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before="97"/>
      </w:pPr>
      <w:r>
        <w:rPr/>
        <mc:AlternateContent>
          <mc:Choice Requires="wps">
            <w:drawing>
              <wp:anchor distT="0" distB="0" distL="0" distR="0" allowOverlap="1" layoutInCell="1" locked="0" behindDoc="1" simplePos="0" relativeHeight="486821888">
                <wp:simplePos x="0" y="0"/>
                <wp:positionH relativeFrom="page">
                  <wp:posOffset>0</wp:posOffset>
                </wp:positionH>
                <wp:positionV relativeFrom="page">
                  <wp:posOffset>0</wp:posOffset>
                </wp:positionV>
                <wp:extent cx="7560309" cy="927036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9270365"/>
                          <a:chExt cx="7560309" cy="9270365"/>
                        </a:xfrm>
                      </wpg:grpSpPr>
                      <wps:wsp>
                        <wps:cNvPr id="2" name="Graphic 2"/>
                        <wps:cNvSpPr/>
                        <wps:spPr>
                          <a:xfrm>
                            <a:off x="0" y="0"/>
                            <a:ext cx="7560309" cy="3738245"/>
                          </a:xfrm>
                          <a:custGeom>
                            <a:avLst/>
                            <a:gdLst/>
                            <a:ahLst/>
                            <a:cxnLst/>
                            <a:rect l="l" t="t" r="r" b="b"/>
                            <a:pathLst>
                              <a:path w="7560309" h="3738245">
                                <a:moveTo>
                                  <a:pt x="7559992" y="0"/>
                                </a:moveTo>
                                <a:lnTo>
                                  <a:pt x="0" y="0"/>
                                </a:lnTo>
                                <a:lnTo>
                                  <a:pt x="0" y="3737648"/>
                                </a:lnTo>
                                <a:lnTo>
                                  <a:pt x="7559992" y="3737648"/>
                                </a:lnTo>
                                <a:lnTo>
                                  <a:pt x="7559992" y="0"/>
                                </a:lnTo>
                                <a:close/>
                              </a:path>
                            </a:pathLst>
                          </a:custGeom>
                          <a:solidFill>
                            <a:srgbClr val="142B50"/>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0" y="4266006"/>
                            <a:ext cx="7559992" cy="4643996"/>
                          </a:xfrm>
                          <a:prstGeom prst="rect">
                            <a:avLst/>
                          </a:prstGeom>
                        </pic:spPr>
                      </pic:pic>
                      <wps:wsp>
                        <wps:cNvPr id="4" name="Graphic 4"/>
                        <wps:cNvSpPr/>
                        <wps:spPr>
                          <a:xfrm>
                            <a:off x="7029232" y="376842"/>
                            <a:ext cx="170815" cy="362585"/>
                          </a:xfrm>
                          <a:custGeom>
                            <a:avLst/>
                            <a:gdLst/>
                            <a:ahLst/>
                            <a:cxnLst/>
                            <a:rect l="l" t="t" r="r" b="b"/>
                            <a:pathLst>
                              <a:path w="170815" h="362585">
                                <a:moveTo>
                                  <a:pt x="30403" y="0"/>
                                </a:moveTo>
                                <a:lnTo>
                                  <a:pt x="53593" y="19206"/>
                                </a:lnTo>
                                <a:lnTo>
                                  <a:pt x="69654" y="42945"/>
                                </a:lnTo>
                                <a:lnTo>
                                  <a:pt x="78993" y="70283"/>
                                </a:lnTo>
                                <a:lnTo>
                                  <a:pt x="82016" y="100291"/>
                                </a:lnTo>
                                <a:lnTo>
                                  <a:pt x="76173" y="137732"/>
                                </a:lnTo>
                                <a:lnTo>
                                  <a:pt x="59601" y="168917"/>
                                </a:lnTo>
                                <a:lnTo>
                                  <a:pt x="33731" y="193333"/>
                                </a:lnTo>
                                <a:lnTo>
                                  <a:pt x="0" y="210464"/>
                                </a:lnTo>
                                <a:lnTo>
                                  <a:pt x="116751" y="362242"/>
                                </a:lnTo>
                                <a:lnTo>
                                  <a:pt x="139410" y="329935"/>
                                </a:lnTo>
                                <a:lnTo>
                                  <a:pt x="156397" y="293925"/>
                                </a:lnTo>
                                <a:lnTo>
                                  <a:pt x="167064" y="254853"/>
                                </a:lnTo>
                                <a:lnTo>
                                  <a:pt x="170764" y="213360"/>
                                </a:lnTo>
                                <a:lnTo>
                                  <a:pt x="166100" y="166824"/>
                                </a:lnTo>
                                <a:lnTo>
                                  <a:pt x="152721" y="123458"/>
                                </a:lnTo>
                                <a:lnTo>
                                  <a:pt x="131545" y="84177"/>
                                </a:lnTo>
                                <a:lnTo>
                                  <a:pt x="103488" y="49896"/>
                                </a:lnTo>
                                <a:lnTo>
                                  <a:pt x="69468" y="21532"/>
                                </a:lnTo>
                                <a:lnTo>
                                  <a:pt x="30403" y="0"/>
                                </a:lnTo>
                                <a:close/>
                              </a:path>
                            </a:pathLst>
                          </a:custGeom>
                          <a:solidFill>
                            <a:srgbClr val="FFFFFF"/>
                          </a:solidFill>
                        </wps:spPr>
                        <wps:bodyPr wrap="square" lIns="0" tIns="0" rIns="0" bIns="0" rtlCol="0">
                          <a:prstTxWarp prst="textNoShape">
                            <a:avLst/>
                          </a:prstTxWarp>
                          <a:noAutofit/>
                        </wps:bodyPr>
                      </wps:wsp>
                      <pic:pic>
                        <pic:nvPicPr>
                          <pic:cNvPr id="5" name="Image 5"/>
                          <pic:cNvPicPr/>
                        </pic:nvPicPr>
                        <pic:blipFill>
                          <a:blip r:embed="rId6" cstate="print"/>
                          <a:stretch>
                            <a:fillRect/>
                          </a:stretch>
                        </pic:blipFill>
                        <pic:spPr>
                          <a:xfrm>
                            <a:off x="6913021" y="608730"/>
                            <a:ext cx="171869" cy="213791"/>
                          </a:xfrm>
                          <a:prstGeom prst="rect">
                            <a:avLst/>
                          </a:prstGeom>
                        </pic:spPr>
                      </pic:pic>
                      <pic:pic>
                        <pic:nvPicPr>
                          <pic:cNvPr id="6" name="Image 6"/>
                          <pic:cNvPicPr/>
                        </pic:nvPicPr>
                        <pic:blipFill>
                          <a:blip r:embed="rId7" cstate="print"/>
                          <a:stretch>
                            <a:fillRect/>
                          </a:stretch>
                        </pic:blipFill>
                        <pic:spPr>
                          <a:xfrm>
                            <a:off x="6913037" y="418376"/>
                            <a:ext cx="116192" cy="126695"/>
                          </a:xfrm>
                          <a:prstGeom prst="rect">
                            <a:avLst/>
                          </a:prstGeom>
                        </pic:spPr>
                      </pic:pic>
                      <pic:pic>
                        <pic:nvPicPr>
                          <pic:cNvPr id="7" name="Image 7"/>
                          <pic:cNvPicPr/>
                        </pic:nvPicPr>
                        <pic:blipFill>
                          <a:blip r:embed="rId8" cstate="print"/>
                          <a:stretch>
                            <a:fillRect/>
                          </a:stretch>
                        </pic:blipFill>
                        <pic:spPr>
                          <a:xfrm>
                            <a:off x="5740867" y="359999"/>
                            <a:ext cx="1079487" cy="500171"/>
                          </a:xfrm>
                          <a:prstGeom prst="rect">
                            <a:avLst/>
                          </a:prstGeom>
                        </pic:spPr>
                      </pic:pic>
                      <wps:wsp>
                        <wps:cNvPr id="8" name="Graphic 8"/>
                        <wps:cNvSpPr/>
                        <wps:spPr>
                          <a:xfrm>
                            <a:off x="0" y="8910015"/>
                            <a:ext cx="7560309" cy="360045"/>
                          </a:xfrm>
                          <a:custGeom>
                            <a:avLst/>
                            <a:gdLst/>
                            <a:ahLst/>
                            <a:cxnLst/>
                            <a:rect l="l" t="t" r="r" b="b"/>
                            <a:pathLst>
                              <a:path w="7560309" h="360045">
                                <a:moveTo>
                                  <a:pt x="7559992" y="0"/>
                                </a:moveTo>
                                <a:lnTo>
                                  <a:pt x="0" y="0"/>
                                </a:lnTo>
                                <a:lnTo>
                                  <a:pt x="0" y="359994"/>
                                </a:lnTo>
                                <a:lnTo>
                                  <a:pt x="7559992" y="359994"/>
                                </a:lnTo>
                                <a:lnTo>
                                  <a:pt x="7559992" y="0"/>
                                </a:lnTo>
                                <a:close/>
                              </a:path>
                            </a:pathLst>
                          </a:custGeom>
                          <a:solidFill>
                            <a:srgbClr val="142B50"/>
                          </a:solidFill>
                        </wps:spPr>
                        <wps:bodyPr wrap="square" lIns="0" tIns="0" rIns="0" bIns="0" rtlCol="0">
                          <a:prstTxWarp prst="textNoShape">
                            <a:avLst/>
                          </a:prstTxWarp>
                          <a:noAutofit/>
                        </wps:bodyPr>
                      </wps:wsp>
                      <pic:pic>
                        <pic:nvPicPr>
                          <pic:cNvPr id="9" name="Image 9"/>
                          <pic:cNvPicPr/>
                        </pic:nvPicPr>
                        <pic:blipFill>
                          <a:blip r:embed="rId9" cstate="print"/>
                          <a:stretch>
                            <a:fillRect/>
                          </a:stretch>
                        </pic:blipFill>
                        <pic:spPr>
                          <a:xfrm>
                            <a:off x="0" y="8910015"/>
                            <a:ext cx="3885572" cy="360052"/>
                          </a:xfrm>
                          <a:prstGeom prst="rect">
                            <a:avLst/>
                          </a:prstGeom>
                        </pic:spPr>
                      </pic:pic>
                      <wps:wsp>
                        <wps:cNvPr id="10" name="Graphic 10"/>
                        <wps:cNvSpPr/>
                        <wps:spPr>
                          <a:xfrm>
                            <a:off x="0" y="3725989"/>
                            <a:ext cx="7560309" cy="540385"/>
                          </a:xfrm>
                          <a:custGeom>
                            <a:avLst/>
                            <a:gdLst/>
                            <a:ahLst/>
                            <a:cxnLst/>
                            <a:rect l="l" t="t" r="r" b="b"/>
                            <a:pathLst>
                              <a:path w="7560309" h="540385">
                                <a:moveTo>
                                  <a:pt x="7559992" y="0"/>
                                </a:moveTo>
                                <a:lnTo>
                                  <a:pt x="0" y="0"/>
                                </a:lnTo>
                                <a:lnTo>
                                  <a:pt x="0" y="540003"/>
                                </a:lnTo>
                                <a:lnTo>
                                  <a:pt x="7559992" y="540003"/>
                                </a:lnTo>
                                <a:lnTo>
                                  <a:pt x="755999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00008pt;margin-top:.000015pt;width:595.3pt;height:729.95pt;mso-position-horizontal-relative:page;mso-position-vertical-relative:page;z-index:-16494592" id="docshapegroup1" coordorigin="0,0" coordsize="11906,14599">
                <v:rect style="position:absolute;left:0;top:0;width:11906;height:5887" id="docshape2" filled="true" fillcolor="#142b50" stroked="false">
                  <v:fill type="solid"/>
                </v:rect>
                <v:shape style="position:absolute;left:0;top:6718;width:11906;height:7314" type="#_x0000_t75" id="docshape3" stroked="false">
                  <v:imagedata r:id="rId5" o:title=""/>
                </v:shape>
                <v:shape style="position:absolute;left:11069;top:593;width:269;height:571" id="docshape4" coordorigin="11070,593" coordsize="269,571" path="m11118,593l11154,624,11179,661,11194,704,11199,751,11190,810,11164,859,11123,898,11070,925,11254,1164,11289,1113,11316,1056,11333,995,11339,929,11331,856,11310,788,11277,726,11233,672,11179,627,11118,593xe" filled="true" fillcolor="#ffffff" stroked="false">
                  <v:path arrowok="t"/>
                  <v:fill type="solid"/>
                </v:shape>
                <v:shape style="position:absolute;left:10886;top:958;width:271;height:337" type="#_x0000_t75" id="docshape5" stroked="false">
                  <v:imagedata r:id="rId6" o:title=""/>
                </v:shape>
                <v:shape style="position:absolute;left:10886;top:658;width:183;height:200" type="#_x0000_t75" id="docshape6" stroked="false">
                  <v:imagedata r:id="rId7" o:title=""/>
                </v:shape>
                <v:shape style="position:absolute;left:9040;top:566;width:1700;height:788" type="#_x0000_t75" id="docshape7" stroked="false">
                  <v:imagedata r:id="rId8" o:title=""/>
                </v:shape>
                <v:rect style="position:absolute;left:0;top:14031;width:11906;height:567" id="docshape8" filled="true" fillcolor="#142b50" stroked="false">
                  <v:fill type="solid"/>
                </v:rect>
                <v:shape style="position:absolute;left:0;top:14031;width:6120;height:568" type="#_x0000_t75" id="docshape9" stroked="false">
                  <v:imagedata r:id="rId9" o:title=""/>
                </v:shape>
                <v:rect style="position:absolute;left:0;top:5867;width:11906;height:851" id="docshape10" filled="true" fillcolor="#ffffff" stroked="false">
                  <v:fill type="solid"/>
                </v:rect>
                <w10:wrap type="none"/>
              </v:group>
            </w:pict>
          </mc:Fallback>
        </mc:AlternateContent>
      </w:r>
      <w:r>
        <w:rPr/>
        <mc:AlternateContent>
          <mc:Choice Requires="wps">
            <w:drawing>
              <wp:anchor distT="0" distB="0" distL="0" distR="0" allowOverlap="1" layoutInCell="1" locked="0" behindDoc="0" simplePos="0" relativeHeight="15731712">
                <wp:simplePos x="0" y="0"/>
                <wp:positionH relativeFrom="page">
                  <wp:posOffset>6965421</wp:posOffset>
                </wp:positionH>
                <wp:positionV relativeFrom="page">
                  <wp:posOffset>9738142</wp:posOffset>
                </wp:positionV>
                <wp:extent cx="258445" cy="401320"/>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258445" cy="401320"/>
                          <a:chExt cx="258445" cy="401320"/>
                        </a:xfrm>
                      </wpg:grpSpPr>
                      <wps:wsp>
                        <wps:cNvPr id="12" name="Graphic 12"/>
                        <wps:cNvSpPr/>
                        <wps:spPr>
                          <a:xfrm>
                            <a:off x="104640" y="0"/>
                            <a:ext cx="154305" cy="326390"/>
                          </a:xfrm>
                          <a:custGeom>
                            <a:avLst/>
                            <a:gdLst/>
                            <a:ahLst/>
                            <a:cxnLst/>
                            <a:rect l="l" t="t" r="r" b="b"/>
                            <a:pathLst>
                              <a:path w="154305" h="326390">
                                <a:moveTo>
                                  <a:pt x="27381" y="0"/>
                                </a:moveTo>
                                <a:lnTo>
                                  <a:pt x="48261" y="17298"/>
                                </a:lnTo>
                                <a:lnTo>
                                  <a:pt x="62722" y="38673"/>
                                </a:lnTo>
                                <a:lnTo>
                                  <a:pt x="71129" y="63288"/>
                                </a:lnTo>
                                <a:lnTo>
                                  <a:pt x="73850" y="90309"/>
                                </a:lnTo>
                                <a:lnTo>
                                  <a:pt x="68588" y="124024"/>
                                </a:lnTo>
                                <a:lnTo>
                                  <a:pt x="53665" y="152106"/>
                                </a:lnTo>
                                <a:lnTo>
                                  <a:pt x="30371" y="174089"/>
                                </a:lnTo>
                                <a:lnTo>
                                  <a:pt x="0" y="189509"/>
                                </a:lnTo>
                                <a:lnTo>
                                  <a:pt x="105130" y="326174"/>
                                </a:lnTo>
                                <a:lnTo>
                                  <a:pt x="125528" y="297083"/>
                                </a:lnTo>
                                <a:lnTo>
                                  <a:pt x="140822" y="264658"/>
                                </a:lnTo>
                                <a:lnTo>
                                  <a:pt x="150427" y="229476"/>
                                </a:lnTo>
                                <a:lnTo>
                                  <a:pt x="153758" y="192112"/>
                                </a:lnTo>
                                <a:lnTo>
                                  <a:pt x="147751" y="142148"/>
                                </a:lnTo>
                                <a:lnTo>
                                  <a:pt x="130681" y="96530"/>
                                </a:lnTo>
                                <a:lnTo>
                                  <a:pt x="103978" y="56683"/>
                                </a:lnTo>
                                <a:lnTo>
                                  <a:pt x="69068" y="24032"/>
                                </a:lnTo>
                                <a:lnTo>
                                  <a:pt x="27381" y="0"/>
                                </a:lnTo>
                                <a:close/>
                              </a:path>
                            </a:pathLst>
                          </a:custGeom>
                          <a:solidFill>
                            <a:srgbClr val="4A7288"/>
                          </a:solidFill>
                        </wps:spPr>
                        <wps:bodyPr wrap="square" lIns="0" tIns="0" rIns="0" bIns="0" rtlCol="0">
                          <a:prstTxWarp prst="textNoShape">
                            <a:avLst/>
                          </a:prstTxWarp>
                          <a:noAutofit/>
                        </wps:bodyPr>
                      </wps:wsp>
                      <pic:pic>
                        <pic:nvPicPr>
                          <pic:cNvPr id="13" name="Image 13"/>
                          <pic:cNvPicPr/>
                        </pic:nvPicPr>
                        <pic:blipFill>
                          <a:blip r:embed="rId10" cstate="print"/>
                          <a:stretch>
                            <a:fillRect/>
                          </a:stretch>
                        </pic:blipFill>
                        <pic:spPr>
                          <a:xfrm>
                            <a:off x="0" y="208800"/>
                            <a:ext cx="154762" cy="192506"/>
                          </a:xfrm>
                          <a:prstGeom prst="rect">
                            <a:avLst/>
                          </a:prstGeom>
                        </pic:spPr>
                      </pic:pic>
                      <pic:pic>
                        <pic:nvPicPr>
                          <pic:cNvPr id="14" name="Image 14"/>
                          <pic:cNvPicPr/>
                        </pic:nvPicPr>
                        <pic:blipFill>
                          <a:blip r:embed="rId11" cstate="print"/>
                          <a:stretch>
                            <a:fillRect/>
                          </a:stretch>
                        </pic:blipFill>
                        <pic:spPr>
                          <a:xfrm>
                            <a:off x="25" y="37402"/>
                            <a:ext cx="104622" cy="114084"/>
                          </a:xfrm>
                          <a:prstGeom prst="rect">
                            <a:avLst/>
                          </a:prstGeom>
                        </pic:spPr>
                      </pic:pic>
                    </wpg:wgp>
                  </a:graphicData>
                </a:graphic>
              </wp:anchor>
            </w:drawing>
          </mc:Choice>
          <mc:Fallback>
            <w:pict>
              <v:group style="position:absolute;margin-left:548.458374pt;margin-top:766.782837pt;width:20.350pt;height:31.6pt;mso-position-horizontal-relative:page;mso-position-vertical-relative:page;z-index:15731712" id="docshapegroup11" coordorigin="10969,15336" coordsize="407,632">
                <v:shape style="position:absolute;left:11133;top:15335;width:243;height:514" id="docshape12" coordorigin="11134,15336" coordsize="243,514" path="m11177,15336l11210,15363,11233,15397,11246,15435,11250,15478,11242,15531,11218,15575,11182,15610,11134,15634,11300,15849,11332,15804,11356,15752,11371,15697,11376,15638,11367,15560,11340,15488,11298,15425,11243,15374,11177,15336xe" filled="true" fillcolor="#4a7288" stroked="false">
                  <v:path arrowok="t"/>
                  <v:fill type="solid"/>
                </v:shape>
                <v:shape style="position:absolute;left:10969;top:15664;width:244;height:304" type="#_x0000_t75" id="docshape13" stroked="false">
                  <v:imagedata r:id="rId10" o:title=""/>
                </v:shape>
                <v:shape style="position:absolute;left:10969;top:15394;width:165;height:180" type="#_x0000_t75" id="docshape14" stroked="false">
                  <v:imagedata r:id="rId11" o:title=""/>
                </v:shape>
                <w10:wrap type="none"/>
              </v:group>
            </w:pict>
          </mc:Fallback>
        </mc:AlternateContent>
      </w:r>
      <w:r>
        <w:rPr>
          <w:color w:val="00AEEF"/>
          <w:spacing w:val="22"/>
          <w:w w:val="94"/>
        </w:rPr>
        <w:t>HEA</w:t>
      </w:r>
      <w:r>
        <w:rPr>
          <w:color w:val="00AEEF"/>
          <w:spacing w:val="-90"/>
          <w:w w:val="92"/>
        </w:rPr>
        <w:t>L</w:t>
      </w:r>
      <w:r>
        <w:rPr>
          <w:color w:val="00AEEF"/>
          <w:spacing w:val="22"/>
          <w:w w:val="108"/>
        </w:rPr>
        <w:t>T</w:t>
      </w:r>
      <w:r>
        <w:rPr>
          <w:color w:val="00AEEF"/>
          <w:spacing w:val="-3"/>
          <w:w w:val="87"/>
        </w:rPr>
        <w:t>H</w:t>
      </w:r>
      <w:r>
        <w:rPr>
          <w:color w:val="00AEEF"/>
          <w:spacing w:val="50"/>
        </w:rPr>
        <w:t> </w:t>
      </w:r>
      <w:r>
        <w:rPr>
          <w:color w:val="00AEEF"/>
          <w:spacing w:val="20"/>
          <w:w w:val="95"/>
        </w:rPr>
        <w:t>AND</w:t>
      </w:r>
    </w:p>
    <w:p>
      <w:pPr>
        <w:pStyle w:val="Title"/>
      </w:pPr>
      <w:r>
        <w:rPr>
          <w:color w:val="00AEEF"/>
          <w:spacing w:val="-12"/>
        </w:rPr>
        <w:t>WELLBEING</w:t>
      </w:r>
      <w:r>
        <w:rPr>
          <w:color w:val="00AEEF"/>
          <w:spacing w:val="-46"/>
        </w:rPr>
        <w:t> </w:t>
      </w:r>
      <w:r>
        <w:rPr>
          <w:color w:val="00AEEF"/>
          <w:spacing w:val="-2"/>
        </w:rPr>
        <w:t>BOARD</w:t>
      </w:r>
    </w:p>
    <w:p>
      <w:pPr>
        <w:spacing w:before="499"/>
        <w:ind w:left="708" w:right="0" w:firstLine="0"/>
        <w:jc w:val="center"/>
        <w:rPr>
          <w:rFonts w:ascii="Verdana"/>
          <w:b/>
          <w:sz w:val="58"/>
        </w:rPr>
      </w:pPr>
      <w:r>
        <w:rPr>
          <w:rFonts w:ascii="Verdana"/>
          <w:b/>
          <w:color w:val="FFFFFF"/>
          <w:spacing w:val="10"/>
          <w:sz w:val="58"/>
        </w:rPr>
        <w:t>ANNUAL</w:t>
      </w:r>
      <w:r>
        <w:rPr>
          <w:rFonts w:ascii="Verdana"/>
          <w:b/>
          <w:color w:val="FFFFFF"/>
          <w:spacing w:val="-34"/>
          <w:sz w:val="58"/>
        </w:rPr>
        <w:t> </w:t>
      </w:r>
      <w:r>
        <w:rPr>
          <w:rFonts w:ascii="Verdana"/>
          <w:b/>
          <w:color w:val="FFFFFF"/>
          <w:sz w:val="58"/>
        </w:rPr>
        <w:t>REPORT</w:t>
      </w:r>
      <w:r>
        <w:rPr>
          <w:rFonts w:ascii="Verdana"/>
          <w:b/>
          <w:color w:val="FFFFFF"/>
          <w:spacing w:val="-34"/>
          <w:sz w:val="58"/>
        </w:rPr>
        <w:t> </w:t>
      </w:r>
      <w:r>
        <w:rPr>
          <w:rFonts w:ascii="Verdana"/>
          <w:b/>
          <w:color w:val="FFFFFF"/>
          <w:spacing w:val="-5"/>
          <w:sz w:val="58"/>
        </w:rPr>
        <w:t>2024/2025</w:t>
      </w:r>
    </w:p>
    <w:p>
      <w:pPr>
        <w:pStyle w:val="BodyText"/>
        <w:rPr>
          <w:rFonts w:ascii="Verdana"/>
          <w:b/>
          <w:sz w:val="32"/>
        </w:rPr>
      </w:pPr>
    </w:p>
    <w:p>
      <w:pPr>
        <w:pStyle w:val="BodyText"/>
        <w:spacing w:before="191"/>
        <w:rPr>
          <w:rFonts w:ascii="Verdana"/>
          <w:b/>
          <w:sz w:val="32"/>
        </w:rPr>
      </w:pPr>
    </w:p>
    <w:p>
      <w:pPr>
        <w:tabs>
          <w:tab w:pos="1247" w:val="left" w:leader="none"/>
          <w:tab w:pos="4225" w:val="left" w:leader="none"/>
          <w:tab w:pos="7460" w:val="left" w:leader="none"/>
          <w:tab w:pos="8285" w:val="left" w:leader="none"/>
        </w:tabs>
        <w:spacing w:before="0"/>
        <w:ind w:left="708" w:right="0" w:firstLine="0"/>
        <w:jc w:val="center"/>
        <w:rPr>
          <w:rFonts w:ascii="Century Gothic"/>
          <w:b/>
          <w:sz w:val="32"/>
        </w:rPr>
      </w:pPr>
      <w:r>
        <w:rPr>
          <w:rFonts w:ascii="Century Gothic"/>
          <w:b/>
          <w:color w:val="142B50"/>
          <w:spacing w:val="-10"/>
          <w:sz w:val="32"/>
        </w:rPr>
        <w:t>A</w:t>
      </w:r>
      <w:r>
        <w:rPr>
          <w:rFonts w:ascii="Century Gothic"/>
          <w:b/>
          <w:color w:val="142B50"/>
          <w:sz w:val="32"/>
        </w:rPr>
        <w:tab/>
      </w:r>
      <w:r>
        <w:rPr>
          <w:rFonts w:ascii="Century Gothic"/>
          <w:b/>
          <w:color w:val="142B50"/>
          <w:w w:val="105"/>
          <w:sz w:val="32"/>
        </w:rPr>
        <w:t>H</w:t>
      </w:r>
      <w:r>
        <w:rPr>
          <w:rFonts w:ascii="Century Gothic"/>
          <w:b/>
          <w:color w:val="142B50"/>
          <w:spacing w:val="31"/>
          <w:w w:val="105"/>
          <w:sz w:val="32"/>
        </w:rPr>
        <w:t> </w:t>
      </w:r>
      <w:r>
        <w:rPr>
          <w:rFonts w:ascii="Century Gothic"/>
          <w:b/>
          <w:color w:val="142B50"/>
          <w:w w:val="105"/>
          <w:sz w:val="32"/>
        </w:rPr>
        <w:t>E</w:t>
      </w:r>
      <w:r>
        <w:rPr>
          <w:rFonts w:ascii="Century Gothic"/>
          <w:b/>
          <w:color w:val="142B50"/>
          <w:spacing w:val="31"/>
          <w:w w:val="105"/>
          <w:sz w:val="32"/>
        </w:rPr>
        <w:t> </w:t>
      </w:r>
      <w:r>
        <w:rPr>
          <w:rFonts w:ascii="Century Gothic"/>
          <w:b/>
          <w:color w:val="142B50"/>
          <w:sz w:val="32"/>
        </w:rPr>
        <w:t>A</w:t>
      </w:r>
      <w:r>
        <w:rPr>
          <w:rFonts w:ascii="Century Gothic"/>
          <w:b/>
          <w:color w:val="142B50"/>
          <w:spacing w:val="32"/>
          <w:w w:val="105"/>
          <w:sz w:val="32"/>
        </w:rPr>
        <w:t> </w:t>
      </w:r>
      <w:r>
        <w:rPr>
          <w:rFonts w:ascii="Century Gothic"/>
          <w:b/>
          <w:color w:val="142B50"/>
          <w:w w:val="105"/>
          <w:sz w:val="32"/>
        </w:rPr>
        <w:t>L</w:t>
      </w:r>
      <w:r>
        <w:rPr>
          <w:rFonts w:ascii="Century Gothic"/>
          <w:b/>
          <w:color w:val="142B50"/>
          <w:spacing w:val="-16"/>
          <w:w w:val="125"/>
          <w:sz w:val="32"/>
        </w:rPr>
        <w:t> </w:t>
      </w:r>
      <w:r>
        <w:rPr>
          <w:rFonts w:ascii="Century Gothic"/>
          <w:b/>
          <w:color w:val="142B50"/>
          <w:w w:val="125"/>
          <w:sz w:val="32"/>
        </w:rPr>
        <w:t>T</w:t>
      </w:r>
      <w:r>
        <w:rPr>
          <w:rFonts w:ascii="Century Gothic"/>
          <w:b/>
          <w:color w:val="142B50"/>
          <w:spacing w:val="13"/>
          <w:w w:val="125"/>
          <w:sz w:val="32"/>
        </w:rPr>
        <w:t> </w:t>
      </w:r>
      <w:r>
        <w:rPr>
          <w:rFonts w:ascii="Century Gothic"/>
          <w:b/>
          <w:color w:val="142B50"/>
          <w:w w:val="105"/>
          <w:sz w:val="32"/>
        </w:rPr>
        <w:t>H</w:t>
      </w:r>
      <w:r>
        <w:rPr>
          <w:rFonts w:ascii="Century Gothic"/>
          <w:b/>
          <w:color w:val="142B50"/>
          <w:spacing w:val="14"/>
          <w:w w:val="125"/>
          <w:sz w:val="32"/>
        </w:rPr>
        <w:t> </w:t>
      </w:r>
      <w:r>
        <w:rPr>
          <w:rFonts w:ascii="Century Gothic"/>
          <w:b/>
          <w:color w:val="142B50"/>
          <w:w w:val="125"/>
          <w:sz w:val="32"/>
        </w:rPr>
        <w:t>I</w:t>
      </w:r>
      <w:r>
        <w:rPr>
          <w:rFonts w:ascii="Century Gothic"/>
          <w:b/>
          <w:color w:val="142B50"/>
          <w:spacing w:val="13"/>
          <w:w w:val="125"/>
          <w:sz w:val="32"/>
        </w:rPr>
        <w:t> </w:t>
      </w:r>
      <w:r>
        <w:rPr>
          <w:rFonts w:ascii="Century Gothic"/>
          <w:b/>
          <w:color w:val="142B50"/>
          <w:w w:val="105"/>
          <w:sz w:val="32"/>
        </w:rPr>
        <w:t>E</w:t>
      </w:r>
      <w:r>
        <w:rPr>
          <w:rFonts w:ascii="Century Gothic"/>
          <w:b/>
          <w:color w:val="142B50"/>
          <w:spacing w:val="32"/>
          <w:w w:val="105"/>
          <w:sz w:val="32"/>
        </w:rPr>
        <w:t> </w:t>
      </w:r>
      <w:r>
        <w:rPr>
          <w:rFonts w:ascii="Century Gothic"/>
          <w:b/>
          <w:color w:val="142B50"/>
          <w:spacing w:val="-10"/>
          <w:w w:val="105"/>
          <w:sz w:val="32"/>
        </w:rPr>
        <w:t>R</w:t>
      </w:r>
      <w:r>
        <w:rPr>
          <w:rFonts w:ascii="Century Gothic"/>
          <w:b/>
          <w:color w:val="142B50"/>
          <w:sz w:val="32"/>
        </w:rPr>
        <w:tab/>
      </w:r>
      <w:r>
        <w:rPr>
          <w:rFonts w:ascii="Century Gothic"/>
          <w:b/>
          <w:color w:val="142B50"/>
          <w:w w:val="105"/>
          <w:sz w:val="32"/>
        </w:rPr>
        <w:t>R</w:t>
      </w:r>
      <w:r>
        <w:rPr>
          <w:rFonts w:ascii="Century Gothic"/>
          <w:b/>
          <w:color w:val="142B50"/>
          <w:spacing w:val="16"/>
          <w:w w:val="105"/>
          <w:sz w:val="32"/>
        </w:rPr>
        <w:t> </w:t>
      </w:r>
      <w:r>
        <w:rPr>
          <w:rFonts w:ascii="Century Gothic"/>
          <w:b/>
          <w:color w:val="142B50"/>
          <w:sz w:val="32"/>
        </w:rPr>
        <w:t>O</w:t>
      </w:r>
      <w:r>
        <w:rPr>
          <w:rFonts w:ascii="Century Gothic"/>
          <w:b/>
          <w:color w:val="142B50"/>
          <w:spacing w:val="3"/>
          <w:w w:val="125"/>
          <w:sz w:val="32"/>
        </w:rPr>
        <w:t> </w:t>
      </w:r>
      <w:r>
        <w:rPr>
          <w:rFonts w:ascii="Century Gothic"/>
          <w:b/>
          <w:color w:val="142B50"/>
          <w:w w:val="125"/>
          <w:sz w:val="32"/>
        </w:rPr>
        <w:t>T</w:t>
      </w:r>
      <w:r>
        <w:rPr>
          <w:rFonts w:ascii="Century Gothic"/>
          <w:b/>
          <w:color w:val="142B50"/>
          <w:spacing w:val="4"/>
          <w:w w:val="125"/>
          <w:sz w:val="32"/>
        </w:rPr>
        <w:t> </w:t>
      </w:r>
      <w:r>
        <w:rPr>
          <w:rFonts w:ascii="Century Gothic"/>
          <w:b/>
          <w:color w:val="142B50"/>
          <w:w w:val="105"/>
          <w:sz w:val="32"/>
        </w:rPr>
        <w:t>H</w:t>
      </w:r>
      <w:r>
        <w:rPr>
          <w:rFonts w:ascii="Century Gothic"/>
          <w:b/>
          <w:color w:val="142B50"/>
          <w:spacing w:val="21"/>
          <w:w w:val="105"/>
          <w:sz w:val="32"/>
        </w:rPr>
        <w:t> </w:t>
      </w:r>
      <w:r>
        <w:rPr>
          <w:rFonts w:ascii="Century Gothic"/>
          <w:b/>
          <w:color w:val="142B50"/>
          <w:w w:val="105"/>
          <w:sz w:val="32"/>
        </w:rPr>
        <w:t>E</w:t>
      </w:r>
      <w:r>
        <w:rPr>
          <w:rFonts w:ascii="Century Gothic"/>
          <w:b/>
          <w:color w:val="142B50"/>
          <w:spacing w:val="21"/>
          <w:w w:val="105"/>
          <w:sz w:val="32"/>
        </w:rPr>
        <w:t> </w:t>
      </w:r>
      <w:r>
        <w:rPr>
          <w:rFonts w:ascii="Century Gothic"/>
          <w:b/>
          <w:color w:val="142B50"/>
          <w:w w:val="105"/>
          <w:sz w:val="32"/>
        </w:rPr>
        <w:t>R</w:t>
      </w:r>
      <w:r>
        <w:rPr>
          <w:rFonts w:ascii="Century Gothic"/>
          <w:b/>
          <w:color w:val="142B50"/>
          <w:spacing w:val="21"/>
          <w:w w:val="105"/>
          <w:sz w:val="32"/>
        </w:rPr>
        <w:t> </w:t>
      </w:r>
      <w:r>
        <w:rPr>
          <w:rFonts w:ascii="Century Gothic"/>
          <w:b/>
          <w:color w:val="142B50"/>
          <w:w w:val="105"/>
          <w:sz w:val="32"/>
        </w:rPr>
        <w:t>H</w:t>
      </w:r>
      <w:r>
        <w:rPr>
          <w:rFonts w:ascii="Century Gothic"/>
          <w:b/>
          <w:color w:val="142B50"/>
          <w:spacing w:val="21"/>
          <w:w w:val="105"/>
          <w:sz w:val="32"/>
        </w:rPr>
        <w:t> </w:t>
      </w:r>
      <w:r>
        <w:rPr>
          <w:rFonts w:ascii="Century Gothic"/>
          <w:b/>
          <w:color w:val="142B50"/>
          <w:sz w:val="32"/>
        </w:rPr>
        <w:t>A</w:t>
      </w:r>
      <w:r>
        <w:rPr>
          <w:rFonts w:ascii="Century Gothic"/>
          <w:b/>
          <w:color w:val="142B50"/>
          <w:spacing w:val="21"/>
          <w:w w:val="105"/>
          <w:sz w:val="32"/>
        </w:rPr>
        <w:t> </w:t>
      </w:r>
      <w:r>
        <w:rPr>
          <w:rFonts w:ascii="Century Gothic"/>
          <w:b/>
          <w:color w:val="142B50"/>
          <w:spacing w:val="-10"/>
          <w:w w:val="105"/>
          <w:sz w:val="32"/>
        </w:rPr>
        <w:t>M</w:t>
      </w:r>
      <w:r>
        <w:rPr>
          <w:rFonts w:ascii="Century Gothic"/>
          <w:b/>
          <w:color w:val="142B50"/>
          <w:sz w:val="32"/>
        </w:rPr>
        <w:tab/>
      </w:r>
      <w:r>
        <w:rPr>
          <w:rFonts w:ascii="Century Gothic"/>
          <w:b/>
          <w:color w:val="142B50"/>
          <w:w w:val="105"/>
          <w:sz w:val="32"/>
        </w:rPr>
        <w:t>B</w:t>
      </w:r>
      <w:r>
        <w:rPr>
          <w:rFonts w:ascii="Century Gothic"/>
          <w:b/>
          <w:color w:val="142B50"/>
          <w:spacing w:val="11"/>
          <w:w w:val="105"/>
          <w:sz w:val="32"/>
        </w:rPr>
        <w:t> </w:t>
      </w:r>
      <w:r>
        <w:rPr>
          <w:rFonts w:ascii="Century Gothic"/>
          <w:b/>
          <w:color w:val="142B50"/>
          <w:spacing w:val="-10"/>
          <w:w w:val="105"/>
          <w:sz w:val="32"/>
        </w:rPr>
        <w:t>Y</w:t>
      </w:r>
      <w:r>
        <w:rPr>
          <w:rFonts w:ascii="Century Gothic"/>
          <w:b/>
          <w:color w:val="142B50"/>
          <w:sz w:val="32"/>
        </w:rPr>
        <w:tab/>
      </w:r>
      <w:r>
        <w:rPr>
          <w:rFonts w:ascii="Century Gothic"/>
          <w:b/>
          <w:color w:val="142B50"/>
          <w:w w:val="105"/>
          <w:sz w:val="32"/>
        </w:rPr>
        <w:t>2</w:t>
      </w:r>
      <w:r>
        <w:rPr>
          <w:rFonts w:ascii="Century Gothic"/>
          <w:b/>
          <w:color w:val="142B50"/>
          <w:spacing w:val="24"/>
          <w:w w:val="105"/>
          <w:sz w:val="32"/>
        </w:rPr>
        <w:t> </w:t>
      </w:r>
      <w:r>
        <w:rPr>
          <w:rFonts w:ascii="Century Gothic"/>
          <w:b/>
          <w:color w:val="142B50"/>
          <w:w w:val="105"/>
          <w:sz w:val="32"/>
        </w:rPr>
        <w:t>0</w:t>
      </w:r>
      <w:r>
        <w:rPr>
          <w:rFonts w:ascii="Century Gothic"/>
          <w:b/>
          <w:color w:val="142B50"/>
          <w:spacing w:val="25"/>
          <w:w w:val="105"/>
          <w:sz w:val="32"/>
        </w:rPr>
        <w:t> </w:t>
      </w:r>
      <w:r>
        <w:rPr>
          <w:rFonts w:ascii="Century Gothic"/>
          <w:b/>
          <w:color w:val="142B50"/>
          <w:w w:val="105"/>
          <w:sz w:val="32"/>
        </w:rPr>
        <w:t>2</w:t>
      </w:r>
      <w:r>
        <w:rPr>
          <w:rFonts w:ascii="Century Gothic"/>
          <w:b/>
          <w:color w:val="142B50"/>
          <w:spacing w:val="24"/>
          <w:w w:val="105"/>
          <w:sz w:val="32"/>
        </w:rPr>
        <w:t> </w:t>
      </w:r>
      <w:r>
        <w:rPr>
          <w:rFonts w:ascii="Century Gothic"/>
          <w:b/>
          <w:color w:val="142B50"/>
          <w:spacing w:val="-10"/>
          <w:w w:val="105"/>
          <w:sz w:val="32"/>
        </w:rPr>
        <w:t>5</w:t>
      </w: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spacing w:before="207"/>
        <w:rPr>
          <w:rFonts w:ascii="Century Gothic"/>
          <w:b/>
          <w:sz w:val="20"/>
        </w:rPr>
      </w:pPr>
      <w:r>
        <w:rPr>
          <w:rFonts w:ascii="Century Gothic"/>
          <w:b/>
          <w:sz w:val="20"/>
        </w:rPr>
        <mc:AlternateContent>
          <mc:Choice Requires="wps">
            <w:drawing>
              <wp:anchor distT="0" distB="0" distL="0" distR="0" allowOverlap="1" layoutInCell="1" locked="0" behindDoc="1" simplePos="0" relativeHeight="487587840">
                <wp:simplePos x="0" y="0"/>
                <wp:positionH relativeFrom="page">
                  <wp:posOffset>377024</wp:posOffset>
                </wp:positionH>
                <wp:positionV relativeFrom="paragraph">
                  <wp:posOffset>423939</wp:posOffset>
                </wp:positionV>
                <wp:extent cx="726440" cy="294005"/>
                <wp:effectExtent l="0" t="0" r="0" b="0"/>
                <wp:wrapTopAndBottom/>
                <wp:docPr id="15" name="Group 15"/>
                <wp:cNvGraphicFramePr>
                  <a:graphicFrameLocks/>
                </wp:cNvGraphicFramePr>
                <a:graphic>
                  <a:graphicData uri="http://schemas.microsoft.com/office/word/2010/wordprocessingGroup">
                    <wpg:wgp>
                      <wpg:cNvPr id="15" name="Group 15"/>
                      <wpg:cNvGrpSpPr/>
                      <wpg:grpSpPr>
                        <a:xfrm>
                          <a:off x="0" y="0"/>
                          <a:ext cx="726440" cy="294005"/>
                          <a:chExt cx="726440" cy="294005"/>
                        </a:xfrm>
                      </wpg:grpSpPr>
                      <wps:wsp>
                        <wps:cNvPr id="16" name="Graphic 16"/>
                        <wps:cNvSpPr/>
                        <wps:spPr>
                          <a:xfrm>
                            <a:off x="0" y="0"/>
                            <a:ext cx="726440" cy="294005"/>
                          </a:xfrm>
                          <a:custGeom>
                            <a:avLst/>
                            <a:gdLst/>
                            <a:ahLst/>
                            <a:cxnLst/>
                            <a:rect l="l" t="t" r="r" b="b"/>
                            <a:pathLst>
                              <a:path w="726440" h="294005">
                                <a:moveTo>
                                  <a:pt x="725995" y="0"/>
                                </a:moveTo>
                                <a:lnTo>
                                  <a:pt x="0" y="0"/>
                                </a:lnTo>
                                <a:lnTo>
                                  <a:pt x="0" y="293814"/>
                                </a:lnTo>
                                <a:lnTo>
                                  <a:pt x="725995" y="293814"/>
                                </a:lnTo>
                                <a:lnTo>
                                  <a:pt x="725995" y="0"/>
                                </a:lnTo>
                                <a:close/>
                              </a:path>
                            </a:pathLst>
                          </a:custGeom>
                          <a:solidFill>
                            <a:srgbClr val="007AC2"/>
                          </a:solidFill>
                        </wps:spPr>
                        <wps:bodyPr wrap="square" lIns="0" tIns="0" rIns="0" bIns="0" rtlCol="0">
                          <a:prstTxWarp prst="textNoShape">
                            <a:avLst/>
                          </a:prstTxWarp>
                          <a:noAutofit/>
                        </wps:bodyPr>
                      </wps:wsp>
                      <wps:wsp>
                        <wps:cNvPr id="17" name="Graphic 17"/>
                        <wps:cNvSpPr/>
                        <wps:spPr>
                          <a:xfrm>
                            <a:off x="20490" y="28343"/>
                            <a:ext cx="271780" cy="236854"/>
                          </a:xfrm>
                          <a:custGeom>
                            <a:avLst/>
                            <a:gdLst/>
                            <a:ahLst/>
                            <a:cxnLst/>
                            <a:rect l="l" t="t" r="r" b="b"/>
                            <a:pathLst>
                              <a:path w="271780" h="236854">
                                <a:moveTo>
                                  <a:pt x="271424" y="0"/>
                                </a:moveTo>
                                <a:lnTo>
                                  <a:pt x="211785" y="0"/>
                                </a:lnTo>
                                <a:lnTo>
                                  <a:pt x="178574" y="164007"/>
                                </a:lnTo>
                                <a:lnTo>
                                  <a:pt x="177888" y="164007"/>
                                </a:lnTo>
                                <a:lnTo>
                                  <a:pt x="129451" y="0"/>
                                </a:lnTo>
                                <a:lnTo>
                                  <a:pt x="50507" y="0"/>
                                </a:lnTo>
                                <a:lnTo>
                                  <a:pt x="0" y="236524"/>
                                </a:lnTo>
                                <a:lnTo>
                                  <a:pt x="59651" y="236524"/>
                                </a:lnTo>
                                <a:lnTo>
                                  <a:pt x="92519" y="72859"/>
                                </a:lnTo>
                                <a:lnTo>
                                  <a:pt x="93179" y="72859"/>
                                </a:lnTo>
                                <a:lnTo>
                                  <a:pt x="142659" y="236524"/>
                                </a:lnTo>
                                <a:lnTo>
                                  <a:pt x="221272" y="236524"/>
                                </a:lnTo>
                                <a:lnTo>
                                  <a:pt x="271424" y="0"/>
                                </a:lnTo>
                                <a:close/>
                              </a:path>
                            </a:pathLst>
                          </a:custGeom>
                          <a:solidFill>
                            <a:srgbClr val="FFFFFF"/>
                          </a:solidFill>
                        </wps:spPr>
                        <wps:bodyPr wrap="square" lIns="0" tIns="0" rIns="0" bIns="0" rtlCol="0">
                          <a:prstTxWarp prst="textNoShape">
                            <a:avLst/>
                          </a:prstTxWarp>
                          <a:noAutofit/>
                        </wps:bodyPr>
                      </wps:wsp>
                      <pic:pic>
                        <pic:nvPicPr>
                          <pic:cNvPr id="18" name="Image 18"/>
                          <pic:cNvPicPr/>
                        </pic:nvPicPr>
                        <pic:blipFill>
                          <a:blip r:embed="rId12" cstate="print"/>
                          <a:stretch>
                            <a:fillRect/>
                          </a:stretch>
                        </pic:blipFill>
                        <pic:spPr>
                          <a:xfrm>
                            <a:off x="266110" y="24287"/>
                            <a:ext cx="432734" cy="244652"/>
                          </a:xfrm>
                          <a:prstGeom prst="rect">
                            <a:avLst/>
                          </a:prstGeom>
                        </pic:spPr>
                      </pic:pic>
                    </wpg:wgp>
                  </a:graphicData>
                </a:graphic>
              </wp:anchor>
            </w:drawing>
          </mc:Choice>
          <mc:Fallback>
            <w:pict>
              <v:group style="position:absolute;margin-left:29.687pt;margin-top:33.381073pt;width:57.2pt;height:23.15pt;mso-position-horizontal-relative:page;mso-position-vertical-relative:paragraph;z-index:-15728640;mso-wrap-distance-left:0;mso-wrap-distance-right:0" id="docshapegroup15" coordorigin="594,668" coordsize="1144,463">
                <v:rect style="position:absolute;left:593;top:667;width:1144;height:463" id="docshape16" filled="true" fillcolor="#007ac2" stroked="false">
                  <v:fill type="solid"/>
                </v:rect>
                <v:shape style="position:absolute;left:626;top:712;width:428;height:373" id="docshape17" coordorigin="626,712" coordsize="428,373" path="m1053,712l960,712,907,971,906,971,830,712,706,712,626,1085,720,1085,772,827,773,827,851,1085,974,1085,1053,712xe" filled="true" fillcolor="#ffffff" stroked="false">
                  <v:path arrowok="t"/>
                  <v:fill type="solid"/>
                </v:shape>
                <v:shape style="position:absolute;left:1012;top:705;width:682;height:386" type="#_x0000_t75" id="docshape18" stroked="false">
                  <v:imagedata r:id="rId12" o:title=""/>
                </v:shape>
                <w10:wrap type="topAndBottom"/>
              </v:group>
            </w:pict>
          </mc:Fallback>
        </mc:AlternateContent>
      </w:r>
      <w:r>
        <w:rPr>
          <w:rFonts w:ascii="Century Gothic"/>
          <w:b/>
          <w:sz w:val="20"/>
        </w:rPr>
        <w:drawing>
          <wp:anchor distT="0" distB="0" distL="0" distR="0" allowOverlap="1" layoutInCell="1" locked="0" behindDoc="1" simplePos="0" relativeHeight="487588352">
            <wp:simplePos x="0" y="0"/>
            <wp:positionH relativeFrom="page">
              <wp:posOffset>1431963</wp:posOffset>
            </wp:positionH>
            <wp:positionV relativeFrom="paragraph">
              <wp:posOffset>380823</wp:posOffset>
            </wp:positionV>
            <wp:extent cx="1273938" cy="411480"/>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13" cstate="print"/>
                    <a:stretch>
                      <a:fillRect/>
                    </a:stretch>
                  </pic:blipFill>
                  <pic:spPr>
                    <a:xfrm>
                      <a:off x="0" y="0"/>
                      <a:ext cx="1273938" cy="411480"/>
                    </a:xfrm>
                    <a:prstGeom prst="rect">
                      <a:avLst/>
                    </a:prstGeom>
                  </pic:spPr>
                </pic:pic>
              </a:graphicData>
            </a:graphic>
          </wp:anchor>
        </w:drawing>
      </w:r>
      <w:r>
        <w:rPr>
          <w:rFonts w:ascii="Century Gothic"/>
          <w:b/>
          <w:sz w:val="20"/>
        </w:rPr>
        <w:drawing>
          <wp:anchor distT="0" distB="0" distL="0" distR="0" allowOverlap="1" layoutInCell="1" locked="0" behindDoc="1" simplePos="0" relativeHeight="487588864">
            <wp:simplePos x="0" y="0"/>
            <wp:positionH relativeFrom="page">
              <wp:posOffset>3038614</wp:posOffset>
            </wp:positionH>
            <wp:positionV relativeFrom="paragraph">
              <wp:posOffset>302578</wp:posOffset>
            </wp:positionV>
            <wp:extent cx="762664" cy="552164"/>
            <wp:effectExtent l="0" t="0" r="0" b="0"/>
            <wp:wrapTopAndBottom/>
            <wp:docPr id="20" name="Image 20"/>
            <wp:cNvGraphicFramePr>
              <a:graphicFrameLocks/>
            </wp:cNvGraphicFramePr>
            <a:graphic>
              <a:graphicData uri="http://schemas.openxmlformats.org/drawingml/2006/picture">
                <pic:pic>
                  <pic:nvPicPr>
                    <pic:cNvPr id="20" name="Image 20"/>
                    <pic:cNvPicPr/>
                  </pic:nvPicPr>
                  <pic:blipFill>
                    <a:blip r:embed="rId14" cstate="print"/>
                    <a:stretch>
                      <a:fillRect/>
                    </a:stretch>
                  </pic:blipFill>
                  <pic:spPr>
                    <a:xfrm>
                      <a:off x="0" y="0"/>
                      <a:ext cx="762664" cy="552164"/>
                    </a:xfrm>
                    <a:prstGeom prst="rect">
                      <a:avLst/>
                    </a:prstGeom>
                  </pic:spPr>
                </pic:pic>
              </a:graphicData>
            </a:graphic>
          </wp:anchor>
        </w:drawing>
      </w:r>
      <w:r>
        <w:rPr>
          <w:rFonts w:ascii="Century Gothic"/>
          <w:b/>
          <w:sz w:val="20"/>
        </w:rPr>
        <w:drawing>
          <wp:anchor distT="0" distB="0" distL="0" distR="0" allowOverlap="1" layoutInCell="1" locked="0" behindDoc="1" simplePos="0" relativeHeight="487589376">
            <wp:simplePos x="0" y="0"/>
            <wp:positionH relativeFrom="page">
              <wp:posOffset>4118941</wp:posOffset>
            </wp:positionH>
            <wp:positionV relativeFrom="paragraph">
              <wp:posOffset>420436</wp:posOffset>
            </wp:positionV>
            <wp:extent cx="1426464" cy="329184"/>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15" cstate="print"/>
                    <a:stretch>
                      <a:fillRect/>
                    </a:stretch>
                  </pic:blipFill>
                  <pic:spPr>
                    <a:xfrm>
                      <a:off x="0" y="0"/>
                      <a:ext cx="1426464" cy="329184"/>
                    </a:xfrm>
                    <a:prstGeom prst="rect">
                      <a:avLst/>
                    </a:prstGeom>
                  </pic:spPr>
                </pic:pic>
              </a:graphicData>
            </a:graphic>
          </wp:anchor>
        </w:drawing>
      </w:r>
      <w:r>
        <w:rPr>
          <w:rFonts w:ascii="Century Gothic"/>
          <w:b/>
          <w:sz w:val="20"/>
        </w:rPr>
        <w:drawing>
          <wp:anchor distT="0" distB="0" distL="0" distR="0" allowOverlap="1" layoutInCell="1" locked="0" behindDoc="1" simplePos="0" relativeHeight="487589888">
            <wp:simplePos x="0" y="0"/>
            <wp:positionH relativeFrom="page">
              <wp:posOffset>5909997</wp:posOffset>
            </wp:positionH>
            <wp:positionV relativeFrom="paragraph">
              <wp:posOffset>341284</wp:posOffset>
            </wp:positionV>
            <wp:extent cx="966214" cy="447675"/>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16" cstate="print"/>
                    <a:stretch>
                      <a:fillRect/>
                    </a:stretch>
                  </pic:blipFill>
                  <pic:spPr>
                    <a:xfrm>
                      <a:off x="0" y="0"/>
                      <a:ext cx="966214" cy="447675"/>
                    </a:xfrm>
                    <a:prstGeom prst="rect">
                      <a:avLst/>
                    </a:prstGeom>
                  </pic:spPr>
                </pic:pic>
              </a:graphicData>
            </a:graphic>
          </wp:anchor>
        </w:drawing>
      </w:r>
    </w:p>
    <w:p>
      <w:pPr>
        <w:pStyle w:val="BodyText"/>
        <w:spacing w:after="0"/>
        <w:rPr>
          <w:rFonts w:ascii="Century Gothic"/>
          <w:b/>
          <w:sz w:val="20"/>
        </w:rPr>
        <w:sectPr>
          <w:type w:val="continuous"/>
          <w:pgSz w:w="11910" w:h="16840"/>
          <w:pgMar w:top="1680" w:bottom="280" w:left="0" w:right="708"/>
        </w:sectPr>
      </w:pPr>
    </w:p>
    <w:p>
      <w:pPr>
        <w:pStyle w:val="Heading1"/>
        <w:spacing w:before="98"/>
        <w:ind w:left="1497"/>
      </w:pPr>
      <w:r>
        <w:rPr>
          <w:color w:val="4C7287"/>
        </w:rPr>
        <w:t>CONTENTS</w:t>
      </w:r>
      <w:r>
        <w:rPr>
          <w:color w:val="4C7287"/>
          <w:spacing w:val="16"/>
        </w:rPr>
        <w:t> </w:t>
      </w:r>
      <w:r>
        <w:rPr>
          <w:color w:val="4C7287"/>
          <w:spacing w:val="-4"/>
        </w:rPr>
        <w:t>PAGE</w:t>
      </w:r>
    </w:p>
    <w:p>
      <w:pPr>
        <w:pStyle w:val="BodyText"/>
        <w:spacing w:before="127"/>
        <w:rPr>
          <w:rFonts w:ascii="Verdana"/>
          <w:b/>
          <w:sz w:val="20"/>
        </w:rPr>
      </w:pPr>
    </w:p>
    <w:tbl>
      <w:tblPr>
        <w:tblW w:w="0" w:type="auto"/>
        <w:jc w:val="left"/>
        <w:tblInd w:w="1424"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0" w:type="dxa"/>
          <w:bottom w:w="0" w:type="dxa"/>
          <w:right w:w="0" w:type="dxa"/>
        </w:tblCellMar>
        <w:tblLook w:val="01E0"/>
      </w:tblPr>
      <w:tblGrid>
        <w:gridCol w:w="8277"/>
        <w:gridCol w:w="794"/>
      </w:tblGrid>
      <w:tr>
        <w:trPr>
          <w:trHeight w:val="657" w:hRule="atLeast"/>
        </w:trPr>
        <w:tc>
          <w:tcPr>
            <w:tcW w:w="8277" w:type="dxa"/>
            <w:tcBorders>
              <w:top w:val="nil"/>
              <w:left w:val="nil"/>
            </w:tcBorders>
            <w:shd w:val="clear" w:color="auto" w:fill="CFD9DE"/>
          </w:tcPr>
          <w:p>
            <w:pPr>
              <w:pStyle w:val="TableParagraph"/>
              <w:spacing w:before="167"/>
              <w:ind w:left="283"/>
              <w:jc w:val="left"/>
              <w:rPr>
                <w:b/>
                <w:sz w:val="26"/>
              </w:rPr>
            </w:pPr>
            <w:r>
              <w:rPr>
                <w:b/>
                <w:color w:val="231F20"/>
                <w:spacing w:val="-2"/>
                <w:sz w:val="26"/>
              </w:rPr>
              <w:t>FOREWORD</w:t>
            </w:r>
          </w:p>
        </w:tc>
        <w:tc>
          <w:tcPr>
            <w:tcW w:w="794" w:type="dxa"/>
            <w:tcBorders>
              <w:top w:val="nil"/>
              <w:right w:val="nil"/>
            </w:tcBorders>
            <w:shd w:val="clear" w:color="auto" w:fill="CFD9DE"/>
          </w:tcPr>
          <w:p>
            <w:pPr>
              <w:pStyle w:val="TableParagraph"/>
              <w:spacing w:before="154"/>
              <w:ind w:right="80"/>
              <w:rPr>
                <w:rFonts w:ascii="Century Gothic"/>
                <w:b/>
                <w:sz w:val="28"/>
              </w:rPr>
            </w:pPr>
            <w:r>
              <w:rPr>
                <w:rFonts w:ascii="Century Gothic"/>
                <w:b/>
                <w:color w:val="231F20"/>
                <w:spacing w:val="-10"/>
                <w:sz w:val="28"/>
              </w:rPr>
              <w:t>3</w:t>
            </w:r>
          </w:p>
        </w:tc>
      </w:tr>
      <w:tr>
        <w:trPr>
          <w:trHeight w:val="635" w:hRule="atLeast"/>
        </w:trPr>
        <w:tc>
          <w:tcPr>
            <w:tcW w:w="8277" w:type="dxa"/>
            <w:tcBorders>
              <w:left w:val="nil"/>
            </w:tcBorders>
            <w:shd w:val="clear" w:color="auto" w:fill="CFD9DE"/>
          </w:tcPr>
          <w:p>
            <w:pPr>
              <w:pStyle w:val="TableParagraph"/>
              <w:spacing w:before="144"/>
              <w:ind w:left="283"/>
              <w:jc w:val="left"/>
              <w:rPr>
                <w:b/>
                <w:sz w:val="26"/>
              </w:rPr>
            </w:pPr>
            <w:r>
              <w:rPr>
                <w:b/>
                <w:color w:val="231F20"/>
                <w:spacing w:val="-12"/>
                <w:sz w:val="26"/>
              </w:rPr>
              <w:t>ROTHERHAM’S</w:t>
            </w:r>
            <w:r>
              <w:rPr>
                <w:b/>
                <w:color w:val="231F20"/>
                <w:spacing w:val="-18"/>
                <w:sz w:val="26"/>
              </w:rPr>
              <w:t> </w:t>
            </w:r>
            <w:r>
              <w:rPr>
                <w:b/>
                <w:color w:val="231F20"/>
                <w:spacing w:val="-12"/>
                <w:sz w:val="26"/>
              </w:rPr>
              <w:t>HEALTH</w:t>
            </w:r>
            <w:r>
              <w:rPr>
                <w:b/>
                <w:color w:val="231F20"/>
                <w:spacing w:val="-18"/>
                <w:sz w:val="26"/>
              </w:rPr>
              <w:t> </w:t>
            </w:r>
            <w:r>
              <w:rPr>
                <w:b/>
                <w:color w:val="231F20"/>
                <w:spacing w:val="-12"/>
                <w:sz w:val="26"/>
              </w:rPr>
              <w:t>AND</w:t>
            </w:r>
            <w:r>
              <w:rPr>
                <w:b/>
                <w:color w:val="231F20"/>
                <w:spacing w:val="-17"/>
                <w:sz w:val="26"/>
              </w:rPr>
              <w:t> </w:t>
            </w:r>
            <w:r>
              <w:rPr>
                <w:b/>
                <w:color w:val="231F20"/>
                <w:spacing w:val="-12"/>
                <w:sz w:val="26"/>
              </w:rPr>
              <w:t>WELLBEING</w:t>
            </w:r>
            <w:r>
              <w:rPr>
                <w:b/>
                <w:color w:val="231F20"/>
                <w:spacing w:val="-18"/>
                <w:sz w:val="26"/>
              </w:rPr>
              <w:t> </w:t>
            </w:r>
            <w:r>
              <w:rPr>
                <w:b/>
                <w:color w:val="231F20"/>
                <w:spacing w:val="-12"/>
                <w:sz w:val="26"/>
              </w:rPr>
              <w:t>BOARD</w:t>
            </w:r>
          </w:p>
        </w:tc>
        <w:tc>
          <w:tcPr>
            <w:tcW w:w="794" w:type="dxa"/>
            <w:tcBorders>
              <w:right w:val="nil"/>
            </w:tcBorders>
            <w:shd w:val="clear" w:color="auto" w:fill="CFD9DE"/>
          </w:tcPr>
          <w:p>
            <w:pPr>
              <w:pStyle w:val="TableParagraph"/>
              <w:spacing w:before="132"/>
              <w:ind w:right="80"/>
              <w:rPr>
                <w:rFonts w:ascii="Century Gothic"/>
                <w:b/>
                <w:sz w:val="28"/>
              </w:rPr>
            </w:pPr>
            <w:r>
              <w:rPr>
                <w:rFonts w:ascii="Century Gothic"/>
                <w:b/>
                <w:color w:val="231F20"/>
                <w:spacing w:val="-10"/>
                <w:sz w:val="28"/>
              </w:rPr>
              <w:t>5</w:t>
            </w:r>
          </w:p>
        </w:tc>
      </w:tr>
      <w:tr>
        <w:trPr>
          <w:trHeight w:val="635" w:hRule="atLeast"/>
        </w:trPr>
        <w:tc>
          <w:tcPr>
            <w:tcW w:w="8277" w:type="dxa"/>
            <w:tcBorders>
              <w:left w:val="nil"/>
            </w:tcBorders>
            <w:shd w:val="clear" w:color="auto" w:fill="CFD9DE"/>
          </w:tcPr>
          <w:p>
            <w:pPr>
              <w:pStyle w:val="TableParagraph"/>
              <w:spacing w:before="144"/>
              <w:ind w:left="283"/>
              <w:jc w:val="left"/>
              <w:rPr>
                <w:b/>
                <w:sz w:val="26"/>
              </w:rPr>
            </w:pPr>
            <w:r>
              <w:rPr>
                <w:b/>
                <w:color w:val="231F20"/>
                <w:spacing w:val="-2"/>
                <w:sz w:val="26"/>
              </w:rPr>
              <w:t>GOVERNANCE</w:t>
            </w:r>
          </w:p>
        </w:tc>
        <w:tc>
          <w:tcPr>
            <w:tcW w:w="794" w:type="dxa"/>
            <w:tcBorders>
              <w:right w:val="nil"/>
            </w:tcBorders>
            <w:shd w:val="clear" w:color="auto" w:fill="CFD9DE"/>
          </w:tcPr>
          <w:p>
            <w:pPr>
              <w:pStyle w:val="TableParagraph"/>
              <w:spacing w:before="132"/>
              <w:ind w:right="80"/>
              <w:rPr>
                <w:rFonts w:ascii="Century Gothic"/>
                <w:b/>
                <w:sz w:val="28"/>
              </w:rPr>
            </w:pPr>
            <w:r>
              <w:rPr>
                <w:rFonts w:ascii="Century Gothic"/>
                <w:b/>
                <w:color w:val="231F20"/>
                <w:spacing w:val="-10"/>
                <w:sz w:val="28"/>
              </w:rPr>
              <w:t>8</w:t>
            </w:r>
          </w:p>
        </w:tc>
      </w:tr>
      <w:tr>
        <w:trPr>
          <w:trHeight w:val="635" w:hRule="atLeast"/>
        </w:trPr>
        <w:tc>
          <w:tcPr>
            <w:tcW w:w="8277" w:type="dxa"/>
            <w:tcBorders>
              <w:left w:val="nil"/>
            </w:tcBorders>
            <w:shd w:val="clear" w:color="auto" w:fill="CFD9DE"/>
          </w:tcPr>
          <w:p>
            <w:pPr>
              <w:pStyle w:val="TableParagraph"/>
              <w:spacing w:before="144"/>
              <w:ind w:left="283"/>
              <w:jc w:val="left"/>
              <w:rPr>
                <w:b/>
                <w:sz w:val="26"/>
              </w:rPr>
            </w:pPr>
            <w:r>
              <w:rPr>
                <w:b/>
                <w:color w:val="231F20"/>
                <w:spacing w:val="-10"/>
                <w:sz w:val="26"/>
              </w:rPr>
              <w:t>TIMELINE</w:t>
            </w:r>
            <w:r>
              <w:rPr>
                <w:b/>
                <w:color w:val="231F20"/>
                <w:spacing w:val="-17"/>
                <w:sz w:val="26"/>
              </w:rPr>
              <w:t> </w:t>
            </w:r>
            <w:r>
              <w:rPr>
                <w:b/>
                <w:color w:val="231F20"/>
                <w:spacing w:val="-10"/>
                <w:sz w:val="26"/>
              </w:rPr>
              <w:t>OF</w:t>
            </w:r>
            <w:r>
              <w:rPr>
                <w:b/>
                <w:color w:val="231F20"/>
                <w:spacing w:val="-17"/>
                <w:sz w:val="26"/>
              </w:rPr>
              <w:t> </w:t>
            </w:r>
            <w:r>
              <w:rPr>
                <w:b/>
                <w:color w:val="231F20"/>
                <w:spacing w:val="-10"/>
                <w:sz w:val="26"/>
              </w:rPr>
              <w:t>KEY</w:t>
            </w:r>
            <w:r>
              <w:rPr>
                <w:b/>
                <w:color w:val="231F20"/>
                <w:spacing w:val="-16"/>
                <w:sz w:val="26"/>
              </w:rPr>
              <w:t> </w:t>
            </w:r>
            <w:r>
              <w:rPr>
                <w:b/>
                <w:color w:val="231F20"/>
                <w:spacing w:val="-10"/>
                <w:sz w:val="26"/>
              </w:rPr>
              <w:t>ACHIEVEMENTS</w:t>
            </w:r>
            <w:r>
              <w:rPr>
                <w:b/>
                <w:color w:val="231F20"/>
                <w:spacing w:val="-17"/>
                <w:sz w:val="26"/>
              </w:rPr>
              <w:t> </w:t>
            </w:r>
            <w:r>
              <w:rPr>
                <w:b/>
                <w:color w:val="231F20"/>
                <w:spacing w:val="-10"/>
                <w:sz w:val="26"/>
              </w:rPr>
              <w:t>FROM</w:t>
            </w:r>
            <w:r>
              <w:rPr>
                <w:b/>
                <w:color w:val="231F20"/>
                <w:spacing w:val="-17"/>
                <w:sz w:val="26"/>
              </w:rPr>
              <w:t> </w:t>
            </w:r>
            <w:r>
              <w:rPr>
                <w:b/>
                <w:color w:val="231F20"/>
                <w:spacing w:val="-10"/>
                <w:sz w:val="26"/>
              </w:rPr>
              <w:t>2020</w:t>
            </w:r>
            <w:r>
              <w:rPr>
                <w:b/>
                <w:color w:val="231F20"/>
                <w:spacing w:val="-16"/>
                <w:sz w:val="26"/>
              </w:rPr>
              <w:t> </w:t>
            </w:r>
            <w:r>
              <w:rPr>
                <w:b/>
                <w:color w:val="231F20"/>
                <w:spacing w:val="-10"/>
                <w:sz w:val="26"/>
              </w:rPr>
              <w:t>TO</w:t>
            </w:r>
            <w:r>
              <w:rPr>
                <w:b/>
                <w:color w:val="231F20"/>
                <w:spacing w:val="-17"/>
                <w:sz w:val="26"/>
              </w:rPr>
              <w:t> </w:t>
            </w:r>
            <w:r>
              <w:rPr>
                <w:b/>
                <w:color w:val="231F20"/>
                <w:spacing w:val="-10"/>
                <w:sz w:val="26"/>
              </w:rPr>
              <w:t>2025</w:t>
            </w:r>
          </w:p>
        </w:tc>
        <w:tc>
          <w:tcPr>
            <w:tcW w:w="794" w:type="dxa"/>
            <w:tcBorders>
              <w:right w:val="nil"/>
            </w:tcBorders>
            <w:shd w:val="clear" w:color="auto" w:fill="CFD9DE"/>
          </w:tcPr>
          <w:p>
            <w:pPr>
              <w:pStyle w:val="TableParagraph"/>
              <w:spacing w:before="132"/>
              <w:ind w:right="80"/>
              <w:rPr>
                <w:rFonts w:ascii="Century Gothic"/>
                <w:b/>
                <w:sz w:val="28"/>
              </w:rPr>
            </w:pPr>
            <w:r>
              <w:rPr>
                <w:rFonts w:ascii="Century Gothic"/>
                <w:b/>
                <w:color w:val="231F20"/>
                <w:spacing w:val="-5"/>
                <w:sz w:val="28"/>
              </w:rPr>
              <w:t>11</w:t>
            </w:r>
          </w:p>
        </w:tc>
      </w:tr>
      <w:tr>
        <w:trPr>
          <w:trHeight w:val="635" w:hRule="atLeast"/>
        </w:trPr>
        <w:tc>
          <w:tcPr>
            <w:tcW w:w="8277" w:type="dxa"/>
            <w:tcBorders>
              <w:left w:val="nil"/>
            </w:tcBorders>
            <w:shd w:val="clear" w:color="auto" w:fill="CFD9DE"/>
          </w:tcPr>
          <w:p>
            <w:pPr>
              <w:pStyle w:val="TableParagraph"/>
              <w:spacing w:before="144"/>
              <w:ind w:left="283"/>
              <w:jc w:val="left"/>
              <w:rPr>
                <w:b/>
                <w:sz w:val="26"/>
              </w:rPr>
            </w:pPr>
            <w:r>
              <w:rPr>
                <w:b/>
                <w:color w:val="231F20"/>
                <w:w w:val="90"/>
                <w:sz w:val="26"/>
              </w:rPr>
              <w:t>BOARD</w:t>
            </w:r>
            <w:r>
              <w:rPr>
                <w:b/>
                <w:color w:val="231F20"/>
                <w:spacing w:val="-5"/>
                <w:sz w:val="26"/>
              </w:rPr>
              <w:t> </w:t>
            </w:r>
            <w:r>
              <w:rPr>
                <w:b/>
                <w:color w:val="231F20"/>
                <w:w w:val="90"/>
                <w:sz w:val="26"/>
              </w:rPr>
              <w:t>DELIVERY</w:t>
            </w:r>
            <w:r>
              <w:rPr>
                <w:b/>
                <w:color w:val="231F20"/>
                <w:spacing w:val="-5"/>
                <w:sz w:val="26"/>
              </w:rPr>
              <w:t> </w:t>
            </w:r>
            <w:r>
              <w:rPr>
                <w:b/>
                <w:color w:val="231F20"/>
                <w:w w:val="90"/>
                <w:sz w:val="26"/>
              </w:rPr>
              <w:t>IN</w:t>
            </w:r>
            <w:r>
              <w:rPr>
                <w:b/>
                <w:color w:val="231F20"/>
                <w:spacing w:val="-4"/>
                <w:sz w:val="26"/>
              </w:rPr>
              <w:t> </w:t>
            </w:r>
            <w:r>
              <w:rPr>
                <w:b/>
                <w:color w:val="231F20"/>
                <w:spacing w:val="-2"/>
                <w:w w:val="90"/>
                <w:sz w:val="26"/>
              </w:rPr>
              <w:t>2024/25</w:t>
            </w:r>
          </w:p>
        </w:tc>
        <w:tc>
          <w:tcPr>
            <w:tcW w:w="794" w:type="dxa"/>
            <w:tcBorders>
              <w:right w:val="nil"/>
            </w:tcBorders>
            <w:shd w:val="clear" w:color="auto" w:fill="CFD9DE"/>
          </w:tcPr>
          <w:p>
            <w:pPr>
              <w:pStyle w:val="TableParagraph"/>
              <w:spacing w:before="132"/>
              <w:ind w:right="80"/>
              <w:rPr>
                <w:rFonts w:ascii="Century Gothic"/>
                <w:b/>
                <w:sz w:val="28"/>
              </w:rPr>
            </w:pPr>
            <w:r>
              <w:rPr>
                <w:rFonts w:ascii="Century Gothic"/>
                <w:b/>
                <w:color w:val="231F20"/>
                <w:spacing w:val="-5"/>
                <w:sz w:val="28"/>
              </w:rPr>
              <w:t>16</w:t>
            </w:r>
          </w:p>
        </w:tc>
      </w:tr>
      <w:tr>
        <w:trPr>
          <w:trHeight w:val="1429" w:hRule="atLeast"/>
        </w:trPr>
        <w:tc>
          <w:tcPr>
            <w:tcW w:w="8277" w:type="dxa"/>
            <w:tcBorders>
              <w:left w:val="nil"/>
            </w:tcBorders>
            <w:shd w:val="clear" w:color="auto" w:fill="9E6AAD"/>
          </w:tcPr>
          <w:p>
            <w:pPr>
              <w:pStyle w:val="TableParagraph"/>
              <w:spacing w:before="173"/>
              <w:ind w:left="283"/>
              <w:jc w:val="left"/>
              <w:rPr>
                <w:b/>
                <w:sz w:val="26"/>
              </w:rPr>
            </w:pPr>
            <w:r>
              <w:rPr>
                <w:b/>
                <w:color w:val="FFFFFF"/>
                <w:w w:val="80"/>
                <w:sz w:val="26"/>
              </w:rPr>
              <w:t>AIM</w:t>
            </w:r>
            <w:r>
              <w:rPr>
                <w:b/>
                <w:color w:val="FFFFFF"/>
                <w:spacing w:val="23"/>
                <w:sz w:val="26"/>
              </w:rPr>
              <w:t> </w:t>
            </w:r>
            <w:r>
              <w:rPr>
                <w:b/>
                <w:color w:val="FFFFFF"/>
                <w:spacing w:val="-5"/>
                <w:w w:val="80"/>
                <w:sz w:val="26"/>
              </w:rPr>
              <w:t>1:</w:t>
            </w:r>
          </w:p>
          <w:p>
            <w:pPr>
              <w:pStyle w:val="TableParagraph"/>
              <w:spacing w:line="259" w:lineRule="auto" w:before="81"/>
              <w:ind w:left="283" w:right="1361"/>
              <w:jc w:val="left"/>
              <w:rPr>
                <w:b/>
                <w:sz w:val="26"/>
              </w:rPr>
            </w:pPr>
            <w:r>
              <w:rPr>
                <w:b/>
                <w:color w:val="231F20"/>
                <w:spacing w:val="-12"/>
                <w:sz w:val="26"/>
              </w:rPr>
              <w:t>ALL</w:t>
            </w:r>
            <w:r>
              <w:rPr>
                <w:b/>
                <w:color w:val="231F20"/>
                <w:spacing w:val="-17"/>
                <w:sz w:val="26"/>
              </w:rPr>
              <w:t> </w:t>
            </w:r>
            <w:r>
              <w:rPr>
                <w:b/>
                <w:color w:val="231F20"/>
                <w:spacing w:val="-12"/>
                <w:sz w:val="26"/>
              </w:rPr>
              <w:t>CHILDREN</w:t>
            </w:r>
            <w:r>
              <w:rPr>
                <w:b/>
                <w:color w:val="231F20"/>
                <w:spacing w:val="-18"/>
                <w:sz w:val="26"/>
              </w:rPr>
              <w:t> </w:t>
            </w:r>
            <w:r>
              <w:rPr>
                <w:b/>
                <w:color w:val="231F20"/>
                <w:spacing w:val="-12"/>
                <w:sz w:val="26"/>
              </w:rPr>
              <w:t>GET</w:t>
            </w:r>
            <w:r>
              <w:rPr>
                <w:b/>
                <w:color w:val="231F20"/>
                <w:spacing w:val="-17"/>
                <w:sz w:val="26"/>
              </w:rPr>
              <w:t> </w:t>
            </w:r>
            <w:r>
              <w:rPr>
                <w:b/>
                <w:color w:val="231F20"/>
                <w:spacing w:val="-12"/>
                <w:sz w:val="26"/>
              </w:rPr>
              <w:t>THE</w:t>
            </w:r>
            <w:r>
              <w:rPr>
                <w:b/>
                <w:color w:val="231F20"/>
                <w:spacing w:val="-18"/>
                <w:sz w:val="26"/>
              </w:rPr>
              <w:t> </w:t>
            </w:r>
            <w:r>
              <w:rPr>
                <w:b/>
                <w:color w:val="231F20"/>
                <w:spacing w:val="-12"/>
                <w:sz w:val="26"/>
              </w:rPr>
              <w:t>BEST</w:t>
            </w:r>
            <w:r>
              <w:rPr>
                <w:b/>
                <w:color w:val="231F20"/>
                <w:spacing w:val="-17"/>
                <w:sz w:val="26"/>
              </w:rPr>
              <w:t> </w:t>
            </w:r>
            <w:r>
              <w:rPr>
                <w:b/>
                <w:color w:val="231F20"/>
                <w:spacing w:val="-12"/>
                <w:sz w:val="26"/>
              </w:rPr>
              <w:t>START</w:t>
            </w:r>
            <w:r>
              <w:rPr>
                <w:b/>
                <w:color w:val="231F20"/>
                <w:spacing w:val="-18"/>
                <w:sz w:val="26"/>
              </w:rPr>
              <w:t> </w:t>
            </w:r>
            <w:r>
              <w:rPr>
                <w:b/>
                <w:color w:val="231F20"/>
                <w:spacing w:val="-12"/>
                <w:sz w:val="26"/>
              </w:rPr>
              <w:t>IN</w:t>
            </w:r>
            <w:r>
              <w:rPr>
                <w:b/>
                <w:color w:val="231F20"/>
                <w:spacing w:val="-17"/>
                <w:sz w:val="26"/>
              </w:rPr>
              <w:t> </w:t>
            </w:r>
            <w:r>
              <w:rPr>
                <w:b/>
                <w:color w:val="231F20"/>
                <w:spacing w:val="-12"/>
                <w:sz w:val="26"/>
              </w:rPr>
              <w:t>LIFE </w:t>
            </w:r>
            <w:r>
              <w:rPr>
                <w:b/>
                <w:color w:val="231F20"/>
                <w:spacing w:val="-8"/>
                <w:sz w:val="26"/>
              </w:rPr>
              <w:t>AND</w:t>
            </w:r>
            <w:r>
              <w:rPr>
                <w:b/>
                <w:color w:val="231F20"/>
                <w:spacing w:val="-12"/>
                <w:sz w:val="26"/>
              </w:rPr>
              <w:t> </w:t>
            </w:r>
            <w:r>
              <w:rPr>
                <w:b/>
                <w:color w:val="231F20"/>
                <w:spacing w:val="-8"/>
                <w:sz w:val="26"/>
              </w:rPr>
              <w:t>GO</w:t>
            </w:r>
            <w:r>
              <w:rPr>
                <w:b/>
                <w:color w:val="231F20"/>
                <w:spacing w:val="-12"/>
                <w:sz w:val="26"/>
              </w:rPr>
              <w:t> </w:t>
            </w:r>
            <w:r>
              <w:rPr>
                <w:b/>
                <w:color w:val="231F20"/>
                <w:spacing w:val="-8"/>
                <w:sz w:val="26"/>
              </w:rPr>
              <w:t>ON</w:t>
            </w:r>
            <w:r>
              <w:rPr>
                <w:b/>
                <w:color w:val="231F20"/>
                <w:spacing w:val="-12"/>
                <w:sz w:val="26"/>
              </w:rPr>
              <w:t> </w:t>
            </w:r>
            <w:r>
              <w:rPr>
                <w:b/>
                <w:color w:val="231F20"/>
                <w:spacing w:val="-8"/>
                <w:sz w:val="26"/>
              </w:rPr>
              <w:t>TO</w:t>
            </w:r>
            <w:r>
              <w:rPr>
                <w:b/>
                <w:color w:val="231F20"/>
                <w:spacing w:val="-12"/>
                <w:sz w:val="26"/>
              </w:rPr>
              <w:t> </w:t>
            </w:r>
            <w:r>
              <w:rPr>
                <w:b/>
                <w:color w:val="231F20"/>
                <w:spacing w:val="-8"/>
                <w:sz w:val="26"/>
              </w:rPr>
              <w:t>ACHIEVE</w:t>
            </w:r>
            <w:r>
              <w:rPr>
                <w:b/>
                <w:color w:val="231F20"/>
                <w:spacing w:val="-12"/>
                <w:sz w:val="26"/>
              </w:rPr>
              <w:t> </w:t>
            </w:r>
            <w:r>
              <w:rPr>
                <w:b/>
                <w:color w:val="231F20"/>
                <w:spacing w:val="-8"/>
                <w:sz w:val="26"/>
              </w:rPr>
              <w:t>THEIR</w:t>
            </w:r>
            <w:r>
              <w:rPr>
                <w:b/>
                <w:color w:val="231F20"/>
                <w:spacing w:val="-11"/>
                <w:sz w:val="26"/>
              </w:rPr>
              <w:t> </w:t>
            </w:r>
            <w:r>
              <w:rPr>
                <w:b/>
                <w:color w:val="231F20"/>
                <w:spacing w:val="-8"/>
                <w:sz w:val="26"/>
              </w:rPr>
              <w:t>POTENTIAL</w:t>
            </w:r>
          </w:p>
        </w:tc>
        <w:tc>
          <w:tcPr>
            <w:tcW w:w="794" w:type="dxa"/>
            <w:tcBorders>
              <w:right w:val="nil"/>
            </w:tcBorders>
            <w:shd w:val="clear" w:color="auto" w:fill="CFD9DE"/>
          </w:tcPr>
          <w:p>
            <w:pPr>
              <w:pStyle w:val="TableParagraph"/>
              <w:spacing w:before="188"/>
              <w:jc w:val="left"/>
              <w:rPr>
                <w:b/>
                <w:sz w:val="28"/>
              </w:rPr>
            </w:pPr>
          </w:p>
          <w:p>
            <w:pPr>
              <w:pStyle w:val="TableParagraph"/>
              <w:spacing w:before="0"/>
              <w:ind w:right="80"/>
              <w:rPr>
                <w:rFonts w:ascii="Century Gothic"/>
                <w:b/>
                <w:sz w:val="28"/>
              </w:rPr>
            </w:pPr>
            <w:r>
              <w:rPr>
                <w:rFonts w:ascii="Century Gothic"/>
                <w:b/>
                <w:color w:val="231F20"/>
                <w:spacing w:val="-5"/>
                <w:sz w:val="28"/>
              </w:rPr>
              <w:t>16</w:t>
            </w:r>
          </w:p>
        </w:tc>
      </w:tr>
      <w:tr>
        <w:trPr>
          <w:trHeight w:val="1769" w:hRule="atLeast"/>
        </w:trPr>
        <w:tc>
          <w:tcPr>
            <w:tcW w:w="8277" w:type="dxa"/>
            <w:tcBorders>
              <w:left w:val="nil"/>
            </w:tcBorders>
            <w:shd w:val="clear" w:color="auto" w:fill="00AEEF"/>
          </w:tcPr>
          <w:p>
            <w:pPr>
              <w:pStyle w:val="TableParagraph"/>
              <w:spacing w:before="173"/>
              <w:ind w:left="283"/>
              <w:jc w:val="left"/>
              <w:rPr>
                <w:b/>
                <w:sz w:val="26"/>
              </w:rPr>
            </w:pPr>
            <w:r>
              <w:rPr>
                <w:b/>
                <w:color w:val="FFFFFF"/>
                <w:w w:val="85"/>
                <w:sz w:val="26"/>
              </w:rPr>
              <w:t>AIM</w:t>
            </w:r>
            <w:r>
              <w:rPr>
                <w:b/>
                <w:color w:val="FFFFFF"/>
                <w:spacing w:val="-2"/>
                <w:w w:val="95"/>
                <w:sz w:val="26"/>
              </w:rPr>
              <w:t> </w:t>
            </w:r>
            <w:r>
              <w:rPr>
                <w:b/>
                <w:color w:val="FFFFFF"/>
                <w:spacing w:val="-5"/>
                <w:w w:val="95"/>
                <w:sz w:val="26"/>
              </w:rPr>
              <w:t>2:</w:t>
            </w:r>
          </w:p>
          <w:p>
            <w:pPr>
              <w:pStyle w:val="TableParagraph"/>
              <w:spacing w:line="259" w:lineRule="auto" w:before="81"/>
              <w:ind w:left="283"/>
              <w:jc w:val="left"/>
              <w:rPr>
                <w:b/>
                <w:sz w:val="26"/>
              </w:rPr>
            </w:pPr>
            <w:r>
              <w:rPr>
                <w:b/>
                <w:color w:val="231F20"/>
                <w:spacing w:val="-8"/>
                <w:sz w:val="26"/>
              </w:rPr>
              <w:t>ALL</w:t>
            </w:r>
            <w:r>
              <w:rPr>
                <w:b/>
                <w:color w:val="231F20"/>
                <w:spacing w:val="-12"/>
                <w:sz w:val="26"/>
              </w:rPr>
              <w:t> </w:t>
            </w:r>
            <w:r>
              <w:rPr>
                <w:b/>
                <w:color w:val="231F20"/>
                <w:spacing w:val="-8"/>
                <w:sz w:val="26"/>
              </w:rPr>
              <w:t>ROTHERHAM</w:t>
            </w:r>
            <w:r>
              <w:rPr>
                <w:b/>
                <w:color w:val="231F20"/>
                <w:spacing w:val="-12"/>
                <w:sz w:val="26"/>
              </w:rPr>
              <w:t> </w:t>
            </w:r>
            <w:r>
              <w:rPr>
                <w:b/>
                <w:color w:val="231F20"/>
                <w:spacing w:val="-8"/>
                <w:sz w:val="26"/>
              </w:rPr>
              <w:t>PEOPLE</w:t>
            </w:r>
            <w:r>
              <w:rPr>
                <w:b/>
                <w:color w:val="231F20"/>
                <w:spacing w:val="-12"/>
                <w:sz w:val="26"/>
              </w:rPr>
              <w:t> </w:t>
            </w:r>
            <w:r>
              <w:rPr>
                <w:b/>
                <w:color w:val="231F20"/>
                <w:spacing w:val="-8"/>
                <w:sz w:val="26"/>
              </w:rPr>
              <w:t>ENJOY</w:t>
            </w:r>
            <w:r>
              <w:rPr>
                <w:b/>
                <w:color w:val="231F20"/>
                <w:spacing w:val="-12"/>
                <w:sz w:val="26"/>
              </w:rPr>
              <w:t> </w:t>
            </w:r>
            <w:r>
              <w:rPr>
                <w:b/>
                <w:color w:val="231F20"/>
                <w:spacing w:val="-8"/>
                <w:sz w:val="26"/>
              </w:rPr>
              <w:t>THE</w:t>
            </w:r>
            <w:r>
              <w:rPr>
                <w:b/>
                <w:color w:val="231F20"/>
                <w:spacing w:val="-12"/>
                <w:sz w:val="26"/>
              </w:rPr>
              <w:t> </w:t>
            </w:r>
            <w:r>
              <w:rPr>
                <w:b/>
                <w:color w:val="231F20"/>
                <w:spacing w:val="-8"/>
                <w:sz w:val="26"/>
              </w:rPr>
              <w:t>BEST</w:t>
            </w:r>
            <w:r>
              <w:rPr>
                <w:b/>
                <w:color w:val="231F20"/>
                <w:spacing w:val="-12"/>
                <w:sz w:val="26"/>
              </w:rPr>
              <w:t> </w:t>
            </w:r>
            <w:r>
              <w:rPr>
                <w:b/>
                <w:color w:val="231F20"/>
                <w:spacing w:val="-8"/>
                <w:sz w:val="26"/>
              </w:rPr>
              <w:t>POSSIBLE MENTAL</w:t>
            </w:r>
            <w:r>
              <w:rPr>
                <w:b/>
                <w:color w:val="231F20"/>
                <w:spacing w:val="-18"/>
                <w:sz w:val="26"/>
              </w:rPr>
              <w:t> </w:t>
            </w:r>
            <w:r>
              <w:rPr>
                <w:b/>
                <w:color w:val="231F20"/>
                <w:spacing w:val="-8"/>
                <w:sz w:val="26"/>
              </w:rPr>
              <w:t>HEALTH</w:t>
            </w:r>
            <w:r>
              <w:rPr>
                <w:b/>
                <w:color w:val="231F20"/>
                <w:spacing w:val="-18"/>
                <w:sz w:val="26"/>
              </w:rPr>
              <w:t> </w:t>
            </w:r>
            <w:r>
              <w:rPr>
                <w:b/>
                <w:color w:val="231F20"/>
                <w:spacing w:val="-8"/>
                <w:sz w:val="26"/>
              </w:rPr>
              <w:t>AND</w:t>
            </w:r>
            <w:r>
              <w:rPr>
                <w:b/>
                <w:color w:val="231F20"/>
                <w:spacing w:val="-18"/>
                <w:sz w:val="26"/>
              </w:rPr>
              <w:t> </w:t>
            </w:r>
            <w:r>
              <w:rPr>
                <w:b/>
                <w:color w:val="231F20"/>
                <w:spacing w:val="-8"/>
                <w:sz w:val="26"/>
              </w:rPr>
              <w:t>WELLBEING</w:t>
            </w:r>
            <w:r>
              <w:rPr>
                <w:b/>
                <w:color w:val="231F20"/>
                <w:spacing w:val="-18"/>
                <w:sz w:val="26"/>
              </w:rPr>
              <w:t> </w:t>
            </w:r>
            <w:r>
              <w:rPr>
                <w:b/>
                <w:color w:val="231F20"/>
                <w:spacing w:val="-8"/>
                <w:sz w:val="26"/>
              </w:rPr>
              <w:t>AND</w:t>
            </w:r>
            <w:r>
              <w:rPr>
                <w:b/>
                <w:color w:val="231F20"/>
                <w:spacing w:val="-18"/>
                <w:sz w:val="26"/>
              </w:rPr>
              <w:t> </w:t>
            </w:r>
            <w:r>
              <w:rPr>
                <w:b/>
                <w:color w:val="231F20"/>
                <w:spacing w:val="-8"/>
                <w:sz w:val="26"/>
              </w:rPr>
              <w:t>HAVE</w:t>
            </w:r>
            <w:r>
              <w:rPr>
                <w:b/>
                <w:color w:val="231F20"/>
                <w:spacing w:val="-18"/>
                <w:sz w:val="26"/>
              </w:rPr>
              <w:t> </w:t>
            </w:r>
            <w:r>
              <w:rPr>
                <w:b/>
                <w:color w:val="231F20"/>
                <w:spacing w:val="-8"/>
                <w:sz w:val="26"/>
              </w:rPr>
              <w:t>A</w:t>
            </w:r>
            <w:r>
              <w:rPr>
                <w:b/>
                <w:color w:val="231F20"/>
                <w:spacing w:val="-18"/>
                <w:sz w:val="26"/>
              </w:rPr>
              <w:t> </w:t>
            </w:r>
            <w:r>
              <w:rPr>
                <w:b/>
                <w:color w:val="231F20"/>
                <w:spacing w:val="-8"/>
                <w:sz w:val="26"/>
              </w:rPr>
              <w:t>GOOD </w:t>
            </w:r>
            <w:r>
              <w:rPr>
                <w:b/>
                <w:color w:val="231F20"/>
                <w:sz w:val="26"/>
              </w:rPr>
              <w:t>QUALITY OF LIFE</w:t>
            </w:r>
          </w:p>
        </w:tc>
        <w:tc>
          <w:tcPr>
            <w:tcW w:w="794" w:type="dxa"/>
            <w:tcBorders>
              <w:right w:val="nil"/>
            </w:tcBorders>
            <w:shd w:val="clear" w:color="auto" w:fill="CFD9DE"/>
          </w:tcPr>
          <w:p>
            <w:pPr>
              <w:pStyle w:val="TableParagraph"/>
              <w:spacing w:before="0"/>
              <w:jc w:val="left"/>
              <w:rPr>
                <w:b/>
                <w:sz w:val="28"/>
              </w:rPr>
            </w:pPr>
          </w:p>
          <w:p>
            <w:pPr>
              <w:pStyle w:val="TableParagraph"/>
              <w:spacing w:before="18"/>
              <w:jc w:val="left"/>
              <w:rPr>
                <w:b/>
                <w:sz w:val="28"/>
              </w:rPr>
            </w:pPr>
          </w:p>
          <w:p>
            <w:pPr>
              <w:pStyle w:val="TableParagraph"/>
              <w:spacing w:before="0"/>
              <w:ind w:right="80"/>
              <w:rPr>
                <w:rFonts w:ascii="Century Gothic"/>
                <w:b/>
                <w:sz w:val="28"/>
              </w:rPr>
            </w:pPr>
            <w:r>
              <w:rPr>
                <w:rFonts w:ascii="Century Gothic"/>
                <w:b/>
                <w:color w:val="231F20"/>
                <w:spacing w:val="-5"/>
                <w:sz w:val="28"/>
              </w:rPr>
              <w:t>20</w:t>
            </w:r>
          </w:p>
        </w:tc>
      </w:tr>
      <w:tr>
        <w:trPr>
          <w:trHeight w:val="1145" w:hRule="atLeast"/>
        </w:trPr>
        <w:tc>
          <w:tcPr>
            <w:tcW w:w="8277" w:type="dxa"/>
            <w:tcBorders>
              <w:left w:val="nil"/>
            </w:tcBorders>
            <w:shd w:val="clear" w:color="auto" w:fill="72BF44"/>
          </w:tcPr>
          <w:p>
            <w:pPr>
              <w:pStyle w:val="TableParagraph"/>
              <w:spacing w:before="201"/>
              <w:ind w:left="283"/>
              <w:jc w:val="left"/>
              <w:rPr>
                <w:b/>
                <w:sz w:val="26"/>
              </w:rPr>
            </w:pPr>
            <w:r>
              <w:rPr>
                <w:b/>
                <w:color w:val="FFFFFF"/>
                <w:w w:val="85"/>
                <w:sz w:val="26"/>
              </w:rPr>
              <w:t>AIM</w:t>
            </w:r>
            <w:r>
              <w:rPr>
                <w:b/>
                <w:color w:val="FFFFFF"/>
                <w:spacing w:val="-2"/>
                <w:w w:val="95"/>
                <w:sz w:val="26"/>
              </w:rPr>
              <w:t> </w:t>
            </w:r>
            <w:r>
              <w:rPr>
                <w:b/>
                <w:color w:val="FFFFFF"/>
                <w:spacing w:val="-5"/>
                <w:w w:val="95"/>
                <w:sz w:val="26"/>
              </w:rPr>
              <w:t>3:</w:t>
            </w:r>
          </w:p>
          <w:p>
            <w:pPr>
              <w:pStyle w:val="TableParagraph"/>
              <w:spacing w:before="81"/>
              <w:ind w:left="283"/>
              <w:jc w:val="left"/>
              <w:rPr>
                <w:b/>
                <w:sz w:val="26"/>
              </w:rPr>
            </w:pPr>
            <w:r>
              <w:rPr>
                <w:b/>
                <w:color w:val="231F20"/>
                <w:spacing w:val="-10"/>
                <w:sz w:val="26"/>
              </w:rPr>
              <w:t>ALL</w:t>
            </w:r>
            <w:r>
              <w:rPr>
                <w:b/>
                <w:color w:val="231F20"/>
                <w:spacing w:val="-17"/>
                <w:sz w:val="26"/>
              </w:rPr>
              <w:t> </w:t>
            </w:r>
            <w:r>
              <w:rPr>
                <w:b/>
                <w:color w:val="231F20"/>
                <w:spacing w:val="-10"/>
                <w:sz w:val="26"/>
              </w:rPr>
              <w:t>ROTHERHAM</w:t>
            </w:r>
            <w:r>
              <w:rPr>
                <w:b/>
                <w:color w:val="231F20"/>
                <w:spacing w:val="-17"/>
                <w:sz w:val="26"/>
              </w:rPr>
              <w:t> </w:t>
            </w:r>
            <w:r>
              <w:rPr>
                <w:b/>
                <w:color w:val="231F20"/>
                <w:spacing w:val="-10"/>
                <w:sz w:val="26"/>
              </w:rPr>
              <w:t>PEOPLE</w:t>
            </w:r>
            <w:r>
              <w:rPr>
                <w:b/>
                <w:color w:val="231F20"/>
                <w:spacing w:val="-17"/>
                <w:sz w:val="26"/>
              </w:rPr>
              <w:t> </w:t>
            </w:r>
            <w:r>
              <w:rPr>
                <w:b/>
                <w:color w:val="231F20"/>
                <w:spacing w:val="-10"/>
                <w:sz w:val="26"/>
              </w:rPr>
              <w:t>LIVE</w:t>
            </w:r>
            <w:r>
              <w:rPr>
                <w:b/>
                <w:color w:val="231F20"/>
                <w:spacing w:val="-17"/>
                <w:sz w:val="26"/>
              </w:rPr>
              <w:t> </w:t>
            </w:r>
            <w:r>
              <w:rPr>
                <w:b/>
                <w:color w:val="231F20"/>
                <w:spacing w:val="-10"/>
                <w:sz w:val="26"/>
              </w:rPr>
              <w:t>WELL</w:t>
            </w:r>
            <w:r>
              <w:rPr>
                <w:b/>
                <w:color w:val="231F20"/>
                <w:spacing w:val="-16"/>
                <w:sz w:val="26"/>
              </w:rPr>
              <w:t> </w:t>
            </w:r>
            <w:r>
              <w:rPr>
                <w:b/>
                <w:color w:val="231F20"/>
                <w:spacing w:val="-10"/>
                <w:sz w:val="26"/>
              </w:rPr>
              <w:t>FOR</w:t>
            </w:r>
            <w:r>
              <w:rPr>
                <w:b/>
                <w:color w:val="231F20"/>
                <w:spacing w:val="-17"/>
                <w:sz w:val="26"/>
              </w:rPr>
              <w:t> </w:t>
            </w:r>
            <w:r>
              <w:rPr>
                <w:b/>
                <w:color w:val="231F20"/>
                <w:spacing w:val="-10"/>
                <w:sz w:val="26"/>
              </w:rPr>
              <w:t>LONGER</w:t>
            </w:r>
          </w:p>
        </w:tc>
        <w:tc>
          <w:tcPr>
            <w:tcW w:w="794" w:type="dxa"/>
            <w:tcBorders>
              <w:right w:val="nil"/>
            </w:tcBorders>
            <w:shd w:val="clear" w:color="auto" w:fill="CFD9DE"/>
          </w:tcPr>
          <w:p>
            <w:pPr>
              <w:pStyle w:val="TableParagraph"/>
              <w:spacing w:before="46"/>
              <w:jc w:val="left"/>
              <w:rPr>
                <w:b/>
                <w:sz w:val="28"/>
              </w:rPr>
            </w:pPr>
          </w:p>
          <w:p>
            <w:pPr>
              <w:pStyle w:val="TableParagraph"/>
              <w:spacing w:before="1"/>
              <w:ind w:right="80"/>
              <w:rPr>
                <w:rFonts w:ascii="Century Gothic"/>
                <w:b/>
                <w:sz w:val="28"/>
              </w:rPr>
            </w:pPr>
            <w:r>
              <w:rPr>
                <w:rFonts w:ascii="Century Gothic"/>
                <w:b/>
                <w:color w:val="231F20"/>
                <w:spacing w:val="-5"/>
                <w:sz w:val="28"/>
              </w:rPr>
              <w:t>23</w:t>
            </w:r>
          </w:p>
        </w:tc>
      </w:tr>
      <w:tr>
        <w:trPr>
          <w:trHeight w:val="1429" w:hRule="atLeast"/>
        </w:trPr>
        <w:tc>
          <w:tcPr>
            <w:tcW w:w="8277" w:type="dxa"/>
            <w:tcBorders>
              <w:left w:val="nil"/>
            </w:tcBorders>
            <w:shd w:val="clear" w:color="auto" w:fill="EF444D"/>
          </w:tcPr>
          <w:p>
            <w:pPr>
              <w:pStyle w:val="TableParagraph"/>
              <w:spacing w:before="173"/>
              <w:ind w:left="283"/>
              <w:jc w:val="left"/>
              <w:rPr>
                <w:b/>
                <w:sz w:val="26"/>
              </w:rPr>
            </w:pPr>
            <w:r>
              <w:rPr>
                <w:b/>
                <w:color w:val="FFFFFF"/>
                <w:w w:val="85"/>
                <w:sz w:val="26"/>
              </w:rPr>
              <w:t>AIM</w:t>
            </w:r>
            <w:r>
              <w:rPr>
                <w:b/>
                <w:color w:val="FFFFFF"/>
                <w:spacing w:val="-1"/>
                <w:w w:val="95"/>
                <w:sz w:val="26"/>
              </w:rPr>
              <w:t> </w:t>
            </w:r>
            <w:r>
              <w:rPr>
                <w:b/>
                <w:color w:val="FFFFFF"/>
                <w:spacing w:val="-5"/>
                <w:w w:val="95"/>
                <w:sz w:val="26"/>
              </w:rPr>
              <w:t>4:</w:t>
            </w:r>
          </w:p>
          <w:p>
            <w:pPr>
              <w:pStyle w:val="TableParagraph"/>
              <w:spacing w:line="259" w:lineRule="auto" w:before="81"/>
              <w:ind w:left="283" w:right="1361"/>
              <w:jc w:val="left"/>
              <w:rPr>
                <w:b/>
                <w:sz w:val="26"/>
              </w:rPr>
            </w:pPr>
            <w:r>
              <w:rPr>
                <w:b/>
                <w:color w:val="231F20"/>
                <w:spacing w:val="-14"/>
                <w:sz w:val="26"/>
              </w:rPr>
              <w:t>ALL ROTHERHAM PEOPLE LIVE IN </w:t>
            </w:r>
            <w:r>
              <w:rPr>
                <w:b/>
                <w:color w:val="231F20"/>
                <w:spacing w:val="-14"/>
                <w:sz w:val="26"/>
              </w:rPr>
              <w:t>HEALTHY, </w:t>
            </w:r>
            <w:r>
              <w:rPr>
                <w:b/>
                <w:color w:val="231F20"/>
                <w:spacing w:val="-6"/>
                <w:sz w:val="26"/>
              </w:rPr>
              <w:t>SAFE</w:t>
            </w:r>
            <w:r>
              <w:rPr>
                <w:b/>
                <w:color w:val="231F20"/>
                <w:spacing w:val="-18"/>
                <w:sz w:val="26"/>
              </w:rPr>
              <w:t> </w:t>
            </w:r>
            <w:r>
              <w:rPr>
                <w:b/>
                <w:color w:val="231F20"/>
                <w:spacing w:val="-6"/>
                <w:sz w:val="26"/>
              </w:rPr>
              <w:t>AND</w:t>
            </w:r>
            <w:r>
              <w:rPr>
                <w:b/>
                <w:color w:val="231F20"/>
                <w:spacing w:val="-18"/>
                <w:sz w:val="26"/>
              </w:rPr>
              <w:t> </w:t>
            </w:r>
            <w:r>
              <w:rPr>
                <w:b/>
                <w:color w:val="231F20"/>
                <w:spacing w:val="-6"/>
                <w:sz w:val="26"/>
              </w:rPr>
              <w:t>RESILIENT</w:t>
            </w:r>
            <w:r>
              <w:rPr>
                <w:b/>
                <w:color w:val="231F20"/>
                <w:spacing w:val="-18"/>
                <w:sz w:val="26"/>
              </w:rPr>
              <w:t> </w:t>
            </w:r>
            <w:r>
              <w:rPr>
                <w:b/>
                <w:color w:val="231F20"/>
                <w:spacing w:val="-6"/>
                <w:sz w:val="26"/>
              </w:rPr>
              <w:t>COMMUNITIES</w:t>
            </w:r>
          </w:p>
        </w:tc>
        <w:tc>
          <w:tcPr>
            <w:tcW w:w="794" w:type="dxa"/>
            <w:tcBorders>
              <w:right w:val="nil"/>
            </w:tcBorders>
            <w:shd w:val="clear" w:color="auto" w:fill="CFD9DE"/>
          </w:tcPr>
          <w:p>
            <w:pPr>
              <w:pStyle w:val="TableParagraph"/>
              <w:spacing w:before="188"/>
              <w:jc w:val="left"/>
              <w:rPr>
                <w:b/>
                <w:sz w:val="28"/>
              </w:rPr>
            </w:pPr>
          </w:p>
          <w:p>
            <w:pPr>
              <w:pStyle w:val="TableParagraph"/>
              <w:spacing w:before="0"/>
              <w:ind w:right="80"/>
              <w:rPr>
                <w:rFonts w:ascii="Century Gothic"/>
                <w:b/>
                <w:sz w:val="28"/>
              </w:rPr>
            </w:pPr>
            <w:r>
              <w:rPr>
                <w:rFonts w:ascii="Century Gothic"/>
                <w:b/>
                <w:color w:val="231F20"/>
                <w:spacing w:val="-5"/>
                <w:sz w:val="28"/>
              </w:rPr>
              <w:t>26</w:t>
            </w:r>
          </w:p>
        </w:tc>
      </w:tr>
      <w:tr>
        <w:trPr>
          <w:trHeight w:val="635" w:hRule="atLeast"/>
        </w:trPr>
        <w:tc>
          <w:tcPr>
            <w:tcW w:w="8277" w:type="dxa"/>
            <w:tcBorders>
              <w:left w:val="nil"/>
            </w:tcBorders>
            <w:shd w:val="clear" w:color="auto" w:fill="CFD9DE"/>
          </w:tcPr>
          <w:p>
            <w:pPr>
              <w:pStyle w:val="TableParagraph"/>
              <w:spacing w:before="144"/>
              <w:ind w:left="283"/>
              <w:jc w:val="left"/>
              <w:rPr>
                <w:b/>
                <w:sz w:val="26"/>
              </w:rPr>
            </w:pPr>
            <w:r>
              <w:rPr>
                <w:b/>
                <w:color w:val="231F20"/>
                <w:spacing w:val="-14"/>
                <w:sz w:val="26"/>
              </w:rPr>
              <w:t>ITEMS</w:t>
            </w:r>
            <w:r>
              <w:rPr>
                <w:b/>
                <w:color w:val="231F20"/>
                <w:spacing w:val="-18"/>
                <w:sz w:val="26"/>
              </w:rPr>
              <w:t> </w:t>
            </w:r>
            <w:r>
              <w:rPr>
                <w:b/>
                <w:color w:val="231F20"/>
                <w:spacing w:val="-14"/>
                <w:sz w:val="26"/>
              </w:rPr>
              <w:t>FROM</w:t>
            </w:r>
            <w:r>
              <w:rPr>
                <w:b/>
                <w:color w:val="231F20"/>
                <w:spacing w:val="-17"/>
                <w:sz w:val="26"/>
              </w:rPr>
              <w:t> </w:t>
            </w:r>
            <w:r>
              <w:rPr>
                <w:b/>
                <w:color w:val="231F20"/>
                <w:spacing w:val="-14"/>
                <w:sz w:val="26"/>
              </w:rPr>
              <w:t>MEETINGS</w:t>
            </w:r>
            <w:r>
              <w:rPr>
                <w:b/>
                <w:color w:val="231F20"/>
                <w:spacing w:val="54"/>
                <w:sz w:val="26"/>
              </w:rPr>
              <w:t> </w:t>
            </w:r>
            <w:r>
              <w:rPr>
                <w:b/>
                <w:color w:val="231F20"/>
                <w:spacing w:val="-14"/>
                <w:sz w:val="26"/>
              </w:rPr>
              <w:t>JANUARY</w:t>
            </w:r>
            <w:r>
              <w:rPr>
                <w:b/>
                <w:color w:val="231F20"/>
                <w:spacing w:val="-17"/>
                <w:sz w:val="26"/>
              </w:rPr>
              <w:t> </w:t>
            </w:r>
            <w:r>
              <w:rPr>
                <w:b/>
                <w:color w:val="231F20"/>
                <w:spacing w:val="-14"/>
                <w:sz w:val="26"/>
              </w:rPr>
              <w:t>2024</w:t>
            </w:r>
            <w:r>
              <w:rPr>
                <w:b/>
                <w:color w:val="231F20"/>
                <w:spacing w:val="-18"/>
                <w:sz w:val="26"/>
              </w:rPr>
              <w:t> </w:t>
            </w:r>
            <w:r>
              <w:rPr>
                <w:b/>
                <w:color w:val="231F20"/>
                <w:spacing w:val="-14"/>
                <w:sz w:val="26"/>
              </w:rPr>
              <w:t>-</w:t>
            </w:r>
            <w:r>
              <w:rPr>
                <w:b/>
                <w:color w:val="231F20"/>
                <w:spacing w:val="-17"/>
                <w:sz w:val="26"/>
              </w:rPr>
              <w:t> </w:t>
            </w:r>
            <w:r>
              <w:rPr>
                <w:b/>
                <w:color w:val="231F20"/>
                <w:spacing w:val="-14"/>
                <w:sz w:val="26"/>
              </w:rPr>
              <w:t>JANUARY</w:t>
            </w:r>
            <w:r>
              <w:rPr>
                <w:b/>
                <w:color w:val="231F20"/>
                <w:spacing w:val="-18"/>
                <w:sz w:val="26"/>
              </w:rPr>
              <w:t> </w:t>
            </w:r>
            <w:r>
              <w:rPr>
                <w:b/>
                <w:color w:val="231F20"/>
                <w:spacing w:val="-14"/>
                <w:sz w:val="26"/>
              </w:rPr>
              <w:t>2025</w:t>
            </w:r>
          </w:p>
        </w:tc>
        <w:tc>
          <w:tcPr>
            <w:tcW w:w="794" w:type="dxa"/>
            <w:tcBorders>
              <w:right w:val="nil"/>
            </w:tcBorders>
            <w:shd w:val="clear" w:color="auto" w:fill="CFD9DE"/>
          </w:tcPr>
          <w:p>
            <w:pPr>
              <w:pStyle w:val="TableParagraph"/>
              <w:spacing w:before="132"/>
              <w:ind w:right="80"/>
              <w:rPr>
                <w:rFonts w:ascii="Century Gothic"/>
                <w:b/>
                <w:sz w:val="28"/>
              </w:rPr>
            </w:pPr>
            <w:r>
              <w:rPr>
                <w:rFonts w:ascii="Century Gothic"/>
                <w:b/>
                <w:color w:val="231F20"/>
                <w:spacing w:val="-5"/>
                <w:sz w:val="28"/>
              </w:rPr>
              <w:t>30</w:t>
            </w:r>
          </w:p>
        </w:tc>
      </w:tr>
      <w:tr>
        <w:trPr>
          <w:trHeight w:val="635" w:hRule="atLeast"/>
        </w:trPr>
        <w:tc>
          <w:tcPr>
            <w:tcW w:w="8277" w:type="dxa"/>
            <w:tcBorders>
              <w:left w:val="nil"/>
            </w:tcBorders>
            <w:shd w:val="clear" w:color="auto" w:fill="CFD9DE"/>
          </w:tcPr>
          <w:p>
            <w:pPr>
              <w:pStyle w:val="TableParagraph"/>
              <w:spacing w:before="144"/>
              <w:ind w:left="283"/>
              <w:jc w:val="left"/>
              <w:rPr>
                <w:b/>
                <w:sz w:val="26"/>
              </w:rPr>
            </w:pPr>
            <w:r>
              <w:rPr>
                <w:b/>
                <w:color w:val="231F20"/>
                <w:spacing w:val="-8"/>
                <w:sz w:val="26"/>
              </w:rPr>
              <w:t>LOOKING</w:t>
            </w:r>
            <w:r>
              <w:rPr>
                <w:b/>
                <w:color w:val="231F20"/>
                <w:spacing w:val="-15"/>
                <w:sz w:val="26"/>
              </w:rPr>
              <w:t> </w:t>
            </w:r>
            <w:r>
              <w:rPr>
                <w:b/>
                <w:color w:val="231F20"/>
                <w:spacing w:val="-2"/>
                <w:sz w:val="26"/>
              </w:rPr>
              <w:t>AHEAD</w:t>
            </w:r>
          </w:p>
        </w:tc>
        <w:tc>
          <w:tcPr>
            <w:tcW w:w="794" w:type="dxa"/>
            <w:tcBorders>
              <w:right w:val="nil"/>
            </w:tcBorders>
            <w:shd w:val="clear" w:color="auto" w:fill="CFD9DE"/>
          </w:tcPr>
          <w:p>
            <w:pPr>
              <w:pStyle w:val="TableParagraph"/>
              <w:spacing w:before="132"/>
              <w:ind w:right="80"/>
              <w:rPr>
                <w:rFonts w:ascii="Century Gothic"/>
                <w:b/>
                <w:sz w:val="28"/>
              </w:rPr>
            </w:pPr>
            <w:r>
              <w:rPr>
                <w:rFonts w:ascii="Century Gothic"/>
                <w:b/>
                <w:color w:val="231F20"/>
                <w:spacing w:val="-5"/>
                <w:sz w:val="28"/>
              </w:rPr>
              <w:t>37</w:t>
            </w:r>
          </w:p>
        </w:tc>
      </w:tr>
      <w:tr>
        <w:trPr>
          <w:trHeight w:val="635" w:hRule="atLeast"/>
        </w:trPr>
        <w:tc>
          <w:tcPr>
            <w:tcW w:w="8277" w:type="dxa"/>
            <w:tcBorders>
              <w:left w:val="nil"/>
            </w:tcBorders>
            <w:shd w:val="clear" w:color="auto" w:fill="CFD9DE"/>
          </w:tcPr>
          <w:p>
            <w:pPr>
              <w:pStyle w:val="TableParagraph"/>
              <w:spacing w:before="144"/>
              <w:ind w:left="283"/>
              <w:jc w:val="left"/>
              <w:rPr>
                <w:b/>
                <w:sz w:val="26"/>
              </w:rPr>
            </w:pPr>
            <w:r>
              <w:rPr>
                <w:b/>
                <w:color w:val="231F20"/>
                <w:spacing w:val="-2"/>
                <w:sz w:val="26"/>
              </w:rPr>
              <w:t>CONCLUSION</w:t>
            </w:r>
          </w:p>
        </w:tc>
        <w:tc>
          <w:tcPr>
            <w:tcW w:w="794" w:type="dxa"/>
            <w:tcBorders>
              <w:right w:val="nil"/>
            </w:tcBorders>
            <w:shd w:val="clear" w:color="auto" w:fill="CFD9DE"/>
          </w:tcPr>
          <w:p>
            <w:pPr>
              <w:pStyle w:val="TableParagraph"/>
              <w:spacing w:before="132"/>
              <w:ind w:right="80"/>
              <w:rPr>
                <w:rFonts w:ascii="Century Gothic"/>
                <w:b/>
                <w:sz w:val="28"/>
              </w:rPr>
            </w:pPr>
            <w:r>
              <w:rPr>
                <w:rFonts w:ascii="Century Gothic"/>
                <w:b/>
                <w:color w:val="231F20"/>
                <w:spacing w:val="-5"/>
                <w:sz w:val="28"/>
              </w:rPr>
              <w:t>38</w:t>
            </w:r>
          </w:p>
        </w:tc>
      </w:tr>
      <w:tr>
        <w:trPr>
          <w:trHeight w:val="635" w:hRule="atLeast"/>
        </w:trPr>
        <w:tc>
          <w:tcPr>
            <w:tcW w:w="8277" w:type="dxa"/>
            <w:tcBorders>
              <w:left w:val="nil"/>
            </w:tcBorders>
            <w:shd w:val="clear" w:color="auto" w:fill="CFD9DE"/>
          </w:tcPr>
          <w:p>
            <w:pPr>
              <w:pStyle w:val="TableParagraph"/>
              <w:spacing w:before="144"/>
              <w:ind w:left="283"/>
              <w:jc w:val="left"/>
              <w:rPr>
                <w:b/>
                <w:sz w:val="26"/>
              </w:rPr>
            </w:pPr>
            <w:r>
              <w:rPr>
                <w:b/>
                <w:color w:val="231F20"/>
                <w:spacing w:val="-2"/>
                <w:sz w:val="26"/>
              </w:rPr>
              <w:t>GLOSSARY</w:t>
            </w:r>
          </w:p>
        </w:tc>
        <w:tc>
          <w:tcPr>
            <w:tcW w:w="794" w:type="dxa"/>
            <w:tcBorders>
              <w:right w:val="nil"/>
            </w:tcBorders>
            <w:shd w:val="clear" w:color="auto" w:fill="CFD9DE"/>
          </w:tcPr>
          <w:p>
            <w:pPr>
              <w:pStyle w:val="TableParagraph"/>
              <w:spacing w:before="132"/>
              <w:ind w:right="80"/>
              <w:rPr>
                <w:rFonts w:ascii="Century Gothic"/>
                <w:b/>
                <w:sz w:val="28"/>
              </w:rPr>
            </w:pPr>
            <w:r>
              <w:rPr>
                <w:rFonts w:ascii="Century Gothic"/>
                <w:b/>
                <w:color w:val="231F20"/>
                <w:spacing w:val="-5"/>
                <w:sz w:val="28"/>
              </w:rPr>
              <w:t>39</w:t>
            </w:r>
          </w:p>
        </w:tc>
      </w:tr>
    </w:tbl>
    <w:p>
      <w:pPr>
        <w:pStyle w:val="TableParagraph"/>
        <w:spacing w:after="0"/>
        <w:rPr>
          <w:rFonts w:ascii="Century Gothic"/>
          <w:b/>
          <w:sz w:val="28"/>
        </w:rPr>
        <w:sectPr>
          <w:footerReference w:type="default" r:id="rId17"/>
          <w:pgSz w:w="11910" w:h="16840"/>
          <w:pgMar w:header="0" w:footer="180" w:top="1680" w:bottom="360" w:left="0" w:right="708"/>
          <w:pgNumType w:start="2"/>
        </w:sectPr>
      </w:pPr>
    </w:p>
    <w:p>
      <w:pPr>
        <w:spacing w:before="96"/>
        <w:ind w:left="1417" w:right="0" w:firstLine="0"/>
        <w:jc w:val="left"/>
        <w:rPr>
          <w:rFonts w:ascii="Verdana"/>
          <w:b/>
          <w:sz w:val="44"/>
        </w:rPr>
      </w:pPr>
      <w:r>
        <w:rPr>
          <w:rFonts w:ascii="Verdana"/>
          <w:b/>
          <w:color w:val="4C7287"/>
          <w:spacing w:val="-2"/>
          <w:sz w:val="44"/>
        </w:rPr>
        <w:t>FOREWORD</w:t>
      </w:r>
    </w:p>
    <w:p>
      <w:pPr>
        <w:pStyle w:val="Heading6"/>
        <w:spacing w:line="261" w:lineRule="auto" w:before="439"/>
        <w:ind w:right="811"/>
      </w:pPr>
      <w:r>
        <w:rPr>
          <w:color w:val="231F20"/>
          <w:w w:val="90"/>
        </w:rPr>
        <w:t>Rotherham’s Health and Wellbeing Board (HWBB) is a multi-agency Board of equal </w:t>
      </w:r>
      <w:r>
        <w:rPr>
          <w:color w:val="231F20"/>
          <w:spacing w:val="-4"/>
          <w:w w:val="90"/>
        </w:rPr>
        <w:t>partners, who are working together to improve the health and wellbeing of local people. </w:t>
      </w:r>
      <w:r>
        <w:rPr>
          <w:color w:val="231F20"/>
          <w:w w:val="90"/>
        </w:rPr>
        <w:t>The</w:t>
      </w:r>
      <w:r>
        <w:rPr>
          <w:color w:val="231F20"/>
          <w:spacing w:val="-2"/>
          <w:w w:val="90"/>
        </w:rPr>
        <w:t> </w:t>
      </w:r>
      <w:r>
        <w:rPr>
          <w:color w:val="231F20"/>
          <w:w w:val="90"/>
        </w:rPr>
        <w:t>role</w:t>
      </w:r>
      <w:r>
        <w:rPr>
          <w:color w:val="231F20"/>
          <w:spacing w:val="-2"/>
          <w:w w:val="90"/>
        </w:rPr>
        <w:t> </w:t>
      </w:r>
      <w:r>
        <w:rPr>
          <w:color w:val="231F20"/>
          <w:w w:val="90"/>
        </w:rPr>
        <w:t>of</w:t>
      </w:r>
      <w:r>
        <w:rPr>
          <w:color w:val="231F20"/>
          <w:spacing w:val="-2"/>
          <w:w w:val="90"/>
        </w:rPr>
        <w:t> </w:t>
      </w:r>
      <w:r>
        <w:rPr>
          <w:color w:val="231F20"/>
          <w:w w:val="90"/>
        </w:rPr>
        <w:t>the</w:t>
      </w:r>
      <w:r>
        <w:rPr>
          <w:color w:val="231F20"/>
          <w:spacing w:val="-2"/>
          <w:w w:val="90"/>
        </w:rPr>
        <w:t> </w:t>
      </w:r>
      <w:r>
        <w:rPr>
          <w:color w:val="231F20"/>
          <w:w w:val="90"/>
        </w:rPr>
        <w:t>Health</w:t>
      </w:r>
      <w:r>
        <w:rPr>
          <w:color w:val="231F20"/>
          <w:spacing w:val="-2"/>
          <w:w w:val="90"/>
        </w:rPr>
        <w:t> </w:t>
      </w:r>
      <w:r>
        <w:rPr>
          <w:color w:val="231F20"/>
          <w:w w:val="90"/>
        </w:rPr>
        <w:t>and</w:t>
      </w:r>
      <w:r>
        <w:rPr>
          <w:color w:val="231F20"/>
          <w:spacing w:val="-2"/>
          <w:w w:val="90"/>
        </w:rPr>
        <w:t> </w:t>
      </w:r>
      <w:r>
        <w:rPr>
          <w:color w:val="231F20"/>
          <w:w w:val="90"/>
        </w:rPr>
        <w:t>Wellbeing</w:t>
      </w:r>
      <w:r>
        <w:rPr>
          <w:color w:val="231F20"/>
          <w:spacing w:val="-2"/>
          <w:w w:val="90"/>
        </w:rPr>
        <w:t> </w:t>
      </w:r>
      <w:r>
        <w:rPr>
          <w:color w:val="231F20"/>
          <w:w w:val="90"/>
        </w:rPr>
        <w:t>Board</w:t>
      </w:r>
      <w:r>
        <w:rPr>
          <w:color w:val="231F20"/>
          <w:spacing w:val="-2"/>
          <w:w w:val="90"/>
        </w:rPr>
        <w:t> </w:t>
      </w:r>
      <w:r>
        <w:rPr>
          <w:color w:val="231F20"/>
          <w:w w:val="90"/>
        </w:rPr>
        <w:t>is</w:t>
      </w:r>
      <w:r>
        <w:rPr>
          <w:color w:val="231F20"/>
          <w:spacing w:val="-2"/>
          <w:w w:val="90"/>
        </w:rPr>
        <w:t> </w:t>
      </w:r>
      <w:r>
        <w:rPr>
          <w:color w:val="231F20"/>
          <w:w w:val="90"/>
        </w:rPr>
        <w:t>to</w:t>
      </w:r>
      <w:r>
        <w:rPr>
          <w:color w:val="231F20"/>
          <w:spacing w:val="-2"/>
          <w:w w:val="90"/>
        </w:rPr>
        <w:t> </w:t>
      </w:r>
      <w:r>
        <w:rPr>
          <w:color w:val="231F20"/>
          <w:w w:val="90"/>
        </w:rPr>
        <w:t>support</w:t>
      </w:r>
      <w:r>
        <w:rPr>
          <w:color w:val="231F20"/>
          <w:spacing w:val="-2"/>
          <w:w w:val="90"/>
        </w:rPr>
        <w:t> </w:t>
      </w:r>
      <w:r>
        <w:rPr>
          <w:color w:val="231F20"/>
          <w:w w:val="90"/>
        </w:rPr>
        <w:t>and</w:t>
      </w:r>
      <w:r>
        <w:rPr>
          <w:color w:val="231F20"/>
          <w:spacing w:val="-2"/>
          <w:w w:val="90"/>
        </w:rPr>
        <w:t> </w:t>
      </w:r>
      <w:r>
        <w:rPr>
          <w:color w:val="231F20"/>
          <w:w w:val="90"/>
        </w:rPr>
        <w:t>encourage</w:t>
      </w:r>
      <w:r>
        <w:rPr>
          <w:color w:val="231F20"/>
          <w:spacing w:val="-2"/>
          <w:w w:val="90"/>
        </w:rPr>
        <w:t> </w:t>
      </w:r>
      <w:r>
        <w:rPr>
          <w:color w:val="231F20"/>
          <w:w w:val="90"/>
        </w:rPr>
        <w:t>effective </w:t>
      </w:r>
      <w:r>
        <w:rPr>
          <w:color w:val="231F20"/>
          <w:spacing w:val="-2"/>
          <w:w w:val="90"/>
        </w:rPr>
        <w:t>partnership</w:t>
      </w:r>
      <w:r>
        <w:rPr>
          <w:color w:val="231F20"/>
          <w:spacing w:val="-6"/>
          <w:w w:val="90"/>
        </w:rPr>
        <w:t> </w:t>
      </w:r>
      <w:r>
        <w:rPr>
          <w:color w:val="231F20"/>
          <w:spacing w:val="-2"/>
          <w:w w:val="90"/>
        </w:rPr>
        <w:t>working,</w:t>
      </w:r>
      <w:r>
        <w:rPr>
          <w:color w:val="231F20"/>
          <w:spacing w:val="-6"/>
          <w:w w:val="90"/>
        </w:rPr>
        <w:t> </w:t>
      </w:r>
      <w:r>
        <w:rPr>
          <w:color w:val="231F20"/>
          <w:spacing w:val="-2"/>
          <w:w w:val="90"/>
        </w:rPr>
        <w:t>share</w:t>
      </w:r>
      <w:r>
        <w:rPr>
          <w:color w:val="231F20"/>
          <w:spacing w:val="-6"/>
          <w:w w:val="90"/>
        </w:rPr>
        <w:t> </w:t>
      </w:r>
      <w:r>
        <w:rPr>
          <w:color w:val="231F20"/>
          <w:spacing w:val="-2"/>
          <w:w w:val="90"/>
        </w:rPr>
        <w:t>good</w:t>
      </w:r>
      <w:r>
        <w:rPr>
          <w:color w:val="231F20"/>
          <w:spacing w:val="-6"/>
          <w:w w:val="90"/>
        </w:rPr>
        <w:t> </w:t>
      </w:r>
      <w:r>
        <w:rPr>
          <w:color w:val="231F20"/>
          <w:spacing w:val="-2"/>
          <w:w w:val="90"/>
        </w:rPr>
        <w:t>practice,</w:t>
      </w:r>
      <w:r>
        <w:rPr>
          <w:color w:val="231F20"/>
          <w:spacing w:val="-6"/>
          <w:w w:val="90"/>
        </w:rPr>
        <w:t> </w:t>
      </w:r>
      <w:r>
        <w:rPr>
          <w:color w:val="231F20"/>
          <w:spacing w:val="-2"/>
          <w:w w:val="90"/>
        </w:rPr>
        <w:t>understand</w:t>
      </w:r>
      <w:r>
        <w:rPr>
          <w:color w:val="231F20"/>
          <w:spacing w:val="-6"/>
          <w:w w:val="90"/>
        </w:rPr>
        <w:t> </w:t>
      </w:r>
      <w:r>
        <w:rPr>
          <w:color w:val="231F20"/>
          <w:spacing w:val="-2"/>
          <w:w w:val="90"/>
        </w:rPr>
        <w:t>and</w:t>
      </w:r>
      <w:r>
        <w:rPr>
          <w:color w:val="231F20"/>
          <w:spacing w:val="-6"/>
          <w:w w:val="90"/>
        </w:rPr>
        <w:t> </w:t>
      </w:r>
      <w:r>
        <w:rPr>
          <w:color w:val="231F20"/>
          <w:spacing w:val="-2"/>
          <w:w w:val="90"/>
        </w:rPr>
        <w:t>build</w:t>
      </w:r>
      <w:r>
        <w:rPr>
          <w:color w:val="231F20"/>
          <w:spacing w:val="-6"/>
          <w:w w:val="90"/>
        </w:rPr>
        <w:t> </w:t>
      </w:r>
      <w:r>
        <w:rPr>
          <w:color w:val="231F20"/>
          <w:spacing w:val="-2"/>
          <w:w w:val="90"/>
        </w:rPr>
        <w:t>on</w:t>
      </w:r>
      <w:r>
        <w:rPr>
          <w:color w:val="231F20"/>
          <w:spacing w:val="-6"/>
          <w:w w:val="90"/>
        </w:rPr>
        <w:t> </w:t>
      </w:r>
      <w:r>
        <w:rPr>
          <w:color w:val="231F20"/>
          <w:spacing w:val="-2"/>
          <w:w w:val="90"/>
        </w:rPr>
        <w:t>local</w:t>
      </w:r>
      <w:r>
        <w:rPr>
          <w:color w:val="231F20"/>
          <w:spacing w:val="-6"/>
          <w:w w:val="90"/>
        </w:rPr>
        <w:t> </w:t>
      </w:r>
      <w:r>
        <w:rPr>
          <w:color w:val="231F20"/>
          <w:spacing w:val="-2"/>
          <w:w w:val="90"/>
        </w:rPr>
        <w:t>assets,</w:t>
      </w:r>
      <w:r>
        <w:rPr>
          <w:color w:val="231F20"/>
          <w:spacing w:val="-6"/>
          <w:w w:val="90"/>
        </w:rPr>
        <w:t> </w:t>
      </w:r>
      <w:r>
        <w:rPr>
          <w:color w:val="231F20"/>
          <w:spacing w:val="-2"/>
          <w:w w:val="90"/>
        </w:rPr>
        <w:t>as</w:t>
      </w:r>
      <w:r>
        <w:rPr>
          <w:color w:val="231F20"/>
          <w:spacing w:val="-6"/>
          <w:w w:val="90"/>
        </w:rPr>
        <w:t> </w:t>
      </w:r>
      <w:r>
        <w:rPr>
          <w:color w:val="231F20"/>
          <w:spacing w:val="-2"/>
          <w:w w:val="90"/>
        </w:rPr>
        <w:t>well </w:t>
      </w:r>
      <w:r>
        <w:rPr>
          <w:color w:val="231F20"/>
          <w:spacing w:val="-4"/>
          <w:w w:val="90"/>
        </w:rPr>
        <w:t>as taking action where needed to remove barriers, identify gaps, and hold organisations </w:t>
      </w:r>
      <w:r>
        <w:rPr>
          <w:color w:val="231F20"/>
          <w:spacing w:val="-8"/>
        </w:rPr>
        <w:t>to</w:t>
      </w:r>
      <w:r>
        <w:rPr>
          <w:color w:val="231F20"/>
          <w:spacing w:val="-14"/>
        </w:rPr>
        <w:t> </w:t>
      </w:r>
      <w:r>
        <w:rPr>
          <w:color w:val="231F20"/>
          <w:spacing w:val="-8"/>
        </w:rPr>
        <w:t>account</w:t>
      </w:r>
      <w:r>
        <w:rPr>
          <w:color w:val="231F20"/>
          <w:spacing w:val="-14"/>
        </w:rPr>
        <w:t> </w:t>
      </w:r>
      <w:r>
        <w:rPr>
          <w:color w:val="231F20"/>
          <w:spacing w:val="-8"/>
        </w:rPr>
        <w:t>for</w:t>
      </w:r>
      <w:r>
        <w:rPr>
          <w:color w:val="231F20"/>
          <w:spacing w:val="-14"/>
        </w:rPr>
        <w:t> </w:t>
      </w:r>
      <w:r>
        <w:rPr>
          <w:color w:val="231F20"/>
          <w:spacing w:val="-8"/>
        </w:rPr>
        <w:t>delivery.</w:t>
      </w:r>
    </w:p>
    <w:p>
      <w:pPr>
        <w:pStyle w:val="BodyText"/>
        <w:spacing w:line="271" w:lineRule="auto" w:before="118"/>
        <w:ind w:left="1417" w:right="811"/>
      </w:pPr>
      <w:r>
        <w:rPr>
          <w:color w:val="231F20"/>
          <w:spacing w:val="-2"/>
          <w:w w:val="85"/>
        </w:rPr>
        <w:t>I</w:t>
      </w:r>
      <w:r>
        <w:rPr>
          <w:color w:val="231F20"/>
          <w:spacing w:val="-13"/>
          <w:w w:val="85"/>
        </w:rPr>
        <w:t> </w:t>
      </w:r>
      <w:r>
        <w:rPr>
          <w:color w:val="231F20"/>
          <w:spacing w:val="-2"/>
          <w:w w:val="85"/>
        </w:rPr>
        <w:t>am</w:t>
      </w:r>
      <w:r>
        <w:rPr>
          <w:color w:val="231F20"/>
          <w:spacing w:val="-13"/>
          <w:w w:val="85"/>
        </w:rPr>
        <w:t> </w:t>
      </w:r>
      <w:r>
        <w:rPr>
          <w:color w:val="231F20"/>
          <w:spacing w:val="-2"/>
          <w:w w:val="85"/>
        </w:rPr>
        <w:t>delighted,</w:t>
      </w:r>
      <w:r>
        <w:rPr>
          <w:color w:val="231F20"/>
          <w:spacing w:val="-13"/>
          <w:w w:val="85"/>
        </w:rPr>
        <w:t> </w:t>
      </w:r>
      <w:r>
        <w:rPr>
          <w:color w:val="231F20"/>
          <w:spacing w:val="-2"/>
          <w:w w:val="85"/>
        </w:rPr>
        <w:t>as</w:t>
      </w:r>
      <w:r>
        <w:rPr>
          <w:color w:val="231F20"/>
          <w:spacing w:val="-13"/>
          <w:w w:val="85"/>
        </w:rPr>
        <w:t> </w:t>
      </w:r>
      <w:r>
        <w:rPr>
          <w:color w:val="231F20"/>
          <w:spacing w:val="-2"/>
          <w:w w:val="85"/>
        </w:rPr>
        <w:t>the</w:t>
      </w:r>
      <w:r>
        <w:rPr>
          <w:color w:val="231F20"/>
          <w:spacing w:val="-13"/>
          <w:w w:val="85"/>
        </w:rPr>
        <w:t> </w:t>
      </w:r>
      <w:r>
        <w:rPr>
          <w:color w:val="231F20"/>
          <w:spacing w:val="-2"/>
          <w:w w:val="85"/>
        </w:rPr>
        <w:t>Chair</w:t>
      </w:r>
      <w:r>
        <w:rPr>
          <w:color w:val="231F20"/>
          <w:spacing w:val="-13"/>
          <w:w w:val="85"/>
        </w:rPr>
        <w:t> </w:t>
      </w:r>
      <w:r>
        <w:rPr>
          <w:color w:val="231F20"/>
          <w:spacing w:val="-2"/>
          <w:w w:val="85"/>
        </w:rPr>
        <w:t>of</w:t>
      </w:r>
      <w:r>
        <w:rPr>
          <w:color w:val="231F20"/>
          <w:spacing w:val="-13"/>
          <w:w w:val="85"/>
        </w:rPr>
        <w:t> </w:t>
      </w:r>
      <w:r>
        <w:rPr>
          <w:color w:val="231F20"/>
          <w:spacing w:val="-2"/>
          <w:w w:val="85"/>
        </w:rPr>
        <w:t>the</w:t>
      </w:r>
      <w:r>
        <w:rPr>
          <w:color w:val="231F20"/>
          <w:spacing w:val="-13"/>
          <w:w w:val="85"/>
        </w:rPr>
        <w:t> </w:t>
      </w:r>
      <w:r>
        <w:rPr>
          <w:color w:val="231F20"/>
          <w:spacing w:val="-2"/>
          <w:w w:val="85"/>
        </w:rPr>
        <w:t>Health</w:t>
      </w:r>
      <w:r>
        <w:rPr>
          <w:color w:val="231F20"/>
          <w:spacing w:val="-13"/>
          <w:w w:val="85"/>
        </w:rPr>
        <w:t> </w:t>
      </w:r>
      <w:r>
        <w:rPr>
          <w:color w:val="231F20"/>
          <w:spacing w:val="-2"/>
          <w:w w:val="85"/>
        </w:rPr>
        <w:t>and</w:t>
      </w:r>
      <w:r>
        <w:rPr>
          <w:color w:val="231F20"/>
          <w:spacing w:val="-13"/>
          <w:w w:val="85"/>
        </w:rPr>
        <w:t> </w:t>
      </w:r>
      <w:r>
        <w:rPr>
          <w:color w:val="231F20"/>
          <w:spacing w:val="-2"/>
          <w:w w:val="85"/>
        </w:rPr>
        <w:t>Wellbeing</w:t>
      </w:r>
      <w:r>
        <w:rPr>
          <w:color w:val="231F20"/>
          <w:spacing w:val="-13"/>
          <w:w w:val="85"/>
        </w:rPr>
        <w:t> </w:t>
      </w:r>
      <w:r>
        <w:rPr>
          <w:color w:val="231F20"/>
          <w:spacing w:val="-2"/>
          <w:w w:val="85"/>
        </w:rPr>
        <w:t>Board,</w:t>
      </w:r>
      <w:r>
        <w:rPr>
          <w:color w:val="231F20"/>
          <w:spacing w:val="-13"/>
          <w:w w:val="85"/>
        </w:rPr>
        <w:t> </w:t>
      </w:r>
      <w:r>
        <w:rPr>
          <w:color w:val="231F20"/>
          <w:spacing w:val="-2"/>
          <w:w w:val="85"/>
        </w:rPr>
        <w:t>to</w:t>
      </w:r>
      <w:r>
        <w:rPr>
          <w:color w:val="231F20"/>
          <w:spacing w:val="-13"/>
          <w:w w:val="85"/>
        </w:rPr>
        <w:t> </w:t>
      </w:r>
      <w:r>
        <w:rPr>
          <w:color w:val="231F20"/>
          <w:spacing w:val="-2"/>
          <w:w w:val="85"/>
        </w:rPr>
        <w:t>present</w:t>
      </w:r>
      <w:r>
        <w:rPr>
          <w:color w:val="231F20"/>
          <w:spacing w:val="-13"/>
          <w:w w:val="85"/>
        </w:rPr>
        <w:t> </w:t>
      </w:r>
      <w:r>
        <w:rPr>
          <w:color w:val="231F20"/>
          <w:spacing w:val="-2"/>
          <w:w w:val="85"/>
        </w:rPr>
        <w:t>our</w:t>
      </w:r>
      <w:r>
        <w:rPr>
          <w:color w:val="231F20"/>
          <w:spacing w:val="-13"/>
          <w:w w:val="85"/>
        </w:rPr>
        <w:t> </w:t>
      </w:r>
      <w:r>
        <w:rPr>
          <w:color w:val="231F20"/>
          <w:spacing w:val="-2"/>
          <w:w w:val="85"/>
        </w:rPr>
        <w:t>seventh</w:t>
      </w:r>
      <w:r>
        <w:rPr>
          <w:color w:val="231F20"/>
          <w:spacing w:val="-13"/>
          <w:w w:val="85"/>
        </w:rPr>
        <w:t> </w:t>
      </w:r>
      <w:r>
        <w:rPr>
          <w:color w:val="231F20"/>
          <w:spacing w:val="-2"/>
          <w:w w:val="85"/>
        </w:rPr>
        <w:t>annual </w:t>
      </w:r>
      <w:r>
        <w:rPr>
          <w:color w:val="231F20"/>
          <w:w w:val="80"/>
        </w:rPr>
        <w:t>report. Health and wellbeing are important to everybody in Rotherham, enabling people to lead fulfilling lives and to be actively engaged in their community. The way individuals achieve good health</w:t>
      </w:r>
      <w:r>
        <w:rPr>
          <w:color w:val="231F20"/>
          <w:spacing w:val="-3"/>
          <w:w w:val="80"/>
        </w:rPr>
        <w:t> </w:t>
      </w:r>
      <w:r>
        <w:rPr>
          <w:color w:val="231F20"/>
          <w:w w:val="80"/>
        </w:rPr>
        <w:t>will</w:t>
      </w:r>
      <w:r>
        <w:rPr>
          <w:color w:val="231F20"/>
          <w:spacing w:val="-3"/>
          <w:w w:val="80"/>
        </w:rPr>
        <w:t> </w:t>
      </w:r>
      <w:r>
        <w:rPr>
          <w:color w:val="231F20"/>
          <w:w w:val="80"/>
        </w:rPr>
        <w:t>differ</w:t>
      </w:r>
      <w:r>
        <w:rPr>
          <w:color w:val="231F20"/>
          <w:spacing w:val="-3"/>
          <w:w w:val="80"/>
        </w:rPr>
        <w:t> </w:t>
      </w:r>
      <w:r>
        <w:rPr>
          <w:color w:val="231F20"/>
          <w:w w:val="80"/>
        </w:rPr>
        <w:t>according</w:t>
      </w:r>
      <w:r>
        <w:rPr>
          <w:color w:val="231F20"/>
          <w:spacing w:val="-3"/>
          <w:w w:val="80"/>
        </w:rPr>
        <w:t> </w:t>
      </w:r>
      <w:r>
        <w:rPr>
          <w:color w:val="231F20"/>
          <w:w w:val="80"/>
        </w:rPr>
        <w:t>to</w:t>
      </w:r>
      <w:r>
        <w:rPr>
          <w:color w:val="231F20"/>
          <w:spacing w:val="-3"/>
          <w:w w:val="80"/>
        </w:rPr>
        <w:t> </w:t>
      </w:r>
      <w:r>
        <w:rPr>
          <w:color w:val="231F20"/>
          <w:w w:val="80"/>
        </w:rPr>
        <w:t>their</w:t>
      </w:r>
      <w:r>
        <w:rPr>
          <w:color w:val="231F20"/>
          <w:spacing w:val="-3"/>
          <w:w w:val="80"/>
        </w:rPr>
        <w:t> </w:t>
      </w:r>
      <w:r>
        <w:rPr>
          <w:color w:val="231F20"/>
          <w:w w:val="80"/>
        </w:rPr>
        <w:t>experiences,</w:t>
      </w:r>
      <w:r>
        <w:rPr>
          <w:color w:val="231F20"/>
          <w:spacing w:val="-3"/>
          <w:w w:val="80"/>
        </w:rPr>
        <w:t> </w:t>
      </w:r>
      <w:r>
        <w:rPr>
          <w:color w:val="231F20"/>
          <w:w w:val="80"/>
        </w:rPr>
        <w:t>life</w:t>
      </w:r>
      <w:r>
        <w:rPr>
          <w:color w:val="231F20"/>
          <w:spacing w:val="-3"/>
          <w:w w:val="80"/>
        </w:rPr>
        <w:t> </w:t>
      </w:r>
      <w:r>
        <w:rPr>
          <w:color w:val="231F20"/>
          <w:w w:val="80"/>
        </w:rPr>
        <w:t>chances,</w:t>
      </w:r>
      <w:r>
        <w:rPr>
          <w:color w:val="231F20"/>
          <w:spacing w:val="-3"/>
          <w:w w:val="80"/>
        </w:rPr>
        <w:t> </w:t>
      </w:r>
      <w:r>
        <w:rPr>
          <w:color w:val="231F20"/>
          <w:w w:val="80"/>
        </w:rPr>
        <w:t>abilities,</w:t>
      </w:r>
      <w:r>
        <w:rPr>
          <w:color w:val="231F20"/>
          <w:spacing w:val="-3"/>
          <w:w w:val="80"/>
        </w:rPr>
        <w:t> </w:t>
      </w:r>
      <w:r>
        <w:rPr>
          <w:color w:val="231F20"/>
          <w:w w:val="80"/>
        </w:rPr>
        <w:t>and</w:t>
      </w:r>
      <w:r>
        <w:rPr>
          <w:color w:val="231F20"/>
          <w:spacing w:val="-3"/>
          <w:w w:val="80"/>
        </w:rPr>
        <w:t> </w:t>
      </w:r>
      <w:r>
        <w:rPr>
          <w:color w:val="231F20"/>
          <w:w w:val="80"/>
        </w:rPr>
        <w:t>resources.</w:t>
      </w:r>
    </w:p>
    <w:p>
      <w:pPr>
        <w:pStyle w:val="BodyText"/>
        <w:spacing w:line="271" w:lineRule="auto" w:before="116"/>
        <w:ind w:left="1417" w:right="708"/>
      </w:pPr>
      <w:r>
        <w:rPr>
          <w:color w:val="231F20"/>
          <w:spacing w:val="-4"/>
          <w:w w:val="85"/>
        </w:rPr>
        <w:t>The</w:t>
      </w:r>
      <w:r>
        <w:rPr>
          <w:color w:val="231F20"/>
          <w:spacing w:val="-14"/>
          <w:w w:val="85"/>
        </w:rPr>
        <w:t> </w:t>
      </w:r>
      <w:r>
        <w:rPr>
          <w:color w:val="231F20"/>
          <w:spacing w:val="-4"/>
          <w:w w:val="85"/>
        </w:rPr>
        <w:t>Health</w:t>
      </w:r>
      <w:r>
        <w:rPr>
          <w:color w:val="231F20"/>
          <w:spacing w:val="-14"/>
          <w:w w:val="85"/>
        </w:rPr>
        <w:t> </w:t>
      </w:r>
      <w:r>
        <w:rPr>
          <w:color w:val="231F20"/>
          <w:spacing w:val="-4"/>
          <w:w w:val="85"/>
        </w:rPr>
        <w:t>and</w:t>
      </w:r>
      <w:r>
        <w:rPr>
          <w:color w:val="231F20"/>
          <w:spacing w:val="-14"/>
          <w:w w:val="85"/>
        </w:rPr>
        <w:t> </w:t>
      </w:r>
      <w:r>
        <w:rPr>
          <w:color w:val="231F20"/>
          <w:spacing w:val="-4"/>
          <w:w w:val="85"/>
        </w:rPr>
        <w:t>Wellbeing</w:t>
      </w:r>
      <w:r>
        <w:rPr>
          <w:color w:val="231F20"/>
          <w:spacing w:val="-14"/>
          <w:w w:val="85"/>
        </w:rPr>
        <w:t> </w:t>
      </w:r>
      <w:r>
        <w:rPr>
          <w:color w:val="231F20"/>
          <w:spacing w:val="-4"/>
          <w:w w:val="85"/>
        </w:rPr>
        <w:t>Strategy</w:t>
      </w:r>
      <w:r>
        <w:rPr>
          <w:color w:val="231F20"/>
          <w:spacing w:val="-14"/>
          <w:w w:val="85"/>
        </w:rPr>
        <w:t> </w:t>
      </w:r>
      <w:r>
        <w:rPr>
          <w:color w:val="231F20"/>
          <w:spacing w:val="-4"/>
          <w:w w:val="85"/>
        </w:rPr>
        <w:t>contains</w:t>
      </w:r>
      <w:r>
        <w:rPr>
          <w:color w:val="231F20"/>
          <w:spacing w:val="-14"/>
          <w:w w:val="85"/>
        </w:rPr>
        <w:t> </w:t>
      </w:r>
      <w:r>
        <w:rPr>
          <w:color w:val="231F20"/>
          <w:spacing w:val="-4"/>
          <w:w w:val="85"/>
        </w:rPr>
        <w:t>some</w:t>
      </w:r>
      <w:r>
        <w:rPr>
          <w:color w:val="231F20"/>
          <w:spacing w:val="-14"/>
          <w:w w:val="85"/>
        </w:rPr>
        <w:t> </w:t>
      </w:r>
      <w:r>
        <w:rPr>
          <w:color w:val="231F20"/>
          <w:spacing w:val="-4"/>
          <w:w w:val="85"/>
        </w:rPr>
        <w:t>ambitious</w:t>
      </w:r>
      <w:r>
        <w:rPr>
          <w:color w:val="231F20"/>
          <w:spacing w:val="-14"/>
          <w:w w:val="85"/>
        </w:rPr>
        <w:t> </w:t>
      </w:r>
      <w:r>
        <w:rPr>
          <w:color w:val="231F20"/>
          <w:spacing w:val="-4"/>
          <w:w w:val="85"/>
        </w:rPr>
        <w:t>aims,</w:t>
      </w:r>
      <w:r>
        <w:rPr>
          <w:color w:val="231F20"/>
          <w:spacing w:val="-14"/>
          <w:w w:val="85"/>
        </w:rPr>
        <w:t> </w:t>
      </w:r>
      <w:r>
        <w:rPr>
          <w:color w:val="231F20"/>
          <w:spacing w:val="-4"/>
          <w:w w:val="85"/>
        </w:rPr>
        <w:t>but</w:t>
      </w:r>
      <w:r>
        <w:rPr>
          <w:color w:val="231F20"/>
          <w:spacing w:val="-14"/>
          <w:w w:val="85"/>
        </w:rPr>
        <w:t> </w:t>
      </w:r>
      <w:r>
        <w:rPr>
          <w:color w:val="231F20"/>
          <w:spacing w:val="-4"/>
          <w:w w:val="85"/>
        </w:rPr>
        <w:t>by</w:t>
      </w:r>
      <w:r>
        <w:rPr>
          <w:color w:val="231F20"/>
          <w:spacing w:val="-14"/>
          <w:w w:val="85"/>
        </w:rPr>
        <w:t> </w:t>
      </w:r>
      <w:r>
        <w:rPr>
          <w:color w:val="231F20"/>
          <w:spacing w:val="-4"/>
          <w:w w:val="85"/>
        </w:rPr>
        <w:t>working</w:t>
      </w:r>
      <w:r>
        <w:rPr>
          <w:color w:val="231F20"/>
          <w:spacing w:val="-14"/>
          <w:w w:val="85"/>
        </w:rPr>
        <w:t> </w:t>
      </w:r>
      <w:r>
        <w:rPr>
          <w:color w:val="231F20"/>
          <w:spacing w:val="-4"/>
          <w:w w:val="85"/>
        </w:rPr>
        <w:t>creatively</w:t>
      </w:r>
      <w:r>
        <w:rPr>
          <w:color w:val="231F20"/>
          <w:spacing w:val="-14"/>
          <w:w w:val="85"/>
        </w:rPr>
        <w:t> </w:t>
      </w:r>
      <w:r>
        <w:rPr>
          <w:color w:val="231F20"/>
          <w:spacing w:val="-4"/>
          <w:w w:val="85"/>
        </w:rPr>
        <w:t>and </w:t>
      </w:r>
      <w:r>
        <w:rPr>
          <w:color w:val="231F20"/>
          <w:spacing w:val="-2"/>
          <w:w w:val="85"/>
        </w:rPr>
        <w:t>in</w:t>
      </w:r>
      <w:r>
        <w:rPr>
          <w:color w:val="231F20"/>
          <w:spacing w:val="-17"/>
          <w:w w:val="85"/>
        </w:rPr>
        <w:t> </w:t>
      </w:r>
      <w:r>
        <w:rPr>
          <w:color w:val="231F20"/>
          <w:spacing w:val="-2"/>
          <w:w w:val="85"/>
        </w:rPr>
        <w:t>partnership,</w:t>
      </w:r>
      <w:r>
        <w:rPr>
          <w:color w:val="231F20"/>
          <w:spacing w:val="-16"/>
          <w:w w:val="85"/>
        </w:rPr>
        <w:t> </w:t>
      </w:r>
      <w:r>
        <w:rPr>
          <w:color w:val="231F20"/>
          <w:spacing w:val="-2"/>
          <w:w w:val="85"/>
        </w:rPr>
        <w:t>we</w:t>
      </w:r>
      <w:r>
        <w:rPr>
          <w:color w:val="231F20"/>
          <w:spacing w:val="-17"/>
          <w:w w:val="85"/>
        </w:rPr>
        <w:t> </w:t>
      </w:r>
      <w:r>
        <w:rPr>
          <w:color w:val="231F20"/>
          <w:spacing w:val="-2"/>
          <w:w w:val="85"/>
        </w:rPr>
        <w:t>feel</w:t>
      </w:r>
      <w:r>
        <w:rPr>
          <w:color w:val="231F20"/>
          <w:spacing w:val="-16"/>
          <w:w w:val="85"/>
        </w:rPr>
        <w:t> </w:t>
      </w:r>
      <w:r>
        <w:rPr>
          <w:color w:val="231F20"/>
          <w:spacing w:val="-2"/>
          <w:w w:val="85"/>
        </w:rPr>
        <w:t>that</w:t>
      </w:r>
      <w:r>
        <w:rPr>
          <w:color w:val="231F20"/>
          <w:spacing w:val="-17"/>
          <w:w w:val="85"/>
        </w:rPr>
        <w:t> </w:t>
      </w:r>
      <w:r>
        <w:rPr>
          <w:color w:val="231F20"/>
          <w:spacing w:val="-2"/>
          <w:w w:val="85"/>
        </w:rPr>
        <w:t>they</w:t>
      </w:r>
      <w:r>
        <w:rPr>
          <w:color w:val="231F20"/>
          <w:spacing w:val="-16"/>
          <w:w w:val="85"/>
        </w:rPr>
        <w:t> </w:t>
      </w:r>
      <w:r>
        <w:rPr>
          <w:color w:val="231F20"/>
          <w:spacing w:val="-2"/>
          <w:w w:val="85"/>
        </w:rPr>
        <w:t>are</w:t>
      </w:r>
      <w:r>
        <w:rPr>
          <w:color w:val="231F20"/>
          <w:spacing w:val="-17"/>
          <w:w w:val="85"/>
        </w:rPr>
        <w:t> </w:t>
      </w:r>
      <w:r>
        <w:rPr>
          <w:color w:val="231F20"/>
          <w:spacing w:val="-2"/>
          <w:w w:val="85"/>
        </w:rPr>
        <w:t>achievable</w:t>
      </w:r>
      <w:r>
        <w:rPr>
          <w:color w:val="231F20"/>
          <w:spacing w:val="-16"/>
          <w:w w:val="85"/>
        </w:rPr>
        <w:t> </w:t>
      </w:r>
      <w:r>
        <w:rPr>
          <w:color w:val="231F20"/>
          <w:spacing w:val="-2"/>
          <w:w w:val="85"/>
        </w:rPr>
        <w:t>and</w:t>
      </w:r>
      <w:r>
        <w:rPr>
          <w:color w:val="231F20"/>
          <w:spacing w:val="-17"/>
          <w:w w:val="85"/>
        </w:rPr>
        <w:t> </w:t>
      </w:r>
      <w:r>
        <w:rPr>
          <w:color w:val="231F20"/>
          <w:spacing w:val="-2"/>
          <w:w w:val="85"/>
        </w:rPr>
        <w:t>that</w:t>
      </w:r>
      <w:r>
        <w:rPr>
          <w:color w:val="231F20"/>
          <w:spacing w:val="-16"/>
          <w:w w:val="85"/>
        </w:rPr>
        <w:t> </w:t>
      </w:r>
      <w:r>
        <w:rPr>
          <w:color w:val="231F20"/>
          <w:spacing w:val="-2"/>
          <w:w w:val="85"/>
        </w:rPr>
        <w:t>we</w:t>
      </w:r>
      <w:r>
        <w:rPr>
          <w:color w:val="231F20"/>
          <w:spacing w:val="-17"/>
          <w:w w:val="85"/>
        </w:rPr>
        <w:t> </w:t>
      </w:r>
      <w:r>
        <w:rPr>
          <w:color w:val="231F20"/>
          <w:spacing w:val="-2"/>
          <w:w w:val="85"/>
        </w:rPr>
        <w:t>can</w:t>
      </w:r>
      <w:r>
        <w:rPr>
          <w:color w:val="231F20"/>
          <w:spacing w:val="-16"/>
          <w:w w:val="85"/>
        </w:rPr>
        <w:t> </w:t>
      </w:r>
      <w:r>
        <w:rPr>
          <w:color w:val="231F20"/>
          <w:spacing w:val="-2"/>
          <w:w w:val="85"/>
        </w:rPr>
        <w:t>make</w:t>
      </w:r>
      <w:r>
        <w:rPr>
          <w:color w:val="231F20"/>
          <w:spacing w:val="-17"/>
          <w:w w:val="85"/>
        </w:rPr>
        <w:t> </w:t>
      </w:r>
      <w:r>
        <w:rPr>
          <w:color w:val="231F20"/>
          <w:spacing w:val="-2"/>
          <w:w w:val="85"/>
        </w:rPr>
        <w:t>long-lasting</w:t>
      </w:r>
      <w:r>
        <w:rPr>
          <w:color w:val="231F20"/>
          <w:spacing w:val="-16"/>
          <w:w w:val="85"/>
        </w:rPr>
        <w:t> </w:t>
      </w:r>
      <w:r>
        <w:rPr>
          <w:color w:val="231F20"/>
          <w:spacing w:val="-2"/>
          <w:w w:val="85"/>
        </w:rPr>
        <w:t>changes</w:t>
      </w:r>
      <w:r>
        <w:rPr>
          <w:color w:val="231F20"/>
          <w:spacing w:val="-17"/>
          <w:w w:val="85"/>
        </w:rPr>
        <w:t> </w:t>
      </w:r>
      <w:r>
        <w:rPr>
          <w:color w:val="231F20"/>
          <w:spacing w:val="-2"/>
          <w:w w:val="85"/>
        </w:rPr>
        <w:t>that will</w:t>
      </w:r>
      <w:r>
        <w:rPr>
          <w:color w:val="231F20"/>
          <w:spacing w:val="-12"/>
          <w:w w:val="85"/>
        </w:rPr>
        <w:t> </w:t>
      </w:r>
      <w:r>
        <w:rPr>
          <w:color w:val="231F20"/>
          <w:spacing w:val="-2"/>
          <w:w w:val="85"/>
        </w:rPr>
        <w:t>improve</w:t>
      </w:r>
      <w:r>
        <w:rPr>
          <w:color w:val="231F20"/>
          <w:spacing w:val="-12"/>
          <w:w w:val="85"/>
        </w:rPr>
        <w:t> </w:t>
      </w:r>
      <w:r>
        <w:rPr>
          <w:color w:val="231F20"/>
          <w:spacing w:val="-2"/>
          <w:w w:val="85"/>
        </w:rPr>
        <w:t>the</w:t>
      </w:r>
      <w:r>
        <w:rPr>
          <w:color w:val="231F20"/>
          <w:spacing w:val="-12"/>
          <w:w w:val="85"/>
        </w:rPr>
        <w:t> </w:t>
      </w:r>
      <w:r>
        <w:rPr>
          <w:color w:val="231F20"/>
          <w:spacing w:val="-2"/>
          <w:w w:val="85"/>
        </w:rPr>
        <w:t>health</w:t>
      </w:r>
      <w:r>
        <w:rPr>
          <w:color w:val="231F20"/>
          <w:spacing w:val="-12"/>
          <w:w w:val="85"/>
        </w:rPr>
        <w:t> </w:t>
      </w:r>
      <w:r>
        <w:rPr>
          <w:color w:val="231F20"/>
          <w:spacing w:val="-2"/>
          <w:w w:val="85"/>
        </w:rPr>
        <w:t>and</w:t>
      </w:r>
      <w:r>
        <w:rPr>
          <w:color w:val="231F20"/>
          <w:spacing w:val="-12"/>
          <w:w w:val="85"/>
        </w:rPr>
        <w:t> </w:t>
      </w:r>
      <w:r>
        <w:rPr>
          <w:color w:val="231F20"/>
          <w:spacing w:val="-2"/>
          <w:w w:val="85"/>
        </w:rPr>
        <w:t>wellbeing</w:t>
      </w:r>
      <w:r>
        <w:rPr>
          <w:color w:val="231F20"/>
          <w:spacing w:val="-12"/>
          <w:w w:val="85"/>
        </w:rPr>
        <w:t> </w:t>
      </w:r>
      <w:r>
        <w:rPr>
          <w:color w:val="231F20"/>
          <w:spacing w:val="-2"/>
          <w:w w:val="85"/>
        </w:rPr>
        <w:t>of</w:t>
      </w:r>
      <w:r>
        <w:rPr>
          <w:color w:val="231F20"/>
          <w:spacing w:val="-12"/>
          <w:w w:val="85"/>
        </w:rPr>
        <w:t> </w:t>
      </w:r>
      <w:r>
        <w:rPr>
          <w:color w:val="231F20"/>
          <w:spacing w:val="-2"/>
          <w:w w:val="85"/>
        </w:rPr>
        <w:t>all</w:t>
      </w:r>
      <w:r>
        <w:rPr>
          <w:color w:val="231F20"/>
          <w:spacing w:val="-12"/>
          <w:w w:val="85"/>
        </w:rPr>
        <w:t> </w:t>
      </w:r>
      <w:r>
        <w:rPr>
          <w:color w:val="231F20"/>
          <w:spacing w:val="-2"/>
          <w:w w:val="85"/>
        </w:rPr>
        <w:t>Rotherham</w:t>
      </w:r>
      <w:r>
        <w:rPr>
          <w:color w:val="231F20"/>
          <w:spacing w:val="-12"/>
          <w:w w:val="85"/>
        </w:rPr>
        <w:t> </w:t>
      </w:r>
      <w:r>
        <w:rPr>
          <w:color w:val="231F20"/>
          <w:spacing w:val="-2"/>
          <w:w w:val="85"/>
        </w:rPr>
        <w:t>people.</w:t>
      </w:r>
    </w:p>
    <w:p>
      <w:pPr>
        <w:pStyle w:val="BodyText"/>
        <w:spacing w:line="271" w:lineRule="auto" w:before="115"/>
        <w:ind w:left="1417" w:right="741"/>
        <w:jc w:val="both"/>
      </w:pPr>
      <w:r>
        <w:rPr>
          <w:color w:val="231F20"/>
          <w:w w:val="80"/>
        </w:rPr>
        <w:t>I am proud to see that the Board is a strong and effective partnership. In the five years since we produced the strategy, partners have faced huge challenges, from the Covid-19 pandemic to the </w:t>
      </w:r>
      <w:r>
        <w:rPr>
          <w:color w:val="231F20"/>
          <w:spacing w:val="-2"/>
          <w:w w:val="80"/>
        </w:rPr>
        <w:t>surge</w:t>
      </w:r>
      <w:r>
        <w:rPr>
          <w:color w:val="231F20"/>
          <w:spacing w:val="-12"/>
        </w:rPr>
        <w:t> </w:t>
      </w:r>
      <w:r>
        <w:rPr>
          <w:color w:val="231F20"/>
          <w:spacing w:val="-2"/>
          <w:w w:val="80"/>
        </w:rPr>
        <w:t>in</w:t>
      </w:r>
      <w:r>
        <w:rPr>
          <w:color w:val="231F20"/>
          <w:spacing w:val="-12"/>
        </w:rPr>
        <w:t> </w:t>
      </w:r>
      <w:r>
        <w:rPr>
          <w:color w:val="231F20"/>
          <w:spacing w:val="-2"/>
          <w:w w:val="80"/>
        </w:rPr>
        <w:t>living</w:t>
      </w:r>
      <w:r>
        <w:rPr>
          <w:color w:val="231F20"/>
          <w:spacing w:val="-12"/>
        </w:rPr>
        <w:t> </w:t>
      </w:r>
      <w:r>
        <w:rPr>
          <w:color w:val="231F20"/>
          <w:spacing w:val="-2"/>
          <w:w w:val="80"/>
        </w:rPr>
        <w:t>costs</w:t>
      </w:r>
      <w:r>
        <w:rPr>
          <w:color w:val="231F20"/>
          <w:spacing w:val="-12"/>
        </w:rPr>
        <w:t> </w:t>
      </w:r>
      <w:r>
        <w:rPr>
          <w:color w:val="231F20"/>
          <w:spacing w:val="-2"/>
          <w:w w:val="80"/>
        </w:rPr>
        <w:t>have</w:t>
      </w:r>
      <w:r>
        <w:rPr>
          <w:color w:val="231F20"/>
          <w:spacing w:val="-12"/>
        </w:rPr>
        <w:t> </w:t>
      </w:r>
      <w:r>
        <w:rPr>
          <w:color w:val="231F20"/>
          <w:spacing w:val="-2"/>
          <w:w w:val="80"/>
        </w:rPr>
        <w:t>continued</w:t>
      </w:r>
      <w:r>
        <w:rPr>
          <w:color w:val="231F20"/>
          <w:spacing w:val="-12"/>
        </w:rPr>
        <w:t> </w:t>
      </w:r>
      <w:r>
        <w:rPr>
          <w:color w:val="231F20"/>
          <w:spacing w:val="-2"/>
          <w:w w:val="80"/>
        </w:rPr>
        <w:t>to</w:t>
      </w:r>
      <w:r>
        <w:rPr>
          <w:color w:val="231F20"/>
          <w:spacing w:val="-12"/>
        </w:rPr>
        <w:t> </w:t>
      </w:r>
      <w:r>
        <w:rPr>
          <w:color w:val="231F20"/>
          <w:spacing w:val="-2"/>
          <w:w w:val="80"/>
        </w:rPr>
        <w:t>cause</w:t>
      </w:r>
      <w:r>
        <w:rPr>
          <w:color w:val="231F20"/>
          <w:spacing w:val="-12"/>
        </w:rPr>
        <w:t> </w:t>
      </w:r>
      <w:r>
        <w:rPr>
          <w:color w:val="231F20"/>
          <w:spacing w:val="-2"/>
          <w:w w:val="80"/>
        </w:rPr>
        <w:t>real</w:t>
      </w:r>
      <w:r>
        <w:rPr>
          <w:color w:val="231F20"/>
          <w:spacing w:val="-12"/>
        </w:rPr>
        <w:t> </w:t>
      </w:r>
      <w:r>
        <w:rPr>
          <w:color w:val="231F20"/>
          <w:spacing w:val="-2"/>
          <w:w w:val="80"/>
        </w:rPr>
        <w:t>hardship</w:t>
      </w:r>
      <w:r>
        <w:rPr>
          <w:color w:val="231F20"/>
          <w:spacing w:val="-12"/>
        </w:rPr>
        <w:t> </w:t>
      </w:r>
      <w:r>
        <w:rPr>
          <w:color w:val="231F20"/>
          <w:spacing w:val="-2"/>
          <w:w w:val="80"/>
        </w:rPr>
        <w:t>across</w:t>
      </w:r>
      <w:r>
        <w:rPr>
          <w:color w:val="231F20"/>
          <w:spacing w:val="-12"/>
        </w:rPr>
        <w:t> </w:t>
      </w:r>
      <w:r>
        <w:rPr>
          <w:color w:val="231F20"/>
          <w:spacing w:val="-2"/>
          <w:w w:val="80"/>
        </w:rPr>
        <w:t>our</w:t>
      </w:r>
      <w:r>
        <w:rPr>
          <w:color w:val="231F20"/>
          <w:spacing w:val="-12"/>
        </w:rPr>
        <w:t> </w:t>
      </w:r>
      <w:r>
        <w:rPr>
          <w:color w:val="231F20"/>
          <w:spacing w:val="-2"/>
          <w:w w:val="80"/>
        </w:rPr>
        <w:t>communities.</w:t>
      </w:r>
      <w:r>
        <w:rPr>
          <w:color w:val="231F20"/>
          <w:spacing w:val="-12"/>
        </w:rPr>
        <w:t> </w:t>
      </w:r>
      <w:r>
        <w:rPr>
          <w:color w:val="231F20"/>
          <w:spacing w:val="-2"/>
          <w:w w:val="80"/>
        </w:rPr>
        <w:t>However,</w:t>
      </w:r>
      <w:r>
        <w:rPr>
          <w:color w:val="231F20"/>
          <w:spacing w:val="-12"/>
        </w:rPr>
        <w:t> </w:t>
      </w:r>
      <w:r>
        <w:rPr>
          <w:color w:val="231F20"/>
          <w:spacing w:val="-2"/>
          <w:w w:val="80"/>
        </w:rPr>
        <w:t>the </w:t>
      </w:r>
      <w:r>
        <w:rPr>
          <w:color w:val="231F20"/>
          <w:w w:val="80"/>
        </w:rPr>
        <w:t>connections and relationships that have been fostered through the Board enabled us to respond </w:t>
      </w:r>
      <w:r>
        <w:rPr>
          <w:color w:val="231F20"/>
          <w:spacing w:val="-4"/>
          <w:w w:val="85"/>
        </w:rPr>
        <w:t>quickly</w:t>
      </w:r>
      <w:r>
        <w:rPr>
          <w:color w:val="231F20"/>
          <w:spacing w:val="-8"/>
          <w:w w:val="85"/>
        </w:rPr>
        <w:t> </w:t>
      </w:r>
      <w:r>
        <w:rPr>
          <w:color w:val="231F20"/>
          <w:spacing w:val="-4"/>
          <w:w w:val="85"/>
        </w:rPr>
        <w:t>and</w:t>
      </w:r>
      <w:r>
        <w:rPr>
          <w:color w:val="231F20"/>
          <w:spacing w:val="-8"/>
          <w:w w:val="85"/>
        </w:rPr>
        <w:t> </w:t>
      </w:r>
      <w:r>
        <w:rPr>
          <w:color w:val="231F20"/>
          <w:spacing w:val="-4"/>
          <w:w w:val="85"/>
        </w:rPr>
        <w:t>decisively</w:t>
      </w:r>
      <w:r>
        <w:rPr>
          <w:color w:val="231F20"/>
          <w:spacing w:val="-8"/>
          <w:w w:val="85"/>
        </w:rPr>
        <w:t> </w:t>
      </w:r>
      <w:r>
        <w:rPr>
          <w:color w:val="231F20"/>
          <w:spacing w:val="-4"/>
          <w:w w:val="85"/>
        </w:rPr>
        <w:t>to</w:t>
      </w:r>
      <w:r>
        <w:rPr>
          <w:color w:val="231F20"/>
          <w:spacing w:val="-8"/>
          <w:w w:val="85"/>
        </w:rPr>
        <w:t> </w:t>
      </w:r>
      <w:r>
        <w:rPr>
          <w:color w:val="231F20"/>
          <w:spacing w:val="-4"/>
          <w:w w:val="85"/>
        </w:rPr>
        <w:t>these</w:t>
      </w:r>
      <w:r>
        <w:rPr>
          <w:color w:val="231F20"/>
          <w:spacing w:val="-8"/>
          <w:w w:val="85"/>
        </w:rPr>
        <w:t> </w:t>
      </w:r>
      <w:r>
        <w:rPr>
          <w:color w:val="231F20"/>
          <w:spacing w:val="-4"/>
          <w:w w:val="85"/>
        </w:rPr>
        <w:t>challenges,</w:t>
      </w:r>
      <w:r>
        <w:rPr>
          <w:color w:val="231F20"/>
          <w:spacing w:val="-8"/>
          <w:w w:val="85"/>
        </w:rPr>
        <w:t> </w:t>
      </w:r>
      <w:r>
        <w:rPr>
          <w:color w:val="231F20"/>
          <w:spacing w:val="-4"/>
          <w:w w:val="85"/>
        </w:rPr>
        <w:t>mitigating</w:t>
      </w:r>
      <w:r>
        <w:rPr>
          <w:color w:val="231F20"/>
          <w:spacing w:val="-8"/>
          <w:w w:val="85"/>
        </w:rPr>
        <w:t> </w:t>
      </w:r>
      <w:r>
        <w:rPr>
          <w:color w:val="231F20"/>
          <w:spacing w:val="-4"/>
          <w:w w:val="85"/>
        </w:rPr>
        <w:t>the</w:t>
      </w:r>
      <w:r>
        <w:rPr>
          <w:color w:val="231F20"/>
          <w:spacing w:val="-8"/>
          <w:w w:val="85"/>
        </w:rPr>
        <w:t> </w:t>
      </w:r>
      <w:r>
        <w:rPr>
          <w:color w:val="231F20"/>
          <w:spacing w:val="-4"/>
          <w:w w:val="85"/>
        </w:rPr>
        <w:t>impact</w:t>
      </w:r>
      <w:r>
        <w:rPr>
          <w:color w:val="231F20"/>
          <w:spacing w:val="-8"/>
          <w:w w:val="85"/>
        </w:rPr>
        <w:t> </w:t>
      </w:r>
      <w:r>
        <w:rPr>
          <w:color w:val="231F20"/>
          <w:spacing w:val="-4"/>
          <w:w w:val="85"/>
        </w:rPr>
        <w:t>for</w:t>
      </w:r>
      <w:r>
        <w:rPr>
          <w:color w:val="231F20"/>
          <w:spacing w:val="-8"/>
          <w:w w:val="85"/>
        </w:rPr>
        <w:t> </w:t>
      </w:r>
      <w:r>
        <w:rPr>
          <w:color w:val="231F20"/>
          <w:spacing w:val="-4"/>
          <w:w w:val="85"/>
        </w:rPr>
        <w:t>local</w:t>
      </w:r>
      <w:r>
        <w:rPr>
          <w:color w:val="231F20"/>
          <w:spacing w:val="-8"/>
          <w:w w:val="85"/>
        </w:rPr>
        <w:t> </w:t>
      </w:r>
      <w:r>
        <w:rPr>
          <w:color w:val="231F20"/>
          <w:spacing w:val="-4"/>
          <w:w w:val="85"/>
        </w:rPr>
        <w:t>communities.</w:t>
      </w:r>
    </w:p>
    <w:p>
      <w:pPr>
        <w:pStyle w:val="BodyText"/>
        <w:spacing w:line="271" w:lineRule="auto" w:before="116"/>
        <w:ind w:left="1417" w:right="811"/>
      </w:pPr>
      <w:r>
        <w:rPr>
          <w:color w:val="231F20"/>
          <w:spacing w:val="-2"/>
          <w:w w:val="85"/>
        </w:rPr>
        <w:t>Over</w:t>
      </w:r>
      <w:r>
        <w:rPr>
          <w:color w:val="231F20"/>
          <w:spacing w:val="-14"/>
          <w:w w:val="85"/>
        </w:rPr>
        <w:t> </w:t>
      </w:r>
      <w:r>
        <w:rPr>
          <w:color w:val="231F20"/>
          <w:spacing w:val="-2"/>
          <w:w w:val="85"/>
        </w:rPr>
        <w:t>the</w:t>
      </w:r>
      <w:r>
        <w:rPr>
          <w:color w:val="231F20"/>
          <w:spacing w:val="-14"/>
          <w:w w:val="85"/>
        </w:rPr>
        <w:t> </w:t>
      </w:r>
      <w:r>
        <w:rPr>
          <w:color w:val="231F20"/>
          <w:spacing w:val="-2"/>
          <w:w w:val="85"/>
        </w:rPr>
        <w:t>past</w:t>
      </w:r>
      <w:r>
        <w:rPr>
          <w:color w:val="231F20"/>
          <w:spacing w:val="-14"/>
          <w:w w:val="85"/>
        </w:rPr>
        <w:t> </w:t>
      </w:r>
      <w:r>
        <w:rPr>
          <w:color w:val="231F20"/>
          <w:spacing w:val="-2"/>
          <w:w w:val="85"/>
        </w:rPr>
        <w:t>year,</w:t>
      </w:r>
      <w:r>
        <w:rPr>
          <w:color w:val="231F20"/>
          <w:spacing w:val="-14"/>
          <w:w w:val="85"/>
        </w:rPr>
        <w:t> </w:t>
      </w:r>
      <w:r>
        <w:rPr>
          <w:color w:val="231F20"/>
          <w:spacing w:val="-2"/>
          <w:w w:val="85"/>
        </w:rPr>
        <w:t>Board</w:t>
      </w:r>
      <w:r>
        <w:rPr>
          <w:color w:val="231F20"/>
          <w:spacing w:val="-14"/>
          <w:w w:val="85"/>
        </w:rPr>
        <w:t> </w:t>
      </w:r>
      <w:r>
        <w:rPr>
          <w:color w:val="231F20"/>
          <w:spacing w:val="-2"/>
          <w:w w:val="85"/>
        </w:rPr>
        <w:t>members</w:t>
      </w:r>
      <w:r>
        <w:rPr>
          <w:color w:val="231F20"/>
          <w:spacing w:val="-14"/>
          <w:w w:val="85"/>
        </w:rPr>
        <w:t> </w:t>
      </w:r>
      <w:r>
        <w:rPr>
          <w:color w:val="231F20"/>
          <w:spacing w:val="-2"/>
          <w:w w:val="85"/>
        </w:rPr>
        <w:t>have</w:t>
      </w:r>
      <w:r>
        <w:rPr>
          <w:color w:val="231F20"/>
          <w:spacing w:val="-14"/>
          <w:w w:val="85"/>
        </w:rPr>
        <w:t> </w:t>
      </w:r>
      <w:r>
        <w:rPr>
          <w:color w:val="231F20"/>
          <w:spacing w:val="-2"/>
          <w:w w:val="85"/>
        </w:rPr>
        <w:t>not</w:t>
      </w:r>
      <w:r>
        <w:rPr>
          <w:color w:val="231F20"/>
          <w:spacing w:val="-14"/>
          <w:w w:val="85"/>
        </w:rPr>
        <w:t> </w:t>
      </w:r>
      <w:r>
        <w:rPr>
          <w:color w:val="231F20"/>
          <w:spacing w:val="-2"/>
          <w:w w:val="85"/>
        </w:rPr>
        <w:t>only</w:t>
      </w:r>
      <w:r>
        <w:rPr>
          <w:color w:val="231F20"/>
          <w:spacing w:val="-14"/>
          <w:w w:val="85"/>
        </w:rPr>
        <w:t> </w:t>
      </w:r>
      <w:r>
        <w:rPr>
          <w:color w:val="231F20"/>
          <w:spacing w:val="-2"/>
          <w:w w:val="85"/>
        </w:rPr>
        <w:t>been</w:t>
      </w:r>
      <w:r>
        <w:rPr>
          <w:color w:val="231F20"/>
          <w:spacing w:val="-14"/>
          <w:w w:val="85"/>
        </w:rPr>
        <w:t> </w:t>
      </w:r>
      <w:r>
        <w:rPr>
          <w:color w:val="231F20"/>
          <w:spacing w:val="-2"/>
          <w:w w:val="85"/>
        </w:rPr>
        <w:t>working</w:t>
      </w:r>
      <w:r>
        <w:rPr>
          <w:color w:val="231F20"/>
          <w:spacing w:val="-14"/>
          <w:w w:val="85"/>
        </w:rPr>
        <w:t> </w:t>
      </w:r>
      <w:r>
        <w:rPr>
          <w:color w:val="231F20"/>
          <w:spacing w:val="-2"/>
          <w:w w:val="85"/>
        </w:rPr>
        <w:t>to</w:t>
      </w:r>
      <w:r>
        <w:rPr>
          <w:color w:val="231F20"/>
          <w:spacing w:val="-14"/>
          <w:w w:val="85"/>
        </w:rPr>
        <w:t> </w:t>
      </w:r>
      <w:r>
        <w:rPr>
          <w:color w:val="231F20"/>
          <w:spacing w:val="-2"/>
          <w:w w:val="85"/>
        </w:rPr>
        <w:t>improve</w:t>
      </w:r>
      <w:r>
        <w:rPr>
          <w:color w:val="231F20"/>
          <w:spacing w:val="-14"/>
          <w:w w:val="85"/>
        </w:rPr>
        <w:t> </w:t>
      </w:r>
      <w:r>
        <w:rPr>
          <w:color w:val="231F20"/>
          <w:spacing w:val="-2"/>
          <w:w w:val="85"/>
        </w:rPr>
        <w:t>the</w:t>
      </w:r>
      <w:r>
        <w:rPr>
          <w:color w:val="231F20"/>
          <w:spacing w:val="-14"/>
          <w:w w:val="85"/>
        </w:rPr>
        <w:t> </w:t>
      </w:r>
      <w:r>
        <w:rPr>
          <w:color w:val="231F20"/>
          <w:spacing w:val="-2"/>
          <w:w w:val="85"/>
        </w:rPr>
        <w:t>health</w:t>
      </w:r>
      <w:r>
        <w:rPr>
          <w:color w:val="231F20"/>
          <w:spacing w:val="-14"/>
          <w:w w:val="85"/>
        </w:rPr>
        <w:t> </w:t>
      </w:r>
      <w:r>
        <w:rPr>
          <w:color w:val="231F20"/>
          <w:spacing w:val="-2"/>
          <w:w w:val="85"/>
        </w:rPr>
        <w:t>and </w:t>
      </w:r>
      <w:r>
        <w:rPr>
          <w:color w:val="231F20"/>
          <w:w w:val="80"/>
        </w:rPr>
        <w:t>wellbeing</w:t>
      </w:r>
      <w:r>
        <w:rPr>
          <w:color w:val="231F20"/>
          <w:spacing w:val="-7"/>
          <w:w w:val="80"/>
        </w:rPr>
        <w:t> </w:t>
      </w:r>
      <w:r>
        <w:rPr>
          <w:color w:val="231F20"/>
          <w:w w:val="80"/>
        </w:rPr>
        <w:t>of</w:t>
      </w:r>
      <w:r>
        <w:rPr>
          <w:color w:val="231F20"/>
          <w:spacing w:val="-7"/>
          <w:w w:val="80"/>
        </w:rPr>
        <w:t> </w:t>
      </w:r>
      <w:r>
        <w:rPr>
          <w:color w:val="231F20"/>
          <w:w w:val="80"/>
        </w:rPr>
        <w:t>the</w:t>
      </w:r>
      <w:r>
        <w:rPr>
          <w:color w:val="231F20"/>
          <w:spacing w:val="-7"/>
          <w:w w:val="80"/>
        </w:rPr>
        <w:t> </w:t>
      </w:r>
      <w:r>
        <w:rPr>
          <w:color w:val="231F20"/>
          <w:w w:val="80"/>
        </w:rPr>
        <w:t>town’s</w:t>
      </w:r>
      <w:r>
        <w:rPr>
          <w:color w:val="231F20"/>
          <w:spacing w:val="-7"/>
          <w:w w:val="80"/>
        </w:rPr>
        <w:t> </w:t>
      </w:r>
      <w:r>
        <w:rPr>
          <w:color w:val="231F20"/>
          <w:w w:val="80"/>
        </w:rPr>
        <w:t>population,</w:t>
      </w:r>
      <w:r>
        <w:rPr>
          <w:color w:val="231F20"/>
          <w:spacing w:val="-7"/>
          <w:w w:val="80"/>
        </w:rPr>
        <w:t> </w:t>
      </w:r>
      <w:r>
        <w:rPr>
          <w:color w:val="231F20"/>
          <w:w w:val="80"/>
        </w:rPr>
        <w:t>but</w:t>
      </w:r>
      <w:r>
        <w:rPr>
          <w:color w:val="231F20"/>
          <w:spacing w:val="-7"/>
          <w:w w:val="80"/>
        </w:rPr>
        <w:t> </w:t>
      </w:r>
      <w:r>
        <w:rPr>
          <w:color w:val="231F20"/>
          <w:w w:val="80"/>
        </w:rPr>
        <w:t>also</w:t>
      </w:r>
      <w:r>
        <w:rPr>
          <w:color w:val="231F20"/>
          <w:spacing w:val="-7"/>
          <w:w w:val="80"/>
        </w:rPr>
        <w:t> </w:t>
      </w:r>
      <w:r>
        <w:rPr>
          <w:color w:val="231F20"/>
          <w:w w:val="80"/>
        </w:rPr>
        <w:t>been</w:t>
      </w:r>
      <w:r>
        <w:rPr>
          <w:color w:val="231F20"/>
          <w:spacing w:val="-7"/>
          <w:w w:val="80"/>
        </w:rPr>
        <w:t> </w:t>
      </w:r>
      <w:r>
        <w:rPr>
          <w:color w:val="231F20"/>
          <w:w w:val="80"/>
        </w:rPr>
        <w:t>taking</w:t>
      </w:r>
      <w:r>
        <w:rPr>
          <w:color w:val="231F20"/>
          <w:spacing w:val="-7"/>
          <w:w w:val="80"/>
        </w:rPr>
        <w:t> </w:t>
      </w:r>
      <w:r>
        <w:rPr>
          <w:color w:val="231F20"/>
          <w:w w:val="80"/>
        </w:rPr>
        <w:t>stock,</w:t>
      </w:r>
      <w:r>
        <w:rPr>
          <w:color w:val="231F20"/>
          <w:spacing w:val="-7"/>
          <w:w w:val="80"/>
        </w:rPr>
        <w:t> </w:t>
      </w:r>
      <w:r>
        <w:rPr>
          <w:color w:val="231F20"/>
          <w:w w:val="80"/>
        </w:rPr>
        <w:t>assessing</w:t>
      </w:r>
      <w:r>
        <w:rPr>
          <w:color w:val="231F20"/>
          <w:spacing w:val="-7"/>
          <w:w w:val="80"/>
        </w:rPr>
        <w:t> </w:t>
      </w:r>
      <w:r>
        <w:rPr>
          <w:color w:val="231F20"/>
          <w:w w:val="80"/>
        </w:rPr>
        <w:t>the</w:t>
      </w:r>
      <w:r>
        <w:rPr>
          <w:color w:val="231F20"/>
          <w:spacing w:val="-7"/>
          <w:w w:val="80"/>
        </w:rPr>
        <w:t> </w:t>
      </w:r>
      <w:r>
        <w:rPr>
          <w:color w:val="231F20"/>
          <w:w w:val="80"/>
        </w:rPr>
        <w:t>progress</w:t>
      </w:r>
      <w:r>
        <w:rPr>
          <w:color w:val="231F20"/>
          <w:spacing w:val="-7"/>
          <w:w w:val="80"/>
        </w:rPr>
        <w:t> </w:t>
      </w:r>
      <w:r>
        <w:rPr>
          <w:color w:val="231F20"/>
          <w:w w:val="80"/>
        </w:rPr>
        <w:t>we’ve </w:t>
      </w:r>
      <w:r>
        <w:rPr>
          <w:color w:val="231F20"/>
          <w:spacing w:val="-2"/>
          <w:w w:val="85"/>
        </w:rPr>
        <w:t>made</w:t>
      </w:r>
      <w:r>
        <w:rPr>
          <w:color w:val="231F20"/>
          <w:spacing w:val="-17"/>
          <w:w w:val="85"/>
        </w:rPr>
        <w:t> </w:t>
      </w:r>
      <w:r>
        <w:rPr>
          <w:color w:val="231F20"/>
          <w:spacing w:val="-2"/>
          <w:w w:val="85"/>
        </w:rPr>
        <w:t>and</w:t>
      </w:r>
      <w:r>
        <w:rPr>
          <w:color w:val="231F20"/>
          <w:spacing w:val="-17"/>
          <w:w w:val="85"/>
        </w:rPr>
        <w:t> </w:t>
      </w:r>
      <w:r>
        <w:rPr>
          <w:color w:val="231F20"/>
          <w:spacing w:val="-2"/>
          <w:w w:val="85"/>
        </w:rPr>
        <w:t>identifying</w:t>
      </w:r>
      <w:r>
        <w:rPr>
          <w:color w:val="231F20"/>
          <w:spacing w:val="-16"/>
          <w:w w:val="85"/>
        </w:rPr>
        <w:t> </w:t>
      </w:r>
      <w:r>
        <w:rPr>
          <w:color w:val="231F20"/>
          <w:spacing w:val="-2"/>
          <w:w w:val="85"/>
        </w:rPr>
        <w:t>where</w:t>
      </w:r>
      <w:r>
        <w:rPr>
          <w:color w:val="231F20"/>
          <w:spacing w:val="-17"/>
          <w:w w:val="85"/>
        </w:rPr>
        <w:t> </w:t>
      </w:r>
      <w:r>
        <w:rPr>
          <w:color w:val="231F20"/>
          <w:spacing w:val="-2"/>
          <w:w w:val="85"/>
        </w:rPr>
        <w:t>our</w:t>
      </w:r>
      <w:r>
        <w:rPr>
          <w:color w:val="231F20"/>
          <w:spacing w:val="-16"/>
          <w:w w:val="85"/>
        </w:rPr>
        <w:t> </w:t>
      </w:r>
      <w:r>
        <w:rPr>
          <w:color w:val="231F20"/>
          <w:spacing w:val="-2"/>
          <w:w w:val="85"/>
        </w:rPr>
        <w:t>efforts</w:t>
      </w:r>
      <w:r>
        <w:rPr>
          <w:color w:val="231F20"/>
          <w:spacing w:val="-17"/>
          <w:w w:val="85"/>
        </w:rPr>
        <w:t> </w:t>
      </w:r>
      <w:r>
        <w:rPr>
          <w:color w:val="231F20"/>
          <w:spacing w:val="-2"/>
          <w:w w:val="85"/>
        </w:rPr>
        <w:t>and</w:t>
      </w:r>
      <w:r>
        <w:rPr>
          <w:color w:val="231F20"/>
          <w:spacing w:val="-17"/>
          <w:w w:val="85"/>
        </w:rPr>
        <w:t> </w:t>
      </w:r>
      <w:r>
        <w:rPr>
          <w:color w:val="231F20"/>
          <w:spacing w:val="-2"/>
          <w:w w:val="85"/>
        </w:rPr>
        <w:t>resources</w:t>
      </w:r>
      <w:r>
        <w:rPr>
          <w:color w:val="231F20"/>
          <w:spacing w:val="-16"/>
          <w:w w:val="85"/>
        </w:rPr>
        <w:t> </w:t>
      </w:r>
      <w:r>
        <w:rPr>
          <w:color w:val="231F20"/>
          <w:spacing w:val="-2"/>
          <w:w w:val="85"/>
        </w:rPr>
        <w:t>need</w:t>
      </w:r>
      <w:r>
        <w:rPr>
          <w:color w:val="231F20"/>
          <w:spacing w:val="-17"/>
          <w:w w:val="85"/>
        </w:rPr>
        <w:t> </w:t>
      </w:r>
      <w:r>
        <w:rPr>
          <w:color w:val="231F20"/>
          <w:spacing w:val="-2"/>
          <w:w w:val="85"/>
        </w:rPr>
        <w:t>to</w:t>
      </w:r>
      <w:r>
        <w:rPr>
          <w:color w:val="231F20"/>
          <w:spacing w:val="-16"/>
          <w:w w:val="85"/>
        </w:rPr>
        <w:t> </w:t>
      </w:r>
      <w:r>
        <w:rPr>
          <w:color w:val="231F20"/>
          <w:spacing w:val="-2"/>
          <w:w w:val="85"/>
        </w:rPr>
        <w:t>focus</w:t>
      </w:r>
      <w:r>
        <w:rPr>
          <w:color w:val="231F20"/>
          <w:spacing w:val="-17"/>
          <w:w w:val="85"/>
        </w:rPr>
        <w:t> </w:t>
      </w:r>
      <w:r>
        <w:rPr>
          <w:color w:val="231F20"/>
          <w:spacing w:val="-2"/>
          <w:w w:val="85"/>
        </w:rPr>
        <w:t>on</w:t>
      </w:r>
      <w:r>
        <w:rPr>
          <w:color w:val="231F20"/>
          <w:spacing w:val="-17"/>
          <w:w w:val="85"/>
        </w:rPr>
        <w:t> </w:t>
      </w:r>
      <w:r>
        <w:rPr>
          <w:color w:val="231F20"/>
          <w:spacing w:val="-2"/>
          <w:w w:val="85"/>
        </w:rPr>
        <w:t>the</w:t>
      </w:r>
      <w:r>
        <w:rPr>
          <w:color w:val="231F20"/>
          <w:spacing w:val="-16"/>
          <w:w w:val="85"/>
        </w:rPr>
        <w:t> </w:t>
      </w:r>
      <w:r>
        <w:rPr>
          <w:color w:val="231F20"/>
          <w:spacing w:val="-2"/>
          <w:w w:val="85"/>
        </w:rPr>
        <w:t>coming</w:t>
      </w:r>
      <w:r>
        <w:rPr>
          <w:color w:val="231F20"/>
          <w:spacing w:val="-17"/>
          <w:w w:val="85"/>
        </w:rPr>
        <w:t> </w:t>
      </w:r>
      <w:r>
        <w:rPr>
          <w:color w:val="231F20"/>
          <w:spacing w:val="-2"/>
          <w:w w:val="85"/>
        </w:rPr>
        <w:t>years.</w:t>
      </w:r>
    </w:p>
    <w:p>
      <w:pPr>
        <w:pStyle w:val="BodyText"/>
        <w:spacing w:line="271" w:lineRule="auto" w:before="2"/>
        <w:ind w:left="1417" w:right="811"/>
      </w:pPr>
      <w:r>
        <w:rPr>
          <w:color w:val="231F20"/>
          <w:spacing w:val="-2"/>
          <w:w w:val="85"/>
        </w:rPr>
        <w:t>A</w:t>
      </w:r>
      <w:r>
        <w:rPr>
          <w:color w:val="231F20"/>
          <w:spacing w:val="-15"/>
          <w:w w:val="85"/>
        </w:rPr>
        <w:t> </w:t>
      </w:r>
      <w:r>
        <w:rPr>
          <w:color w:val="231F20"/>
          <w:spacing w:val="-2"/>
          <w:w w:val="85"/>
        </w:rPr>
        <w:t>development</w:t>
      </w:r>
      <w:r>
        <w:rPr>
          <w:color w:val="231F20"/>
          <w:spacing w:val="-15"/>
          <w:w w:val="85"/>
        </w:rPr>
        <w:t> </w:t>
      </w:r>
      <w:r>
        <w:rPr>
          <w:color w:val="231F20"/>
          <w:spacing w:val="-2"/>
          <w:w w:val="85"/>
        </w:rPr>
        <w:t>session</w:t>
      </w:r>
      <w:r>
        <w:rPr>
          <w:color w:val="231F20"/>
          <w:spacing w:val="-15"/>
          <w:w w:val="85"/>
        </w:rPr>
        <w:t> </w:t>
      </w:r>
      <w:r>
        <w:rPr>
          <w:color w:val="231F20"/>
          <w:spacing w:val="-2"/>
          <w:w w:val="85"/>
        </w:rPr>
        <w:t>was</w:t>
      </w:r>
      <w:r>
        <w:rPr>
          <w:color w:val="231F20"/>
          <w:spacing w:val="-15"/>
          <w:w w:val="85"/>
        </w:rPr>
        <w:t> </w:t>
      </w:r>
      <w:r>
        <w:rPr>
          <w:color w:val="231F20"/>
          <w:spacing w:val="-2"/>
          <w:w w:val="85"/>
        </w:rPr>
        <w:t>held</w:t>
      </w:r>
      <w:r>
        <w:rPr>
          <w:color w:val="231F20"/>
          <w:spacing w:val="-15"/>
          <w:w w:val="85"/>
        </w:rPr>
        <w:t> </w:t>
      </w:r>
      <w:r>
        <w:rPr>
          <w:color w:val="231F20"/>
          <w:spacing w:val="-2"/>
          <w:w w:val="85"/>
        </w:rPr>
        <w:t>in</w:t>
      </w:r>
      <w:r>
        <w:rPr>
          <w:color w:val="231F20"/>
          <w:spacing w:val="-15"/>
          <w:w w:val="85"/>
        </w:rPr>
        <w:t> </w:t>
      </w:r>
      <w:r>
        <w:rPr>
          <w:color w:val="231F20"/>
          <w:spacing w:val="-2"/>
          <w:w w:val="85"/>
        </w:rPr>
        <w:t>January</w:t>
      </w:r>
      <w:r>
        <w:rPr>
          <w:color w:val="231F20"/>
          <w:spacing w:val="-15"/>
          <w:w w:val="85"/>
        </w:rPr>
        <w:t> </w:t>
      </w:r>
      <w:r>
        <w:rPr>
          <w:color w:val="231F20"/>
          <w:spacing w:val="-2"/>
          <w:w w:val="85"/>
        </w:rPr>
        <w:t>2025</w:t>
      </w:r>
      <w:r>
        <w:rPr>
          <w:color w:val="231F20"/>
          <w:spacing w:val="-15"/>
          <w:w w:val="85"/>
        </w:rPr>
        <w:t> </w:t>
      </w:r>
      <w:r>
        <w:rPr>
          <w:color w:val="231F20"/>
          <w:spacing w:val="-2"/>
          <w:w w:val="85"/>
        </w:rPr>
        <w:t>on</w:t>
      </w:r>
      <w:r>
        <w:rPr>
          <w:color w:val="231F20"/>
          <w:spacing w:val="-15"/>
          <w:w w:val="85"/>
        </w:rPr>
        <w:t> </w:t>
      </w:r>
      <w:r>
        <w:rPr>
          <w:color w:val="231F20"/>
          <w:spacing w:val="-2"/>
          <w:w w:val="85"/>
        </w:rPr>
        <w:t>proposals</w:t>
      </w:r>
      <w:r>
        <w:rPr>
          <w:color w:val="231F20"/>
          <w:spacing w:val="-15"/>
          <w:w w:val="85"/>
        </w:rPr>
        <w:t> </w:t>
      </w:r>
      <w:r>
        <w:rPr>
          <w:color w:val="231F20"/>
          <w:spacing w:val="-2"/>
          <w:w w:val="85"/>
        </w:rPr>
        <w:t>for</w:t>
      </w:r>
      <w:r>
        <w:rPr>
          <w:color w:val="231F20"/>
          <w:spacing w:val="-15"/>
          <w:w w:val="85"/>
        </w:rPr>
        <w:t> </w:t>
      </w:r>
      <w:r>
        <w:rPr>
          <w:color w:val="231F20"/>
          <w:spacing w:val="-2"/>
          <w:w w:val="85"/>
        </w:rPr>
        <w:t>a</w:t>
      </w:r>
      <w:r>
        <w:rPr>
          <w:color w:val="231F20"/>
          <w:spacing w:val="-15"/>
          <w:w w:val="85"/>
        </w:rPr>
        <w:t> </w:t>
      </w:r>
      <w:r>
        <w:rPr>
          <w:color w:val="231F20"/>
          <w:spacing w:val="-2"/>
          <w:w w:val="85"/>
        </w:rPr>
        <w:t>refreshed</w:t>
      </w:r>
      <w:r>
        <w:rPr>
          <w:color w:val="231F20"/>
          <w:spacing w:val="-15"/>
          <w:w w:val="85"/>
        </w:rPr>
        <w:t> </w:t>
      </w:r>
      <w:r>
        <w:rPr>
          <w:color w:val="231F20"/>
          <w:spacing w:val="-2"/>
          <w:w w:val="85"/>
        </w:rPr>
        <w:t>Health</w:t>
      </w:r>
      <w:r>
        <w:rPr>
          <w:color w:val="231F20"/>
          <w:spacing w:val="-15"/>
          <w:w w:val="85"/>
        </w:rPr>
        <w:t> </w:t>
      </w:r>
      <w:r>
        <w:rPr>
          <w:color w:val="231F20"/>
          <w:spacing w:val="-2"/>
          <w:w w:val="85"/>
        </w:rPr>
        <w:t>and </w:t>
      </w:r>
      <w:r>
        <w:rPr>
          <w:color w:val="231F20"/>
          <w:w w:val="80"/>
        </w:rPr>
        <w:t>Wellbeing Strategy. The strategy will be endorsed by the Board and published in June 2025, </w:t>
      </w:r>
      <w:r>
        <w:rPr>
          <w:color w:val="231F20"/>
          <w:spacing w:val="-2"/>
          <w:w w:val="85"/>
        </w:rPr>
        <w:t>setting</w:t>
      </w:r>
      <w:r>
        <w:rPr>
          <w:color w:val="231F20"/>
          <w:spacing w:val="-16"/>
          <w:w w:val="85"/>
        </w:rPr>
        <w:t> </w:t>
      </w:r>
      <w:r>
        <w:rPr>
          <w:color w:val="231F20"/>
          <w:spacing w:val="-2"/>
          <w:w w:val="85"/>
        </w:rPr>
        <w:t>out</w:t>
      </w:r>
      <w:r>
        <w:rPr>
          <w:color w:val="231F20"/>
          <w:spacing w:val="-16"/>
          <w:w w:val="85"/>
        </w:rPr>
        <w:t> </w:t>
      </w:r>
      <w:r>
        <w:rPr>
          <w:color w:val="231F20"/>
          <w:spacing w:val="-2"/>
          <w:w w:val="85"/>
        </w:rPr>
        <w:t>our</w:t>
      </w:r>
      <w:r>
        <w:rPr>
          <w:color w:val="231F20"/>
          <w:spacing w:val="-16"/>
          <w:w w:val="85"/>
        </w:rPr>
        <w:t> </w:t>
      </w:r>
      <w:r>
        <w:rPr>
          <w:color w:val="231F20"/>
          <w:spacing w:val="-2"/>
          <w:w w:val="85"/>
        </w:rPr>
        <w:t>updated</w:t>
      </w:r>
      <w:r>
        <w:rPr>
          <w:color w:val="231F20"/>
          <w:spacing w:val="-16"/>
          <w:w w:val="85"/>
        </w:rPr>
        <w:t> </w:t>
      </w:r>
      <w:r>
        <w:rPr>
          <w:color w:val="231F20"/>
          <w:spacing w:val="-2"/>
          <w:w w:val="85"/>
        </w:rPr>
        <w:t>priorities</w:t>
      </w:r>
      <w:r>
        <w:rPr>
          <w:color w:val="231F20"/>
          <w:spacing w:val="-16"/>
          <w:w w:val="85"/>
        </w:rPr>
        <w:t> </w:t>
      </w:r>
      <w:r>
        <w:rPr>
          <w:color w:val="231F20"/>
          <w:spacing w:val="-2"/>
          <w:w w:val="85"/>
        </w:rPr>
        <w:t>and</w:t>
      </w:r>
      <w:r>
        <w:rPr>
          <w:color w:val="231F20"/>
          <w:spacing w:val="-16"/>
          <w:w w:val="85"/>
        </w:rPr>
        <w:t> </w:t>
      </w:r>
      <w:r>
        <w:rPr>
          <w:color w:val="231F20"/>
          <w:spacing w:val="-2"/>
          <w:w w:val="85"/>
        </w:rPr>
        <w:t>what</w:t>
      </w:r>
      <w:r>
        <w:rPr>
          <w:color w:val="231F20"/>
          <w:spacing w:val="-16"/>
          <w:w w:val="85"/>
        </w:rPr>
        <w:t> </w:t>
      </w:r>
      <w:r>
        <w:rPr>
          <w:color w:val="231F20"/>
          <w:spacing w:val="-2"/>
          <w:w w:val="85"/>
        </w:rPr>
        <w:t>we</w:t>
      </w:r>
      <w:r>
        <w:rPr>
          <w:color w:val="231F20"/>
          <w:spacing w:val="-16"/>
          <w:w w:val="85"/>
        </w:rPr>
        <w:t> </w:t>
      </w:r>
      <w:r>
        <w:rPr>
          <w:color w:val="231F20"/>
          <w:spacing w:val="-2"/>
          <w:w w:val="85"/>
        </w:rPr>
        <w:t>intend</w:t>
      </w:r>
      <w:r>
        <w:rPr>
          <w:color w:val="231F20"/>
          <w:spacing w:val="-16"/>
          <w:w w:val="85"/>
        </w:rPr>
        <w:t> </w:t>
      </w:r>
      <w:r>
        <w:rPr>
          <w:color w:val="231F20"/>
          <w:spacing w:val="-2"/>
          <w:w w:val="85"/>
        </w:rPr>
        <w:t>to</w:t>
      </w:r>
      <w:r>
        <w:rPr>
          <w:color w:val="231F20"/>
          <w:spacing w:val="-16"/>
          <w:w w:val="85"/>
        </w:rPr>
        <w:t> </w:t>
      </w:r>
      <w:r>
        <w:rPr>
          <w:color w:val="231F20"/>
          <w:spacing w:val="-2"/>
          <w:w w:val="85"/>
        </w:rPr>
        <w:t>deliver</w:t>
      </w:r>
      <w:r>
        <w:rPr>
          <w:color w:val="231F20"/>
          <w:spacing w:val="-16"/>
          <w:w w:val="85"/>
        </w:rPr>
        <w:t> </w:t>
      </w:r>
      <w:r>
        <w:rPr>
          <w:color w:val="231F20"/>
          <w:spacing w:val="-2"/>
          <w:w w:val="85"/>
        </w:rPr>
        <w:t>together.</w:t>
      </w:r>
    </w:p>
    <w:p>
      <w:pPr>
        <w:pStyle w:val="BodyText"/>
        <w:spacing w:line="271" w:lineRule="auto" w:before="115"/>
        <w:ind w:left="1417" w:right="868"/>
      </w:pPr>
      <w:r>
        <w:rPr>
          <w:color w:val="231F20"/>
          <w:spacing w:val="-4"/>
          <w:w w:val="85"/>
        </w:rPr>
        <w:t>But</w:t>
      </w:r>
      <w:r>
        <w:rPr>
          <w:color w:val="231F20"/>
          <w:spacing w:val="-14"/>
          <w:w w:val="85"/>
        </w:rPr>
        <w:t> </w:t>
      </w:r>
      <w:r>
        <w:rPr>
          <w:color w:val="231F20"/>
          <w:spacing w:val="-4"/>
          <w:w w:val="85"/>
        </w:rPr>
        <w:t>we</w:t>
      </w:r>
      <w:r>
        <w:rPr>
          <w:color w:val="231F20"/>
          <w:spacing w:val="-14"/>
          <w:w w:val="85"/>
        </w:rPr>
        <w:t> </w:t>
      </w:r>
      <w:r>
        <w:rPr>
          <w:color w:val="231F20"/>
          <w:spacing w:val="-4"/>
          <w:w w:val="85"/>
        </w:rPr>
        <w:t>should</w:t>
      </w:r>
      <w:r>
        <w:rPr>
          <w:color w:val="231F20"/>
          <w:spacing w:val="-14"/>
          <w:w w:val="85"/>
        </w:rPr>
        <w:t> </w:t>
      </w:r>
      <w:r>
        <w:rPr>
          <w:color w:val="231F20"/>
          <w:spacing w:val="-4"/>
          <w:w w:val="85"/>
        </w:rPr>
        <w:t>also</w:t>
      </w:r>
      <w:r>
        <w:rPr>
          <w:color w:val="231F20"/>
          <w:spacing w:val="-14"/>
          <w:w w:val="85"/>
        </w:rPr>
        <w:t> </w:t>
      </w:r>
      <w:r>
        <w:rPr>
          <w:color w:val="231F20"/>
          <w:spacing w:val="-4"/>
          <w:w w:val="85"/>
        </w:rPr>
        <w:t>take</w:t>
      </w:r>
      <w:r>
        <w:rPr>
          <w:color w:val="231F20"/>
          <w:spacing w:val="-14"/>
          <w:w w:val="85"/>
        </w:rPr>
        <w:t> </w:t>
      </w:r>
      <w:r>
        <w:rPr>
          <w:color w:val="231F20"/>
          <w:spacing w:val="-4"/>
          <w:w w:val="85"/>
        </w:rPr>
        <w:t>the</w:t>
      </w:r>
      <w:r>
        <w:rPr>
          <w:color w:val="231F20"/>
          <w:spacing w:val="-14"/>
          <w:w w:val="85"/>
        </w:rPr>
        <w:t> </w:t>
      </w:r>
      <w:r>
        <w:rPr>
          <w:color w:val="231F20"/>
          <w:spacing w:val="-4"/>
          <w:w w:val="85"/>
        </w:rPr>
        <w:t>time</w:t>
      </w:r>
      <w:r>
        <w:rPr>
          <w:color w:val="231F20"/>
          <w:spacing w:val="-14"/>
          <w:w w:val="85"/>
        </w:rPr>
        <w:t> </w:t>
      </w:r>
      <w:r>
        <w:rPr>
          <w:color w:val="231F20"/>
          <w:spacing w:val="-4"/>
          <w:w w:val="85"/>
        </w:rPr>
        <w:t>to</w:t>
      </w:r>
      <w:r>
        <w:rPr>
          <w:color w:val="231F20"/>
          <w:spacing w:val="-14"/>
          <w:w w:val="85"/>
        </w:rPr>
        <w:t> </w:t>
      </w:r>
      <w:r>
        <w:rPr>
          <w:color w:val="231F20"/>
          <w:spacing w:val="-4"/>
          <w:w w:val="85"/>
        </w:rPr>
        <w:t>celebrate</w:t>
      </w:r>
      <w:r>
        <w:rPr>
          <w:color w:val="231F20"/>
          <w:spacing w:val="-14"/>
          <w:w w:val="85"/>
        </w:rPr>
        <w:t> </w:t>
      </w:r>
      <w:r>
        <w:rPr>
          <w:color w:val="231F20"/>
          <w:spacing w:val="-4"/>
          <w:w w:val="85"/>
        </w:rPr>
        <w:t>what</w:t>
      </w:r>
      <w:r>
        <w:rPr>
          <w:color w:val="231F20"/>
          <w:spacing w:val="-14"/>
          <w:w w:val="85"/>
        </w:rPr>
        <w:t> </w:t>
      </w:r>
      <w:r>
        <w:rPr>
          <w:color w:val="231F20"/>
          <w:spacing w:val="-4"/>
          <w:w w:val="85"/>
        </w:rPr>
        <w:t>we</w:t>
      </w:r>
      <w:r>
        <w:rPr>
          <w:color w:val="231F20"/>
          <w:spacing w:val="-14"/>
          <w:w w:val="85"/>
        </w:rPr>
        <w:t> </w:t>
      </w:r>
      <w:r>
        <w:rPr>
          <w:color w:val="231F20"/>
          <w:spacing w:val="-4"/>
          <w:w w:val="85"/>
        </w:rPr>
        <w:t>have</w:t>
      </w:r>
      <w:r>
        <w:rPr>
          <w:color w:val="231F20"/>
          <w:spacing w:val="-14"/>
          <w:w w:val="85"/>
        </w:rPr>
        <w:t> </w:t>
      </w:r>
      <w:r>
        <w:rPr>
          <w:color w:val="231F20"/>
          <w:spacing w:val="-4"/>
          <w:w w:val="85"/>
        </w:rPr>
        <w:t>already</w:t>
      </w:r>
      <w:r>
        <w:rPr>
          <w:color w:val="231F20"/>
          <w:spacing w:val="-14"/>
          <w:w w:val="85"/>
        </w:rPr>
        <w:t> </w:t>
      </w:r>
      <w:r>
        <w:rPr>
          <w:color w:val="231F20"/>
          <w:spacing w:val="-4"/>
          <w:w w:val="85"/>
        </w:rPr>
        <w:t>achieved.</w:t>
      </w:r>
      <w:r>
        <w:rPr>
          <w:color w:val="231F20"/>
          <w:spacing w:val="-14"/>
          <w:w w:val="85"/>
        </w:rPr>
        <w:t> </w:t>
      </w:r>
      <w:r>
        <w:rPr>
          <w:color w:val="231F20"/>
          <w:spacing w:val="-4"/>
          <w:w w:val="85"/>
        </w:rPr>
        <w:t>Kooth,</w:t>
      </w:r>
      <w:r>
        <w:rPr>
          <w:color w:val="231F20"/>
          <w:spacing w:val="-14"/>
          <w:w w:val="85"/>
        </w:rPr>
        <w:t> </w:t>
      </w:r>
      <w:r>
        <w:rPr>
          <w:color w:val="231F20"/>
          <w:spacing w:val="-4"/>
          <w:w w:val="85"/>
        </w:rPr>
        <w:t>the</w:t>
      </w:r>
      <w:r>
        <w:rPr>
          <w:color w:val="231F20"/>
          <w:spacing w:val="-14"/>
          <w:w w:val="85"/>
        </w:rPr>
        <w:t> </w:t>
      </w:r>
      <w:r>
        <w:rPr>
          <w:color w:val="231F20"/>
          <w:spacing w:val="-4"/>
          <w:w w:val="85"/>
        </w:rPr>
        <w:t>online mental</w:t>
      </w:r>
      <w:r>
        <w:rPr>
          <w:color w:val="231F20"/>
          <w:spacing w:val="-9"/>
          <w:w w:val="85"/>
        </w:rPr>
        <w:t> </w:t>
      </w:r>
      <w:r>
        <w:rPr>
          <w:color w:val="231F20"/>
          <w:spacing w:val="-4"/>
          <w:w w:val="85"/>
        </w:rPr>
        <w:t>health</w:t>
      </w:r>
      <w:r>
        <w:rPr>
          <w:color w:val="231F20"/>
          <w:spacing w:val="-9"/>
          <w:w w:val="85"/>
        </w:rPr>
        <w:t> </w:t>
      </w:r>
      <w:r>
        <w:rPr>
          <w:color w:val="231F20"/>
          <w:spacing w:val="-4"/>
          <w:w w:val="85"/>
        </w:rPr>
        <w:t>and</w:t>
      </w:r>
      <w:r>
        <w:rPr>
          <w:color w:val="231F20"/>
          <w:spacing w:val="-9"/>
          <w:w w:val="85"/>
        </w:rPr>
        <w:t> </w:t>
      </w:r>
      <w:r>
        <w:rPr>
          <w:color w:val="231F20"/>
          <w:spacing w:val="-4"/>
          <w:w w:val="85"/>
        </w:rPr>
        <w:t>wellbeing</w:t>
      </w:r>
      <w:r>
        <w:rPr>
          <w:color w:val="231F20"/>
          <w:spacing w:val="-9"/>
          <w:w w:val="85"/>
        </w:rPr>
        <w:t> </w:t>
      </w:r>
      <w:r>
        <w:rPr>
          <w:color w:val="231F20"/>
          <w:spacing w:val="-4"/>
          <w:w w:val="85"/>
        </w:rPr>
        <w:t>service,</w:t>
      </w:r>
      <w:r>
        <w:rPr>
          <w:color w:val="231F20"/>
          <w:spacing w:val="-9"/>
          <w:w w:val="85"/>
        </w:rPr>
        <w:t> </w:t>
      </w:r>
      <w:r>
        <w:rPr>
          <w:color w:val="231F20"/>
          <w:spacing w:val="-4"/>
          <w:w w:val="85"/>
        </w:rPr>
        <w:t>has</w:t>
      </w:r>
      <w:r>
        <w:rPr>
          <w:color w:val="231F20"/>
          <w:spacing w:val="-9"/>
          <w:w w:val="85"/>
        </w:rPr>
        <w:t> </w:t>
      </w:r>
      <w:r>
        <w:rPr>
          <w:color w:val="231F20"/>
          <w:spacing w:val="-4"/>
          <w:w w:val="85"/>
        </w:rPr>
        <w:t>been</w:t>
      </w:r>
      <w:r>
        <w:rPr>
          <w:color w:val="231F20"/>
          <w:spacing w:val="-9"/>
          <w:w w:val="85"/>
        </w:rPr>
        <w:t> </w:t>
      </w:r>
      <w:r>
        <w:rPr>
          <w:color w:val="231F20"/>
          <w:spacing w:val="-4"/>
          <w:w w:val="85"/>
        </w:rPr>
        <w:t>available</w:t>
      </w:r>
      <w:r>
        <w:rPr>
          <w:color w:val="231F20"/>
          <w:spacing w:val="-9"/>
          <w:w w:val="85"/>
        </w:rPr>
        <w:t> </w:t>
      </w:r>
      <w:r>
        <w:rPr>
          <w:color w:val="231F20"/>
          <w:spacing w:val="-4"/>
          <w:w w:val="85"/>
        </w:rPr>
        <w:t>to</w:t>
      </w:r>
      <w:r>
        <w:rPr>
          <w:color w:val="231F20"/>
          <w:spacing w:val="-9"/>
          <w:w w:val="85"/>
        </w:rPr>
        <w:t> </w:t>
      </w:r>
      <w:r>
        <w:rPr>
          <w:color w:val="231F20"/>
          <w:spacing w:val="-4"/>
          <w:w w:val="85"/>
        </w:rPr>
        <w:t>all</w:t>
      </w:r>
      <w:r>
        <w:rPr>
          <w:color w:val="231F20"/>
          <w:spacing w:val="-9"/>
          <w:w w:val="85"/>
        </w:rPr>
        <w:t> </w:t>
      </w:r>
      <w:r>
        <w:rPr>
          <w:color w:val="231F20"/>
          <w:spacing w:val="-4"/>
          <w:w w:val="85"/>
        </w:rPr>
        <w:t>children</w:t>
      </w:r>
      <w:r>
        <w:rPr>
          <w:color w:val="231F20"/>
          <w:spacing w:val="-9"/>
          <w:w w:val="85"/>
        </w:rPr>
        <w:t> </w:t>
      </w:r>
      <w:r>
        <w:rPr>
          <w:color w:val="231F20"/>
          <w:spacing w:val="-4"/>
          <w:w w:val="85"/>
        </w:rPr>
        <w:t>and</w:t>
      </w:r>
      <w:r>
        <w:rPr>
          <w:color w:val="231F20"/>
          <w:spacing w:val="-9"/>
          <w:w w:val="85"/>
        </w:rPr>
        <w:t> </w:t>
      </w:r>
      <w:r>
        <w:rPr>
          <w:color w:val="231F20"/>
          <w:spacing w:val="-4"/>
          <w:w w:val="85"/>
        </w:rPr>
        <w:t>young</w:t>
      </w:r>
      <w:r>
        <w:rPr>
          <w:color w:val="231F20"/>
          <w:spacing w:val="-9"/>
          <w:w w:val="85"/>
        </w:rPr>
        <w:t> </w:t>
      </w:r>
      <w:r>
        <w:rPr>
          <w:color w:val="231F20"/>
          <w:spacing w:val="-4"/>
          <w:w w:val="85"/>
        </w:rPr>
        <w:t>people</w:t>
      </w:r>
      <w:r>
        <w:rPr>
          <w:color w:val="231F20"/>
          <w:spacing w:val="-9"/>
          <w:w w:val="85"/>
        </w:rPr>
        <w:t> </w:t>
      </w:r>
      <w:r>
        <w:rPr>
          <w:color w:val="231F20"/>
          <w:spacing w:val="-4"/>
          <w:w w:val="85"/>
        </w:rPr>
        <w:t>aged </w:t>
      </w:r>
      <w:r>
        <w:rPr>
          <w:color w:val="231F20"/>
          <w:spacing w:val="-2"/>
          <w:w w:val="85"/>
        </w:rPr>
        <w:t>11-25</w:t>
      </w:r>
      <w:r>
        <w:rPr>
          <w:color w:val="231F20"/>
          <w:spacing w:val="-17"/>
          <w:w w:val="85"/>
        </w:rPr>
        <w:t> </w:t>
      </w:r>
      <w:r>
        <w:rPr>
          <w:color w:val="231F20"/>
          <w:spacing w:val="-2"/>
          <w:w w:val="85"/>
        </w:rPr>
        <w:t>in</w:t>
      </w:r>
      <w:r>
        <w:rPr>
          <w:color w:val="231F20"/>
          <w:spacing w:val="-17"/>
          <w:w w:val="85"/>
        </w:rPr>
        <w:t> </w:t>
      </w:r>
      <w:r>
        <w:rPr>
          <w:color w:val="231F20"/>
          <w:spacing w:val="-2"/>
          <w:w w:val="85"/>
        </w:rPr>
        <w:t>Rotherham</w:t>
      </w:r>
      <w:r>
        <w:rPr>
          <w:color w:val="231F20"/>
          <w:spacing w:val="-16"/>
          <w:w w:val="85"/>
        </w:rPr>
        <w:t> </w:t>
      </w:r>
      <w:r>
        <w:rPr>
          <w:color w:val="231F20"/>
          <w:spacing w:val="-2"/>
          <w:w w:val="85"/>
        </w:rPr>
        <w:t>since</w:t>
      </w:r>
      <w:r>
        <w:rPr>
          <w:color w:val="231F20"/>
          <w:spacing w:val="-17"/>
          <w:w w:val="85"/>
        </w:rPr>
        <w:t> </w:t>
      </w:r>
      <w:r>
        <w:rPr>
          <w:color w:val="231F20"/>
          <w:spacing w:val="-2"/>
          <w:w w:val="85"/>
        </w:rPr>
        <w:t>November</w:t>
      </w:r>
      <w:r>
        <w:rPr>
          <w:color w:val="231F20"/>
          <w:spacing w:val="-17"/>
          <w:w w:val="85"/>
        </w:rPr>
        <w:t> </w:t>
      </w:r>
      <w:r>
        <w:rPr>
          <w:color w:val="231F20"/>
          <w:spacing w:val="-2"/>
          <w:w w:val="85"/>
        </w:rPr>
        <w:t>2021,</w:t>
      </w:r>
      <w:r>
        <w:rPr>
          <w:color w:val="231F20"/>
          <w:spacing w:val="-16"/>
          <w:w w:val="85"/>
        </w:rPr>
        <w:t> </w:t>
      </w:r>
      <w:r>
        <w:rPr>
          <w:color w:val="231F20"/>
          <w:spacing w:val="-2"/>
          <w:w w:val="85"/>
        </w:rPr>
        <w:t>as</w:t>
      </w:r>
      <w:r>
        <w:rPr>
          <w:color w:val="231F20"/>
          <w:spacing w:val="-17"/>
          <w:w w:val="85"/>
        </w:rPr>
        <w:t> </w:t>
      </w:r>
      <w:r>
        <w:rPr>
          <w:color w:val="231F20"/>
          <w:spacing w:val="-2"/>
          <w:w w:val="85"/>
        </w:rPr>
        <w:t>part</w:t>
      </w:r>
      <w:r>
        <w:rPr>
          <w:color w:val="231F20"/>
          <w:spacing w:val="-16"/>
          <w:w w:val="85"/>
        </w:rPr>
        <w:t> </w:t>
      </w:r>
      <w:r>
        <w:rPr>
          <w:color w:val="231F20"/>
          <w:spacing w:val="-2"/>
          <w:w w:val="85"/>
        </w:rPr>
        <w:t>of</w:t>
      </w:r>
      <w:r>
        <w:rPr>
          <w:color w:val="231F20"/>
          <w:spacing w:val="-17"/>
          <w:w w:val="85"/>
        </w:rPr>
        <w:t> </w:t>
      </w:r>
      <w:r>
        <w:rPr>
          <w:color w:val="231F20"/>
          <w:spacing w:val="-2"/>
          <w:w w:val="85"/>
        </w:rPr>
        <w:t>a</w:t>
      </w:r>
      <w:r>
        <w:rPr>
          <w:color w:val="231F20"/>
          <w:spacing w:val="-17"/>
          <w:w w:val="85"/>
        </w:rPr>
        <w:t> </w:t>
      </w:r>
      <w:r>
        <w:rPr>
          <w:color w:val="231F20"/>
          <w:spacing w:val="-2"/>
          <w:w w:val="85"/>
        </w:rPr>
        <w:t>range</w:t>
      </w:r>
      <w:r>
        <w:rPr>
          <w:color w:val="231F20"/>
          <w:spacing w:val="-16"/>
          <w:w w:val="85"/>
        </w:rPr>
        <w:t> </w:t>
      </w:r>
      <w:r>
        <w:rPr>
          <w:color w:val="231F20"/>
          <w:spacing w:val="-2"/>
          <w:w w:val="85"/>
        </w:rPr>
        <w:t>of</w:t>
      </w:r>
      <w:r>
        <w:rPr>
          <w:color w:val="231F20"/>
          <w:spacing w:val="-17"/>
          <w:w w:val="85"/>
        </w:rPr>
        <w:t> </w:t>
      </w:r>
      <w:r>
        <w:rPr>
          <w:color w:val="231F20"/>
          <w:spacing w:val="-2"/>
          <w:w w:val="85"/>
        </w:rPr>
        <w:t>work</w:t>
      </w:r>
      <w:r>
        <w:rPr>
          <w:color w:val="231F20"/>
          <w:spacing w:val="-16"/>
          <w:w w:val="85"/>
        </w:rPr>
        <w:t> </w:t>
      </w:r>
      <w:r>
        <w:rPr>
          <w:color w:val="231F20"/>
          <w:spacing w:val="-2"/>
          <w:w w:val="85"/>
        </w:rPr>
        <w:t>to</w:t>
      </w:r>
      <w:r>
        <w:rPr>
          <w:color w:val="231F20"/>
          <w:spacing w:val="-17"/>
          <w:w w:val="85"/>
        </w:rPr>
        <w:t> </w:t>
      </w:r>
      <w:r>
        <w:rPr>
          <w:color w:val="231F20"/>
          <w:spacing w:val="-2"/>
          <w:w w:val="85"/>
        </w:rPr>
        <w:t>support</w:t>
      </w:r>
      <w:r>
        <w:rPr>
          <w:color w:val="231F20"/>
          <w:spacing w:val="-17"/>
          <w:w w:val="85"/>
        </w:rPr>
        <w:t> </w:t>
      </w:r>
      <w:r>
        <w:rPr>
          <w:color w:val="231F20"/>
          <w:spacing w:val="-2"/>
          <w:w w:val="85"/>
        </w:rPr>
        <w:t>children</w:t>
      </w:r>
      <w:r>
        <w:rPr>
          <w:color w:val="231F20"/>
          <w:spacing w:val="-16"/>
          <w:w w:val="85"/>
        </w:rPr>
        <w:t> </w:t>
      </w:r>
      <w:r>
        <w:rPr>
          <w:color w:val="231F20"/>
          <w:spacing w:val="-2"/>
          <w:w w:val="85"/>
        </w:rPr>
        <w:t>and </w:t>
      </w:r>
      <w:r>
        <w:rPr>
          <w:color w:val="231F20"/>
          <w:w w:val="85"/>
        </w:rPr>
        <w:t>young</w:t>
      </w:r>
      <w:r>
        <w:rPr>
          <w:color w:val="231F20"/>
          <w:spacing w:val="-14"/>
          <w:w w:val="85"/>
        </w:rPr>
        <w:t> </w:t>
      </w:r>
      <w:r>
        <w:rPr>
          <w:color w:val="231F20"/>
          <w:w w:val="85"/>
        </w:rPr>
        <w:t>people’s</w:t>
      </w:r>
      <w:r>
        <w:rPr>
          <w:color w:val="231F20"/>
          <w:spacing w:val="-14"/>
          <w:w w:val="85"/>
        </w:rPr>
        <w:t> </w:t>
      </w:r>
      <w:r>
        <w:rPr>
          <w:color w:val="231F20"/>
          <w:w w:val="85"/>
        </w:rPr>
        <w:t>mental</w:t>
      </w:r>
      <w:r>
        <w:rPr>
          <w:color w:val="231F20"/>
          <w:spacing w:val="-14"/>
          <w:w w:val="85"/>
        </w:rPr>
        <w:t> </w:t>
      </w:r>
      <w:r>
        <w:rPr>
          <w:color w:val="231F20"/>
          <w:w w:val="85"/>
        </w:rPr>
        <w:t>health</w:t>
      </w:r>
      <w:r>
        <w:rPr>
          <w:color w:val="231F20"/>
          <w:spacing w:val="-14"/>
          <w:w w:val="85"/>
        </w:rPr>
        <w:t> </w:t>
      </w:r>
      <w:r>
        <w:rPr>
          <w:color w:val="231F20"/>
          <w:w w:val="85"/>
        </w:rPr>
        <w:t>and</w:t>
      </w:r>
      <w:r>
        <w:rPr>
          <w:color w:val="231F20"/>
          <w:spacing w:val="-14"/>
          <w:w w:val="85"/>
        </w:rPr>
        <w:t> </w:t>
      </w:r>
      <w:r>
        <w:rPr>
          <w:color w:val="231F20"/>
          <w:w w:val="85"/>
        </w:rPr>
        <w:t>wellbeing.</w:t>
      </w:r>
    </w:p>
    <w:p>
      <w:pPr>
        <w:pStyle w:val="BodyText"/>
        <w:spacing w:line="271" w:lineRule="auto" w:before="115"/>
        <w:ind w:left="1417" w:right="811"/>
      </w:pPr>
      <w:r>
        <w:rPr>
          <w:color w:val="231F20"/>
          <w:w w:val="80"/>
        </w:rPr>
        <w:t>A</w:t>
      </w:r>
      <w:r>
        <w:rPr>
          <w:color w:val="231F20"/>
          <w:spacing w:val="-3"/>
          <w:w w:val="80"/>
        </w:rPr>
        <w:t> </w:t>
      </w:r>
      <w:r>
        <w:rPr>
          <w:color w:val="231F20"/>
          <w:w w:val="80"/>
        </w:rPr>
        <w:t>variety</w:t>
      </w:r>
      <w:r>
        <w:rPr>
          <w:color w:val="231F20"/>
          <w:spacing w:val="-3"/>
          <w:w w:val="80"/>
        </w:rPr>
        <w:t> </w:t>
      </w:r>
      <w:r>
        <w:rPr>
          <w:color w:val="231F20"/>
          <w:w w:val="80"/>
        </w:rPr>
        <w:t>of</w:t>
      </w:r>
      <w:r>
        <w:rPr>
          <w:color w:val="231F20"/>
          <w:spacing w:val="-3"/>
          <w:w w:val="80"/>
        </w:rPr>
        <w:t> </w:t>
      </w:r>
      <w:r>
        <w:rPr>
          <w:color w:val="231F20"/>
          <w:w w:val="80"/>
        </w:rPr>
        <w:t>programmes</w:t>
      </w:r>
      <w:r>
        <w:rPr>
          <w:color w:val="231F20"/>
          <w:spacing w:val="-3"/>
          <w:w w:val="80"/>
        </w:rPr>
        <w:t> </w:t>
      </w:r>
      <w:r>
        <w:rPr>
          <w:color w:val="231F20"/>
          <w:w w:val="80"/>
        </w:rPr>
        <w:t>were</w:t>
      </w:r>
      <w:r>
        <w:rPr>
          <w:color w:val="231F20"/>
          <w:spacing w:val="-3"/>
          <w:w w:val="80"/>
        </w:rPr>
        <w:t> </w:t>
      </w:r>
      <w:r>
        <w:rPr>
          <w:color w:val="231F20"/>
          <w:w w:val="80"/>
        </w:rPr>
        <w:t>delivered</w:t>
      </w:r>
      <w:r>
        <w:rPr>
          <w:color w:val="231F20"/>
          <w:spacing w:val="-3"/>
          <w:w w:val="80"/>
        </w:rPr>
        <w:t> </w:t>
      </w:r>
      <w:r>
        <w:rPr>
          <w:color w:val="231F20"/>
          <w:w w:val="80"/>
        </w:rPr>
        <w:t>to</w:t>
      </w:r>
      <w:r>
        <w:rPr>
          <w:color w:val="231F20"/>
          <w:spacing w:val="-3"/>
          <w:w w:val="80"/>
        </w:rPr>
        <w:t> </w:t>
      </w:r>
      <w:r>
        <w:rPr>
          <w:color w:val="231F20"/>
          <w:w w:val="80"/>
        </w:rPr>
        <w:t>welcome</w:t>
      </w:r>
      <w:r>
        <w:rPr>
          <w:color w:val="231F20"/>
          <w:spacing w:val="-3"/>
          <w:w w:val="80"/>
        </w:rPr>
        <w:t> </w:t>
      </w:r>
      <w:r>
        <w:rPr>
          <w:color w:val="231F20"/>
          <w:w w:val="80"/>
        </w:rPr>
        <w:t>women</w:t>
      </w:r>
      <w:r>
        <w:rPr>
          <w:color w:val="231F20"/>
          <w:spacing w:val="-3"/>
          <w:w w:val="80"/>
        </w:rPr>
        <w:t> </w:t>
      </w:r>
      <w:r>
        <w:rPr>
          <w:color w:val="231F20"/>
          <w:w w:val="80"/>
        </w:rPr>
        <w:t>and</w:t>
      </w:r>
      <w:r>
        <w:rPr>
          <w:color w:val="231F20"/>
          <w:spacing w:val="-3"/>
          <w:w w:val="80"/>
        </w:rPr>
        <w:t> </w:t>
      </w:r>
      <w:r>
        <w:rPr>
          <w:color w:val="231F20"/>
          <w:w w:val="80"/>
        </w:rPr>
        <w:t>girls</w:t>
      </w:r>
      <w:r>
        <w:rPr>
          <w:color w:val="231F20"/>
          <w:spacing w:val="-3"/>
          <w:w w:val="80"/>
        </w:rPr>
        <w:t> </w:t>
      </w:r>
      <w:r>
        <w:rPr>
          <w:color w:val="231F20"/>
          <w:w w:val="80"/>
        </w:rPr>
        <w:t>into</w:t>
      </w:r>
      <w:r>
        <w:rPr>
          <w:color w:val="231F20"/>
          <w:spacing w:val="-3"/>
          <w:w w:val="80"/>
        </w:rPr>
        <w:t> </w:t>
      </w:r>
      <w:r>
        <w:rPr>
          <w:color w:val="231F20"/>
          <w:w w:val="80"/>
        </w:rPr>
        <w:t>football,</w:t>
      </w:r>
      <w:r>
        <w:rPr>
          <w:color w:val="231F20"/>
          <w:spacing w:val="-3"/>
          <w:w w:val="80"/>
        </w:rPr>
        <w:t> </w:t>
      </w:r>
      <w:r>
        <w:rPr>
          <w:color w:val="231F20"/>
          <w:w w:val="80"/>
        </w:rPr>
        <w:t>focussing</w:t>
      </w:r>
      <w:r>
        <w:rPr>
          <w:color w:val="231F20"/>
          <w:spacing w:val="-3"/>
          <w:w w:val="80"/>
        </w:rPr>
        <w:t> </w:t>
      </w:r>
      <w:r>
        <w:rPr>
          <w:color w:val="231F20"/>
          <w:w w:val="80"/>
        </w:rPr>
        <w:t>on under-represented groups, in preparation for the Women’s Euros being hosted in Rotherham in </w:t>
      </w:r>
      <w:r>
        <w:rPr>
          <w:color w:val="231F20"/>
          <w:spacing w:val="-4"/>
          <w:w w:val="95"/>
        </w:rPr>
        <w:t>summer</w:t>
      </w:r>
      <w:r>
        <w:rPr>
          <w:color w:val="231F20"/>
          <w:spacing w:val="-25"/>
          <w:w w:val="95"/>
        </w:rPr>
        <w:t> </w:t>
      </w:r>
      <w:r>
        <w:rPr>
          <w:color w:val="231F20"/>
          <w:spacing w:val="-4"/>
          <w:w w:val="95"/>
        </w:rPr>
        <w:t>2022.</w:t>
      </w:r>
    </w:p>
    <w:p>
      <w:pPr>
        <w:pStyle w:val="BodyText"/>
        <w:spacing w:line="271" w:lineRule="auto" w:before="115"/>
        <w:ind w:left="1417" w:right="1174"/>
        <w:jc w:val="both"/>
      </w:pPr>
      <w:r>
        <w:rPr>
          <w:color w:val="231F20"/>
          <w:w w:val="80"/>
        </w:rPr>
        <w:t>Libraries have launched programmes, including film screenings and death cafes, to become </w:t>
      </w:r>
      <w:r>
        <w:rPr>
          <w:color w:val="231F20"/>
          <w:spacing w:val="-2"/>
          <w:w w:val="80"/>
        </w:rPr>
        <w:t>death</w:t>
      </w:r>
      <w:r>
        <w:rPr>
          <w:color w:val="231F20"/>
          <w:spacing w:val="-11"/>
        </w:rPr>
        <w:t> </w:t>
      </w:r>
      <w:r>
        <w:rPr>
          <w:color w:val="231F20"/>
          <w:spacing w:val="-2"/>
          <w:w w:val="80"/>
        </w:rPr>
        <w:t>positive</w:t>
      </w:r>
      <w:r>
        <w:rPr>
          <w:color w:val="231F20"/>
          <w:spacing w:val="-11"/>
        </w:rPr>
        <w:t> </w:t>
      </w:r>
      <w:r>
        <w:rPr>
          <w:color w:val="231F20"/>
          <w:spacing w:val="-2"/>
          <w:w w:val="80"/>
        </w:rPr>
        <w:t>spaces,</w:t>
      </w:r>
      <w:r>
        <w:rPr>
          <w:color w:val="231F20"/>
          <w:spacing w:val="-11"/>
        </w:rPr>
        <w:t> </w:t>
      </w:r>
      <w:r>
        <w:rPr>
          <w:color w:val="231F20"/>
          <w:spacing w:val="-2"/>
          <w:w w:val="80"/>
        </w:rPr>
        <w:t>where</w:t>
      </w:r>
      <w:r>
        <w:rPr>
          <w:color w:val="231F20"/>
          <w:spacing w:val="-11"/>
        </w:rPr>
        <w:t> </w:t>
      </w:r>
      <w:r>
        <w:rPr>
          <w:color w:val="231F20"/>
          <w:spacing w:val="-2"/>
          <w:w w:val="80"/>
        </w:rPr>
        <w:t>the</w:t>
      </w:r>
      <w:r>
        <w:rPr>
          <w:color w:val="231F20"/>
          <w:spacing w:val="-11"/>
        </w:rPr>
        <w:t> </w:t>
      </w:r>
      <w:r>
        <w:rPr>
          <w:color w:val="231F20"/>
          <w:spacing w:val="-2"/>
          <w:w w:val="80"/>
        </w:rPr>
        <w:t>public</w:t>
      </w:r>
      <w:r>
        <w:rPr>
          <w:color w:val="231F20"/>
          <w:spacing w:val="-11"/>
        </w:rPr>
        <w:t> </w:t>
      </w:r>
      <w:r>
        <w:rPr>
          <w:color w:val="231F20"/>
          <w:spacing w:val="-2"/>
          <w:w w:val="80"/>
        </w:rPr>
        <w:t>can</w:t>
      </w:r>
      <w:r>
        <w:rPr>
          <w:color w:val="231F20"/>
          <w:spacing w:val="-11"/>
        </w:rPr>
        <w:t> </w:t>
      </w:r>
      <w:r>
        <w:rPr>
          <w:color w:val="231F20"/>
          <w:spacing w:val="-2"/>
          <w:w w:val="80"/>
        </w:rPr>
        <w:t>have</w:t>
      </w:r>
      <w:r>
        <w:rPr>
          <w:color w:val="231F20"/>
          <w:spacing w:val="-11"/>
        </w:rPr>
        <w:t> </w:t>
      </w:r>
      <w:r>
        <w:rPr>
          <w:color w:val="231F20"/>
          <w:spacing w:val="-2"/>
          <w:w w:val="80"/>
        </w:rPr>
        <w:t>conversations</w:t>
      </w:r>
      <w:r>
        <w:rPr>
          <w:color w:val="231F20"/>
          <w:spacing w:val="-11"/>
        </w:rPr>
        <w:t> </w:t>
      </w:r>
      <w:r>
        <w:rPr>
          <w:color w:val="231F20"/>
          <w:spacing w:val="-2"/>
          <w:w w:val="80"/>
        </w:rPr>
        <w:t>around</w:t>
      </w:r>
      <w:r>
        <w:rPr>
          <w:color w:val="231F20"/>
          <w:spacing w:val="-11"/>
        </w:rPr>
        <w:t> </w:t>
      </w:r>
      <w:r>
        <w:rPr>
          <w:color w:val="231F20"/>
          <w:spacing w:val="-2"/>
          <w:w w:val="80"/>
        </w:rPr>
        <w:t>loss,</w:t>
      </w:r>
      <w:r>
        <w:rPr>
          <w:color w:val="231F20"/>
          <w:spacing w:val="-11"/>
        </w:rPr>
        <w:t> </w:t>
      </w:r>
      <w:r>
        <w:rPr>
          <w:color w:val="231F20"/>
          <w:spacing w:val="-2"/>
          <w:w w:val="80"/>
        </w:rPr>
        <w:t>grief,</w:t>
      </w:r>
      <w:r>
        <w:rPr>
          <w:color w:val="231F20"/>
          <w:spacing w:val="-11"/>
        </w:rPr>
        <w:t> </w:t>
      </w:r>
      <w:r>
        <w:rPr>
          <w:color w:val="231F20"/>
          <w:spacing w:val="-2"/>
          <w:w w:val="80"/>
        </w:rPr>
        <w:t>end</w:t>
      </w:r>
      <w:r>
        <w:rPr>
          <w:color w:val="231F20"/>
          <w:spacing w:val="-11"/>
        </w:rPr>
        <w:t> </w:t>
      </w:r>
      <w:r>
        <w:rPr>
          <w:color w:val="231F20"/>
          <w:spacing w:val="-2"/>
          <w:w w:val="80"/>
        </w:rPr>
        <w:t>of</w:t>
      </w:r>
      <w:r>
        <w:rPr>
          <w:color w:val="231F20"/>
          <w:spacing w:val="-11"/>
        </w:rPr>
        <w:t> </w:t>
      </w:r>
      <w:r>
        <w:rPr>
          <w:color w:val="231F20"/>
          <w:spacing w:val="-2"/>
          <w:w w:val="80"/>
        </w:rPr>
        <w:t>life </w:t>
      </w:r>
      <w:r>
        <w:rPr>
          <w:color w:val="231F20"/>
          <w:w w:val="90"/>
        </w:rPr>
        <w:t>planning</w:t>
      </w:r>
      <w:r>
        <w:rPr>
          <w:color w:val="231F20"/>
          <w:spacing w:val="-21"/>
          <w:w w:val="90"/>
        </w:rPr>
        <w:t> </w:t>
      </w:r>
      <w:r>
        <w:rPr>
          <w:color w:val="231F20"/>
          <w:w w:val="90"/>
        </w:rPr>
        <w:t>and</w:t>
      </w:r>
      <w:r>
        <w:rPr>
          <w:color w:val="231F20"/>
          <w:spacing w:val="-20"/>
          <w:w w:val="90"/>
        </w:rPr>
        <w:t> </w:t>
      </w:r>
      <w:r>
        <w:rPr>
          <w:color w:val="231F20"/>
          <w:w w:val="90"/>
        </w:rPr>
        <w:t>legacy.</w:t>
      </w:r>
    </w:p>
    <w:p>
      <w:pPr>
        <w:pStyle w:val="BodyText"/>
        <w:spacing w:line="271" w:lineRule="auto" w:before="116"/>
        <w:ind w:left="1417" w:right="811"/>
      </w:pPr>
      <w:r>
        <w:rPr>
          <w:color w:val="231F20"/>
          <w:spacing w:val="-4"/>
          <w:w w:val="85"/>
        </w:rPr>
        <w:t>The</w:t>
      </w:r>
      <w:r>
        <w:rPr>
          <w:color w:val="231F20"/>
          <w:spacing w:val="-15"/>
          <w:w w:val="85"/>
        </w:rPr>
        <w:t> </w:t>
      </w:r>
      <w:r>
        <w:rPr>
          <w:color w:val="231F20"/>
          <w:spacing w:val="-4"/>
          <w:w w:val="85"/>
        </w:rPr>
        <w:t>Council</w:t>
      </w:r>
      <w:r>
        <w:rPr>
          <w:color w:val="231F20"/>
          <w:spacing w:val="-15"/>
          <w:w w:val="85"/>
        </w:rPr>
        <w:t> </w:t>
      </w:r>
      <w:r>
        <w:rPr>
          <w:color w:val="231F20"/>
          <w:spacing w:val="-4"/>
          <w:w w:val="85"/>
        </w:rPr>
        <w:t>hosted</w:t>
      </w:r>
      <w:r>
        <w:rPr>
          <w:color w:val="231F20"/>
          <w:spacing w:val="-15"/>
          <w:w w:val="85"/>
        </w:rPr>
        <w:t> </w:t>
      </w:r>
      <w:r>
        <w:rPr>
          <w:color w:val="231F20"/>
          <w:spacing w:val="-4"/>
          <w:w w:val="85"/>
        </w:rPr>
        <w:t>an</w:t>
      </w:r>
      <w:r>
        <w:rPr>
          <w:color w:val="231F20"/>
          <w:spacing w:val="-15"/>
          <w:w w:val="85"/>
        </w:rPr>
        <w:t> </w:t>
      </w:r>
      <w:r>
        <w:rPr>
          <w:color w:val="231F20"/>
          <w:spacing w:val="-4"/>
          <w:w w:val="85"/>
        </w:rPr>
        <w:t>event</w:t>
      </w:r>
      <w:r>
        <w:rPr>
          <w:color w:val="231F20"/>
          <w:spacing w:val="-15"/>
          <w:w w:val="85"/>
        </w:rPr>
        <w:t> </w:t>
      </w:r>
      <w:r>
        <w:rPr>
          <w:color w:val="231F20"/>
          <w:spacing w:val="-4"/>
          <w:w w:val="85"/>
        </w:rPr>
        <w:t>at</w:t>
      </w:r>
      <w:r>
        <w:rPr>
          <w:color w:val="231F20"/>
          <w:spacing w:val="-15"/>
          <w:w w:val="85"/>
        </w:rPr>
        <w:t> </w:t>
      </w:r>
      <w:r>
        <w:rPr>
          <w:color w:val="231F20"/>
          <w:spacing w:val="-4"/>
          <w:w w:val="85"/>
        </w:rPr>
        <w:t>Rotherham</w:t>
      </w:r>
      <w:r>
        <w:rPr>
          <w:color w:val="231F20"/>
          <w:spacing w:val="-15"/>
          <w:w w:val="85"/>
        </w:rPr>
        <w:t> </w:t>
      </w:r>
      <w:r>
        <w:rPr>
          <w:color w:val="231F20"/>
          <w:spacing w:val="-4"/>
          <w:w w:val="85"/>
        </w:rPr>
        <w:t>United’s</w:t>
      </w:r>
      <w:r>
        <w:rPr>
          <w:color w:val="231F20"/>
          <w:spacing w:val="-15"/>
          <w:w w:val="85"/>
        </w:rPr>
        <w:t> </w:t>
      </w:r>
      <w:r>
        <w:rPr>
          <w:color w:val="231F20"/>
          <w:spacing w:val="-4"/>
          <w:w w:val="85"/>
        </w:rPr>
        <w:t>New</w:t>
      </w:r>
      <w:r>
        <w:rPr>
          <w:color w:val="231F20"/>
          <w:spacing w:val="-15"/>
          <w:w w:val="85"/>
        </w:rPr>
        <w:t> </w:t>
      </w:r>
      <w:r>
        <w:rPr>
          <w:color w:val="231F20"/>
          <w:spacing w:val="-4"/>
          <w:w w:val="85"/>
        </w:rPr>
        <w:t>York</w:t>
      </w:r>
      <w:r>
        <w:rPr>
          <w:color w:val="231F20"/>
          <w:spacing w:val="-15"/>
          <w:w w:val="85"/>
        </w:rPr>
        <w:t> </w:t>
      </w:r>
      <w:r>
        <w:rPr>
          <w:color w:val="231F20"/>
          <w:spacing w:val="-4"/>
          <w:w w:val="85"/>
        </w:rPr>
        <w:t>Stadium</w:t>
      </w:r>
      <w:r>
        <w:rPr>
          <w:color w:val="231F20"/>
          <w:spacing w:val="-15"/>
          <w:w w:val="85"/>
        </w:rPr>
        <w:t> </w:t>
      </w:r>
      <w:r>
        <w:rPr>
          <w:color w:val="231F20"/>
          <w:spacing w:val="-4"/>
          <w:w w:val="85"/>
        </w:rPr>
        <w:t>in</w:t>
      </w:r>
      <w:r>
        <w:rPr>
          <w:color w:val="231F20"/>
          <w:spacing w:val="-15"/>
          <w:w w:val="85"/>
        </w:rPr>
        <w:t> </w:t>
      </w:r>
      <w:r>
        <w:rPr>
          <w:color w:val="231F20"/>
          <w:spacing w:val="-4"/>
          <w:w w:val="85"/>
        </w:rPr>
        <w:t>February</w:t>
      </w:r>
      <w:r>
        <w:rPr>
          <w:color w:val="231F20"/>
          <w:spacing w:val="-15"/>
          <w:w w:val="85"/>
        </w:rPr>
        <w:t> </w:t>
      </w:r>
      <w:r>
        <w:rPr>
          <w:color w:val="231F20"/>
          <w:spacing w:val="-4"/>
          <w:w w:val="85"/>
        </w:rPr>
        <w:t>2023,</w:t>
      </w:r>
      <w:r>
        <w:rPr>
          <w:color w:val="231F20"/>
          <w:spacing w:val="-15"/>
          <w:w w:val="85"/>
        </w:rPr>
        <w:t> </w:t>
      </w:r>
      <w:r>
        <w:rPr>
          <w:color w:val="231F20"/>
          <w:spacing w:val="-4"/>
          <w:w w:val="85"/>
        </w:rPr>
        <w:t>which </w:t>
      </w:r>
      <w:r>
        <w:rPr>
          <w:color w:val="231F20"/>
          <w:w w:val="80"/>
        </w:rPr>
        <w:t>brought</w:t>
      </w:r>
      <w:r>
        <w:rPr>
          <w:color w:val="231F20"/>
          <w:spacing w:val="-2"/>
          <w:w w:val="80"/>
        </w:rPr>
        <w:t> </w:t>
      </w:r>
      <w:r>
        <w:rPr>
          <w:color w:val="231F20"/>
          <w:w w:val="80"/>
        </w:rPr>
        <w:t>together</w:t>
      </w:r>
      <w:r>
        <w:rPr>
          <w:color w:val="231F20"/>
          <w:spacing w:val="-2"/>
          <w:w w:val="80"/>
        </w:rPr>
        <w:t> </w:t>
      </w:r>
      <w:r>
        <w:rPr>
          <w:color w:val="231F20"/>
          <w:w w:val="80"/>
        </w:rPr>
        <w:t>partners</w:t>
      </w:r>
      <w:r>
        <w:rPr>
          <w:color w:val="231F20"/>
          <w:spacing w:val="-2"/>
          <w:w w:val="80"/>
        </w:rPr>
        <w:t> </w:t>
      </w:r>
      <w:r>
        <w:rPr>
          <w:color w:val="231F20"/>
          <w:w w:val="80"/>
        </w:rPr>
        <w:t>from</w:t>
      </w:r>
      <w:r>
        <w:rPr>
          <w:color w:val="231F20"/>
          <w:spacing w:val="-2"/>
          <w:w w:val="80"/>
        </w:rPr>
        <w:t> </w:t>
      </w:r>
      <w:r>
        <w:rPr>
          <w:color w:val="231F20"/>
          <w:w w:val="80"/>
        </w:rPr>
        <w:t>across</w:t>
      </w:r>
      <w:r>
        <w:rPr>
          <w:color w:val="231F20"/>
          <w:spacing w:val="-2"/>
          <w:w w:val="80"/>
        </w:rPr>
        <w:t> </w:t>
      </w:r>
      <w:r>
        <w:rPr>
          <w:color w:val="231F20"/>
          <w:w w:val="80"/>
        </w:rPr>
        <w:t>South</w:t>
      </w:r>
      <w:r>
        <w:rPr>
          <w:color w:val="231F20"/>
          <w:spacing w:val="-2"/>
          <w:w w:val="80"/>
        </w:rPr>
        <w:t> </w:t>
      </w:r>
      <w:r>
        <w:rPr>
          <w:color w:val="231F20"/>
          <w:w w:val="80"/>
        </w:rPr>
        <w:t>Yorkshire</w:t>
      </w:r>
      <w:r>
        <w:rPr>
          <w:color w:val="231F20"/>
          <w:spacing w:val="-2"/>
          <w:w w:val="80"/>
        </w:rPr>
        <w:t> </w:t>
      </w:r>
      <w:r>
        <w:rPr>
          <w:color w:val="231F20"/>
          <w:w w:val="80"/>
        </w:rPr>
        <w:t>to</w:t>
      </w:r>
      <w:r>
        <w:rPr>
          <w:color w:val="231F20"/>
          <w:spacing w:val="-2"/>
          <w:w w:val="80"/>
        </w:rPr>
        <w:t> </w:t>
      </w:r>
      <w:r>
        <w:rPr>
          <w:color w:val="231F20"/>
          <w:w w:val="80"/>
        </w:rPr>
        <w:t>discuss</w:t>
      </w:r>
      <w:r>
        <w:rPr>
          <w:color w:val="231F20"/>
          <w:spacing w:val="-2"/>
          <w:w w:val="80"/>
        </w:rPr>
        <w:t> </w:t>
      </w:r>
      <w:r>
        <w:rPr>
          <w:color w:val="231F20"/>
          <w:w w:val="80"/>
        </w:rPr>
        <w:t>inequalities</w:t>
      </w:r>
      <w:r>
        <w:rPr>
          <w:color w:val="231F20"/>
          <w:spacing w:val="-2"/>
          <w:w w:val="80"/>
        </w:rPr>
        <w:t> </w:t>
      </w:r>
      <w:r>
        <w:rPr>
          <w:color w:val="231F20"/>
          <w:w w:val="80"/>
        </w:rPr>
        <w:t>across</w:t>
      </w:r>
      <w:r>
        <w:rPr>
          <w:color w:val="231F20"/>
          <w:spacing w:val="-2"/>
          <w:w w:val="80"/>
        </w:rPr>
        <w:t> </w:t>
      </w:r>
      <w:r>
        <w:rPr>
          <w:color w:val="231F20"/>
          <w:w w:val="80"/>
        </w:rPr>
        <w:t>a</w:t>
      </w:r>
      <w:r>
        <w:rPr>
          <w:color w:val="231F20"/>
          <w:spacing w:val="-2"/>
          <w:w w:val="80"/>
        </w:rPr>
        <w:t> </w:t>
      </w:r>
      <w:r>
        <w:rPr>
          <w:color w:val="231F20"/>
          <w:w w:val="80"/>
        </w:rPr>
        <w:t>range</w:t>
      </w:r>
      <w:r>
        <w:rPr>
          <w:color w:val="231F20"/>
          <w:spacing w:val="-2"/>
          <w:w w:val="80"/>
        </w:rPr>
        <w:t> </w:t>
      </w:r>
      <w:r>
        <w:rPr>
          <w:color w:val="231F20"/>
          <w:w w:val="80"/>
        </w:rPr>
        <w:t>of </w:t>
      </w:r>
      <w:r>
        <w:rPr>
          <w:color w:val="231F20"/>
          <w:w w:val="90"/>
        </w:rPr>
        <w:t>health</w:t>
      </w:r>
      <w:r>
        <w:rPr>
          <w:color w:val="231F20"/>
          <w:spacing w:val="-21"/>
          <w:w w:val="90"/>
        </w:rPr>
        <w:t> </w:t>
      </w:r>
      <w:r>
        <w:rPr>
          <w:color w:val="231F20"/>
          <w:w w:val="90"/>
        </w:rPr>
        <w:t>outcomes.</w:t>
      </w:r>
    </w:p>
    <w:p>
      <w:pPr>
        <w:pStyle w:val="BodyText"/>
        <w:spacing w:after="0" w:line="271" w:lineRule="auto"/>
        <w:sectPr>
          <w:pgSz w:w="11910" w:h="16840"/>
          <w:pgMar w:header="0" w:footer="180" w:top="1200" w:bottom="380" w:left="0" w:right="708"/>
        </w:sectPr>
      </w:pPr>
    </w:p>
    <w:p>
      <w:pPr>
        <w:pStyle w:val="BodyText"/>
        <w:spacing w:line="271" w:lineRule="auto" w:before="77"/>
        <w:ind w:left="1417" w:right="811"/>
      </w:pPr>
      <w:r>
        <w:rPr>
          <w:color w:val="231F20"/>
          <w:w w:val="80"/>
        </w:rPr>
        <w:t>As the cost-of-living crisis hit, the Council collaborated with local partners to develop the Warm Welcome</w:t>
      </w:r>
      <w:r>
        <w:rPr>
          <w:color w:val="231F20"/>
          <w:spacing w:val="-1"/>
          <w:w w:val="80"/>
        </w:rPr>
        <w:t> </w:t>
      </w:r>
      <w:r>
        <w:rPr>
          <w:color w:val="231F20"/>
          <w:w w:val="80"/>
        </w:rPr>
        <w:t>spaces</w:t>
      </w:r>
      <w:r>
        <w:rPr>
          <w:color w:val="231F20"/>
          <w:spacing w:val="-1"/>
          <w:w w:val="80"/>
        </w:rPr>
        <w:t> </w:t>
      </w:r>
      <w:r>
        <w:rPr>
          <w:color w:val="231F20"/>
          <w:w w:val="80"/>
        </w:rPr>
        <w:t>initiative,</w:t>
      </w:r>
      <w:r>
        <w:rPr>
          <w:color w:val="231F20"/>
          <w:spacing w:val="-1"/>
          <w:w w:val="80"/>
        </w:rPr>
        <w:t> </w:t>
      </w:r>
      <w:r>
        <w:rPr>
          <w:color w:val="231F20"/>
          <w:w w:val="80"/>
        </w:rPr>
        <w:t>providing</w:t>
      </w:r>
      <w:r>
        <w:rPr>
          <w:color w:val="231F20"/>
          <w:spacing w:val="-1"/>
          <w:w w:val="80"/>
        </w:rPr>
        <w:t> </w:t>
      </w:r>
      <w:r>
        <w:rPr>
          <w:color w:val="231F20"/>
          <w:w w:val="80"/>
        </w:rPr>
        <w:t>residents</w:t>
      </w:r>
      <w:r>
        <w:rPr>
          <w:color w:val="231F20"/>
          <w:spacing w:val="-1"/>
          <w:w w:val="80"/>
        </w:rPr>
        <w:t> </w:t>
      </w:r>
      <w:r>
        <w:rPr>
          <w:color w:val="231F20"/>
          <w:w w:val="80"/>
        </w:rPr>
        <w:t>with</w:t>
      </w:r>
      <w:r>
        <w:rPr>
          <w:color w:val="231F20"/>
          <w:spacing w:val="-1"/>
          <w:w w:val="80"/>
        </w:rPr>
        <w:t> </w:t>
      </w:r>
      <w:r>
        <w:rPr>
          <w:color w:val="231F20"/>
          <w:w w:val="80"/>
        </w:rPr>
        <w:t>a</w:t>
      </w:r>
      <w:r>
        <w:rPr>
          <w:color w:val="231F20"/>
          <w:spacing w:val="-1"/>
          <w:w w:val="80"/>
        </w:rPr>
        <w:t> </w:t>
      </w:r>
      <w:r>
        <w:rPr>
          <w:color w:val="231F20"/>
          <w:w w:val="80"/>
        </w:rPr>
        <w:t>warm,</w:t>
      </w:r>
      <w:r>
        <w:rPr>
          <w:color w:val="231F20"/>
          <w:spacing w:val="-1"/>
          <w:w w:val="80"/>
        </w:rPr>
        <w:t> </w:t>
      </w:r>
      <w:r>
        <w:rPr>
          <w:color w:val="231F20"/>
          <w:w w:val="80"/>
        </w:rPr>
        <w:t>safe</w:t>
      </w:r>
      <w:r>
        <w:rPr>
          <w:color w:val="231F20"/>
          <w:spacing w:val="-1"/>
          <w:w w:val="80"/>
        </w:rPr>
        <w:t> </w:t>
      </w:r>
      <w:r>
        <w:rPr>
          <w:color w:val="231F20"/>
          <w:w w:val="80"/>
        </w:rPr>
        <w:t>place</w:t>
      </w:r>
      <w:r>
        <w:rPr>
          <w:color w:val="231F20"/>
          <w:spacing w:val="-1"/>
          <w:w w:val="80"/>
        </w:rPr>
        <w:t> </w:t>
      </w:r>
      <w:r>
        <w:rPr>
          <w:color w:val="231F20"/>
          <w:w w:val="80"/>
        </w:rPr>
        <w:t>where</w:t>
      </w:r>
      <w:r>
        <w:rPr>
          <w:color w:val="231F20"/>
          <w:spacing w:val="-1"/>
          <w:w w:val="80"/>
        </w:rPr>
        <w:t> </w:t>
      </w:r>
      <w:r>
        <w:rPr>
          <w:color w:val="231F20"/>
          <w:w w:val="80"/>
        </w:rPr>
        <w:t>they</w:t>
      </w:r>
      <w:r>
        <w:rPr>
          <w:color w:val="231F20"/>
          <w:spacing w:val="-1"/>
          <w:w w:val="80"/>
        </w:rPr>
        <w:t> </w:t>
      </w:r>
      <w:r>
        <w:rPr>
          <w:color w:val="231F20"/>
          <w:w w:val="80"/>
        </w:rPr>
        <w:t>could</w:t>
      </w:r>
      <w:r>
        <w:rPr>
          <w:color w:val="231F20"/>
          <w:spacing w:val="-1"/>
          <w:w w:val="80"/>
        </w:rPr>
        <w:t> </w:t>
      </w:r>
      <w:r>
        <w:rPr>
          <w:color w:val="231F20"/>
          <w:w w:val="80"/>
        </w:rPr>
        <w:t>receive </w:t>
      </w:r>
      <w:r>
        <w:rPr>
          <w:color w:val="231F20"/>
          <w:spacing w:val="-2"/>
          <w:w w:val="85"/>
        </w:rPr>
        <w:t>advice</w:t>
      </w:r>
      <w:r>
        <w:rPr>
          <w:color w:val="231F20"/>
          <w:spacing w:val="-14"/>
          <w:w w:val="85"/>
        </w:rPr>
        <w:t> </w:t>
      </w:r>
      <w:r>
        <w:rPr>
          <w:color w:val="231F20"/>
          <w:spacing w:val="-2"/>
          <w:w w:val="85"/>
        </w:rPr>
        <w:t>and</w:t>
      </w:r>
      <w:r>
        <w:rPr>
          <w:color w:val="231F20"/>
          <w:spacing w:val="-14"/>
          <w:w w:val="85"/>
        </w:rPr>
        <w:t> </w:t>
      </w:r>
      <w:r>
        <w:rPr>
          <w:color w:val="231F20"/>
          <w:spacing w:val="-2"/>
          <w:w w:val="85"/>
        </w:rPr>
        <w:t>guidance</w:t>
      </w:r>
      <w:r>
        <w:rPr>
          <w:color w:val="231F20"/>
          <w:spacing w:val="-14"/>
          <w:w w:val="85"/>
        </w:rPr>
        <w:t> </w:t>
      </w:r>
      <w:r>
        <w:rPr>
          <w:color w:val="231F20"/>
          <w:spacing w:val="-2"/>
          <w:w w:val="85"/>
        </w:rPr>
        <w:t>and</w:t>
      </w:r>
      <w:r>
        <w:rPr>
          <w:color w:val="231F20"/>
          <w:spacing w:val="-14"/>
          <w:w w:val="85"/>
        </w:rPr>
        <w:t> </w:t>
      </w:r>
      <w:r>
        <w:rPr>
          <w:color w:val="231F20"/>
          <w:spacing w:val="-2"/>
          <w:w w:val="85"/>
        </w:rPr>
        <w:t>stay</w:t>
      </w:r>
      <w:r>
        <w:rPr>
          <w:color w:val="231F20"/>
          <w:spacing w:val="-14"/>
          <w:w w:val="85"/>
        </w:rPr>
        <w:t> </w:t>
      </w:r>
      <w:r>
        <w:rPr>
          <w:color w:val="231F20"/>
          <w:spacing w:val="-2"/>
          <w:w w:val="85"/>
        </w:rPr>
        <w:t>connected</w:t>
      </w:r>
      <w:r>
        <w:rPr>
          <w:color w:val="231F20"/>
          <w:spacing w:val="-14"/>
          <w:w w:val="85"/>
        </w:rPr>
        <w:t> </w:t>
      </w:r>
      <w:r>
        <w:rPr>
          <w:color w:val="231F20"/>
          <w:spacing w:val="-2"/>
          <w:w w:val="85"/>
        </w:rPr>
        <w:t>with</w:t>
      </w:r>
      <w:r>
        <w:rPr>
          <w:color w:val="231F20"/>
          <w:spacing w:val="-14"/>
          <w:w w:val="85"/>
        </w:rPr>
        <w:t> </w:t>
      </w:r>
      <w:r>
        <w:rPr>
          <w:color w:val="231F20"/>
          <w:spacing w:val="-2"/>
          <w:w w:val="85"/>
        </w:rPr>
        <w:t>friends</w:t>
      </w:r>
      <w:r>
        <w:rPr>
          <w:color w:val="231F20"/>
          <w:spacing w:val="-14"/>
          <w:w w:val="85"/>
        </w:rPr>
        <w:t> </w:t>
      </w:r>
      <w:r>
        <w:rPr>
          <w:color w:val="231F20"/>
          <w:spacing w:val="-2"/>
          <w:w w:val="85"/>
        </w:rPr>
        <w:t>and</w:t>
      </w:r>
      <w:r>
        <w:rPr>
          <w:color w:val="231F20"/>
          <w:spacing w:val="-14"/>
          <w:w w:val="85"/>
        </w:rPr>
        <w:t> </w:t>
      </w:r>
      <w:r>
        <w:rPr>
          <w:color w:val="231F20"/>
          <w:spacing w:val="-2"/>
          <w:w w:val="85"/>
        </w:rPr>
        <w:t>family</w:t>
      </w:r>
      <w:r>
        <w:rPr>
          <w:color w:val="231F20"/>
          <w:spacing w:val="-14"/>
          <w:w w:val="85"/>
        </w:rPr>
        <w:t> </w:t>
      </w:r>
      <w:r>
        <w:rPr>
          <w:color w:val="231F20"/>
          <w:spacing w:val="-2"/>
          <w:w w:val="85"/>
        </w:rPr>
        <w:t>during</w:t>
      </w:r>
      <w:r>
        <w:rPr>
          <w:color w:val="231F20"/>
          <w:spacing w:val="-14"/>
          <w:w w:val="85"/>
        </w:rPr>
        <w:t> </w:t>
      </w:r>
      <w:r>
        <w:rPr>
          <w:color w:val="231F20"/>
          <w:spacing w:val="-2"/>
          <w:w w:val="85"/>
        </w:rPr>
        <w:t>the</w:t>
      </w:r>
      <w:r>
        <w:rPr>
          <w:color w:val="231F20"/>
          <w:spacing w:val="-14"/>
          <w:w w:val="85"/>
        </w:rPr>
        <w:t> </w:t>
      </w:r>
      <w:r>
        <w:rPr>
          <w:color w:val="231F20"/>
          <w:spacing w:val="-2"/>
          <w:w w:val="85"/>
        </w:rPr>
        <w:t>winter</w:t>
      </w:r>
      <w:r>
        <w:rPr>
          <w:color w:val="231F20"/>
          <w:spacing w:val="-14"/>
          <w:w w:val="85"/>
        </w:rPr>
        <w:t> </w:t>
      </w:r>
      <w:r>
        <w:rPr>
          <w:color w:val="231F20"/>
          <w:spacing w:val="-2"/>
          <w:w w:val="85"/>
        </w:rPr>
        <w:t>months.</w:t>
      </w:r>
    </w:p>
    <w:p>
      <w:pPr>
        <w:pStyle w:val="BodyText"/>
        <w:spacing w:line="271" w:lineRule="auto" w:before="115"/>
        <w:ind w:left="1417" w:right="1433"/>
        <w:jc w:val="both"/>
      </w:pPr>
      <w:r>
        <w:rPr>
          <w:color w:val="231F20"/>
          <w:w w:val="80"/>
        </w:rPr>
        <w:t>Rotherham’s leaders pledged their support to make Rotherham a Breastfeeding Friendly Borough</w:t>
      </w:r>
      <w:r>
        <w:rPr>
          <w:color w:val="231F20"/>
          <w:spacing w:val="-2"/>
          <w:w w:val="80"/>
        </w:rPr>
        <w:t> </w:t>
      </w:r>
      <w:r>
        <w:rPr>
          <w:color w:val="231F20"/>
          <w:w w:val="80"/>
        </w:rPr>
        <w:t>at</w:t>
      </w:r>
      <w:r>
        <w:rPr>
          <w:color w:val="231F20"/>
          <w:spacing w:val="-2"/>
          <w:w w:val="80"/>
        </w:rPr>
        <w:t> </w:t>
      </w:r>
      <w:r>
        <w:rPr>
          <w:color w:val="231F20"/>
          <w:w w:val="80"/>
        </w:rPr>
        <w:t>a</w:t>
      </w:r>
      <w:r>
        <w:rPr>
          <w:color w:val="231F20"/>
          <w:spacing w:val="-2"/>
          <w:w w:val="80"/>
        </w:rPr>
        <w:t> </w:t>
      </w:r>
      <w:r>
        <w:rPr>
          <w:color w:val="231F20"/>
          <w:w w:val="80"/>
        </w:rPr>
        <w:t>launch</w:t>
      </w:r>
      <w:r>
        <w:rPr>
          <w:color w:val="231F20"/>
          <w:spacing w:val="-2"/>
          <w:w w:val="80"/>
        </w:rPr>
        <w:t> </w:t>
      </w:r>
      <w:r>
        <w:rPr>
          <w:color w:val="231F20"/>
          <w:w w:val="80"/>
        </w:rPr>
        <w:t>event</w:t>
      </w:r>
      <w:r>
        <w:rPr>
          <w:color w:val="231F20"/>
          <w:spacing w:val="-2"/>
          <w:w w:val="80"/>
        </w:rPr>
        <w:t> </w:t>
      </w:r>
      <w:r>
        <w:rPr>
          <w:color w:val="231F20"/>
          <w:w w:val="80"/>
        </w:rPr>
        <w:t>in</w:t>
      </w:r>
      <w:r>
        <w:rPr>
          <w:color w:val="231F20"/>
          <w:spacing w:val="-2"/>
          <w:w w:val="80"/>
        </w:rPr>
        <w:t> </w:t>
      </w:r>
      <w:r>
        <w:rPr>
          <w:color w:val="231F20"/>
          <w:w w:val="80"/>
        </w:rPr>
        <w:t>August</w:t>
      </w:r>
      <w:r>
        <w:rPr>
          <w:color w:val="231F20"/>
          <w:spacing w:val="-2"/>
          <w:w w:val="80"/>
        </w:rPr>
        <w:t> </w:t>
      </w:r>
      <w:r>
        <w:rPr>
          <w:color w:val="231F20"/>
          <w:w w:val="80"/>
        </w:rPr>
        <w:t>2023,</w:t>
      </w:r>
      <w:r>
        <w:rPr>
          <w:color w:val="231F20"/>
          <w:spacing w:val="-2"/>
          <w:w w:val="80"/>
        </w:rPr>
        <w:t> </w:t>
      </w:r>
      <w:r>
        <w:rPr>
          <w:color w:val="231F20"/>
          <w:w w:val="80"/>
        </w:rPr>
        <w:t>to</w:t>
      </w:r>
      <w:r>
        <w:rPr>
          <w:color w:val="231F20"/>
          <w:spacing w:val="-2"/>
          <w:w w:val="80"/>
        </w:rPr>
        <w:t> </w:t>
      </w:r>
      <w:r>
        <w:rPr>
          <w:color w:val="231F20"/>
          <w:w w:val="80"/>
        </w:rPr>
        <w:t>support</w:t>
      </w:r>
      <w:r>
        <w:rPr>
          <w:color w:val="231F20"/>
          <w:spacing w:val="-2"/>
          <w:w w:val="80"/>
        </w:rPr>
        <w:t> </w:t>
      </w:r>
      <w:r>
        <w:rPr>
          <w:color w:val="231F20"/>
          <w:w w:val="80"/>
        </w:rPr>
        <w:t>mums</w:t>
      </w:r>
      <w:r>
        <w:rPr>
          <w:color w:val="231F20"/>
          <w:spacing w:val="-2"/>
          <w:w w:val="80"/>
        </w:rPr>
        <w:t> </w:t>
      </w:r>
      <w:r>
        <w:rPr>
          <w:color w:val="231F20"/>
          <w:w w:val="80"/>
        </w:rPr>
        <w:t>to</w:t>
      </w:r>
      <w:r>
        <w:rPr>
          <w:color w:val="231F20"/>
          <w:spacing w:val="-2"/>
          <w:w w:val="80"/>
        </w:rPr>
        <w:t> </w:t>
      </w:r>
      <w:r>
        <w:rPr>
          <w:color w:val="231F20"/>
          <w:w w:val="80"/>
        </w:rPr>
        <w:t>make</w:t>
      </w:r>
      <w:r>
        <w:rPr>
          <w:color w:val="231F20"/>
          <w:spacing w:val="-2"/>
          <w:w w:val="80"/>
        </w:rPr>
        <w:t> </w:t>
      </w:r>
      <w:r>
        <w:rPr>
          <w:color w:val="231F20"/>
          <w:w w:val="80"/>
        </w:rPr>
        <w:t>the</w:t>
      </w:r>
      <w:r>
        <w:rPr>
          <w:color w:val="231F20"/>
          <w:spacing w:val="-2"/>
          <w:w w:val="80"/>
        </w:rPr>
        <w:t> </w:t>
      </w:r>
      <w:r>
        <w:rPr>
          <w:color w:val="231F20"/>
          <w:w w:val="80"/>
        </w:rPr>
        <w:t>right</w:t>
      </w:r>
      <w:r>
        <w:rPr>
          <w:color w:val="231F20"/>
          <w:spacing w:val="-2"/>
          <w:w w:val="80"/>
        </w:rPr>
        <w:t> </w:t>
      </w:r>
      <w:r>
        <w:rPr>
          <w:color w:val="231F20"/>
          <w:w w:val="80"/>
        </w:rPr>
        <w:t>choice</w:t>
      </w:r>
      <w:r>
        <w:rPr>
          <w:color w:val="231F20"/>
          <w:spacing w:val="-2"/>
          <w:w w:val="80"/>
        </w:rPr>
        <w:t> </w:t>
      </w:r>
      <w:r>
        <w:rPr>
          <w:color w:val="231F20"/>
          <w:w w:val="80"/>
        </w:rPr>
        <w:t>for </w:t>
      </w:r>
      <w:r>
        <w:rPr>
          <w:color w:val="231F20"/>
          <w:w w:val="85"/>
        </w:rPr>
        <w:t>themselves</w:t>
      </w:r>
      <w:r>
        <w:rPr>
          <w:color w:val="231F20"/>
          <w:spacing w:val="-6"/>
          <w:w w:val="85"/>
        </w:rPr>
        <w:t> </w:t>
      </w:r>
      <w:r>
        <w:rPr>
          <w:color w:val="231F20"/>
          <w:w w:val="85"/>
        </w:rPr>
        <w:t>and</w:t>
      </w:r>
      <w:r>
        <w:rPr>
          <w:color w:val="231F20"/>
          <w:spacing w:val="-6"/>
          <w:w w:val="85"/>
        </w:rPr>
        <w:t> </w:t>
      </w:r>
      <w:r>
        <w:rPr>
          <w:color w:val="231F20"/>
          <w:w w:val="85"/>
        </w:rPr>
        <w:t>their</w:t>
      </w:r>
      <w:r>
        <w:rPr>
          <w:color w:val="231F20"/>
          <w:spacing w:val="-6"/>
          <w:w w:val="85"/>
        </w:rPr>
        <w:t> </w:t>
      </w:r>
      <w:r>
        <w:rPr>
          <w:color w:val="231F20"/>
          <w:w w:val="85"/>
        </w:rPr>
        <w:t>babies.</w:t>
      </w:r>
    </w:p>
    <w:p>
      <w:pPr>
        <w:pStyle w:val="BodyText"/>
        <w:spacing w:line="271" w:lineRule="auto" w:before="116"/>
        <w:ind w:left="1417" w:right="1137"/>
        <w:jc w:val="both"/>
      </w:pPr>
      <w:r>
        <w:rPr>
          <w:color w:val="231F20"/>
          <w:w w:val="80"/>
        </w:rPr>
        <w:t>£3.4m in government funding enabled the delivery of Family Hubs and the Best Start in Life programme</w:t>
      </w:r>
      <w:r>
        <w:rPr>
          <w:color w:val="231F20"/>
          <w:spacing w:val="-4"/>
          <w:w w:val="80"/>
        </w:rPr>
        <w:t> </w:t>
      </w:r>
      <w:r>
        <w:rPr>
          <w:color w:val="231F20"/>
          <w:w w:val="80"/>
        </w:rPr>
        <w:t>locally.</w:t>
      </w:r>
      <w:r>
        <w:rPr>
          <w:color w:val="231F20"/>
          <w:spacing w:val="-3"/>
          <w:w w:val="80"/>
        </w:rPr>
        <w:t> </w:t>
      </w:r>
      <w:r>
        <w:rPr>
          <w:color w:val="231F20"/>
          <w:w w:val="80"/>
        </w:rPr>
        <w:t>Families</w:t>
      </w:r>
      <w:r>
        <w:rPr>
          <w:color w:val="231F20"/>
          <w:spacing w:val="-4"/>
          <w:w w:val="80"/>
        </w:rPr>
        <w:t> </w:t>
      </w:r>
      <w:r>
        <w:rPr>
          <w:color w:val="231F20"/>
          <w:w w:val="80"/>
        </w:rPr>
        <w:t>can</w:t>
      </w:r>
      <w:r>
        <w:rPr>
          <w:color w:val="231F20"/>
          <w:spacing w:val="-3"/>
          <w:w w:val="80"/>
        </w:rPr>
        <w:t> </w:t>
      </w:r>
      <w:r>
        <w:rPr>
          <w:color w:val="231F20"/>
          <w:w w:val="80"/>
        </w:rPr>
        <w:t>now</w:t>
      </w:r>
      <w:r>
        <w:rPr>
          <w:color w:val="231F20"/>
          <w:spacing w:val="-4"/>
          <w:w w:val="80"/>
        </w:rPr>
        <w:t> </w:t>
      </w:r>
      <w:r>
        <w:rPr>
          <w:color w:val="231F20"/>
          <w:w w:val="80"/>
        </w:rPr>
        <w:t>access</w:t>
      </w:r>
      <w:r>
        <w:rPr>
          <w:color w:val="231F20"/>
          <w:spacing w:val="-3"/>
          <w:w w:val="80"/>
        </w:rPr>
        <w:t> </w:t>
      </w:r>
      <w:r>
        <w:rPr>
          <w:color w:val="231F20"/>
          <w:w w:val="80"/>
        </w:rPr>
        <w:t>information,</w:t>
      </w:r>
      <w:r>
        <w:rPr>
          <w:color w:val="231F20"/>
          <w:spacing w:val="-4"/>
          <w:w w:val="80"/>
        </w:rPr>
        <w:t> </w:t>
      </w:r>
      <w:r>
        <w:rPr>
          <w:color w:val="231F20"/>
          <w:w w:val="80"/>
        </w:rPr>
        <w:t>advice,</w:t>
      </w:r>
      <w:r>
        <w:rPr>
          <w:color w:val="231F20"/>
          <w:spacing w:val="-3"/>
          <w:w w:val="80"/>
        </w:rPr>
        <w:t> </w:t>
      </w:r>
      <w:r>
        <w:rPr>
          <w:color w:val="231F20"/>
          <w:w w:val="80"/>
        </w:rPr>
        <w:t>and</w:t>
      </w:r>
      <w:r>
        <w:rPr>
          <w:color w:val="231F20"/>
          <w:spacing w:val="-4"/>
          <w:w w:val="80"/>
        </w:rPr>
        <w:t> </w:t>
      </w:r>
      <w:r>
        <w:rPr>
          <w:color w:val="231F20"/>
          <w:w w:val="80"/>
        </w:rPr>
        <w:t>support</w:t>
      </w:r>
      <w:r>
        <w:rPr>
          <w:color w:val="231F20"/>
          <w:spacing w:val="-3"/>
          <w:w w:val="80"/>
        </w:rPr>
        <w:t> </w:t>
      </w:r>
      <w:r>
        <w:rPr>
          <w:color w:val="231F20"/>
          <w:w w:val="80"/>
        </w:rPr>
        <w:t>across</w:t>
      </w:r>
      <w:r>
        <w:rPr>
          <w:color w:val="231F20"/>
          <w:spacing w:val="-4"/>
          <w:w w:val="80"/>
        </w:rPr>
        <w:t> </w:t>
      </w:r>
      <w:r>
        <w:rPr>
          <w:color w:val="231F20"/>
          <w:w w:val="80"/>
        </w:rPr>
        <w:t>a</w:t>
      </w:r>
      <w:r>
        <w:rPr>
          <w:color w:val="231F20"/>
          <w:spacing w:val="-3"/>
          <w:w w:val="80"/>
        </w:rPr>
        <w:t> </w:t>
      </w:r>
      <w:r>
        <w:rPr>
          <w:color w:val="231F20"/>
          <w:w w:val="80"/>
        </w:rPr>
        <w:t>range </w:t>
      </w:r>
      <w:r>
        <w:rPr>
          <w:color w:val="231F20"/>
          <w:spacing w:val="-4"/>
          <w:w w:val="85"/>
        </w:rPr>
        <w:t>of</w:t>
      </w:r>
      <w:r>
        <w:rPr>
          <w:color w:val="231F20"/>
          <w:spacing w:val="-8"/>
          <w:w w:val="85"/>
        </w:rPr>
        <w:t> </w:t>
      </w:r>
      <w:r>
        <w:rPr>
          <w:color w:val="231F20"/>
          <w:spacing w:val="-4"/>
          <w:w w:val="85"/>
        </w:rPr>
        <w:t>areas,</w:t>
      </w:r>
      <w:r>
        <w:rPr>
          <w:color w:val="231F20"/>
          <w:spacing w:val="-8"/>
          <w:w w:val="85"/>
        </w:rPr>
        <w:t> </w:t>
      </w:r>
      <w:r>
        <w:rPr>
          <w:color w:val="231F20"/>
          <w:spacing w:val="-4"/>
          <w:w w:val="85"/>
        </w:rPr>
        <w:t>including</w:t>
      </w:r>
      <w:r>
        <w:rPr>
          <w:color w:val="231F20"/>
          <w:spacing w:val="-8"/>
          <w:w w:val="85"/>
        </w:rPr>
        <w:t> </w:t>
      </w:r>
      <w:r>
        <w:rPr>
          <w:color w:val="231F20"/>
          <w:spacing w:val="-4"/>
          <w:w w:val="85"/>
        </w:rPr>
        <w:t>pregnancy</w:t>
      </w:r>
      <w:r>
        <w:rPr>
          <w:color w:val="231F20"/>
          <w:spacing w:val="-8"/>
          <w:w w:val="85"/>
        </w:rPr>
        <w:t> </w:t>
      </w:r>
      <w:r>
        <w:rPr>
          <w:color w:val="231F20"/>
          <w:spacing w:val="-4"/>
          <w:w w:val="85"/>
        </w:rPr>
        <w:t>and</w:t>
      </w:r>
      <w:r>
        <w:rPr>
          <w:color w:val="231F20"/>
          <w:spacing w:val="-8"/>
          <w:w w:val="85"/>
        </w:rPr>
        <w:t> </w:t>
      </w:r>
      <w:r>
        <w:rPr>
          <w:color w:val="231F20"/>
          <w:spacing w:val="-4"/>
          <w:w w:val="85"/>
        </w:rPr>
        <w:t>birth,</w:t>
      </w:r>
      <w:r>
        <w:rPr>
          <w:color w:val="231F20"/>
          <w:spacing w:val="-8"/>
          <w:w w:val="85"/>
        </w:rPr>
        <w:t> </w:t>
      </w:r>
      <w:r>
        <w:rPr>
          <w:color w:val="231F20"/>
          <w:spacing w:val="-4"/>
          <w:w w:val="85"/>
        </w:rPr>
        <w:t>preparation</w:t>
      </w:r>
      <w:r>
        <w:rPr>
          <w:color w:val="231F20"/>
          <w:spacing w:val="-8"/>
          <w:w w:val="85"/>
        </w:rPr>
        <w:t> </w:t>
      </w:r>
      <w:r>
        <w:rPr>
          <w:color w:val="231F20"/>
          <w:spacing w:val="-4"/>
          <w:w w:val="85"/>
        </w:rPr>
        <w:t>for</w:t>
      </w:r>
      <w:r>
        <w:rPr>
          <w:color w:val="231F20"/>
          <w:spacing w:val="-8"/>
          <w:w w:val="85"/>
        </w:rPr>
        <w:t> </w:t>
      </w:r>
      <w:r>
        <w:rPr>
          <w:color w:val="231F20"/>
          <w:spacing w:val="-4"/>
          <w:w w:val="85"/>
        </w:rPr>
        <w:t>parenthood,</w:t>
      </w:r>
      <w:r>
        <w:rPr>
          <w:color w:val="231F20"/>
          <w:spacing w:val="-8"/>
          <w:w w:val="85"/>
        </w:rPr>
        <w:t> </w:t>
      </w:r>
      <w:r>
        <w:rPr>
          <w:color w:val="231F20"/>
          <w:spacing w:val="-4"/>
          <w:w w:val="85"/>
        </w:rPr>
        <w:t>health</w:t>
      </w:r>
      <w:r>
        <w:rPr>
          <w:color w:val="231F20"/>
          <w:spacing w:val="-8"/>
          <w:w w:val="85"/>
        </w:rPr>
        <w:t> </w:t>
      </w:r>
      <w:r>
        <w:rPr>
          <w:color w:val="231F20"/>
          <w:spacing w:val="-4"/>
          <w:w w:val="85"/>
        </w:rPr>
        <w:t>and</w:t>
      </w:r>
      <w:r>
        <w:rPr>
          <w:color w:val="231F20"/>
          <w:spacing w:val="-8"/>
          <w:w w:val="85"/>
        </w:rPr>
        <w:t> </w:t>
      </w:r>
      <w:r>
        <w:rPr>
          <w:color w:val="231F20"/>
          <w:spacing w:val="-4"/>
          <w:w w:val="85"/>
        </w:rPr>
        <w:t>wellbeing,</w:t>
      </w:r>
    </w:p>
    <w:p>
      <w:pPr>
        <w:pStyle w:val="BodyText"/>
        <w:spacing w:line="271" w:lineRule="auto" w:before="1"/>
        <w:ind w:left="1417" w:right="708"/>
      </w:pPr>
      <w:r>
        <w:rPr>
          <w:color w:val="231F20"/>
          <w:w w:val="80"/>
        </w:rPr>
        <w:t>education and childcare, family support and parenting, and employment and training - all in one </w:t>
      </w:r>
      <w:r>
        <w:rPr>
          <w:color w:val="231F20"/>
          <w:spacing w:val="-2"/>
          <w:w w:val="95"/>
        </w:rPr>
        <w:t>place.</w:t>
      </w:r>
    </w:p>
    <w:p>
      <w:pPr>
        <w:pStyle w:val="BodyText"/>
        <w:spacing w:line="271" w:lineRule="auto" w:before="115"/>
        <w:ind w:left="1417" w:right="1000"/>
      </w:pPr>
      <w:r>
        <w:rPr>
          <w:color w:val="231F20"/>
          <w:w w:val="80"/>
        </w:rPr>
        <w:t>In</w:t>
      </w:r>
      <w:r>
        <w:rPr>
          <w:color w:val="231F20"/>
          <w:spacing w:val="-3"/>
          <w:w w:val="80"/>
        </w:rPr>
        <w:t> </w:t>
      </w:r>
      <w:r>
        <w:rPr>
          <w:color w:val="231F20"/>
          <w:w w:val="80"/>
        </w:rPr>
        <w:t>the</w:t>
      </w:r>
      <w:r>
        <w:rPr>
          <w:color w:val="231F20"/>
          <w:spacing w:val="-3"/>
          <w:w w:val="80"/>
        </w:rPr>
        <w:t> </w:t>
      </w:r>
      <w:r>
        <w:rPr>
          <w:color w:val="231F20"/>
          <w:w w:val="80"/>
        </w:rPr>
        <w:t>last</w:t>
      </w:r>
      <w:r>
        <w:rPr>
          <w:color w:val="231F20"/>
          <w:spacing w:val="-3"/>
          <w:w w:val="80"/>
        </w:rPr>
        <w:t> </w:t>
      </w:r>
      <w:r>
        <w:rPr>
          <w:color w:val="231F20"/>
          <w:w w:val="80"/>
        </w:rPr>
        <w:t>year,</w:t>
      </w:r>
      <w:r>
        <w:rPr>
          <w:color w:val="231F20"/>
          <w:spacing w:val="-3"/>
          <w:w w:val="80"/>
        </w:rPr>
        <w:t> </w:t>
      </w:r>
      <w:r>
        <w:rPr>
          <w:color w:val="231F20"/>
          <w:w w:val="80"/>
        </w:rPr>
        <w:t>several</w:t>
      </w:r>
      <w:r>
        <w:rPr>
          <w:color w:val="231F20"/>
          <w:spacing w:val="-3"/>
          <w:w w:val="80"/>
        </w:rPr>
        <w:t> </w:t>
      </w:r>
      <w:r>
        <w:rPr>
          <w:color w:val="231F20"/>
          <w:w w:val="80"/>
        </w:rPr>
        <w:t>events</w:t>
      </w:r>
      <w:r>
        <w:rPr>
          <w:color w:val="231F20"/>
          <w:spacing w:val="-3"/>
          <w:w w:val="80"/>
        </w:rPr>
        <w:t> </w:t>
      </w:r>
      <w:r>
        <w:rPr>
          <w:color w:val="231F20"/>
          <w:w w:val="80"/>
        </w:rPr>
        <w:t>celebrating</w:t>
      </w:r>
      <w:r>
        <w:rPr>
          <w:color w:val="231F20"/>
          <w:spacing w:val="-3"/>
          <w:w w:val="80"/>
        </w:rPr>
        <w:t> </w:t>
      </w:r>
      <w:r>
        <w:rPr>
          <w:color w:val="231F20"/>
          <w:w w:val="80"/>
        </w:rPr>
        <w:t>and</w:t>
      </w:r>
      <w:r>
        <w:rPr>
          <w:color w:val="231F20"/>
          <w:spacing w:val="-3"/>
          <w:w w:val="80"/>
        </w:rPr>
        <w:t> </w:t>
      </w:r>
      <w:r>
        <w:rPr>
          <w:color w:val="231F20"/>
          <w:w w:val="80"/>
        </w:rPr>
        <w:t>championing</w:t>
      </w:r>
      <w:r>
        <w:rPr>
          <w:color w:val="231F20"/>
          <w:spacing w:val="-3"/>
          <w:w w:val="80"/>
        </w:rPr>
        <w:t> </w:t>
      </w:r>
      <w:r>
        <w:rPr>
          <w:color w:val="231F20"/>
          <w:w w:val="80"/>
        </w:rPr>
        <w:t>equality,</w:t>
      </w:r>
      <w:r>
        <w:rPr>
          <w:color w:val="231F20"/>
          <w:spacing w:val="-3"/>
          <w:w w:val="80"/>
        </w:rPr>
        <w:t> </w:t>
      </w:r>
      <w:r>
        <w:rPr>
          <w:color w:val="231F20"/>
          <w:w w:val="80"/>
        </w:rPr>
        <w:t>diversity,</w:t>
      </w:r>
      <w:r>
        <w:rPr>
          <w:color w:val="231F20"/>
          <w:spacing w:val="-3"/>
          <w:w w:val="80"/>
        </w:rPr>
        <w:t> </w:t>
      </w:r>
      <w:r>
        <w:rPr>
          <w:color w:val="231F20"/>
          <w:w w:val="80"/>
        </w:rPr>
        <w:t>and</w:t>
      </w:r>
      <w:r>
        <w:rPr>
          <w:color w:val="231F20"/>
          <w:spacing w:val="-3"/>
          <w:w w:val="80"/>
        </w:rPr>
        <w:t> </w:t>
      </w:r>
      <w:r>
        <w:rPr>
          <w:color w:val="231F20"/>
          <w:w w:val="80"/>
        </w:rPr>
        <w:t>inclusion or marking significant days, were promoted by the Council and local partners. This included </w:t>
      </w:r>
      <w:r>
        <w:rPr>
          <w:color w:val="231F20"/>
          <w:spacing w:val="-2"/>
          <w:w w:val="85"/>
        </w:rPr>
        <w:t>Holocaust</w:t>
      </w:r>
      <w:r>
        <w:rPr>
          <w:color w:val="231F20"/>
          <w:spacing w:val="-15"/>
          <w:w w:val="85"/>
        </w:rPr>
        <w:t> </w:t>
      </w:r>
      <w:r>
        <w:rPr>
          <w:color w:val="231F20"/>
          <w:spacing w:val="-2"/>
          <w:w w:val="85"/>
        </w:rPr>
        <w:t>Memorial</w:t>
      </w:r>
      <w:r>
        <w:rPr>
          <w:color w:val="231F20"/>
          <w:spacing w:val="-15"/>
          <w:w w:val="85"/>
        </w:rPr>
        <w:t> </w:t>
      </w:r>
      <w:r>
        <w:rPr>
          <w:color w:val="231F20"/>
          <w:spacing w:val="-2"/>
          <w:w w:val="85"/>
        </w:rPr>
        <w:t>Day,</w:t>
      </w:r>
      <w:r>
        <w:rPr>
          <w:color w:val="231F20"/>
          <w:spacing w:val="-15"/>
          <w:w w:val="85"/>
        </w:rPr>
        <w:t> </w:t>
      </w:r>
      <w:r>
        <w:rPr>
          <w:color w:val="231F20"/>
          <w:spacing w:val="-2"/>
          <w:w w:val="85"/>
        </w:rPr>
        <w:t>International</w:t>
      </w:r>
      <w:r>
        <w:rPr>
          <w:color w:val="231F20"/>
          <w:spacing w:val="-15"/>
          <w:w w:val="85"/>
        </w:rPr>
        <w:t> </w:t>
      </w:r>
      <w:r>
        <w:rPr>
          <w:color w:val="231F20"/>
          <w:spacing w:val="-2"/>
          <w:w w:val="85"/>
        </w:rPr>
        <w:t>Women’s</w:t>
      </w:r>
      <w:r>
        <w:rPr>
          <w:color w:val="231F20"/>
          <w:spacing w:val="-15"/>
          <w:w w:val="85"/>
        </w:rPr>
        <w:t> </w:t>
      </w:r>
      <w:r>
        <w:rPr>
          <w:color w:val="231F20"/>
          <w:spacing w:val="-2"/>
          <w:w w:val="85"/>
        </w:rPr>
        <w:t>Day,</w:t>
      </w:r>
      <w:r>
        <w:rPr>
          <w:color w:val="231F20"/>
          <w:spacing w:val="-15"/>
          <w:w w:val="85"/>
        </w:rPr>
        <w:t> </w:t>
      </w:r>
      <w:r>
        <w:rPr>
          <w:color w:val="231F20"/>
          <w:spacing w:val="-2"/>
          <w:w w:val="85"/>
        </w:rPr>
        <w:t>Carers’</w:t>
      </w:r>
      <w:r>
        <w:rPr>
          <w:color w:val="231F20"/>
          <w:spacing w:val="-15"/>
          <w:w w:val="85"/>
        </w:rPr>
        <w:t> </w:t>
      </w:r>
      <w:r>
        <w:rPr>
          <w:color w:val="231F20"/>
          <w:spacing w:val="-2"/>
          <w:w w:val="85"/>
        </w:rPr>
        <w:t>Rights</w:t>
      </w:r>
      <w:r>
        <w:rPr>
          <w:color w:val="231F20"/>
          <w:spacing w:val="-15"/>
          <w:w w:val="85"/>
        </w:rPr>
        <w:t> </w:t>
      </w:r>
      <w:r>
        <w:rPr>
          <w:color w:val="231F20"/>
          <w:spacing w:val="-2"/>
          <w:w w:val="85"/>
        </w:rPr>
        <w:t>Day,</w:t>
      </w:r>
      <w:r>
        <w:rPr>
          <w:color w:val="231F20"/>
          <w:spacing w:val="-15"/>
          <w:w w:val="85"/>
        </w:rPr>
        <w:t> </w:t>
      </w:r>
      <w:r>
        <w:rPr>
          <w:color w:val="231F20"/>
          <w:spacing w:val="-2"/>
          <w:w w:val="85"/>
        </w:rPr>
        <w:t>Inter-Faith</w:t>
      </w:r>
      <w:r>
        <w:rPr>
          <w:color w:val="231F20"/>
          <w:spacing w:val="-15"/>
          <w:w w:val="85"/>
        </w:rPr>
        <w:t> </w:t>
      </w:r>
      <w:r>
        <w:rPr>
          <w:color w:val="231F20"/>
          <w:spacing w:val="-2"/>
          <w:w w:val="85"/>
        </w:rPr>
        <w:t>Week,</w:t>
      </w:r>
    </w:p>
    <w:p>
      <w:pPr>
        <w:pStyle w:val="BodyText"/>
        <w:spacing w:line="271" w:lineRule="auto" w:before="1"/>
        <w:ind w:left="1417" w:right="778"/>
      </w:pPr>
      <w:r>
        <w:rPr>
          <w:color w:val="231F20"/>
          <w:spacing w:val="-2"/>
          <w:w w:val="85"/>
        </w:rPr>
        <w:t>The</w:t>
      </w:r>
      <w:r>
        <w:rPr>
          <w:color w:val="231F20"/>
          <w:spacing w:val="-11"/>
          <w:w w:val="85"/>
        </w:rPr>
        <w:t> </w:t>
      </w:r>
      <w:r>
        <w:rPr>
          <w:color w:val="231F20"/>
          <w:spacing w:val="-2"/>
          <w:w w:val="85"/>
        </w:rPr>
        <w:t>Rotherham</w:t>
      </w:r>
      <w:r>
        <w:rPr>
          <w:color w:val="231F20"/>
          <w:spacing w:val="-11"/>
          <w:w w:val="85"/>
        </w:rPr>
        <w:t> </w:t>
      </w:r>
      <w:r>
        <w:rPr>
          <w:color w:val="231F20"/>
          <w:spacing w:val="-2"/>
          <w:w w:val="85"/>
        </w:rPr>
        <w:t>Show,</w:t>
      </w:r>
      <w:r>
        <w:rPr>
          <w:color w:val="231F20"/>
          <w:spacing w:val="-11"/>
          <w:w w:val="85"/>
        </w:rPr>
        <w:t> </w:t>
      </w:r>
      <w:r>
        <w:rPr>
          <w:color w:val="231F20"/>
          <w:spacing w:val="-2"/>
          <w:w w:val="85"/>
        </w:rPr>
        <w:t>Armed</w:t>
      </w:r>
      <w:r>
        <w:rPr>
          <w:color w:val="231F20"/>
          <w:spacing w:val="-11"/>
          <w:w w:val="85"/>
        </w:rPr>
        <w:t> </w:t>
      </w:r>
      <w:r>
        <w:rPr>
          <w:color w:val="231F20"/>
          <w:spacing w:val="-2"/>
          <w:w w:val="85"/>
        </w:rPr>
        <w:t>Forces</w:t>
      </w:r>
      <w:r>
        <w:rPr>
          <w:color w:val="231F20"/>
          <w:spacing w:val="-11"/>
          <w:w w:val="85"/>
        </w:rPr>
        <w:t> </w:t>
      </w:r>
      <w:r>
        <w:rPr>
          <w:color w:val="231F20"/>
          <w:spacing w:val="-2"/>
          <w:w w:val="85"/>
        </w:rPr>
        <w:t>Day,</w:t>
      </w:r>
      <w:r>
        <w:rPr>
          <w:color w:val="231F20"/>
          <w:spacing w:val="-11"/>
          <w:w w:val="85"/>
        </w:rPr>
        <w:t> </w:t>
      </w:r>
      <w:r>
        <w:rPr>
          <w:color w:val="231F20"/>
          <w:spacing w:val="-2"/>
          <w:w w:val="85"/>
        </w:rPr>
        <w:t>and</w:t>
      </w:r>
      <w:r>
        <w:rPr>
          <w:color w:val="231F20"/>
          <w:spacing w:val="-11"/>
          <w:w w:val="85"/>
        </w:rPr>
        <w:t> </w:t>
      </w:r>
      <w:r>
        <w:rPr>
          <w:color w:val="231F20"/>
          <w:spacing w:val="-2"/>
          <w:w w:val="85"/>
        </w:rPr>
        <w:t>Mental</w:t>
      </w:r>
      <w:r>
        <w:rPr>
          <w:color w:val="231F20"/>
          <w:spacing w:val="-11"/>
          <w:w w:val="85"/>
        </w:rPr>
        <w:t> </w:t>
      </w:r>
      <w:r>
        <w:rPr>
          <w:color w:val="231F20"/>
          <w:spacing w:val="-2"/>
          <w:w w:val="85"/>
        </w:rPr>
        <w:t>Health</w:t>
      </w:r>
      <w:r>
        <w:rPr>
          <w:color w:val="231F20"/>
          <w:spacing w:val="-11"/>
          <w:w w:val="85"/>
        </w:rPr>
        <w:t> </w:t>
      </w:r>
      <w:r>
        <w:rPr>
          <w:color w:val="231F20"/>
          <w:spacing w:val="-2"/>
          <w:w w:val="85"/>
        </w:rPr>
        <w:t>Awareness</w:t>
      </w:r>
      <w:r>
        <w:rPr>
          <w:color w:val="231F20"/>
          <w:spacing w:val="-11"/>
          <w:w w:val="85"/>
        </w:rPr>
        <w:t> </w:t>
      </w:r>
      <w:r>
        <w:rPr>
          <w:color w:val="231F20"/>
          <w:spacing w:val="-2"/>
          <w:w w:val="85"/>
        </w:rPr>
        <w:t>Week.</w:t>
      </w:r>
      <w:r>
        <w:rPr>
          <w:color w:val="231F20"/>
          <w:spacing w:val="-11"/>
          <w:w w:val="85"/>
        </w:rPr>
        <w:t> </w:t>
      </w:r>
      <w:r>
        <w:rPr>
          <w:color w:val="231F20"/>
          <w:spacing w:val="-2"/>
          <w:w w:val="85"/>
        </w:rPr>
        <w:t>Rotherham</w:t>
      </w:r>
      <w:r>
        <w:rPr>
          <w:color w:val="231F20"/>
          <w:spacing w:val="-2"/>
          <w:w w:val="85"/>
        </w:rPr>
        <w:t> </w:t>
      </w:r>
      <w:r>
        <w:rPr>
          <w:color w:val="231F20"/>
          <w:w w:val="80"/>
        </w:rPr>
        <w:t>town</w:t>
      </w:r>
      <w:r>
        <w:rPr>
          <w:color w:val="231F20"/>
          <w:spacing w:val="-2"/>
          <w:w w:val="80"/>
        </w:rPr>
        <w:t> </w:t>
      </w:r>
      <w:r>
        <w:rPr>
          <w:color w:val="231F20"/>
          <w:w w:val="80"/>
        </w:rPr>
        <w:t>centre’s</w:t>
      </w:r>
      <w:r>
        <w:rPr>
          <w:color w:val="231F20"/>
          <w:spacing w:val="-2"/>
          <w:w w:val="80"/>
        </w:rPr>
        <w:t> </w:t>
      </w:r>
      <w:r>
        <w:rPr>
          <w:color w:val="231F20"/>
          <w:w w:val="80"/>
        </w:rPr>
        <w:t>much-loved</w:t>
      </w:r>
      <w:r>
        <w:rPr>
          <w:color w:val="231F20"/>
          <w:spacing w:val="-2"/>
          <w:w w:val="80"/>
        </w:rPr>
        <w:t> </w:t>
      </w:r>
      <w:r>
        <w:rPr>
          <w:color w:val="231F20"/>
          <w:w w:val="80"/>
        </w:rPr>
        <w:t>Christmas</w:t>
      </w:r>
      <w:r>
        <w:rPr>
          <w:color w:val="231F20"/>
          <w:spacing w:val="-2"/>
          <w:w w:val="80"/>
        </w:rPr>
        <w:t> </w:t>
      </w:r>
      <w:r>
        <w:rPr>
          <w:color w:val="231F20"/>
          <w:w w:val="80"/>
        </w:rPr>
        <w:t>lights</w:t>
      </w:r>
      <w:r>
        <w:rPr>
          <w:color w:val="231F20"/>
          <w:spacing w:val="-2"/>
          <w:w w:val="80"/>
        </w:rPr>
        <w:t> </w:t>
      </w:r>
      <w:r>
        <w:rPr>
          <w:color w:val="231F20"/>
          <w:w w:val="80"/>
        </w:rPr>
        <w:t>switch-on,</w:t>
      </w:r>
      <w:r>
        <w:rPr>
          <w:color w:val="231F20"/>
          <w:spacing w:val="-2"/>
          <w:w w:val="80"/>
        </w:rPr>
        <w:t> </w:t>
      </w:r>
      <w:r>
        <w:rPr>
          <w:color w:val="231F20"/>
          <w:w w:val="80"/>
        </w:rPr>
        <w:t>which</w:t>
      </w:r>
      <w:r>
        <w:rPr>
          <w:color w:val="231F20"/>
          <w:spacing w:val="-2"/>
          <w:w w:val="80"/>
        </w:rPr>
        <w:t> </w:t>
      </w:r>
      <w:r>
        <w:rPr>
          <w:color w:val="231F20"/>
          <w:w w:val="80"/>
        </w:rPr>
        <w:t>regularly</w:t>
      </w:r>
      <w:r>
        <w:rPr>
          <w:color w:val="231F20"/>
          <w:spacing w:val="-2"/>
          <w:w w:val="80"/>
        </w:rPr>
        <w:t> </w:t>
      </w:r>
      <w:r>
        <w:rPr>
          <w:color w:val="231F20"/>
          <w:w w:val="80"/>
        </w:rPr>
        <w:t>sees</w:t>
      </w:r>
      <w:r>
        <w:rPr>
          <w:color w:val="231F20"/>
          <w:spacing w:val="-2"/>
          <w:w w:val="80"/>
        </w:rPr>
        <w:t> </w:t>
      </w:r>
      <w:r>
        <w:rPr>
          <w:color w:val="231F20"/>
          <w:w w:val="80"/>
        </w:rPr>
        <w:t>attendances</w:t>
      </w:r>
      <w:r>
        <w:rPr>
          <w:color w:val="231F20"/>
          <w:spacing w:val="-2"/>
          <w:w w:val="80"/>
        </w:rPr>
        <w:t> </w:t>
      </w:r>
      <w:r>
        <w:rPr>
          <w:color w:val="231F20"/>
          <w:w w:val="80"/>
        </w:rPr>
        <w:t>of</w:t>
      </w:r>
      <w:r>
        <w:rPr>
          <w:color w:val="231F20"/>
          <w:spacing w:val="-2"/>
          <w:w w:val="80"/>
        </w:rPr>
        <w:t> </w:t>
      </w:r>
      <w:r>
        <w:rPr>
          <w:color w:val="231F20"/>
          <w:w w:val="80"/>
        </w:rPr>
        <w:t>6,000</w:t>
      </w:r>
    </w:p>
    <w:p>
      <w:pPr>
        <w:pStyle w:val="BodyText"/>
        <w:spacing w:line="271" w:lineRule="auto" w:before="1"/>
        <w:ind w:left="1417"/>
      </w:pPr>
      <w:r>
        <w:rPr>
          <w:color w:val="231F20"/>
          <w:w w:val="80"/>
        </w:rPr>
        <w:t>people,</w:t>
      </w:r>
      <w:r>
        <w:rPr>
          <w:color w:val="231F20"/>
          <w:spacing w:val="-3"/>
          <w:w w:val="80"/>
        </w:rPr>
        <w:t> </w:t>
      </w:r>
      <w:r>
        <w:rPr>
          <w:color w:val="231F20"/>
          <w:w w:val="80"/>
        </w:rPr>
        <w:t>returned</w:t>
      </w:r>
      <w:r>
        <w:rPr>
          <w:color w:val="231F20"/>
          <w:spacing w:val="-3"/>
          <w:w w:val="80"/>
        </w:rPr>
        <w:t> </w:t>
      </w:r>
      <w:r>
        <w:rPr>
          <w:color w:val="231F20"/>
          <w:w w:val="80"/>
        </w:rPr>
        <w:t>with</w:t>
      </w:r>
      <w:r>
        <w:rPr>
          <w:color w:val="231F20"/>
          <w:spacing w:val="-3"/>
          <w:w w:val="80"/>
        </w:rPr>
        <w:t> </w:t>
      </w:r>
      <w:r>
        <w:rPr>
          <w:color w:val="231F20"/>
          <w:w w:val="80"/>
        </w:rPr>
        <w:t>a</w:t>
      </w:r>
      <w:r>
        <w:rPr>
          <w:color w:val="231F20"/>
          <w:spacing w:val="-3"/>
          <w:w w:val="80"/>
        </w:rPr>
        <w:t> </w:t>
      </w:r>
      <w:r>
        <w:rPr>
          <w:color w:val="231F20"/>
          <w:w w:val="80"/>
        </w:rPr>
        <w:t>free</w:t>
      </w:r>
      <w:r>
        <w:rPr>
          <w:color w:val="231F20"/>
          <w:spacing w:val="-3"/>
          <w:w w:val="80"/>
        </w:rPr>
        <w:t> </w:t>
      </w:r>
      <w:r>
        <w:rPr>
          <w:color w:val="231F20"/>
          <w:w w:val="80"/>
        </w:rPr>
        <w:t>programme</w:t>
      </w:r>
      <w:r>
        <w:rPr>
          <w:color w:val="231F20"/>
          <w:spacing w:val="-3"/>
          <w:w w:val="80"/>
        </w:rPr>
        <w:t> </w:t>
      </w:r>
      <w:r>
        <w:rPr>
          <w:color w:val="231F20"/>
          <w:w w:val="80"/>
        </w:rPr>
        <w:t>of</w:t>
      </w:r>
      <w:r>
        <w:rPr>
          <w:color w:val="231F20"/>
          <w:spacing w:val="-3"/>
          <w:w w:val="80"/>
        </w:rPr>
        <w:t> </w:t>
      </w:r>
      <w:r>
        <w:rPr>
          <w:color w:val="231F20"/>
          <w:w w:val="80"/>
        </w:rPr>
        <w:t>street</w:t>
      </w:r>
      <w:r>
        <w:rPr>
          <w:color w:val="231F20"/>
          <w:spacing w:val="-3"/>
          <w:w w:val="80"/>
        </w:rPr>
        <w:t> </w:t>
      </w:r>
      <w:r>
        <w:rPr>
          <w:color w:val="231F20"/>
          <w:w w:val="80"/>
        </w:rPr>
        <w:t>entertainment,</w:t>
      </w:r>
      <w:r>
        <w:rPr>
          <w:color w:val="231F20"/>
          <w:spacing w:val="-3"/>
          <w:w w:val="80"/>
        </w:rPr>
        <w:t> </w:t>
      </w:r>
      <w:r>
        <w:rPr>
          <w:color w:val="231F20"/>
          <w:w w:val="80"/>
        </w:rPr>
        <w:t>live</w:t>
      </w:r>
      <w:r>
        <w:rPr>
          <w:color w:val="231F20"/>
          <w:spacing w:val="-3"/>
          <w:w w:val="80"/>
        </w:rPr>
        <w:t> </w:t>
      </w:r>
      <w:r>
        <w:rPr>
          <w:color w:val="231F20"/>
          <w:w w:val="80"/>
        </w:rPr>
        <w:t>music,</w:t>
      </w:r>
      <w:r>
        <w:rPr>
          <w:color w:val="231F20"/>
          <w:spacing w:val="-3"/>
          <w:w w:val="80"/>
        </w:rPr>
        <w:t> </w:t>
      </w:r>
      <w:r>
        <w:rPr>
          <w:color w:val="231F20"/>
          <w:w w:val="80"/>
        </w:rPr>
        <w:t>outdoor</w:t>
      </w:r>
      <w:r>
        <w:rPr>
          <w:color w:val="231F20"/>
          <w:spacing w:val="-3"/>
          <w:w w:val="80"/>
        </w:rPr>
        <w:t> </w:t>
      </w:r>
      <w:r>
        <w:rPr>
          <w:color w:val="231F20"/>
          <w:w w:val="80"/>
        </w:rPr>
        <w:t>market,</w:t>
      </w:r>
      <w:r>
        <w:rPr>
          <w:color w:val="231F20"/>
          <w:spacing w:val="-3"/>
          <w:w w:val="80"/>
        </w:rPr>
        <w:t> </w:t>
      </w:r>
      <w:r>
        <w:rPr>
          <w:color w:val="231F20"/>
          <w:w w:val="80"/>
        </w:rPr>
        <w:t>and </w:t>
      </w:r>
      <w:r>
        <w:rPr>
          <w:color w:val="231F20"/>
          <w:w w:val="85"/>
        </w:rPr>
        <w:t>artworks</w:t>
      </w:r>
      <w:r>
        <w:rPr>
          <w:color w:val="231F20"/>
          <w:spacing w:val="-17"/>
          <w:w w:val="85"/>
        </w:rPr>
        <w:t> </w:t>
      </w:r>
      <w:r>
        <w:rPr>
          <w:color w:val="231F20"/>
          <w:w w:val="85"/>
        </w:rPr>
        <w:t>to</w:t>
      </w:r>
      <w:r>
        <w:rPr>
          <w:color w:val="231F20"/>
          <w:spacing w:val="-17"/>
          <w:w w:val="85"/>
        </w:rPr>
        <w:t> </w:t>
      </w:r>
      <w:r>
        <w:rPr>
          <w:color w:val="231F20"/>
          <w:w w:val="85"/>
        </w:rPr>
        <w:t>inspire</w:t>
      </w:r>
      <w:r>
        <w:rPr>
          <w:color w:val="231F20"/>
          <w:spacing w:val="-16"/>
          <w:w w:val="85"/>
        </w:rPr>
        <w:t> </w:t>
      </w:r>
      <w:r>
        <w:rPr>
          <w:color w:val="231F20"/>
          <w:w w:val="85"/>
        </w:rPr>
        <w:t>the</w:t>
      </w:r>
      <w:r>
        <w:rPr>
          <w:color w:val="231F20"/>
          <w:spacing w:val="-17"/>
          <w:w w:val="85"/>
        </w:rPr>
        <w:t> </w:t>
      </w:r>
      <w:r>
        <w:rPr>
          <w:color w:val="231F20"/>
          <w:w w:val="85"/>
        </w:rPr>
        <w:t>whole</w:t>
      </w:r>
      <w:r>
        <w:rPr>
          <w:color w:val="231F20"/>
          <w:spacing w:val="-17"/>
          <w:w w:val="85"/>
        </w:rPr>
        <w:t> </w:t>
      </w:r>
      <w:r>
        <w:rPr>
          <w:color w:val="231F20"/>
          <w:w w:val="85"/>
        </w:rPr>
        <w:t>family.</w:t>
      </w:r>
    </w:p>
    <w:p>
      <w:pPr>
        <w:pStyle w:val="BodyText"/>
        <w:spacing w:line="271" w:lineRule="auto" w:before="115"/>
        <w:ind w:left="1417" w:right="811"/>
      </w:pPr>
      <w:r>
        <w:rPr/>
        <mc:AlternateContent>
          <mc:Choice Requires="wps">
            <w:drawing>
              <wp:anchor distT="0" distB="0" distL="0" distR="0" allowOverlap="1" layoutInCell="1" locked="0" behindDoc="0" simplePos="0" relativeHeight="15732224">
                <wp:simplePos x="0" y="0"/>
                <wp:positionH relativeFrom="page">
                  <wp:posOffset>899998</wp:posOffset>
                </wp:positionH>
                <wp:positionV relativeFrom="paragraph">
                  <wp:posOffset>1045331</wp:posOffset>
                </wp:positionV>
                <wp:extent cx="902335" cy="1151255"/>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902335" cy="1151255"/>
                          <a:chExt cx="902335" cy="1151255"/>
                        </a:xfrm>
                      </wpg:grpSpPr>
                      <pic:pic>
                        <pic:nvPicPr>
                          <pic:cNvPr id="27" name="Image 27"/>
                          <pic:cNvPicPr/>
                        </pic:nvPicPr>
                        <pic:blipFill>
                          <a:blip r:embed="rId18" cstate="print"/>
                          <a:stretch>
                            <a:fillRect/>
                          </a:stretch>
                        </pic:blipFill>
                        <pic:spPr>
                          <a:xfrm>
                            <a:off x="9944" y="37236"/>
                            <a:ext cx="882129" cy="1103832"/>
                          </a:xfrm>
                          <a:prstGeom prst="rect">
                            <a:avLst/>
                          </a:prstGeom>
                        </pic:spPr>
                      </pic:pic>
                      <wps:wsp>
                        <wps:cNvPr id="28" name="Graphic 28"/>
                        <wps:cNvSpPr/>
                        <wps:spPr>
                          <a:xfrm>
                            <a:off x="9944" y="9944"/>
                            <a:ext cx="882650" cy="1131570"/>
                          </a:xfrm>
                          <a:custGeom>
                            <a:avLst/>
                            <a:gdLst/>
                            <a:ahLst/>
                            <a:cxnLst/>
                            <a:rect l="l" t="t" r="r" b="b"/>
                            <a:pathLst>
                              <a:path w="882650" h="1131570">
                                <a:moveTo>
                                  <a:pt x="0" y="1131125"/>
                                </a:moveTo>
                                <a:lnTo>
                                  <a:pt x="882129" y="1131125"/>
                                </a:lnTo>
                                <a:lnTo>
                                  <a:pt x="882129" y="0"/>
                                </a:lnTo>
                                <a:lnTo>
                                  <a:pt x="0" y="0"/>
                                </a:lnTo>
                                <a:lnTo>
                                  <a:pt x="0" y="1131125"/>
                                </a:lnTo>
                                <a:close/>
                              </a:path>
                            </a:pathLst>
                          </a:custGeom>
                          <a:ln w="19888">
                            <a:solidFill>
                              <a:srgbClr val="4C728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0.865997pt;margin-top:82.309593pt;width:71.05pt;height:90.65pt;mso-position-horizontal-relative:page;mso-position-vertical-relative:paragraph;z-index:15732224" id="docshapegroup22" coordorigin="1417,1646" coordsize="1421,1813">
                <v:shape style="position:absolute;left:1432;top:1704;width:1390;height:1739" type="#_x0000_t75" id="docshape23" stroked="false">
                  <v:imagedata r:id="rId18" o:title=""/>
                </v:shape>
                <v:rect style="position:absolute;left:1432;top:1661;width:1390;height:1782" id="docshape24" filled="false" stroked="true" strokeweight="1.566pt" strokecolor="#4c7287">
                  <v:stroke dashstyle="solid"/>
                </v:rect>
                <w10:wrap type="none"/>
              </v:group>
            </w:pict>
          </mc:Fallback>
        </mc:AlternateContent>
      </w:r>
      <w:r>
        <w:rPr>
          <w:color w:val="231F20"/>
          <w:w w:val="80"/>
        </w:rPr>
        <w:t>I</w:t>
      </w:r>
      <w:r>
        <w:rPr>
          <w:color w:val="231F20"/>
          <w:spacing w:val="-5"/>
          <w:w w:val="80"/>
        </w:rPr>
        <w:t> </w:t>
      </w:r>
      <w:r>
        <w:rPr>
          <w:color w:val="231F20"/>
          <w:w w:val="80"/>
        </w:rPr>
        <w:t>invite</w:t>
      </w:r>
      <w:r>
        <w:rPr>
          <w:color w:val="231F20"/>
          <w:spacing w:val="-5"/>
          <w:w w:val="80"/>
        </w:rPr>
        <w:t> </w:t>
      </w:r>
      <w:r>
        <w:rPr>
          <w:color w:val="231F20"/>
          <w:w w:val="80"/>
        </w:rPr>
        <w:t>everyone</w:t>
      </w:r>
      <w:r>
        <w:rPr>
          <w:color w:val="231F20"/>
          <w:spacing w:val="-5"/>
          <w:w w:val="80"/>
        </w:rPr>
        <w:t> </w:t>
      </w:r>
      <w:r>
        <w:rPr>
          <w:color w:val="231F20"/>
          <w:w w:val="80"/>
        </w:rPr>
        <w:t>to</w:t>
      </w:r>
      <w:r>
        <w:rPr>
          <w:color w:val="231F20"/>
          <w:spacing w:val="-5"/>
          <w:w w:val="80"/>
        </w:rPr>
        <w:t> </w:t>
      </w:r>
      <w:r>
        <w:rPr>
          <w:color w:val="231F20"/>
          <w:w w:val="80"/>
        </w:rPr>
        <w:t>join</w:t>
      </w:r>
      <w:r>
        <w:rPr>
          <w:color w:val="231F20"/>
          <w:spacing w:val="-5"/>
          <w:w w:val="80"/>
        </w:rPr>
        <w:t> </w:t>
      </w:r>
      <w:r>
        <w:rPr>
          <w:color w:val="231F20"/>
          <w:w w:val="80"/>
        </w:rPr>
        <w:t>us</w:t>
      </w:r>
      <w:r>
        <w:rPr>
          <w:color w:val="231F20"/>
          <w:spacing w:val="-5"/>
          <w:w w:val="80"/>
        </w:rPr>
        <w:t> </w:t>
      </w:r>
      <w:r>
        <w:rPr>
          <w:color w:val="231F20"/>
          <w:w w:val="80"/>
        </w:rPr>
        <w:t>in</w:t>
      </w:r>
      <w:r>
        <w:rPr>
          <w:color w:val="231F20"/>
          <w:spacing w:val="-5"/>
          <w:w w:val="80"/>
        </w:rPr>
        <w:t> </w:t>
      </w:r>
      <w:r>
        <w:rPr>
          <w:color w:val="231F20"/>
          <w:w w:val="80"/>
        </w:rPr>
        <w:t>celebrating</w:t>
      </w:r>
      <w:r>
        <w:rPr>
          <w:color w:val="231F20"/>
          <w:spacing w:val="-5"/>
          <w:w w:val="80"/>
        </w:rPr>
        <w:t> </w:t>
      </w:r>
      <w:r>
        <w:rPr>
          <w:color w:val="231F20"/>
          <w:w w:val="80"/>
        </w:rPr>
        <w:t>our</w:t>
      </w:r>
      <w:r>
        <w:rPr>
          <w:color w:val="231F20"/>
          <w:spacing w:val="-5"/>
          <w:w w:val="80"/>
        </w:rPr>
        <w:t> </w:t>
      </w:r>
      <w:r>
        <w:rPr>
          <w:color w:val="231F20"/>
          <w:w w:val="80"/>
        </w:rPr>
        <w:t>successes</w:t>
      </w:r>
      <w:r>
        <w:rPr>
          <w:color w:val="231F20"/>
          <w:spacing w:val="-5"/>
          <w:w w:val="80"/>
        </w:rPr>
        <w:t> </w:t>
      </w:r>
      <w:r>
        <w:rPr>
          <w:color w:val="231F20"/>
          <w:w w:val="80"/>
        </w:rPr>
        <w:t>to</w:t>
      </w:r>
      <w:r>
        <w:rPr>
          <w:color w:val="231F20"/>
          <w:spacing w:val="-5"/>
          <w:w w:val="80"/>
        </w:rPr>
        <w:t> </w:t>
      </w:r>
      <w:r>
        <w:rPr>
          <w:color w:val="231F20"/>
          <w:w w:val="80"/>
        </w:rPr>
        <w:t>date,</w:t>
      </w:r>
      <w:r>
        <w:rPr>
          <w:color w:val="231F20"/>
          <w:spacing w:val="-5"/>
          <w:w w:val="80"/>
        </w:rPr>
        <w:t> </w:t>
      </w:r>
      <w:r>
        <w:rPr>
          <w:color w:val="231F20"/>
          <w:w w:val="80"/>
        </w:rPr>
        <w:t>as</w:t>
      </w:r>
      <w:r>
        <w:rPr>
          <w:color w:val="231F20"/>
          <w:spacing w:val="-5"/>
          <w:w w:val="80"/>
        </w:rPr>
        <w:t> </w:t>
      </w:r>
      <w:r>
        <w:rPr>
          <w:color w:val="231F20"/>
          <w:w w:val="80"/>
        </w:rPr>
        <w:t>we</w:t>
      </w:r>
      <w:r>
        <w:rPr>
          <w:color w:val="231F20"/>
          <w:spacing w:val="-5"/>
          <w:w w:val="80"/>
        </w:rPr>
        <w:t> </w:t>
      </w:r>
      <w:r>
        <w:rPr>
          <w:color w:val="231F20"/>
          <w:w w:val="80"/>
        </w:rPr>
        <w:t>continue</w:t>
      </w:r>
      <w:r>
        <w:rPr>
          <w:color w:val="231F20"/>
          <w:spacing w:val="-5"/>
          <w:w w:val="80"/>
        </w:rPr>
        <w:t> </w:t>
      </w:r>
      <w:r>
        <w:rPr>
          <w:color w:val="231F20"/>
          <w:w w:val="80"/>
        </w:rPr>
        <w:t>to</w:t>
      </w:r>
      <w:r>
        <w:rPr>
          <w:color w:val="231F20"/>
          <w:spacing w:val="-5"/>
          <w:w w:val="80"/>
        </w:rPr>
        <w:t> </w:t>
      </w:r>
      <w:r>
        <w:rPr>
          <w:color w:val="231F20"/>
          <w:w w:val="80"/>
        </w:rPr>
        <w:t>work</w:t>
      </w:r>
      <w:r>
        <w:rPr>
          <w:color w:val="231F20"/>
          <w:spacing w:val="-5"/>
          <w:w w:val="80"/>
        </w:rPr>
        <w:t> </w:t>
      </w:r>
      <w:r>
        <w:rPr>
          <w:color w:val="231F20"/>
          <w:w w:val="80"/>
        </w:rPr>
        <w:t>together </w:t>
      </w:r>
      <w:r>
        <w:rPr>
          <w:color w:val="231F20"/>
          <w:spacing w:val="-2"/>
          <w:w w:val="85"/>
        </w:rPr>
        <w:t>to</w:t>
      </w:r>
      <w:r>
        <w:rPr>
          <w:color w:val="231F20"/>
          <w:spacing w:val="-14"/>
          <w:w w:val="85"/>
        </w:rPr>
        <w:t> </w:t>
      </w:r>
      <w:r>
        <w:rPr>
          <w:color w:val="231F20"/>
          <w:spacing w:val="-2"/>
          <w:w w:val="85"/>
        </w:rPr>
        <w:t>improve</w:t>
      </w:r>
      <w:r>
        <w:rPr>
          <w:color w:val="231F20"/>
          <w:spacing w:val="-14"/>
          <w:w w:val="85"/>
        </w:rPr>
        <w:t> </w:t>
      </w:r>
      <w:r>
        <w:rPr>
          <w:color w:val="231F20"/>
          <w:spacing w:val="-2"/>
          <w:w w:val="85"/>
        </w:rPr>
        <w:t>the</w:t>
      </w:r>
      <w:r>
        <w:rPr>
          <w:color w:val="231F20"/>
          <w:spacing w:val="-14"/>
          <w:w w:val="85"/>
        </w:rPr>
        <w:t> </w:t>
      </w:r>
      <w:r>
        <w:rPr>
          <w:color w:val="231F20"/>
          <w:spacing w:val="-2"/>
          <w:w w:val="85"/>
        </w:rPr>
        <w:t>health</w:t>
      </w:r>
      <w:r>
        <w:rPr>
          <w:color w:val="231F20"/>
          <w:spacing w:val="-14"/>
          <w:w w:val="85"/>
        </w:rPr>
        <w:t> </w:t>
      </w:r>
      <w:r>
        <w:rPr>
          <w:color w:val="231F20"/>
          <w:spacing w:val="-2"/>
          <w:w w:val="85"/>
        </w:rPr>
        <w:t>and</w:t>
      </w:r>
      <w:r>
        <w:rPr>
          <w:color w:val="231F20"/>
          <w:spacing w:val="-14"/>
          <w:w w:val="85"/>
        </w:rPr>
        <w:t> </w:t>
      </w:r>
      <w:r>
        <w:rPr>
          <w:color w:val="231F20"/>
          <w:spacing w:val="-2"/>
          <w:w w:val="85"/>
        </w:rPr>
        <w:t>wellbeing</w:t>
      </w:r>
      <w:r>
        <w:rPr>
          <w:color w:val="231F20"/>
          <w:spacing w:val="-14"/>
          <w:w w:val="85"/>
        </w:rPr>
        <w:t> </w:t>
      </w:r>
      <w:r>
        <w:rPr>
          <w:color w:val="231F20"/>
          <w:spacing w:val="-2"/>
          <w:w w:val="85"/>
        </w:rPr>
        <w:t>of</w:t>
      </w:r>
      <w:r>
        <w:rPr>
          <w:color w:val="231F20"/>
          <w:spacing w:val="-14"/>
          <w:w w:val="85"/>
        </w:rPr>
        <w:t> </w:t>
      </w:r>
      <w:r>
        <w:rPr>
          <w:color w:val="231F20"/>
          <w:spacing w:val="-2"/>
          <w:w w:val="85"/>
        </w:rPr>
        <w:t>Rotherham</w:t>
      </w:r>
      <w:r>
        <w:rPr>
          <w:color w:val="231F20"/>
          <w:spacing w:val="-14"/>
          <w:w w:val="85"/>
        </w:rPr>
        <w:t> </w:t>
      </w:r>
      <w:r>
        <w:rPr>
          <w:color w:val="231F20"/>
          <w:spacing w:val="-2"/>
          <w:w w:val="85"/>
        </w:rPr>
        <w:t>people,</w:t>
      </w:r>
      <w:r>
        <w:rPr>
          <w:color w:val="231F20"/>
          <w:spacing w:val="-14"/>
          <w:w w:val="85"/>
        </w:rPr>
        <w:t> </w:t>
      </w:r>
      <w:r>
        <w:rPr>
          <w:color w:val="231F20"/>
          <w:spacing w:val="-2"/>
          <w:w w:val="85"/>
        </w:rPr>
        <w:t>reduce</w:t>
      </w:r>
      <w:r>
        <w:rPr>
          <w:color w:val="231F20"/>
          <w:spacing w:val="-14"/>
          <w:w w:val="85"/>
        </w:rPr>
        <w:t> </w:t>
      </w:r>
      <w:r>
        <w:rPr>
          <w:color w:val="231F20"/>
          <w:spacing w:val="-2"/>
          <w:w w:val="85"/>
        </w:rPr>
        <w:t>health</w:t>
      </w:r>
      <w:r>
        <w:rPr>
          <w:color w:val="231F20"/>
          <w:spacing w:val="-14"/>
          <w:w w:val="85"/>
        </w:rPr>
        <w:t> </w:t>
      </w:r>
      <w:r>
        <w:rPr>
          <w:color w:val="231F20"/>
          <w:spacing w:val="-2"/>
          <w:w w:val="85"/>
        </w:rPr>
        <w:t>inequalities</w:t>
      </w:r>
      <w:r>
        <w:rPr>
          <w:color w:val="231F20"/>
          <w:spacing w:val="-14"/>
          <w:w w:val="85"/>
        </w:rPr>
        <w:t> </w:t>
      </w:r>
      <w:r>
        <w:rPr>
          <w:color w:val="231F20"/>
          <w:spacing w:val="-2"/>
          <w:w w:val="85"/>
        </w:rPr>
        <w:t>and </w:t>
      </w:r>
      <w:r>
        <w:rPr>
          <w:color w:val="231F20"/>
          <w:spacing w:val="-4"/>
          <w:w w:val="90"/>
        </w:rPr>
        <w:t>promote</w:t>
      </w:r>
      <w:r>
        <w:rPr>
          <w:color w:val="231F20"/>
          <w:spacing w:val="-21"/>
          <w:w w:val="90"/>
        </w:rPr>
        <w:t> </w:t>
      </w:r>
      <w:r>
        <w:rPr>
          <w:color w:val="231F20"/>
          <w:spacing w:val="-4"/>
          <w:w w:val="90"/>
        </w:rPr>
        <w:t>an</w:t>
      </w:r>
      <w:r>
        <w:rPr>
          <w:color w:val="231F20"/>
          <w:spacing w:val="-20"/>
          <w:w w:val="90"/>
        </w:rPr>
        <w:t> </w:t>
      </w:r>
      <w:r>
        <w:rPr>
          <w:color w:val="231F20"/>
          <w:spacing w:val="-4"/>
          <w:w w:val="90"/>
        </w:rPr>
        <w:t>integrated</w:t>
      </w:r>
      <w:r>
        <w:rPr>
          <w:color w:val="231F20"/>
          <w:spacing w:val="-21"/>
          <w:w w:val="90"/>
        </w:rPr>
        <w:t> </w:t>
      </w:r>
      <w:r>
        <w:rPr>
          <w:color w:val="231F20"/>
          <w:spacing w:val="-4"/>
          <w:w w:val="90"/>
        </w:rPr>
        <w:t>approach.</w:t>
      </w:r>
    </w:p>
    <w:p>
      <w:pPr>
        <w:pStyle w:val="BodyText"/>
      </w:pPr>
    </w:p>
    <w:p>
      <w:pPr>
        <w:pStyle w:val="BodyText"/>
      </w:pPr>
    </w:p>
    <w:p>
      <w:pPr>
        <w:pStyle w:val="BodyText"/>
      </w:pPr>
    </w:p>
    <w:p>
      <w:pPr>
        <w:pStyle w:val="BodyText"/>
        <w:spacing w:before="105"/>
      </w:pPr>
    </w:p>
    <w:p>
      <w:pPr>
        <w:pStyle w:val="Heading6"/>
        <w:ind w:left="3037"/>
      </w:pPr>
      <w:r>
        <w:rPr>
          <w:color w:val="231F20"/>
          <w:w w:val="85"/>
        </w:rPr>
        <w:t>Councillor</w:t>
      </w:r>
      <w:r>
        <w:rPr>
          <w:color w:val="231F20"/>
          <w:spacing w:val="31"/>
        </w:rPr>
        <w:t> </w:t>
      </w:r>
      <w:r>
        <w:rPr>
          <w:color w:val="231F20"/>
          <w:w w:val="85"/>
        </w:rPr>
        <w:t>Joanna</w:t>
      </w:r>
      <w:r>
        <w:rPr>
          <w:color w:val="231F20"/>
          <w:spacing w:val="31"/>
        </w:rPr>
        <w:t> </w:t>
      </w:r>
      <w:r>
        <w:rPr>
          <w:color w:val="231F20"/>
          <w:w w:val="85"/>
        </w:rPr>
        <w:t>Baker-</w:t>
      </w:r>
      <w:r>
        <w:rPr>
          <w:color w:val="231F20"/>
          <w:spacing w:val="-2"/>
          <w:w w:val="85"/>
        </w:rPr>
        <w:t>Rogers</w:t>
      </w:r>
    </w:p>
    <w:p>
      <w:pPr>
        <w:pStyle w:val="BodyText"/>
        <w:spacing w:before="35"/>
        <w:ind w:left="3037"/>
      </w:pPr>
      <w:r>
        <w:rPr>
          <w:color w:val="231F20"/>
          <w:w w:val="85"/>
        </w:rPr>
        <w:t>Chair</w:t>
      </w:r>
      <w:r>
        <w:rPr>
          <w:color w:val="231F20"/>
          <w:spacing w:val="-12"/>
          <w:w w:val="85"/>
        </w:rPr>
        <w:t> </w:t>
      </w:r>
      <w:r>
        <w:rPr>
          <w:color w:val="231F20"/>
          <w:w w:val="85"/>
        </w:rPr>
        <w:t>of</w:t>
      </w:r>
      <w:r>
        <w:rPr>
          <w:color w:val="231F20"/>
          <w:spacing w:val="-11"/>
          <w:w w:val="85"/>
        </w:rPr>
        <w:t> </w:t>
      </w:r>
      <w:r>
        <w:rPr>
          <w:color w:val="231F20"/>
          <w:w w:val="85"/>
        </w:rPr>
        <w:t>the</w:t>
      </w:r>
      <w:r>
        <w:rPr>
          <w:color w:val="231F20"/>
          <w:spacing w:val="-12"/>
          <w:w w:val="85"/>
        </w:rPr>
        <w:t> </w:t>
      </w:r>
      <w:r>
        <w:rPr>
          <w:color w:val="231F20"/>
          <w:w w:val="85"/>
        </w:rPr>
        <w:t>Health</w:t>
      </w:r>
      <w:r>
        <w:rPr>
          <w:color w:val="231F20"/>
          <w:spacing w:val="-11"/>
          <w:w w:val="85"/>
        </w:rPr>
        <w:t> </w:t>
      </w:r>
      <w:r>
        <w:rPr>
          <w:color w:val="231F20"/>
          <w:w w:val="85"/>
        </w:rPr>
        <w:t>and</w:t>
      </w:r>
      <w:r>
        <w:rPr>
          <w:color w:val="231F20"/>
          <w:spacing w:val="-11"/>
          <w:w w:val="85"/>
        </w:rPr>
        <w:t> </w:t>
      </w:r>
      <w:r>
        <w:rPr>
          <w:color w:val="231F20"/>
          <w:w w:val="85"/>
        </w:rPr>
        <w:t>Wellbeing</w:t>
      </w:r>
      <w:r>
        <w:rPr>
          <w:color w:val="231F20"/>
          <w:spacing w:val="-12"/>
          <w:w w:val="85"/>
        </w:rPr>
        <w:t> </w:t>
      </w:r>
      <w:r>
        <w:rPr>
          <w:color w:val="231F20"/>
          <w:spacing w:val="-2"/>
          <w:w w:val="85"/>
        </w:rPr>
        <w:t>Board</w:t>
      </w:r>
    </w:p>
    <w:p>
      <w:pPr>
        <w:pStyle w:val="BodyText"/>
        <w:spacing w:after="0"/>
        <w:sectPr>
          <w:pgSz w:w="11910" w:h="16840"/>
          <w:pgMar w:header="0" w:footer="180" w:top="1260" w:bottom="360" w:left="0" w:right="708"/>
        </w:sectPr>
      </w:pPr>
    </w:p>
    <w:p>
      <w:pPr>
        <w:pStyle w:val="Heading1"/>
        <w:spacing w:line="252" w:lineRule="auto"/>
        <w:ind w:right="811"/>
      </w:pPr>
      <w:r>
        <w:rPr>
          <w:color w:val="4C7287"/>
          <w:spacing w:val="-20"/>
        </w:rPr>
        <w:t>ROTHERHAM’S</w:t>
      </w:r>
      <w:r>
        <w:rPr>
          <w:color w:val="4C7287"/>
          <w:spacing w:val="-30"/>
        </w:rPr>
        <w:t> </w:t>
      </w:r>
      <w:r>
        <w:rPr>
          <w:color w:val="4C7287"/>
          <w:spacing w:val="-20"/>
        </w:rPr>
        <w:t>HEALTH</w:t>
      </w:r>
      <w:r>
        <w:rPr>
          <w:color w:val="4C7287"/>
          <w:spacing w:val="-30"/>
        </w:rPr>
        <w:t> </w:t>
      </w:r>
      <w:r>
        <w:rPr>
          <w:color w:val="4C7287"/>
          <w:spacing w:val="-20"/>
        </w:rPr>
        <w:t>AND </w:t>
      </w:r>
      <w:r>
        <w:rPr>
          <w:color w:val="4C7287"/>
          <w:spacing w:val="-6"/>
        </w:rPr>
        <w:t>WELLBEING</w:t>
      </w:r>
      <w:r>
        <w:rPr>
          <w:color w:val="4C7287"/>
          <w:spacing w:val="-32"/>
        </w:rPr>
        <w:t> </w:t>
      </w:r>
      <w:r>
        <w:rPr>
          <w:color w:val="4C7287"/>
          <w:spacing w:val="-6"/>
        </w:rPr>
        <w:t>BOARD</w:t>
      </w:r>
    </w:p>
    <w:p>
      <w:pPr>
        <w:pStyle w:val="BodyText"/>
        <w:spacing w:line="271" w:lineRule="auto" w:before="421"/>
        <w:ind w:left="1417" w:right="935"/>
        <w:jc w:val="both"/>
      </w:pPr>
      <w:r>
        <w:rPr>
          <w:color w:val="231F20"/>
          <w:w w:val="80"/>
        </w:rPr>
        <w:t>Rotherham’s</w:t>
      </w:r>
      <w:r>
        <w:rPr>
          <w:color w:val="231F20"/>
        </w:rPr>
        <w:t> </w:t>
      </w:r>
      <w:r>
        <w:rPr>
          <w:color w:val="231F20"/>
          <w:w w:val="80"/>
        </w:rPr>
        <w:t>Health</w:t>
      </w:r>
      <w:r>
        <w:rPr>
          <w:color w:val="231F20"/>
        </w:rPr>
        <w:t> </w:t>
      </w:r>
      <w:r>
        <w:rPr>
          <w:color w:val="231F20"/>
          <w:w w:val="80"/>
        </w:rPr>
        <w:t>and</w:t>
      </w:r>
      <w:r>
        <w:rPr>
          <w:color w:val="231F20"/>
        </w:rPr>
        <w:t> </w:t>
      </w:r>
      <w:r>
        <w:rPr>
          <w:color w:val="231F20"/>
          <w:w w:val="80"/>
        </w:rPr>
        <w:t>Wellbeing</w:t>
      </w:r>
      <w:r>
        <w:rPr>
          <w:color w:val="231F20"/>
        </w:rPr>
        <w:t> </w:t>
      </w:r>
      <w:r>
        <w:rPr>
          <w:color w:val="231F20"/>
          <w:w w:val="80"/>
        </w:rPr>
        <w:t>Board</w:t>
      </w:r>
      <w:r>
        <w:rPr>
          <w:color w:val="231F20"/>
        </w:rPr>
        <w:t> </w:t>
      </w:r>
      <w:r>
        <w:rPr>
          <w:color w:val="231F20"/>
          <w:w w:val="80"/>
        </w:rPr>
        <w:t>brings</w:t>
      </w:r>
      <w:r>
        <w:rPr>
          <w:color w:val="231F20"/>
        </w:rPr>
        <w:t> </w:t>
      </w:r>
      <w:r>
        <w:rPr>
          <w:color w:val="231F20"/>
          <w:w w:val="80"/>
        </w:rPr>
        <w:t>together</w:t>
      </w:r>
      <w:r>
        <w:rPr>
          <w:color w:val="231F20"/>
        </w:rPr>
        <w:t> </w:t>
      </w:r>
      <w:r>
        <w:rPr>
          <w:color w:val="231F20"/>
          <w:w w:val="80"/>
        </w:rPr>
        <w:t>local</w:t>
      </w:r>
      <w:r>
        <w:rPr>
          <w:color w:val="231F20"/>
        </w:rPr>
        <w:t> </w:t>
      </w:r>
      <w:r>
        <w:rPr>
          <w:color w:val="231F20"/>
          <w:w w:val="80"/>
        </w:rPr>
        <w:t>leaders</w:t>
      </w:r>
      <w:r>
        <w:rPr>
          <w:color w:val="231F20"/>
        </w:rPr>
        <w:t> </w:t>
      </w:r>
      <w:r>
        <w:rPr>
          <w:color w:val="231F20"/>
          <w:w w:val="80"/>
        </w:rPr>
        <w:t>and</w:t>
      </w:r>
      <w:r>
        <w:rPr>
          <w:color w:val="231F20"/>
        </w:rPr>
        <w:t> </w:t>
      </w:r>
      <w:r>
        <w:rPr>
          <w:color w:val="231F20"/>
          <w:w w:val="80"/>
        </w:rPr>
        <w:t>decision</w:t>
      </w:r>
      <w:r>
        <w:rPr>
          <w:color w:val="231F20"/>
        </w:rPr>
        <w:t> </w:t>
      </w:r>
      <w:r>
        <w:rPr>
          <w:color w:val="231F20"/>
          <w:w w:val="80"/>
        </w:rPr>
        <w:t>makers to deliver our Health and Wellbeing Strategy, aiming to improve the health and wellbeing of </w:t>
      </w:r>
      <w:r>
        <w:rPr>
          <w:color w:val="231F20"/>
          <w:w w:val="85"/>
        </w:rPr>
        <w:t>Rotherham</w:t>
      </w:r>
      <w:r>
        <w:rPr>
          <w:color w:val="231F20"/>
          <w:spacing w:val="-11"/>
          <w:w w:val="85"/>
        </w:rPr>
        <w:t> </w:t>
      </w:r>
      <w:r>
        <w:rPr>
          <w:color w:val="231F20"/>
          <w:w w:val="85"/>
        </w:rPr>
        <w:t>people,</w:t>
      </w:r>
      <w:r>
        <w:rPr>
          <w:color w:val="231F20"/>
          <w:spacing w:val="-11"/>
          <w:w w:val="85"/>
        </w:rPr>
        <w:t> </w:t>
      </w:r>
      <w:r>
        <w:rPr>
          <w:color w:val="231F20"/>
          <w:w w:val="85"/>
        </w:rPr>
        <w:t>reduce</w:t>
      </w:r>
      <w:r>
        <w:rPr>
          <w:color w:val="231F20"/>
          <w:spacing w:val="-11"/>
          <w:w w:val="85"/>
        </w:rPr>
        <w:t> </w:t>
      </w:r>
      <w:r>
        <w:rPr>
          <w:color w:val="231F20"/>
          <w:w w:val="85"/>
        </w:rPr>
        <w:t>health</w:t>
      </w:r>
      <w:r>
        <w:rPr>
          <w:color w:val="231F20"/>
          <w:spacing w:val="-11"/>
          <w:w w:val="85"/>
        </w:rPr>
        <w:t> </w:t>
      </w:r>
      <w:r>
        <w:rPr>
          <w:color w:val="231F20"/>
          <w:w w:val="85"/>
        </w:rPr>
        <w:t>inequalities</w:t>
      </w:r>
      <w:r>
        <w:rPr>
          <w:color w:val="231F20"/>
          <w:spacing w:val="-11"/>
          <w:w w:val="85"/>
        </w:rPr>
        <w:t> </w:t>
      </w:r>
      <w:r>
        <w:rPr>
          <w:color w:val="231F20"/>
          <w:w w:val="85"/>
        </w:rPr>
        <w:t>and</w:t>
      </w:r>
      <w:r>
        <w:rPr>
          <w:color w:val="231F20"/>
          <w:spacing w:val="-11"/>
          <w:w w:val="85"/>
        </w:rPr>
        <w:t> </w:t>
      </w:r>
      <w:r>
        <w:rPr>
          <w:color w:val="231F20"/>
          <w:w w:val="85"/>
        </w:rPr>
        <w:t>promote</w:t>
      </w:r>
      <w:r>
        <w:rPr>
          <w:color w:val="231F20"/>
          <w:spacing w:val="-11"/>
          <w:w w:val="85"/>
        </w:rPr>
        <w:t> </w:t>
      </w:r>
      <w:r>
        <w:rPr>
          <w:color w:val="231F20"/>
          <w:w w:val="85"/>
        </w:rPr>
        <w:t>the</w:t>
      </w:r>
      <w:r>
        <w:rPr>
          <w:color w:val="231F20"/>
          <w:spacing w:val="-11"/>
          <w:w w:val="85"/>
        </w:rPr>
        <w:t> </w:t>
      </w:r>
      <w:r>
        <w:rPr>
          <w:color w:val="231F20"/>
          <w:w w:val="85"/>
        </w:rPr>
        <w:t>integration</w:t>
      </w:r>
      <w:r>
        <w:rPr>
          <w:color w:val="231F20"/>
          <w:spacing w:val="-11"/>
          <w:w w:val="85"/>
        </w:rPr>
        <w:t> </w:t>
      </w:r>
      <w:r>
        <w:rPr>
          <w:color w:val="231F20"/>
          <w:w w:val="85"/>
        </w:rPr>
        <w:t>of</w:t>
      </w:r>
      <w:r>
        <w:rPr>
          <w:color w:val="231F20"/>
          <w:spacing w:val="-11"/>
          <w:w w:val="85"/>
        </w:rPr>
        <w:t> </w:t>
      </w:r>
      <w:r>
        <w:rPr>
          <w:color w:val="231F20"/>
          <w:w w:val="85"/>
        </w:rPr>
        <w:t>services.</w:t>
      </w:r>
    </w:p>
    <w:p>
      <w:pPr>
        <w:pStyle w:val="BodyText"/>
        <w:spacing w:line="271" w:lineRule="auto" w:before="115"/>
        <w:ind w:left="1417" w:right="811"/>
      </w:pPr>
      <w:r>
        <w:rPr>
          <w:color w:val="231F20"/>
          <w:w w:val="80"/>
        </w:rPr>
        <w:t>The Board supports and encourages effective partnership working, shares good practice, and </w:t>
      </w:r>
      <w:r>
        <w:rPr>
          <w:color w:val="231F20"/>
          <w:w w:val="85"/>
        </w:rPr>
        <w:t>takes</w:t>
      </w:r>
      <w:r>
        <w:rPr>
          <w:color w:val="231F20"/>
          <w:spacing w:val="-13"/>
          <w:w w:val="85"/>
        </w:rPr>
        <w:t> </w:t>
      </w:r>
      <w:r>
        <w:rPr>
          <w:color w:val="231F20"/>
          <w:w w:val="85"/>
        </w:rPr>
        <w:t>action</w:t>
      </w:r>
      <w:r>
        <w:rPr>
          <w:color w:val="231F20"/>
          <w:spacing w:val="-12"/>
          <w:w w:val="85"/>
        </w:rPr>
        <w:t> </w:t>
      </w:r>
      <w:r>
        <w:rPr>
          <w:color w:val="231F20"/>
          <w:w w:val="85"/>
        </w:rPr>
        <w:t>where</w:t>
      </w:r>
      <w:r>
        <w:rPr>
          <w:color w:val="231F20"/>
          <w:spacing w:val="-13"/>
          <w:w w:val="85"/>
        </w:rPr>
        <w:t> </w:t>
      </w:r>
      <w:r>
        <w:rPr>
          <w:color w:val="231F20"/>
          <w:w w:val="85"/>
        </w:rPr>
        <w:t>needed</w:t>
      </w:r>
      <w:r>
        <w:rPr>
          <w:color w:val="231F20"/>
          <w:spacing w:val="-12"/>
          <w:w w:val="85"/>
        </w:rPr>
        <w:t> </w:t>
      </w:r>
      <w:r>
        <w:rPr>
          <w:color w:val="231F20"/>
          <w:w w:val="85"/>
        </w:rPr>
        <w:t>to</w:t>
      </w:r>
      <w:r>
        <w:rPr>
          <w:color w:val="231F20"/>
          <w:spacing w:val="-13"/>
          <w:w w:val="85"/>
        </w:rPr>
        <w:t> </w:t>
      </w:r>
      <w:r>
        <w:rPr>
          <w:color w:val="231F20"/>
          <w:w w:val="85"/>
        </w:rPr>
        <w:t>remove</w:t>
      </w:r>
      <w:r>
        <w:rPr>
          <w:color w:val="231F20"/>
          <w:spacing w:val="-12"/>
          <w:w w:val="85"/>
        </w:rPr>
        <w:t> </w:t>
      </w:r>
      <w:r>
        <w:rPr>
          <w:color w:val="231F20"/>
          <w:w w:val="85"/>
        </w:rPr>
        <w:t>blockages,</w:t>
      </w:r>
      <w:r>
        <w:rPr>
          <w:color w:val="231F20"/>
          <w:spacing w:val="-13"/>
          <w:w w:val="85"/>
        </w:rPr>
        <w:t> </w:t>
      </w:r>
      <w:r>
        <w:rPr>
          <w:color w:val="231F20"/>
          <w:w w:val="85"/>
        </w:rPr>
        <w:t>identify</w:t>
      </w:r>
      <w:r>
        <w:rPr>
          <w:color w:val="231F20"/>
          <w:spacing w:val="-12"/>
          <w:w w:val="85"/>
        </w:rPr>
        <w:t> </w:t>
      </w:r>
      <w:r>
        <w:rPr>
          <w:color w:val="231F20"/>
          <w:w w:val="85"/>
        </w:rPr>
        <w:t>gaps,</w:t>
      </w:r>
      <w:r>
        <w:rPr>
          <w:color w:val="231F20"/>
          <w:spacing w:val="-13"/>
          <w:w w:val="85"/>
        </w:rPr>
        <w:t> </w:t>
      </w:r>
      <w:r>
        <w:rPr>
          <w:color w:val="231F20"/>
          <w:w w:val="85"/>
        </w:rPr>
        <w:t>and</w:t>
      </w:r>
      <w:r>
        <w:rPr>
          <w:color w:val="231F20"/>
          <w:spacing w:val="-12"/>
          <w:w w:val="85"/>
        </w:rPr>
        <w:t> </w:t>
      </w:r>
      <w:r>
        <w:rPr>
          <w:color w:val="231F20"/>
          <w:w w:val="85"/>
        </w:rPr>
        <w:t>hold</w:t>
      </w:r>
      <w:r>
        <w:rPr>
          <w:color w:val="231F20"/>
          <w:spacing w:val="-13"/>
          <w:w w:val="85"/>
        </w:rPr>
        <w:t> </w:t>
      </w:r>
      <w:r>
        <w:rPr>
          <w:color w:val="231F20"/>
          <w:w w:val="85"/>
        </w:rPr>
        <w:t>organisations</w:t>
      </w:r>
      <w:r>
        <w:rPr>
          <w:color w:val="231F20"/>
          <w:spacing w:val="-12"/>
          <w:w w:val="85"/>
        </w:rPr>
        <w:t> </w:t>
      </w:r>
      <w:r>
        <w:rPr>
          <w:color w:val="231F20"/>
          <w:w w:val="85"/>
        </w:rPr>
        <w:t>to </w:t>
      </w:r>
      <w:r>
        <w:rPr>
          <w:color w:val="231F20"/>
          <w:w w:val="90"/>
        </w:rPr>
        <w:t>account</w:t>
      </w:r>
      <w:r>
        <w:rPr>
          <w:color w:val="231F20"/>
          <w:spacing w:val="-17"/>
          <w:w w:val="90"/>
        </w:rPr>
        <w:t> </w:t>
      </w:r>
      <w:r>
        <w:rPr>
          <w:color w:val="231F20"/>
          <w:w w:val="90"/>
        </w:rPr>
        <w:t>for</w:t>
      </w:r>
      <w:r>
        <w:rPr>
          <w:color w:val="231F20"/>
          <w:spacing w:val="-16"/>
          <w:w w:val="90"/>
        </w:rPr>
        <w:t> </w:t>
      </w:r>
      <w:r>
        <w:rPr>
          <w:color w:val="231F20"/>
          <w:w w:val="90"/>
        </w:rPr>
        <w:t>delivery.</w:t>
      </w:r>
    </w:p>
    <w:p>
      <w:pPr>
        <w:spacing w:before="175"/>
        <w:ind w:left="1417" w:right="0" w:firstLine="0"/>
        <w:jc w:val="both"/>
        <w:rPr>
          <w:rFonts w:ascii="Calibri"/>
          <w:i/>
          <w:sz w:val="24"/>
        </w:rPr>
      </w:pPr>
      <w:r>
        <w:rPr>
          <w:rFonts w:ascii="Calibri"/>
          <w:i/>
          <w:color w:val="231F20"/>
          <w:sz w:val="24"/>
        </w:rPr>
        <w:t>Organisations</w:t>
      </w:r>
      <w:r>
        <w:rPr>
          <w:rFonts w:ascii="Calibri"/>
          <w:i/>
          <w:color w:val="231F20"/>
          <w:spacing w:val="-12"/>
          <w:sz w:val="24"/>
        </w:rPr>
        <w:t> </w:t>
      </w:r>
      <w:r>
        <w:rPr>
          <w:rFonts w:ascii="Calibri"/>
          <w:i/>
          <w:color w:val="231F20"/>
          <w:sz w:val="24"/>
        </w:rPr>
        <w:t>represented</w:t>
      </w:r>
      <w:r>
        <w:rPr>
          <w:rFonts w:ascii="Calibri"/>
          <w:i/>
          <w:color w:val="231F20"/>
          <w:spacing w:val="-11"/>
          <w:sz w:val="24"/>
        </w:rPr>
        <w:t> </w:t>
      </w:r>
      <w:r>
        <w:rPr>
          <w:rFonts w:ascii="Calibri"/>
          <w:i/>
          <w:color w:val="231F20"/>
          <w:sz w:val="24"/>
        </w:rPr>
        <w:t>on</w:t>
      </w:r>
      <w:r>
        <w:rPr>
          <w:rFonts w:ascii="Calibri"/>
          <w:i/>
          <w:color w:val="231F20"/>
          <w:spacing w:val="-11"/>
          <w:sz w:val="24"/>
        </w:rPr>
        <w:t> </w:t>
      </w:r>
      <w:r>
        <w:rPr>
          <w:rFonts w:ascii="Calibri"/>
          <w:i/>
          <w:color w:val="231F20"/>
          <w:sz w:val="24"/>
        </w:rPr>
        <w:t>the</w:t>
      </w:r>
      <w:r>
        <w:rPr>
          <w:rFonts w:ascii="Calibri"/>
          <w:i/>
          <w:color w:val="231F20"/>
          <w:spacing w:val="-11"/>
          <w:sz w:val="24"/>
        </w:rPr>
        <w:t> </w:t>
      </w:r>
      <w:r>
        <w:rPr>
          <w:rFonts w:ascii="Calibri"/>
          <w:i/>
          <w:color w:val="231F20"/>
          <w:sz w:val="24"/>
        </w:rPr>
        <w:t>board</w:t>
      </w:r>
      <w:r>
        <w:rPr>
          <w:rFonts w:ascii="Calibri"/>
          <w:i/>
          <w:color w:val="231F20"/>
          <w:spacing w:val="-11"/>
          <w:sz w:val="24"/>
        </w:rPr>
        <w:t> </w:t>
      </w:r>
      <w:r>
        <w:rPr>
          <w:rFonts w:ascii="Calibri"/>
          <w:i/>
          <w:color w:val="231F20"/>
          <w:spacing w:val="-2"/>
          <w:sz w:val="24"/>
        </w:rPr>
        <w:t>include:</w:t>
      </w:r>
    </w:p>
    <w:p>
      <w:pPr>
        <w:pStyle w:val="ListParagraph"/>
        <w:numPr>
          <w:ilvl w:val="0"/>
          <w:numId w:val="1"/>
        </w:numPr>
        <w:tabs>
          <w:tab w:pos="1700" w:val="left" w:leader="none"/>
        </w:tabs>
        <w:spacing w:line="240" w:lineRule="auto" w:before="137" w:after="0"/>
        <w:ind w:left="1700" w:right="0" w:hanging="283"/>
        <w:jc w:val="left"/>
        <w:rPr>
          <w:sz w:val="24"/>
        </w:rPr>
      </w:pPr>
      <w:r>
        <w:rPr>
          <w:color w:val="231F20"/>
          <w:spacing w:val="2"/>
          <w:w w:val="80"/>
          <w:sz w:val="24"/>
        </w:rPr>
        <w:t>Rotherham</w:t>
      </w:r>
      <w:r>
        <w:rPr>
          <w:color w:val="231F20"/>
          <w:spacing w:val="9"/>
          <w:sz w:val="24"/>
        </w:rPr>
        <w:t> </w:t>
      </w:r>
      <w:r>
        <w:rPr>
          <w:color w:val="231F20"/>
          <w:spacing w:val="2"/>
          <w:w w:val="80"/>
          <w:sz w:val="24"/>
        </w:rPr>
        <w:t>Metropolitan</w:t>
      </w:r>
      <w:r>
        <w:rPr>
          <w:color w:val="231F20"/>
          <w:spacing w:val="10"/>
          <w:sz w:val="24"/>
        </w:rPr>
        <w:t> </w:t>
      </w:r>
      <w:r>
        <w:rPr>
          <w:color w:val="231F20"/>
          <w:spacing w:val="2"/>
          <w:w w:val="80"/>
          <w:sz w:val="24"/>
        </w:rPr>
        <w:t>Borough</w:t>
      </w:r>
      <w:r>
        <w:rPr>
          <w:color w:val="231F20"/>
          <w:spacing w:val="9"/>
          <w:sz w:val="24"/>
        </w:rPr>
        <w:t> </w:t>
      </w:r>
      <w:r>
        <w:rPr>
          <w:color w:val="231F20"/>
          <w:spacing w:val="-2"/>
          <w:w w:val="80"/>
          <w:sz w:val="24"/>
        </w:rPr>
        <w:t>Council</w:t>
      </w:r>
    </w:p>
    <w:p>
      <w:pPr>
        <w:pStyle w:val="ListParagraph"/>
        <w:numPr>
          <w:ilvl w:val="0"/>
          <w:numId w:val="1"/>
        </w:numPr>
        <w:tabs>
          <w:tab w:pos="1700" w:val="left" w:leader="none"/>
        </w:tabs>
        <w:spacing w:line="240" w:lineRule="auto" w:before="151" w:after="0"/>
        <w:ind w:left="1700" w:right="0" w:hanging="283"/>
        <w:jc w:val="left"/>
        <w:rPr>
          <w:sz w:val="24"/>
        </w:rPr>
      </w:pPr>
      <w:r>
        <w:rPr>
          <w:color w:val="231F20"/>
          <w:w w:val="80"/>
          <w:sz w:val="24"/>
        </w:rPr>
        <w:t>NHS</w:t>
      </w:r>
      <w:r>
        <w:rPr>
          <w:color w:val="231F20"/>
          <w:spacing w:val="9"/>
          <w:sz w:val="24"/>
        </w:rPr>
        <w:t> </w:t>
      </w:r>
      <w:r>
        <w:rPr>
          <w:color w:val="231F20"/>
          <w:w w:val="80"/>
          <w:sz w:val="24"/>
        </w:rPr>
        <w:t>South</w:t>
      </w:r>
      <w:r>
        <w:rPr>
          <w:color w:val="231F20"/>
          <w:spacing w:val="10"/>
          <w:sz w:val="24"/>
        </w:rPr>
        <w:t> </w:t>
      </w:r>
      <w:r>
        <w:rPr>
          <w:color w:val="231F20"/>
          <w:w w:val="80"/>
          <w:sz w:val="24"/>
        </w:rPr>
        <w:t>Yorkshire</w:t>
      </w:r>
      <w:r>
        <w:rPr>
          <w:color w:val="231F20"/>
          <w:spacing w:val="10"/>
          <w:sz w:val="24"/>
        </w:rPr>
        <w:t> </w:t>
      </w:r>
      <w:r>
        <w:rPr>
          <w:color w:val="231F20"/>
          <w:w w:val="80"/>
          <w:sz w:val="24"/>
        </w:rPr>
        <w:t>Integrated</w:t>
      </w:r>
      <w:r>
        <w:rPr>
          <w:color w:val="231F20"/>
          <w:spacing w:val="10"/>
          <w:sz w:val="24"/>
        </w:rPr>
        <w:t> </w:t>
      </w:r>
      <w:r>
        <w:rPr>
          <w:color w:val="231F20"/>
          <w:w w:val="80"/>
          <w:sz w:val="24"/>
        </w:rPr>
        <w:t>Care</w:t>
      </w:r>
      <w:r>
        <w:rPr>
          <w:color w:val="231F20"/>
          <w:spacing w:val="10"/>
          <w:sz w:val="24"/>
        </w:rPr>
        <w:t> </w:t>
      </w:r>
      <w:r>
        <w:rPr>
          <w:color w:val="231F20"/>
          <w:w w:val="80"/>
          <w:sz w:val="24"/>
        </w:rPr>
        <w:t>Board</w:t>
      </w:r>
      <w:r>
        <w:rPr>
          <w:color w:val="231F20"/>
          <w:spacing w:val="10"/>
          <w:sz w:val="24"/>
        </w:rPr>
        <w:t> </w:t>
      </w:r>
      <w:r>
        <w:rPr>
          <w:color w:val="231F20"/>
          <w:w w:val="80"/>
          <w:sz w:val="24"/>
        </w:rPr>
        <w:t>(Rotherham</w:t>
      </w:r>
      <w:r>
        <w:rPr>
          <w:color w:val="231F20"/>
          <w:spacing w:val="10"/>
          <w:sz w:val="24"/>
        </w:rPr>
        <w:t> </w:t>
      </w:r>
      <w:r>
        <w:rPr>
          <w:color w:val="231F20"/>
          <w:spacing w:val="-2"/>
          <w:w w:val="80"/>
          <w:sz w:val="24"/>
        </w:rPr>
        <w:t>Place)</w:t>
      </w:r>
    </w:p>
    <w:p>
      <w:pPr>
        <w:pStyle w:val="ListParagraph"/>
        <w:numPr>
          <w:ilvl w:val="0"/>
          <w:numId w:val="1"/>
        </w:numPr>
        <w:tabs>
          <w:tab w:pos="1700" w:val="left" w:leader="none"/>
        </w:tabs>
        <w:spacing w:line="240" w:lineRule="auto" w:before="150" w:after="0"/>
        <w:ind w:left="1700" w:right="0" w:hanging="283"/>
        <w:jc w:val="left"/>
        <w:rPr>
          <w:sz w:val="24"/>
        </w:rPr>
      </w:pPr>
      <w:r>
        <w:rPr>
          <w:color w:val="231F20"/>
          <w:spacing w:val="-2"/>
          <w:w w:val="85"/>
          <w:sz w:val="24"/>
        </w:rPr>
        <w:t>The</w:t>
      </w:r>
      <w:r>
        <w:rPr>
          <w:color w:val="231F20"/>
          <w:spacing w:val="-13"/>
          <w:sz w:val="24"/>
        </w:rPr>
        <w:t> </w:t>
      </w:r>
      <w:r>
        <w:rPr>
          <w:color w:val="231F20"/>
          <w:spacing w:val="-2"/>
          <w:w w:val="85"/>
          <w:sz w:val="24"/>
        </w:rPr>
        <w:t>Rotherham</w:t>
      </w:r>
      <w:r>
        <w:rPr>
          <w:color w:val="231F20"/>
          <w:spacing w:val="-13"/>
          <w:sz w:val="24"/>
        </w:rPr>
        <w:t> </w:t>
      </w:r>
      <w:r>
        <w:rPr>
          <w:color w:val="231F20"/>
          <w:spacing w:val="-2"/>
          <w:w w:val="85"/>
          <w:sz w:val="24"/>
        </w:rPr>
        <w:t>NHS</w:t>
      </w:r>
      <w:r>
        <w:rPr>
          <w:color w:val="231F20"/>
          <w:spacing w:val="-12"/>
          <w:sz w:val="24"/>
        </w:rPr>
        <w:t> </w:t>
      </w:r>
      <w:r>
        <w:rPr>
          <w:color w:val="231F20"/>
          <w:spacing w:val="-2"/>
          <w:w w:val="85"/>
          <w:sz w:val="24"/>
        </w:rPr>
        <w:t>Foundation</w:t>
      </w:r>
      <w:r>
        <w:rPr>
          <w:color w:val="231F20"/>
          <w:spacing w:val="-13"/>
          <w:sz w:val="24"/>
        </w:rPr>
        <w:t> </w:t>
      </w:r>
      <w:r>
        <w:rPr>
          <w:color w:val="231F20"/>
          <w:spacing w:val="-4"/>
          <w:w w:val="85"/>
          <w:sz w:val="24"/>
        </w:rPr>
        <w:t>Trust</w:t>
      </w:r>
    </w:p>
    <w:p>
      <w:pPr>
        <w:pStyle w:val="ListParagraph"/>
        <w:numPr>
          <w:ilvl w:val="0"/>
          <w:numId w:val="1"/>
        </w:numPr>
        <w:tabs>
          <w:tab w:pos="1700" w:val="left" w:leader="none"/>
        </w:tabs>
        <w:spacing w:line="240" w:lineRule="auto" w:before="151" w:after="0"/>
        <w:ind w:left="1700" w:right="0" w:hanging="283"/>
        <w:jc w:val="left"/>
        <w:rPr>
          <w:sz w:val="24"/>
        </w:rPr>
      </w:pPr>
      <w:r>
        <w:rPr>
          <w:color w:val="231F20"/>
          <w:w w:val="80"/>
          <w:sz w:val="24"/>
        </w:rPr>
        <w:t>Rotherham,</w:t>
      </w:r>
      <w:r>
        <w:rPr>
          <w:color w:val="231F20"/>
          <w:spacing w:val="15"/>
          <w:sz w:val="24"/>
        </w:rPr>
        <w:t> </w:t>
      </w:r>
      <w:r>
        <w:rPr>
          <w:color w:val="231F20"/>
          <w:w w:val="80"/>
          <w:sz w:val="24"/>
        </w:rPr>
        <w:t>Doncaster</w:t>
      </w:r>
      <w:r>
        <w:rPr>
          <w:color w:val="231F20"/>
          <w:spacing w:val="16"/>
          <w:sz w:val="24"/>
        </w:rPr>
        <w:t> </w:t>
      </w:r>
      <w:r>
        <w:rPr>
          <w:color w:val="231F20"/>
          <w:w w:val="80"/>
          <w:sz w:val="24"/>
        </w:rPr>
        <w:t>and</w:t>
      </w:r>
      <w:r>
        <w:rPr>
          <w:color w:val="231F20"/>
          <w:spacing w:val="16"/>
          <w:sz w:val="24"/>
        </w:rPr>
        <w:t> </w:t>
      </w:r>
      <w:r>
        <w:rPr>
          <w:color w:val="231F20"/>
          <w:w w:val="80"/>
          <w:sz w:val="24"/>
        </w:rPr>
        <w:t>South</w:t>
      </w:r>
      <w:r>
        <w:rPr>
          <w:color w:val="231F20"/>
          <w:spacing w:val="15"/>
          <w:sz w:val="24"/>
        </w:rPr>
        <w:t> </w:t>
      </w:r>
      <w:r>
        <w:rPr>
          <w:color w:val="231F20"/>
          <w:w w:val="80"/>
          <w:sz w:val="24"/>
        </w:rPr>
        <w:t>Humber</w:t>
      </w:r>
      <w:r>
        <w:rPr>
          <w:color w:val="231F20"/>
          <w:spacing w:val="16"/>
          <w:sz w:val="24"/>
        </w:rPr>
        <w:t> </w:t>
      </w:r>
      <w:r>
        <w:rPr>
          <w:color w:val="231F20"/>
          <w:w w:val="80"/>
          <w:sz w:val="24"/>
        </w:rPr>
        <w:t>NHS</w:t>
      </w:r>
      <w:r>
        <w:rPr>
          <w:color w:val="231F20"/>
          <w:spacing w:val="16"/>
          <w:sz w:val="24"/>
        </w:rPr>
        <w:t> </w:t>
      </w:r>
      <w:r>
        <w:rPr>
          <w:color w:val="231F20"/>
          <w:w w:val="80"/>
          <w:sz w:val="24"/>
        </w:rPr>
        <w:t>Foundation</w:t>
      </w:r>
      <w:r>
        <w:rPr>
          <w:color w:val="231F20"/>
          <w:spacing w:val="15"/>
          <w:sz w:val="24"/>
        </w:rPr>
        <w:t> </w:t>
      </w:r>
      <w:r>
        <w:rPr>
          <w:color w:val="231F20"/>
          <w:spacing w:val="-2"/>
          <w:w w:val="80"/>
          <w:sz w:val="24"/>
        </w:rPr>
        <w:t>Trust</w:t>
      </w:r>
    </w:p>
    <w:p>
      <w:pPr>
        <w:pStyle w:val="ListParagraph"/>
        <w:numPr>
          <w:ilvl w:val="0"/>
          <w:numId w:val="1"/>
        </w:numPr>
        <w:tabs>
          <w:tab w:pos="1700" w:val="left" w:leader="none"/>
        </w:tabs>
        <w:spacing w:line="240" w:lineRule="auto" w:before="151" w:after="0"/>
        <w:ind w:left="1700" w:right="0" w:hanging="283"/>
        <w:jc w:val="left"/>
        <w:rPr>
          <w:sz w:val="24"/>
        </w:rPr>
      </w:pPr>
      <w:r>
        <w:rPr>
          <w:color w:val="231F20"/>
          <w:w w:val="80"/>
          <w:sz w:val="24"/>
        </w:rPr>
        <w:t>Voluntary</w:t>
      </w:r>
      <w:r>
        <w:rPr>
          <w:color w:val="231F20"/>
          <w:spacing w:val="2"/>
          <w:sz w:val="24"/>
        </w:rPr>
        <w:t> </w:t>
      </w:r>
      <w:r>
        <w:rPr>
          <w:color w:val="231F20"/>
          <w:w w:val="80"/>
          <w:sz w:val="24"/>
        </w:rPr>
        <w:t>Action</w:t>
      </w:r>
      <w:r>
        <w:rPr>
          <w:color w:val="231F20"/>
          <w:spacing w:val="2"/>
          <w:sz w:val="24"/>
        </w:rPr>
        <w:t> </w:t>
      </w:r>
      <w:r>
        <w:rPr>
          <w:color w:val="231F20"/>
          <w:spacing w:val="-2"/>
          <w:w w:val="80"/>
          <w:sz w:val="24"/>
        </w:rPr>
        <w:t>Rotherham</w:t>
      </w:r>
    </w:p>
    <w:p>
      <w:pPr>
        <w:pStyle w:val="ListParagraph"/>
        <w:numPr>
          <w:ilvl w:val="0"/>
          <w:numId w:val="1"/>
        </w:numPr>
        <w:tabs>
          <w:tab w:pos="1700" w:val="left" w:leader="none"/>
        </w:tabs>
        <w:spacing w:line="240" w:lineRule="auto" w:before="151" w:after="0"/>
        <w:ind w:left="1700" w:right="0" w:hanging="283"/>
        <w:jc w:val="left"/>
        <w:rPr>
          <w:sz w:val="24"/>
        </w:rPr>
      </w:pPr>
      <w:r>
        <w:rPr>
          <w:color w:val="231F20"/>
          <w:w w:val="85"/>
          <w:sz w:val="24"/>
        </w:rPr>
        <w:t>Healthwatch</w:t>
      </w:r>
      <w:r>
        <w:rPr>
          <w:color w:val="231F20"/>
          <w:spacing w:val="-7"/>
          <w:w w:val="95"/>
          <w:sz w:val="24"/>
        </w:rPr>
        <w:t> </w:t>
      </w:r>
      <w:r>
        <w:rPr>
          <w:color w:val="231F20"/>
          <w:spacing w:val="-2"/>
          <w:w w:val="95"/>
          <w:sz w:val="24"/>
        </w:rPr>
        <w:t>Rotherham</w:t>
      </w:r>
    </w:p>
    <w:p>
      <w:pPr>
        <w:pStyle w:val="ListParagraph"/>
        <w:numPr>
          <w:ilvl w:val="0"/>
          <w:numId w:val="1"/>
        </w:numPr>
        <w:tabs>
          <w:tab w:pos="1700" w:val="left" w:leader="none"/>
        </w:tabs>
        <w:spacing w:line="240" w:lineRule="auto" w:before="151" w:after="0"/>
        <w:ind w:left="1700" w:right="0" w:hanging="283"/>
        <w:jc w:val="left"/>
        <w:rPr>
          <w:sz w:val="24"/>
        </w:rPr>
      </w:pPr>
      <w:r>
        <w:rPr>
          <w:color w:val="231F20"/>
          <w:spacing w:val="-2"/>
          <w:w w:val="80"/>
          <w:sz w:val="24"/>
        </w:rPr>
        <w:t>South</w:t>
      </w:r>
      <w:r>
        <w:rPr>
          <w:color w:val="231F20"/>
          <w:spacing w:val="-12"/>
          <w:sz w:val="24"/>
        </w:rPr>
        <w:t> </w:t>
      </w:r>
      <w:r>
        <w:rPr>
          <w:color w:val="231F20"/>
          <w:spacing w:val="-2"/>
          <w:w w:val="80"/>
          <w:sz w:val="24"/>
        </w:rPr>
        <w:t>Yorkshire</w:t>
      </w:r>
      <w:r>
        <w:rPr>
          <w:color w:val="231F20"/>
          <w:spacing w:val="-12"/>
          <w:sz w:val="24"/>
        </w:rPr>
        <w:t> </w:t>
      </w:r>
      <w:r>
        <w:rPr>
          <w:color w:val="231F20"/>
          <w:spacing w:val="-2"/>
          <w:w w:val="80"/>
          <w:sz w:val="24"/>
        </w:rPr>
        <w:t>Police</w:t>
      </w:r>
    </w:p>
    <w:p>
      <w:pPr>
        <w:pStyle w:val="BodyText"/>
        <w:spacing w:line="271" w:lineRule="auto" w:before="207"/>
        <w:ind w:left="1417" w:right="868"/>
      </w:pPr>
      <w:r>
        <w:rPr>
          <w:color w:val="231F20"/>
          <w:w w:val="80"/>
        </w:rPr>
        <w:t>The</w:t>
      </w:r>
      <w:r>
        <w:rPr>
          <w:color w:val="231F20"/>
          <w:spacing w:val="-13"/>
          <w:w w:val="80"/>
        </w:rPr>
        <w:t> </w:t>
      </w:r>
      <w:r>
        <w:rPr>
          <w:color w:val="231F20"/>
          <w:w w:val="80"/>
        </w:rPr>
        <w:t>Board</w:t>
      </w:r>
      <w:r>
        <w:rPr>
          <w:color w:val="231F20"/>
          <w:spacing w:val="-13"/>
          <w:w w:val="80"/>
        </w:rPr>
        <w:t> </w:t>
      </w:r>
      <w:r>
        <w:rPr>
          <w:color w:val="231F20"/>
          <w:w w:val="80"/>
        </w:rPr>
        <w:t>has</w:t>
      </w:r>
      <w:r>
        <w:rPr>
          <w:color w:val="231F20"/>
          <w:spacing w:val="-13"/>
          <w:w w:val="80"/>
        </w:rPr>
        <w:t> </w:t>
      </w:r>
      <w:r>
        <w:rPr>
          <w:color w:val="231F20"/>
          <w:w w:val="80"/>
        </w:rPr>
        <w:t>several</w:t>
      </w:r>
      <w:r>
        <w:rPr>
          <w:color w:val="231F20"/>
          <w:spacing w:val="-13"/>
          <w:w w:val="80"/>
        </w:rPr>
        <w:t> </w:t>
      </w:r>
      <w:r>
        <w:rPr>
          <w:color w:val="231F20"/>
          <w:w w:val="80"/>
        </w:rPr>
        <w:t>specific</w:t>
      </w:r>
      <w:r>
        <w:rPr>
          <w:color w:val="231F20"/>
          <w:spacing w:val="-13"/>
          <w:w w:val="80"/>
        </w:rPr>
        <w:t> </w:t>
      </w:r>
      <w:r>
        <w:rPr>
          <w:color w:val="231F20"/>
          <w:w w:val="80"/>
        </w:rPr>
        <w:t>responsibilities,</w:t>
      </w:r>
      <w:r>
        <w:rPr>
          <w:color w:val="231F20"/>
          <w:spacing w:val="-13"/>
          <w:w w:val="80"/>
        </w:rPr>
        <w:t> </w:t>
      </w:r>
      <w:r>
        <w:rPr>
          <w:color w:val="231F20"/>
          <w:w w:val="80"/>
        </w:rPr>
        <w:t>including</w:t>
      </w:r>
      <w:r>
        <w:rPr>
          <w:color w:val="231F20"/>
          <w:spacing w:val="-13"/>
          <w:w w:val="80"/>
        </w:rPr>
        <w:t> </w:t>
      </w:r>
      <w:r>
        <w:rPr>
          <w:color w:val="231F20"/>
          <w:w w:val="80"/>
        </w:rPr>
        <w:t>producing</w:t>
      </w:r>
      <w:r>
        <w:rPr>
          <w:color w:val="231F20"/>
          <w:spacing w:val="-13"/>
          <w:w w:val="80"/>
        </w:rPr>
        <w:t> </w:t>
      </w:r>
      <w:r>
        <w:rPr>
          <w:color w:val="231F20"/>
          <w:w w:val="80"/>
        </w:rPr>
        <w:t>Rotherham’s</w:t>
      </w:r>
      <w:r>
        <w:rPr>
          <w:color w:val="231F20"/>
          <w:spacing w:val="-13"/>
          <w:w w:val="80"/>
        </w:rPr>
        <w:t> </w:t>
      </w:r>
      <w:r>
        <w:rPr>
          <w:color w:val="231F20"/>
          <w:w w:val="80"/>
        </w:rPr>
        <w:t>Joint</w:t>
      </w:r>
      <w:r>
        <w:rPr>
          <w:color w:val="231F20"/>
          <w:spacing w:val="-13"/>
          <w:w w:val="80"/>
        </w:rPr>
        <w:t> </w:t>
      </w:r>
      <w:r>
        <w:rPr>
          <w:color w:val="231F20"/>
          <w:w w:val="80"/>
        </w:rPr>
        <w:t>Strategic </w:t>
      </w:r>
      <w:r>
        <w:rPr>
          <w:color w:val="231F20"/>
          <w:spacing w:val="-4"/>
          <w:w w:val="85"/>
        </w:rPr>
        <w:t>Needs</w:t>
      </w:r>
      <w:r>
        <w:rPr>
          <w:color w:val="231F20"/>
          <w:spacing w:val="-19"/>
          <w:w w:val="85"/>
        </w:rPr>
        <w:t> </w:t>
      </w:r>
      <w:r>
        <w:rPr>
          <w:color w:val="231F20"/>
          <w:spacing w:val="-4"/>
          <w:w w:val="85"/>
        </w:rPr>
        <w:t>Assessment,</w:t>
      </w:r>
      <w:r>
        <w:rPr>
          <w:color w:val="231F20"/>
          <w:spacing w:val="-19"/>
          <w:w w:val="85"/>
        </w:rPr>
        <w:t> </w:t>
      </w:r>
      <w:r>
        <w:rPr>
          <w:color w:val="231F20"/>
          <w:spacing w:val="-4"/>
          <w:w w:val="85"/>
        </w:rPr>
        <w:t>overseeing</w:t>
      </w:r>
      <w:r>
        <w:rPr>
          <w:color w:val="231F20"/>
          <w:spacing w:val="-19"/>
          <w:w w:val="85"/>
        </w:rPr>
        <w:t> </w:t>
      </w:r>
      <w:r>
        <w:rPr>
          <w:color w:val="231F20"/>
          <w:spacing w:val="-4"/>
          <w:w w:val="85"/>
        </w:rPr>
        <w:t>the</w:t>
      </w:r>
      <w:r>
        <w:rPr>
          <w:color w:val="231F20"/>
          <w:spacing w:val="-19"/>
          <w:w w:val="85"/>
        </w:rPr>
        <w:t> </w:t>
      </w:r>
      <w:r>
        <w:rPr>
          <w:color w:val="231F20"/>
          <w:spacing w:val="-4"/>
          <w:w w:val="85"/>
        </w:rPr>
        <w:t>delivery</w:t>
      </w:r>
      <w:r>
        <w:rPr>
          <w:color w:val="231F20"/>
          <w:spacing w:val="-19"/>
          <w:w w:val="85"/>
        </w:rPr>
        <w:t> </w:t>
      </w:r>
      <w:r>
        <w:rPr>
          <w:color w:val="231F20"/>
          <w:spacing w:val="-4"/>
          <w:w w:val="85"/>
        </w:rPr>
        <w:t>of</w:t>
      </w:r>
      <w:r>
        <w:rPr>
          <w:color w:val="231F20"/>
          <w:spacing w:val="-19"/>
          <w:w w:val="85"/>
        </w:rPr>
        <w:t> </w:t>
      </w:r>
      <w:r>
        <w:rPr>
          <w:color w:val="231F20"/>
          <w:spacing w:val="-4"/>
          <w:w w:val="85"/>
        </w:rPr>
        <w:t>the</w:t>
      </w:r>
      <w:r>
        <w:rPr>
          <w:color w:val="231F20"/>
          <w:spacing w:val="-19"/>
          <w:w w:val="85"/>
        </w:rPr>
        <w:t> </w:t>
      </w:r>
      <w:r>
        <w:rPr>
          <w:color w:val="231F20"/>
          <w:spacing w:val="-4"/>
          <w:w w:val="85"/>
        </w:rPr>
        <w:t>Rotherham</w:t>
      </w:r>
      <w:r>
        <w:rPr>
          <w:color w:val="231F20"/>
          <w:spacing w:val="-19"/>
          <w:w w:val="85"/>
        </w:rPr>
        <w:t> </w:t>
      </w:r>
      <w:r>
        <w:rPr>
          <w:color w:val="231F20"/>
          <w:spacing w:val="-4"/>
          <w:w w:val="85"/>
        </w:rPr>
        <w:t>Health</w:t>
      </w:r>
      <w:r>
        <w:rPr>
          <w:color w:val="231F20"/>
          <w:spacing w:val="-19"/>
          <w:w w:val="85"/>
        </w:rPr>
        <w:t> </w:t>
      </w:r>
      <w:r>
        <w:rPr>
          <w:color w:val="231F20"/>
          <w:spacing w:val="-4"/>
          <w:w w:val="85"/>
        </w:rPr>
        <w:t>and</w:t>
      </w:r>
      <w:r>
        <w:rPr>
          <w:color w:val="231F20"/>
          <w:spacing w:val="-19"/>
          <w:w w:val="85"/>
        </w:rPr>
        <w:t> </w:t>
      </w:r>
      <w:r>
        <w:rPr>
          <w:color w:val="231F20"/>
          <w:spacing w:val="-4"/>
          <w:w w:val="85"/>
        </w:rPr>
        <w:t>Wellbeing</w:t>
      </w:r>
      <w:r>
        <w:rPr>
          <w:color w:val="231F20"/>
          <w:spacing w:val="-19"/>
          <w:w w:val="85"/>
        </w:rPr>
        <w:t> </w:t>
      </w:r>
      <w:r>
        <w:rPr>
          <w:color w:val="231F20"/>
          <w:spacing w:val="-4"/>
          <w:w w:val="85"/>
        </w:rPr>
        <w:t>Strategy, </w:t>
      </w:r>
      <w:r>
        <w:rPr>
          <w:color w:val="231F20"/>
          <w:w w:val="80"/>
        </w:rPr>
        <w:t>and</w:t>
      </w:r>
      <w:r>
        <w:rPr>
          <w:color w:val="231F20"/>
          <w:spacing w:val="-15"/>
          <w:w w:val="80"/>
        </w:rPr>
        <w:t> </w:t>
      </w:r>
      <w:r>
        <w:rPr>
          <w:color w:val="231F20"/>
          <w:w w:val="80"/>
        </w:rPr>
        <w:t>producing</w:t>
      </w:r>
      <w:r>
        <w:rPr>
          <w:color w:val="231F20"/>
          <w:spacing w:val="-15"/>
          <w:w w:val="80"/>
        </w:rPr>
        <w:t> </w:t>
      </w:r>
      <w:r>
        <w:rPr>
          <w:color w:val="231F20"/>
          <w:w w:val="80"/>
        </w:rPr>
        <w:t>a</w:t>
      </w:r>
      <w:r>
        <w:rPr>
          <w:color w:val="231F20"/>
          <w:spacing w:val="-15"/>
          <w:w w:val="80"/>
        </w:rPr>
        <w:t> </w:t>
      </w:r>
      <w:r>
        <w:rPr>
          <w:color w:val="231F20"/>
          <w:w w:val="80"/>
        </w:rPr>
        <w:t>Pharmaceutical</w:t>
      </w:r>
      <w:r>
        <w:rPr>
          <w:color w:val="231F20"/>
          <w:spacing w:val="-15"/>
          <w:w w:val="80"/>
        </w:rPr>
        <w:t> </w:t>
      </w:r>
      <w:r>
        <w:rPr>
          <w:color w:val="231F20"/>
          <w:w w:val="80"/>
        </w:rPr>
        <w:t>Needs</w:t>
      </w:r>
      <w:r>
        <w:rPr>
          <w:color w:val="231F20"/>
          <w:spacing w:val="-15"/>
          <w:w w:val="80"/>
        </w:rPr>
        <w:t> </w:t>
      </w:r>
      <w:r>
        <w:rPr>
          <w:color w:val="231F20"/>
          <w:w w:val="80"/>
        </w:rPr>
        <w:t>Assessment.</w:t>
      </w:r>
      <w:r>
        <w:rPr>
          <w:color w:val="231F20"/>
          <w:spacing w:val="-15"/>
          <w:w w:val="80"/>
        </w:rPr>
        <w:t> </w:t>
      </w:r>
      <w:r>
        <w:rPr>
          <w:color w:val="231F20"/>
          <w:w w:val="80"/>
        </w:rPr>
        <w:t>Further</w:t>
      </w:r>
      <w:r>
        <w:rPr>
          <w:color w:val="231F20"/>
          <w:spacing w:val="-15"/>
          <w:w w:val="80"/>
        </w:rPr>
        <w:t> </w:t>
      </w:r>
      <w:r>
        <w:rPr>
          <w:color w:val="231F20"/>
          <w:w w:val="80"/>
        </w:rPr>
        <w:t>detail</w:t>
      </w:r>
      <w:r>
        <w:rPr>
          <w:color w:val="231F20"/>
          <w:spacing w:val="-15"/>
          <w:w w:val="80"/>
        </w:rPr>
        <w:t> </w:t>
      </w:r>
      <w:r>
        <w:rPr>
          <w:color w:val="231F20"/>
          <w:w w:val="80"/>
        </w:rPr>
        <w:t>around</w:t>
      </w:r>
      <w:r>
        <w:rPr>
          <w:color w:val="231F20"/>
          <w:spacing w:val="-15"/>
          <w:w w:val="80"/>
        </w:rPr>
        <w:t> </w:t>
      </w:r>
      <w:r>
        <w:rPr>
          <w:color w:val="231F20"/>
          <w:w w:val="80"/>
        </w:rPr>
        <w:t>the</w:t>
      </w:r>
      <w:r>
        <w:rPr>
          <w:color w:val="231F20"/>
          <w:spacing w:val="-15"/>
          <w:w w:val="80"/>
        </w:rPr>
        <w:t> </w:t>
      </w:r>
      <w:r>
        <w:rPr>
          <w:color w:val="231F20"/>
          <w:w w:val="80"/>
        </w:rPr>
        <w:t>role</w:t>
      </w:r>
      <w:r>
        <w:rPr>
          <w:color w:val="231F20"/>
          <w:spacing w:val="-15"/>
          <w:w w:val="80"/>
        </w:rPr>
        <w:t> </w:t>
      </w:r>
      <w:r>
        <w:rPr>
          <w:color w:val="231F20"/>
          <w:w w:val="80"/>
        </w:rPr>
        <w:t>of</w:t>
      </w:r>
      <w:r>
        <w:rPr>
          <w:color w:val="231F20"/>
          <w:spacing w:val="-15"/>
          <w:w w:val="80"/>
        </w:rPr>
        <w:t> </w:t>
      </w:r>
      <w:r>
        <w:rPr>
          <w:color w:val="231F20"/>
          <w:w w:val="80"/>
        </w:rPr>
        <w:t>the</w:t>
      </w:r>
      <w:r>
        <w:rPr>
          <w:color w:val="231F20"/>
          <w:spacing w:val="-15"/>
          <w:w w:val="80"/>
        </w:rPr>
        <w:t> </w:t>
      </w:r>
      <w:r>
        <w:rPr>
          <w:color w:val="231F20"/>
          <w:w w:val="80"/>
        </w:rPr>
        <w:t>Board, </w:t>
      </w:r>
      <w:r>
        <w:rPr>
          <w:color w:val="231F20"/>
          <w:spacing w:val="-4"/>
          <w:w w:val="85"/>
        </w:rPr>
        <w:t>including</w:t>
      </w:r>
      <w:r>
        <w:rPr>
          <w:color w:val="231F20"/>
          <w:spacing w:val="-21"/>
          <w:w w:val="85"/>
        </w:rPr>
        <w:t> </w:t>
      </w:r>
      <w:r>
        <w:rPr>
          <w:color w:val="231F20"/>
          <w:spacing w:val="-4"/>
          <w:w w:val="85"/>
        </w:rPr>
        <w:t>how</w:t>
      </w:r>
      <w:r>
        <w:rPr>
          <w:color w:val="231F20"/>
          <w:spacing w:val="-21"/>
          <w:w w:val="85"/>
        </w:rPr>
        <w:t> </w:t>
      </w:r>
      <w:r>
        <w:rPr>
          <w:color w:val="231F20"/>
          <w:spacing w:val="-4"/>
          <w:w w:val="85"/>
        </w:rPr>
        <w:t>it</w:t>
      </w:r>
      <w:r>
        <w:rPr>
          <w:color w:val="231F20"/>
          <w:spacing w:val="-21"/>
          <w:w w:val="85"/>
        </w:rPr>
        <w:t> </w:t>
      </w:r>
      <w:r>
        <w:rPr>
          <w:color w:val="231F20"/>
          <w:spacing w:val="-4"/>
          <w:w w:val="85"/>
        </w:rPr>
        <w:t>has</w:t>
      </w:r>
      <w:r>
        <w:rPr>
          <w:color w:val="231F20"/>
          <w:spacing w:val="-21"/>
          <w:w w:val="85"/>
        </w:rPr>
        <w:t> </w:t>
      </w:r>
      <w:r>
        <w:rPr>
          <w:color w:val="231F20"/>
          <w:spacing w:val="-4"/>
          <w:w w:val="85"/>
        </w:rPr>
        <w:t>met</w:t>
      </w:r>
      <w:r>
        <w:rPr>
          <w:color w:val="231F20"/>
          <w:spacing w:val="-21"/>
          <w:w w:val="85"/>
        </w:rPr>
        <w:t> </w:t>
      </w:r>
      <w:r>
        <w:rPr>
          <w:color w:val="231F20"/>
          <w:spacing w:val="-4"/>
          <w:w w:val="85"/>
        </w:rPr>
        <w:t>the</w:t>
      </w:r>
      <w:r>
        <w:rPr>
          <w:color w:val="231F20"/>
          <w:spacing w:val="-21"/>
          <w:w w:val="85"/>
        </w:rPr>
        <w:t> </w:t>
      </w:r>
      <w:r>
        <w:rPr>
          <w:color w:val="231F20"/>
          <w:spacing w:val="-4"/>
          <w:w w:val="85"/>
        </w:rPr>
        <w:t>statutory</w:t>
      </w:r>
      <w:r>
        <w:rPr>
          <w:color w:val="231F20"/>
          <w:spacing w:val="-21"/>
          <w:w w:val="85"/>
        </w:rPr>
        <w:t> </w:t>
      </w:r>
      <w:r>
        <w:rPr>
          <w:color w:val="231F20"/>
          <w:spacing w:val="-4"/>
          <w:w w:val="85"/>
        </w:rPr>
        <w:t>duties</w:t>
      </w:r>
      <w:r>
        <w:rPr>
          <w:color w:val="231F20"/>
          <w:spacing w:val="-21"/>
          <w:w w:val="85"/>
        </w:rPr>
        <w:t> </w:t>
      </w:r>
      <w:r>
        <w:rPr>
          <w:color w:val="231F20"/>
          <w:spacing w:val="-4"/>
          <w:w w:val="85"/>
        </w:rPr>
        <w:t>in</w:t>
      </w:r>
      <w:r>
        <w:rPr>
          <w:color w:val="231F20"/>
          <w:spacing w:val="-21"/>
          <w:w w:val="85"/>
        </w:rPr>
        <w:t> </w:t>
      </w:r>
      <w:r>
        <w:rPr>
          <w:color w:val="231F20"/>
          <w:spacing w:val="-4"/>
          <w:w w:val="85"/>
        </w:rPr>
        <w:t>2024/25,</w:t>
      </w:r>
      <w:r>
        <w:rPr>
          <w:color w:val="231F20"/>
          <w:spacing w:val="-21"/>
          <w:w w:val="85"/>
        </w:rPr>
        <w:t> </w:t>
      </w:r>
      <w:r>
        <w:rPr>
          <w:color w:val="231F20"/>
          <w:spacing w:val="-4"/>
          <w:w w:val="85"/>
        </w:rPr>
        <w:t>are</w:t>
      </w:r>
      <w:r>
        <w:rPr>
          <w:color w:val="231F20"/>
          <w:spacing w:val="-21"/>
          <w:w w:val="85"/>
        </w:rPr>
        <w:t> </w:t>
      </w:r>
      <w:r>
        <w:rPr>
          <w:color w:val="231F20"/>
          <w:spacing w:val="-4"/>
          <w:w w:val="85"/>
        </w:rPr>
        <w:t>outlined</w:t>
      </w:r>
      <w:r>
        <w:rPr>
          <w:color w:val="231F20"/>
          <w:spacing w:val="-21"/>
          <w:w w:val="85"/>
        </w:rPr>
        <w:t> </w:t>
      </w:r>
      <w:r>
        <w:rPr>
          <w:color w:val="231F20"/>
          <w:spacing w:val="-4"/>
          <w:w w:val="85"/>
        </w:rPr>
        <w:t>below.</w:t>
      </w:r>
    </w:p>
    <w:p>
      <w:pPr>
        <w:pStyle w:val="BodyText"/>
        <w:spacing w:before="4"/>
      </w:pPr>
    </w:p>
    <w:p>
      <w:pPr>
        <w:pStyle w:val="Heading4"/>
        <w:jc w:val="both"/>
        <w:rPr>
          <w:b/>
        </w:rPr>
      </w:pPr>
      <w:r>
        <w:rPr>
          <w:b/>
          <w:color w:val="4C7287"/>
          <w:w w:val="85"/>
        </w:rPr>
        <w:t>Joint</w:t>
      </w:r>
      <w:r>
        <w:rPr>
          <w:b/>
          <w:color w:val="4C7287"/>
          <w:spacing w:val="16"/>
        </w:rPr>
        <w:t> </w:t>
      </w:r>
      <w:r>
        <w:rPr>
          <w:b/>
          <w:color w:val="4C7287"/>
          <w:w w:val="85"/>
        </w:rPr>
        <w:t>Strategic</w:t>
      </w:r>
      <w:r>
        <w:rPr>
          <w:b/>
          <w:color w:val="4C7287"/>
          <w:spacing w:val="16"/>
        </w:rPr>
        <w:t> </w:t>
      </w:r>
      <w:r>
        <w:rPr>
          <w:b/>
          <w:color w:val="4C7287"/>
          <w:w w:val="85"/>
        </w:rPr>
        <w:t>Needs</w:t>
      </w:r>
      <w:r>
        <w:rPr>
          <w:b/>
          <w:color w:val="4C7287"/>
          <w:spacing w:val="16"/>
        </w:rPr>
        <w:t> </w:t>
      </w:r>
      <w:r>
        <w:rPr>
          <w:b/>
          <w:color w:val="4C7287"/>
          <w:w w:val="85"/>
        </w:rPr>
        <w:t>Assessment</w:t>
      </w:r>
      <w:r>
        <w:rPr>
          <w:b/>
          <w:color w:val="4C7287"/>
          <w:spacing w:val="14"/>
        </w:rPr>
        <w:t> </w:t>
      </w:r>
      <w:r>
        <w:rPr>
          <w:b/>
          <w:color w:val="4C7287"/>
          <w:spacing w:val="-2"/>
          <w:w w:val="85"/>
        </w:rPr>
        <w:t>(JSNA)</w:t>
      </w:r>
    </w:p>
    <w:p>
      <w:pPr>
        <w:pStyle w:val="BodyText"/>
        <w:spacing w:line="271" w:lineRule="auto" w:before="136"/>
        <w:ind w:left="1417" w:right="1000"/>
      </w:pPr>
      <w:r>
        <w:rPr>
          <w:color w:val="231F20"/>
          <w:w w:val="85"/>
        </w:rPr>
        <w:t>The</w:t>
      </w:r>
      <w:r>
        <w:rPr>
          <w:color w:val="231F20"/>
          <w:spacing w:val="-5"/>
          <w:w w:val="85"/>
        </w:rPr>
        <w:t> </w:t>
      </w:r>
      <w:r>
        <w:rPr>
          <w:color w:val="231F20"/>
          <w:w w:val="85"/>
        </w:rPr>
        <w:t>JSNA</w:t>
      </w:r>
      <w:r>
        <w:rPr>
          <w:color w:val="231F20"/>
          <w:spacing w:val="-5"/>
          <w:w w:val="85"/>
        </w:rPr>
        <w:t> </w:t>
      </w:r>
      <w:r>
        <w:rPr>
          <w:color w:val="231F20"/>
          <w:w w:val="85"/>
        </w:rPr>
        <w:t>is</w:t>
      </w:r>
      <w:r>
        <w:rPr>
          <w:color w:val="231F20"/>
          <w:spacing w:val="-5"/>
          <w:w w:val="85"/>
        </w:rPr>
        <w:t> </w:t>
      </w:r>
      <w:r>
        <w:rPr>
          <w:color w:val="231F20"/>
          <w:w w:val="85"/>
        </w:rPr>
        <w:t>an</w:t>
      </w:r>
      <w:r>
        <w:rPr>
          <w:color w:val="231F20"/>
          <w:spacing w:val="-5"/>
          <w:w w:val="85"/>
        </w:rPr>
        <w:t> </w:t>
      </w:r>
      <w:r>
        <w:rPr>
          <w:color w:val="231F20"/>
          <w:w w:val="85"/>
        </w:rPr>
        <w:t>assessment</w:t>
      </w:r>
      <w:r>
        <w:rPr>
          <w:color w:val="231F20"/>
          <w:spacing w:val="-5"/>
          <w:w w:val="85"/>
        </w:rPr>
        <w:t> </w:t>
      </w:r>
      <w:r>
        <w:rPr>
          <w:color w:val="231F20"/>
          <w:w w:val="85"/>
        </w:rPr>
        <w:t>of</w:t>
      </w:r>
      <w:r>
        <w:rPr>
          <w:color w:val="231F20"/>
          <w:spacing w:val="-5"/>
          <w:w w:val="85"/>
        </w:rPr>
        <w:t> </w:t>
      </w:r>
      <w:r>
        <w:rPr>
          <w:color w:val="231F20"/>
          <w:w w:val="85"/>
        </w:rPr>
        <w:t>the</w:t>
      </w:r>
      <w:r>
        <w:rPr>
          <w:color w:val="231F20"/>
          <w:spacing w:val="-5"/>
          <w:w w:val="85"/>
        </w:rPr>
        <w:t> </w:t>
      </w:r>
      <w:r>
        <w:rPr>
          <w:color w:val="231F20"/>
          <w:w w:val="85"/>
        </w:rPr>
        <w:t>current</w:t>
      </w:r>
      <w:r>
        <w:rPr>
          <w:color w:val="231F20"/>
          <w:spacing w:val="-5"/>
          <w:w w:val="85"/>
        </w:rPr>
        <w:t> </w:t>
      </w:r>
      <w:r>
        <w:rPr>
          <w:color w:val="231F20"/>
          <w:w w:val="85"/>
        </w:rPr>
        <w:t>and</w:t>
      </w:r>
      <w:r>
        <w:rPr>
          <w:color w:val="231F20"/>
          <w:spacing w:val="-5"/>
          <w:w w:val="85"/>
        </w:rPr>
        <w:t> </w:t>
      </w:r>
      <w:r>
        <w:rPr>
          <w:color w:val="231F20"/>
          <w:w w:val="85"/>
        </w:rPr>
        <w:t>future</w:t>
      </w:r>
      <w:r>
        <w:rPr>
          <w:color w:val="231F20"/>
          <w:spacing w:val="-5"/>
          <w:w w:val="85"/>
        </w:rPr>
        <w:t> </w:t>
      </w:r>
      <w:r>
        <w:rPr>
          <w:color w:val="231F20"/>
          <w:w w:val="85"/>
        </w:rPr>
        <w:t>health</w:t>
      </w:r>
      <w:r>
        <w:rPr>
          <w:color w:val="231F20"/>
          <w:spacing w:val="-5"/>
          <w:w w:val="85"/>
        </w:rPr>
        <w:t> </w:t>
      </w:r>
      <w:r>
        <w:rPr>
          <w:color w:val="231F20"/>
          <w:w w:val="85"/>
        </w:rPr>
        <w:t>and</w:t>
      </w:r>
      <w:r>
        <w:rPr>
          <w:color w:val="231F20"/>
          <w:spacing w:val="-5"/>
          <w:w w:val="85"/>
        </w:rPr>
        <w:t> </w:t>
      </w:r>
      <w:r>
        <w:rPr>
          <w:color w:val="231F20"/>
          <w:w w:val="85"/>
        </w:rPr>
        <w:t>social</w:t>
      </w:r>
      <w:r>
        <w:rPr>
          <w:color w:val="231F20"/>
          <w:spacing w:val="-5"/>
          <w:w w:val="85"/>
        </w:rPr>
        <w:t> </w:t>
      </w:r>
      <w:r>
        <w:rPr>
          <w:color w:val="231F20"/>
          <w:w w:val="85"/>
        </w:rPr>
        <w:t>care</w:t>
      </w:r>
      <w:r>
        <w:rPr>
          <w:color w:val="231F20"/>
          <w:spacing w:val="-5"/>
          <w:w w:val="85"/>
        </w:rPr>
        <w:t> </w:t>
      </w:r>
      <w:r>
        <w:rPr>
          <w:color w:val="231F20"/>
          <w:w w:val="85"/>
        </w:rPr>
        <w:t>needs</w:t>
      </w:r>
      <w:r>
        <w:rPr>
          <w:color w:val="231F20"/>
          <w:spacing w:val="-5"/>
          <w:w w:val="85"/>
        </w:rPr>
        <w:t> </w:t>
      </w:r>
      <w:r>
        <w:rPr>
          <w:color w:val="231F20"/>
          <w:w w:val="85"/>
        </w:rPr>
        <w:t>of</w:t>
      </w:r>
      <w:r>
        <w:rPr>
          <w:color w:val="231F20"/>
          <w:spacing w:val="-5"/>
          <w:w w:val="85"/>
        </w:rPr>
        <w:t> </w:t>
      </w:r>
      <w:r>
        <w:rPr>
          <w:color w:val="231F20"/>
          <w:w w:val="85"/>
        </w:rPr>
        <w:t>the </w:t>
      </w:r>
      <w:r>
        <w:rPr>
          <w:color w:val="231F20"/>
          <w:w w:val="80"/>
        </w:rPr>
        <w:t>local</w:t>
      </w:r>
      <w:r>
        <w:rPr>
          <w:color w:val="231F20"/>
        </w:rPr>
        <w:t> </w:t>
      </w:r>
      <w:r>
        <w:rPr>
          <w:color w:val="231F20"/>
          <w:w w:val="80"/>
        </w:rPr>
        <w:t>population.</w:t>
      </w:r>
      <w:r>
        <w:rPr>
          <w:color w:val="231F20"/>
        </w:rPr>
        <w:t> </w:t>
      </w:r>
      <w:r>
        <w:rPr>
          <w:color w:val="231F20"/>
          <w:w w:val="80"/>
        </w:rPr>
        <w:t>It</w:t>
      </w:r>
      <w:r>
        <w:rPr>
          <w:color w:val="231F20"/>
        </w:rPr>
        <w:t> </w:t>
      </w:r>
      <w:r>
        <w:rPr>
          <w:color w:val="231F20"/>
          <w:w w:val="80"/>
        </w:rPr>
        <w:t>brings</w:t>
      </w:r>
      <w:r>
        <w:rPr>
          <w:color w:val="231F20"/>
        </w:rPr>
        <w:t> </w:t>
      </w:r>
      <w:r>
        <w:rPr>
          <w:color w:val="231F20"/>
          <w:w w:val="80"/>
        </w:rPr>
        <w:t>together</w:t>
      </w:r>
      <w:r>
        <w:rPr>
          <w:color w:val="231F20"/>
        </w:rPr>
        <w:t> </w:t>
      </w:r>
      <w:r>
        <w:rPr>
          <w:color w:val="231F20"/>
          <w:w w:val="80"/>
        </w:rPr>
        <w:t>information</w:t>
      </w:r>
      <w:r>
        <w:rPr>
          <w:color w:val="231F20"/>
        </w:rPr>
        <w:t> </w:t>
      </w:r>
      <w:r>
        <w:rPr>
          <w:color w:val="231F20"/>
          <w:w w:val="80"/>
        </w:rPr>
        <w:t>from</w:t>
      </w:r>
      <w:r>
        <w:rPr>
          <w:color w:val="231F20"/>
        </w:rPr>
        <w:t> </w:t>
      </w:r>
      <w:r>
        <w:rPr>
          <w:color w:val="231F20"/>
          <w:w w:val="80"/>
        </w:rPr>
        <w:t>various</w:t>
      </w:r>
      <w:r>
        <w:rPr>
          <w:color w:val="231F20"/>
        </w:rPr>
        <w:t> </w:t>
      </w:r>
      <w:r>
        <w:rPr>
          <w:color w:val="231F20"/>
          <w:w w:val="80"/>
        </w:rPr>
        <w:t>sources</w:t>
      </w:r>
      <w:r>
        <w:rPr>
          <w:color w:val="231F20"/>
        </w:rPr>
        <w:t> </w:t>
      </w:r>
      <w:r>
        <w:rPr>
          <w:color w:val="231F20"/>
          <w:w w:val="80"/>
        </w:rPr>
        <w:t>and</w:t>
      </w:r>
      <w:r>
        <w:rPr>
          <w:color w:val="231F20"/>
        </w:rPr>
        <w:t> </w:t>
      </w:r>
      <w:r>
        <w:rPr>
          <w:color w:val="231F20"/>
          <w:w w:val="80"/>
        </w:rPr>
        <w:t>partners</w:t>
      </w:r>
      <w:r>
        <w:rPr>
          <w:color w:val="231F20"/>
        </w:rPr>
        <w:t> </w:t>
      </w:r>
      <w:r>
        <w:rPr>
          <w:color w:val="231F20"/>
          <w:w w:val="80"/>
        </w:rPr>
        <w:t>to</w:t>
      </w:r>
      <w:r>
        <w:rPr>
          <w:color w:val="231F20"/>
        </w:rPr>
        <w:t> </w:t>
      </w:r>
      <w:r>
        <w:rPr>
          <w:color w:val="231F20"/>
          <w:w w:val="80"/>
        </w:rPr>
        <w:t>create a shared evidence base, which supports service planning, decision-making, and delivery.</w:t>
      </w:r>
    </w:p>
    <w:p>
      <w:pPr>
        <w:pStyle w:val="BodyText"/>
        <w:spacing w:line="271" w:lineRule="auto" w:before="1"/>
        <w:ind w:left="1417" w:right="811"/>
      </w:pPr>
      <w:r>
        <w:rPr>
          <w:color w:val="231F20"/>
          <w:w w:val="85"/>
        </w:rPr>
        <w:t>The</w:t>
      </w:r>
      <w:r>
        <w:rPr>
          <w:color w:val="231F20"/>
          <w:spacing w:val="-4"/>
          <w:w w:val="85"/>
        </w:rPr>
        <w:t> </w:t>
      </w:r>
      <w:r>
        <w:rPr>
          <w:color w:val="231F20"/>
          <w:w w:val="85"/>
        </w:rPr>
        <w:t>JSNA</w:t>
      </w:r>
      <w:r>
        <w:rPr>
          <w:color w:val="231F20"/>
          <w:spacing w:val="-4"/>
          <w:w w:val="85"/>
        </w:rPr>
        <w:t> </w:t>
      </w:r>
      <w:r>
        <w:rPr>
          <w:color w:val="231F20"/>
          <w:w w:val="85"/>
        </w:rPr>
        <w:t>is</w:t>
      </w:r>
      <w:r>
        <w:rPr>
          <w:color w:val="231F20"/>
          <w:spacing w:val="-4"/>
          <w:w w:val="85"/>
        </w:rPr>
        <w:t> </w:t>
      </w:r>
      <w:r>
        <w:rPr>
          <w:color w:val="231F20"/>
          <w:w w:val="85"/>
        </w:rPr>
        <w:t>refreshed</w:t>
      </w:r>
      <w:r>
        <w:rPr>
          <w:color w:val="231F20"/>
          <w:spacing w:val="-4"/>
          <w:w w:val="85"/>
        </w:rPr>
        <w:t> </w:t>
      </w:r>
      <w:r>
        <w:rPr>
          <w:color w:val="231F20"/>
          <w:w w:val="85"/>
        </w:rPr>
        <w:t>annually,</w:t>
      </w:r>
      <w:r>
        <w:rPr>
          <w:color w:val="231F20"/>
          <w:spacing w:val="-4"/>
          <w:w w:val="85"/>
        </w:rPr>
        <w:t> </w:t>
      </w:r>
      <w:r>
        <w:rPr>
          <w:color w:val="231F20"/>
          <w:w w:val="85"/>
        </w:rPr>
        <w:t>and</w:t>
      </w:r>
      <w:r>
        <w:rPr>
          <w:color w:val="231F20"/>
          <w:spacing w:val="-4"/>
          <w:w w:val="85"/>
        </w:rPr>
        <w:t> </w:t>
      </w:r>
      <w:r>
        <w:rPr>
          <w:color w:val="231F20"/>
          <w:w w:val="85"/>
        </w:rPr>
        <w:t>last</w:t>
      </w:r>
      <w:r>
        <w:rPr>
          <w:color w:val="231F20"/>
          <w:spacing w:val="-4"/>
          <w:w w:val="85"/>
        </w:rPr>
        <w:t> </w:t>
      </w:r>
      <w:r>
        <w:rPr>
          <w:color w:val="231F20"/>
          <w:w w:val="85"/>
        </w:rPr>
        <w:t>year’s</w:t>
      </w:r>
      <w:r>
        <w:rPr>
          <w:color w:val="231F20"/>
          <w:spacing w:val="-4"/>
          <w:w w:val="85"/>
        </w:rPr>
        <w:t> </w:t>
      </w:r>
      <w:r>
        <w:rPr>
          <w:color w:val="231F20"/>
          <w:w w:val="85"/>
        </w:rPr>
        <w:t>update</w:t>
      </w:r>
      <w:r>
        <w:rPr>
          <w:color w:val="231F20"/>
          <w:spacing w:val="-4"/>
          <w:w w:val="85"/>
        </w:rPr>
        <w:t> </w:t>
      </w:r>
      <w:r>
        <w:rPr>
          <w:color w:val="231F20"/>
          <w:w w:val="85"/>
        </w:rPr>
        <w:t>was</w:t>
      </w:r>
      <w:r>
        <w:rPr>
          <w:color w:val="231F20"/>
          <w:spacing w:val="-4"/>
          <w:w w:val="85"/>
        </w:rPr>
        <w:t> </w:t>
      </w:r>
      <w:r>
        <w:rPr>
          <w:color w:val="231F20"/>
          <w:w w:val="85"/>
        </w:rPr>
        <w:t>presented</w:t>
      </w:r>
      <w:r>
        <w:rPr>
          <w:color w:val="231F20"/>
          <w:spacing w:val="-4"/>
          <w:w w:val="85"/>
        </w:rPr>
        <w:t> </w:t>
      </w:r>
      <w:r>
        <w:rPr>
          <w:color w:val="231F20"/>
          <w:w w:val="85"/>
        </w:rPr>
        <w:t>to</w:t>
      </w:r>
      <w:r>
        <w:rPr>
          <w:color w:val="231F20"/>
          <w:spacing w:val="-4"/>
          <w:w w:val="85"/>
        </w:rPr>
        <w:t> </w:t>
      </w:r>
      <w:r>
        <w:rPr>
          <w:color w:val="231F20"/>
          <w:w w:val="85"/>
        </w:rPr>
        <w:t>the</w:t>
      </w:r>
      <w:r>
        <w:rPr>
          <w:color w:val="231F20"/>
          <w:spacing w:val="-4"/>
          <w:w w:val="85"/>
        </w:rPr>
        <w:t> </w:t>
      </w:r>
      <w:r>
        <w:rPr>
          <w:color w:val="231F20"/>
          <w:w w:val="85"/>
        </w:rPr>
        <w:t>Board</w:t>
      </w:r>
      <w:r>
        <w:rPr>
          <w:color w:val="231F20"/>
          <w:spacing w:val="-4"/>
          <w:w w:val="85"/>
        </w:rPr>
        <w:t> </w:t>
      </w:r>
      <w:r>
        <w:rPr>
          <w:color w:val="231F20"/>
          <w:w w:val="85"/>
        </w:rPr>
        <w:t>in</w:t>
      </w:r>
      <w:r>
        <w:rPr>
          <w:color w:val="231F20"/>
          <w:spacing w:val="-4"/>
          <w:w w:val="85"/>
        </w:rPr>
        <w:t> </w:t>
      </w:r>
      <w:r>
        <w:rPr>
          <w:color w:val="231F20"/>
          <w:w w:val="85"/>
        </w:rPr>
        <w:t>June </w:t>
      </w:r>
      <w:r>
        <w:rPr>
          <w:color w:val="231F20"/>
          <w:w w:val="80"/>
        </w:rPr>
        <w:t>2024. The JSNA includes a section on small geographies, where relevant information can be</w:t>
      </w:r>
      <w:r>
        <w:rPr>
          <w:color w:val="231F20"/>
          <w:spacing w:val="40"/>
        </w:rPr>
        <w:t> </w:t>
      </w:r>
      <w:r>
        <w:rPr>
          <w:color w:val="231F20"/>
          <w:w w:val="85"/>
        </w:rPr>
        <w:t>accessed</w:t>
      </w:r>
      <w:r>
        <w:rPr>
          <w:color w:val="231F20"/>
          <w:spacing w:val="-9"/>
          <w:w w:val="85"/>
        </w:rPr>
        <w:t> </w:t>
      </w:r>
      <w:r>
        <w:rPr>
          <w:color w:val="231F20"/>
          <w:w w:val="85"/>
        </w:rPr>
        <w:t>at</w:t>
      </w:r>
      <w:r>
        <w:rPr>
          <w:color w:val="231F20"/>
          <w:spacing w:val="-9"/>
          <w:w w:val="85"/>
        </w:rPr>
        <w:t> </w:t>
      </w:r>
      <w:r>
        <w:rPr>
          <w:color w:val="231F20"/>
          <w:w w:val="85"/>
        </w:rPr>
        <w:t>ward</w:t>
      </w:r>
      <w:r>
        <w:rPr>
          <w:color w:val="231F20"/>
          <w:spacing w:val="-9"/>
          <w:w w:val="85"/>
        </w:rPr>
        <w:t> </w:t>
      </w:r>
      <w:r>
        <w:rPr>
          <w:color w:val="231F20"/>
          <w:w w:val="85"/>
        </w:rPr>
        <w:t>level,</w:t>
      </w:r>
      <w:r>
        <w:rPr>
          <w:color w:val="231F20"/>
          <w:spacing w:val="-9"/>
          <w:w w:val="85"/>
        </w:rPr>
        <w:t> </w:t>
      </w:r>
      <w:r>
        <w:rPr>
          <w:color w:val="231F20"/>
          <w:w w:val="85"/>
        </w:rPr>
        <w:t>or</w:t>
      </w:r>
      <w:r>
        <w:rPr>
          <w:color w:val="231F20"/>
          <w:spacing w:val="-9"/>
          <w:w w:val="85"/>
        </w:rPr>
        <w:t> </w:t>
      </w:r>
      <w:r>
        <w:rPr>
          <w:color w:val="231F20"/>
          <w:w w:val="85"/>
        </w:rPr>
        <w:t>even</w:t>
      </w:r>
      <w:r>
        <w:rPr>
          <w:color w:val="231F20"/>
          <w:spacing w:val="-9"/>
          <w:w w:val="85"/>
        </w:rPr>
        <w:t> </w:t>
      </w:r>
      <w:r>
        <w:rPr>
          <w:color w:val="231F20"/>
          <w:w w:val="85"/>
        </w:rPr>
        <w:t>more</w:t>
      </w:r>
      <w:r>
        <w:rPr>
          <w:color w:val="231F20"/>
          <w:spacing w:val="-9"/>
          <w:w w:val="85"/>
        </w:rPr>
        <w:t> </w:t>
      </w:r>
      <w:r>
        <w:rPr>
          <w:color w:val="231F20"/>
          <w:w w:val="85"/>
        </w:rPr>
        <w:t>local</w:t>
      </w:r>
      <w:r>
        <w:rPr>
          <w:color w:val="231F20"/>
          <w:spacing w:val="-9"/>
          <w:w w:val="85"/>
        </w:rPr>
        <w:t> </w:t>
      </w:r>
      <w:r>
        <w:rPr>
          <w:color w:val="231F20"/>
          <w:w w:val="85"/>
        </w:rPr>
        <w:t>level.</w:t>
      </w:r>
    </w:p>
    <w:p>
      <w:pPr>
        <w:pStyle w:val="BodyText"/>
        <w:spacing w:before="4"/>
      </w:pPr>
    </w:p>
    <w:p>
      <w:pPr>
        <w:pStyle w:val="Heading4"/>
        <w:jc w:val="both"/>
        <w:rPr>
          <w:b/>
        </w:rPr>
      </w:pPr>
      <w:r>
        <w:rPr>
          <w:b/>
          <w:color w:val="4C7287"/>
          <w:spacing w:val="2"/>
          <w:w w:val="85"/>
        </w:rPr>
        <w:t>Rotherham</w:t>
      </w:r>
      <w:r>
        <w:rPr>
          <w:b/>
          <w:color w:val="4C7287"/>
          <w:spacing w:val="42"/>
        </w:rPr>
        <w:t> </w:t>
      </w:r>
      <w:r>
        <w:rPr>
          <w:b/>
          <w:color w:val="4C7287"/>
          <w:spacing w:val="-2"/>
        </w:rPr>
        <w:t>context</w:t>
      </w:r>
    </w:p>
    <w:p>
      <w:pPr>
        <w:pStyle w:val="BodyText"/>
        <w:spacing w:line="271" w:lineRule="auto" w:before="135"/>
        <w:ind w:left="1417" w:right="811"/>
      </w:pPr>
      <w:r>
        <w:rPr>
          <w:color w:val="231F20"/>
          <w:w w:val="80"/>
        </w:rPr>
        <w:t>Rotherham is one of four metropolitan boroughs in South Yorkshire. The borough is divided</w:t>
      </w:r>
      <w:r>
        <w:rPr>
          <w:color w:val="231F20"/>
          <w:spacing w:val="40"/>
        </w:rPr>
        <w:t> </w:t>
      </w:r>
      <w:r>
        <w:rPr>
          <w:color w:val="231F20"/>
          <w:w w:val="85"/>
        </w:rPr>
        <w:t>into</w:t>
      </w:r>
      <w:r>
        <w:rPr>
          <w:color w:val="231F20"/>
          <w:spacing w:val="-13"/>
          <w:w w:val="85"/>
        </w:rPr>
        <w:t> </w:t>
      </w:r>
      <w:r>
        <w:rPr>
          <w:color w:val="231F20"/>
          <w:w w:val="85"/>
        </w:rPr>
        <w:t>25</w:t>
      </w:r>
      <w:r>
        <w:rPr>
          <w:color w:val="231F20"/>
          <w:spacing w:val="-13"/>
          <w:w w:val="85"/>
        </w:rPr>
        <w:t> </w:t>
      </w:r>
      <w:r>
        <w:rPr>
          <w:color w:val="231F20"/>
          <w:w w:val="85"/>
        </w:rPr>
        <w:t>wards</w:t>
      </w:r>
      <w:r>
        <w:rPr>
          <w:color w:val="231F20"/>
          <w:spacing w:val="-12"/>
          <w:w w:val="85"/>
        </w:rPr>
        <w:t> </w:t>
      </w:r>
      <w:r>
        <w:rPr>
          <w:color w:val="231F20"/>
          <w:w w:val="85"/>
        </w:rPr>
        <w:t>covering</w:t>
      </w:r>
      <w:r>
        <w:rPr>
          <w:color w:val="231F20"/>
          <w:spacing w:val="-13"/>
          <w:w w:val="85"/>
        </w:rPr>
        <w:t> </w:t>
      </w:r>
      <w:r>
        <w:rPr>
          <w:color w:val="231F20"/>
          <w:w w:val="85"/>
        </w:rPr>
        <w:t>a</w:t>
      </w:r>
      <w:r>
        <w:rPr>
          <w:color w:val="231F20"/>
          <w:spacing w:val="-13"/>
          <w:w w:val="85"/>
        </w:rPr>
        <w:t> </w:t>
      </w:r>
      <w:r>
        <w:rPr>
          <w:color w:val="231F20"/>
          <w:w w:val="85"/>
        </w:rPr>
        <w:t>wide</w:t>
      </w:r>
      <w:r>
        <w:rPr>
          <w:color w:val="231F20"/>
          <w:spacing w:val="-12"/>
          <w:w w:val="85"/>
        </w:rPr>
        <w:t> </w:t>
      </w:r>
      <w:r>
        <w:rPr>
          <w:color w:val="231F20"/>
          <w:w w:val="85"/>
        </w:rPr>
        <w:t>diversity</w:t>
      </w:r>
      <w:r>
        <w:rPr>
          <w:color w:val="231F20"/>
          <w:spacing w:val="-13"/>
          <w:w w:val="85"/>
        </w:rPr>
        <w:t> </w:t>
      </w:r>
      <w:r>
        <w:rPr>
          <w:color w:val="231F20"/>
          <w:w w:val="85"/>
        </w:rPr>
        <w:t>of</w:t>
      </w:r>
      <w:r>
        <w:rPr>
          <w:color w:val="231F20"/>
          <w:spacing w:val="-12"/>
          <w:w w:val="85"/>
        </w:rPr>
        <w:t> </w:t>
      </w:r>
      <w:r>
        <w:rPr>
          <w:color w:val="231F20"/>
          <w:w w:val="85"/>
        </w:rPr>
        <w:t>urban,</w:t>
      </w:r>
      <w:r>
        <w:rPr>
          <w:color w:val="231F20"/>
          <w:spacing w:val="-13"/>
          <w:w w:val="85"/>
        </w:rPr>
        <w:t> </w:t>
      </w:r>
      <w:r>
        <w:rPr>
          <w:color w:val="231F20"/>
          <w:w w:val="85"/>
        </w:rPr>
        <w:t>suburban,</w:t>
      </w:r>
      <w:r>
        <w:rPr>
          <w:color w:val="231F20"/>
          <w:spacing w:val="-13"/>
          <w:w w:val="85"/>
        </w:rPr>
        <w:t> </w:t>
      </w:r>
      <w:r>
        <w:rPr>
          <w:color w:val="231F20"/>
          <w:w w:val="85"/>
        </w:rPr>
        <w:t>and</w:t>
      </w:r>
      <w:r>
        <w:rPr>
          <w:color w:val="231F20"/>
          <w:spacing w:val="-12"/>
          <w:w w:val="85"/>
        </w:rPr>
        <w:t> </w:t>
      </w:r>
      <w:r>
        <w:rPr>
          <w:color w:val="231F20"/>
          <w:w w:val="85"/>
        </w:rPr>
        <w:t>rural</w:t>
      </w:r>
      <w:r>
        <w:rPr>
          <w:color w:val="231F20"/>
          <w:spacing w:val="-13"/>
          <w:w w:val="85"/>
        </w:rPr>
        <w:t> </w:t>
      </w:r>
      <w:r>
        <w:rPr>
          <w:color w:val="231F20"/>
          <w:w w:val="85"/>
        </w:rPr>
        <w:t>areas.</w:t>
      </w:r>
      <w:r>
        <w:rPr>
          <w:color w:val="231F20"/>
          <w:spacing w:val="-12"/>
          <w:w w:val="85"/>
        </w:rPr>
        <w:t> </w:t>
      </w:r>
      <w:r>
        <w:rPr>
          <w:color w:val="231F20"/>
          <w:w w:val="85"/>
        </w:rPr>
        <w:t>Rotherham </w:t>
      </w:r>
      <w:r>
        <w:rPr>
          <w:color w:val="231F20"/>
          <w:w w:val="80"/>
        </w:rPr>
        <w:t>developed as a major industrial centre of coal mining and steel making, which has shaped the</w:t>
      </w:r>
      <w:r>
        <w:rPr>
          <w:color w:val="231F20"/>
          <w:spacing w:val="40"/>
        </w:rPr>
        <w:t> </w:t>
      </w:r>
      <w:r>
        <w:rPr>
          <w:color w:val="231F20"/>
          <w:w w:val="80"/>
        </w:rPr>
        <w:t>borough’s character. Following the decline of traditional industries, regeneration has brought </w:t>
      </w:r>
      <w:r>
        <w:rPr>
          <w:color w:val="231F20"/>
          <w:w w:val="85"/>
        </w:rPr>
        <w:t>new</w:t>
      </w:r>
      <w:r>
        <w:rPr>
          <w:color w:val="231F20"/>
          <w:spacing w:val="-2"/>
          <w:w w:val="85"/>
        </w:rPr>
        <w:t> </w:t>
      </w:r>
      <w:r>
        <w:rPr>
          <w:color w:val="231F20"/>
          <w:w w:val="85"/>
        </w:rPr>
        <w:t>opportunities</w:t>
      </w:r>
      <w:r>
        <w:rPr>
          <w:color w:val="231F20"/>
          <w:spacing w:val="-2"/>
          <w:w w:val="85"/>
        </w:rPr>
        <w:t> </w:t>
      </w:r>
      <w:r>
        <w:rPr>
          <w:color w:val="231F20"/>
          <w:w w:val="85"/>
        </w:rPr>
        <w:t>to</w:t>
      </w:r>
      <w:r>
        <w:rPr>
          <w:color w:val="231F20"/>
          <w:spacing w:val="-2"/>
          <w:w w:val="85"/>
        </w:rPr>
        <w:t> </w:t>
      </w:r>
      <w:r>
        <w:rPr>
          <w:color w:val="231F20"/>
          <w:w w:val="85"/>
        </w:rPr>
        <w:t>the</w:t>
      </w:r>
      <w:r>
        <w:rPr>
          <w:color w:val="231F20"/>
          <w:spacing w:val="-2"/>
          <w:w w:val="85"/>
        </w:rPr>
        <w:t> </w:t>
      </w:r>
      <w:r>
        <w:rPr>
          <w:color w:val="231F20"/>
          <w:w w:val="85"/>
        </w:rPr>
        <w:t>area,</w:t>
      </w:r>
      <w:r>
        <w:rPr>
          <w:color w:val="231F20"/>
          <w:spacing w:val="-2"/>
          <w:w w:val="85"/>
        </w:rPr>
        <w:t> </w:t>
      </w:r>
      <w:r>
        <w:rPr>
          <w:color w:val="231F20"/>
          <w:w w:val="85"/>
        </w:rPr>
        <w:t>including</w:t>
      </w:r>
      <w:r>
        <w:rPr>
          <w:color w:val="231F20"/>
          <w:spacing w:val="-2"/>
          <w:w w:val="85"/>
        </w:rPr>
        <w:t> </w:t>
      </w:r>
      <w:r>
        <w:rPr>
          <w:color w:val="231F20"/>
          <w:w w:val="85"/>
        </w:rPr>
        <w:t>advanced</w:t>
      </w:r>
      <w:r>
        <w:rPr>
          <w:color w:val="231F20"/>
          <w:spacing w:val="-2"/>
          <w:w w:val="85"/>
        </w:rPr>
        <w:t> </w:t>
      </w:r>
      <w:r>
        <w:rPr>
          <w:color w:val="231F20"/>
          <w:w w:val="85"/>
        </w:rPr>
        <w:t>manufacturing.</w:t>
      </w:r>
    </w:p>
    <w:p>
      <w:pPr>
        <w:pStyle w:val="BodyText"/>
        <w:spacing w:after="0" w:line="271" w:lineRule="auto"/>
        <w:sectPr>
          <w:pgSz w:w="11910" w:h="16840"/>
          <w:pgMar w:header="0" w:footer="180" w:top="1200" w:bottom="380" w:left="0" w:right="708"/>
        </w:sectPr>
      </w:pPr>
    </w:p>
    <w:p>
      <w:pPr>
        <w:pStyle w:val="BodyText"/>
        <w:spacing w:line="266" w:lineRule="auto" w:before="77"/>
        <w:ind w:left="1417"/>
      </w:pPr>
      <w:r>
        <w:rPr>
          <w:color w:val="231F20"/>
          <w:w w:val="80"/>
        </w:rPr>
        <w:t>Rotherham’s population has grown from 257,600 in 2011 to 265,800 in 2021 (Census 2021).</w:t>
      </w:r>
      <w:r>
        <w:rPr>
          <w:color w:val="231F20"/>
          <w:spacing w:val="40"/>
        </w:rPr>
        <w:t> </w:t>
      </w:r>
      <w:r>
        <w:rPr>
          <w:color w:val="231F20"/>
          <w:w w:val="85"/>
        </w:rPr>
        <w:t>Population</w:t>
      </w:r>
      <w:r>
        <w:rPr>
          <w:color w:val="231F20"/>
          <w:spacing w:val="-11"/>
          <w:w w:val="85"/>
        </w:rPr>
        <w:t> </w:t>
      </w:r>
      <w:r>
        <w:rPr>
          <w:color w:val="231F20"/>
          <w:w w:val="85"/>
        </w:rPr>
        <w:t>growth</w:t>
      </w:r>
      <w:r>
        <w:rPr>
          <w:color w:val="231F20"/>
          <w:spacing w:val="-11"/>
          <w:w w:val="85"/>
        </w:rPr>
        <w:t> </w:t>
      </w:r>
      <w:r>
        <w:rPr>
          <w:color w:val="231F20"/>
          <w:w w:val="85"/>
        </w:rPr>
        <w:t>has</w:t>
      </w:r>
      <w:r>
        <w:rPr>
          <w:color w:val="231F20"/>
          <w:spacing w:val="-11"/>
          <w:w w:val="85"/>
        </w:rPr>
        <w:t> </w:t>
      </w:r>
      <w:r>
        <w:rPr>
          <w:color w:val="231F20"/>
          <w:w w:val="85"/>
        </w:rPr>
        <w:t>resulted</w:t>
      </w:r>
      <w:r>
        <w:rPr>
          <w:color w:val="231F20"/>
          <w:spacing w:val="-11"/>
          <w:w w:val="85"/>
        </w:rPr>
        <w:t> </w:t>
      </w:r>
      <w:r>
        <w:rPr>
          <w:color w:val="231F20"/>
          <w:w w:val="85"/>
        </w:rPr>
        <w:t>from</w:t>
      </w:r>
      <w:r>
        <w:rPr>
          <w:color w:val="231F20"/>
          <w:spacing w:val="-11"/>
          <w:w w:val="85"/>
        </w:rPr>
        <w:t> </w:t>
      </w:r>
      <w:r>
        <w:rPr>
          <w:color w:val="231F20"/>
          <w:w w:val="85"/>
        </w:rPr>
        <w:t>natural</w:t>
      </w:r>
      <w:r>
        <w:rPr>
          <w:color w:val="231F20"/>
          <w:spacing w:val="-11"/>
          <w:w w:val="85"/>
        </w:rPr>
        <w:t> </w:t>
      </w:r>
      <w:r>
        <w:rPr>
          <w:color w:val="231F20"/>
          <w:w w:val="85"/>
        </w:rPr>
        <w:t>increase</w:t>
      </w:r>
      <w:r>
        <w:rPr>
          <w:color w:val="231F20"/>
          <w:spacing w:val="-11"/>
          <w:w w:val="85"/>
        </w:rPr>
        <w:t> </w:t>
      </w:r>
      <w:r>
        <w:rPr>
          <w:color w:val="231F20"/>
          <w:w w:val="85"/>
        </w:rPr>
        <w:t>(more</w:t>
      </w:r>
      <w:r>
        <w:rPr>
          <w:color w:val="231F20"/>
          <w:spacing w:val="-11"/>
          <w:w w:val="85"/>
        </w:rPr>
        <w:t> </w:t>
      </w:r>
      <w:r>
        <w:rPr>
          <w:color w:val="231F20"/>
          <w:w w:val="85"/>
        </w:rPr>
        <w:t>births</w:t>
      </w:r>
      <w:r>
        <w:rPr>
          <w:color w:val="231F20"/>
          <w:spacing w:val="-11"/>
          <w:w w:val="85"/>
        </w:rPr>
        <w:t> </w:t>
      </w:r>
      <w:r>
        <w:rPr>
          <w:color w:val="231F20"/>
          <w:w w:val="85"/>
        </w:rPr>
        <w:t>than</w:t>
      </w:r>
      <w:r>
        <w:rPr>
          <w:color w:val="231F20"/>
          <w:spacing w:val="-11"/>
          <w:w w:val="85"/>
        </w:rPr>
        <w:t> </w:t>
      </w:r>
      <w:r>
        <w:rPr>
          <w:color w:val="231F20"/>
          <w:w w:val="85"/>
        </w:rPr>
        <w:t>deaths),</w:t>
      </w:r>
      <w:r>
        <w:rPr>
          <w:color w:val="231F20"/>
          <w:spacing w:val="-11"/>
          <w:w w:val="85"/>
        </w:rPr>
        <w:t> </w:t>
      </w:r>
      <w:r>
        <w:rPr>
          <w:color w:val="231F20"/>
          <w:w w:val="85"/>
        </w:rPr>
        <w:t>net</w:t>
      </w:r>
      <w:r>
        <w:rPr>
          <w:color w:val="231F20"/>
          <w:spacing w:val="-11"/>
          <w:w w:val="85"/>
        </w:rPr>
        <w:t> </w:t>
      </w:r>
      <w:r>
        <w:rPr>
          <w:color w:val="231F20"/>
          <w:w w:val="85"/>
        </w:rPr>
        <w:t>inward migration and longer life expectancy.</w:t>
      </w:r>
    </w:p>
    <w:p>
      <w:pPr>
        <w:pStyle w:val="BodyText"/>
        <w:spacing w:line="266" w:lineRule="auto" w:before="160"/>
        <w:ind w:left="1417" w:right="708"/>
      </w:pPr>
      <w:r>
        <w:rPr>
          <w:color w:val="231F20"/>
          <w:spacing w:val="-2"/>
          <w:w w:val="85"/>
        </w:rPr>
        <w:t>General</w:t>
      </w:r>
      <w:r>
        <w:rPr>
          <w:color w:val="231F20"/>
          <w:spacing w:val="-17"/>
          <w:w w:val="85"/>
        </w:rPr>
        <w:t> </w:t>
      </w:r>
      <w:r>
        <w:rPr>
          <w:color w:val="231F20"/>
          <w:spacing w:val="-2"/>
          <w:w w:val="85"/>
        </w:rPr>
        <w:t>demographic</w:t>
      </w:r>
      <w:r>
        <w:rPr>
          <w:color w:val="231F20"/>
          <w:spacing w:val="-17"/>
          <w:w w:val="85"/>
        </w:rPr>
        <w:t> </w:t>
      </w:r>
      <w:r>
        <w:rPr>
          <w:color w:val="231F20"/>
          <w:spacing w:val="-2"/>
          <w:w w:val="85"/>
        </w:rPr>
        <w:t>and</w:t>
      </w:r>
      <w:r>
        <w:rPr>
          <w:color w:val="231F20"/>
          <w:spacing w:val="-16"/>
          <w:w w:val="85"/>
        </w:rPr>
        <w:t> </w:t>
      </w:r>
      <w:r>
        <w:rPr>
          <w:color w:val="231F20"/>
          <w:spacing w:val="-2"/>
          <w:w w:val="85"/>
        </w:rPr>
        <w:t>socio-economic</w:t>
      </w:r>
      <w:r>
        <w:rPr>
          <w:color w:val="231F20"/>
          <w:spacing w:val="-17"/>
          <w:w w:val="85"/>
        </w:rPr>
        <w:t> </w:t>
      </w:r>
      <w:r>
        <w:rPr>
          <w:color w:val="231F20"/>
          <w:spacing w:val="-2"/>
          <w:w w:val="85"/>
        </w:rPr>
        <w:t>trends</w:t>
      </w:r>
      <w:r>
        <w:rPr>
          <w:color w:val="231F20"/>
          <w:spacing w:val="-17"/>
          <w:w w:val="85"/>
        </w:rPr>
        <w:t> </w:t>
      </w:r>
      <w:r>
        <w:rPr>
          <w:color w:val="231F20"/>
          <w:spacing w:val="-2"/>
          <w:w w:val="85"/>
        </w:rPr>
        <w:t>have</w:t>
      </w:r>
      <w:r>
        <w:rPr>
          <w:color w:val="231F20"/>
          <w:spacing w:val="-16"/>
          <w:w w:val="85"/>
        </w:rPr>
        <w:t> </w:t>
      </w:r>
      <w:r>
        <w:rPr>
          <w:color w:val="231F20"/>
          <w:spacing w:val="-2"/>
          <w:w w:val="85"/>
        </w:rPr>
        <w:t>included</w:t>
      </w:r>
      <w:r>
        <w:rPr>
          <w:color w:val="231F20"/>
          <w:spacing w:val="-17"/>
          <w:w w:val="85"/>
        </w:rPr>
        <w:t> </w:t>
      </w:r>
      <w:r>
        <w:rPr>
          <w:color w:val="231F20"/>
          <w:spacing w:val="-2"/>
          <w:w w:val="85"/>
        </w:rPr>
        <w:t>a</w:t>
      </w:r>
      <w:r>
        <w:rPr>
          <w:color w:val="231F20"/>
          <w:spacing w:val="-16"/>
          <w:w w:val="85"/>
        </w:rPr>
        <w:t> </w:t>
      </w:r>
      <w:r>
        <w:rPr>
          <w:color w:val="231F20"/>
          <w:spacing w:val="-2"/>
          <w:w w:val="85"/>
        </w:rPr>
        <w:t>growing</w:t>
      </w:r>
      <w:r>
        <w:rPr>
          <w:color w:val="231F20"/>
          <w:spacing w:val="-17"/>
          <w:w w:val="85"/>
        </w:rPr>
        <w:t> </w:t>
      </w:r>
      <w:r>
        <w:rPr>
          <w:color w:val="231F20"/>
          <w:spacing w:val="-2"/>
          <w:w w:val="85"/>
        </w:rPr>
        <w:t>and</w:t>
      </w:r>
      <w:r>
        <w:rPr>
          <w:color w:val="231F20"/>
          <w:spacing w:val="-17"/>
          <w:w w:val="85"/>
        </w:rPr>
        <w:t> </w:t>
      </w:r>
      <w:r>
        <w:rPr>
          <w:color w:val="231F20"/>
          <w:spacing w:val="-2"/>
          <w:w w:val="85"/>
        </w:rPr>
        <w:t>increasingly </w:t>
      </w:r>
      <w:r>
        <w:rPr>
          <w:color w:val="231F20"/>
          <w:w w:val="80"/>
        </w:rPr>
        <w:t>diverse</w:t>
      </w:r>
      <w:r>
        <w:rPr>
          <w:color w:val="231F20"/>
          <w:spacing w:val="-3"/>
          <w:w w:val="80"/>
        </w:rPr>
        <w:t> </w:t>
      </w:r>
      <w:r>
        <w:rPr>
          <w:color w:val="231F20"/>
          <w:w w:val="80"/>
        </w:rPr>
        <w:t>population.</w:t>
      </w:r>
      <w:r>
        <w:rPr>
          <w:color w:val="231F20"/>
          <w:spacing w:val="-3"/>
          <w:w w:val="80"/>
        </w:rPr>
        <w:t> </w:t>
      </w:r>
      <w:r>
        <w:rPr>
          <w:color w:val="231F20"/>
          <w:w w:val="80"/>
        </w:rPr>
        <w:t>The</w:t>
      </w:r>
      <w:r>
        <w:rPr>
          <w:color w:val="231F20"/>
          <w:spacing w:val="-3"/>
          <w:w w:val="80"/>
        </w:rPr>
        <w:t> </w:t>
      </w:r>
      <w:r>
        <w:rPr>
          <w:color w:val="231F20"/>
          <w:w w:val="80"/>
        </w:rPr>
        <w:t>population</w:t>
      </w:r>
      <w:r>
        <w:rPr>
          <w:color w:val="231F20"/>
          <w:spacing w:val="-3"/>
          <w:w w:val="80"/>
        </w:rPr>
        <w:t> </w:t>
      </w:r>
      <w:r>
        <w:rPr>
          <w:color w:val="231F20"/>
          <w:w w:val="80"/>
        </w:rPr>
        <w:t>is</w:t>
      </w:r>
      <w:r>
        <w:rPr>
          <w:color w:val="231F20"/>
          <w:spacing w:val="-3"/>
          <w:w w:val="80"/>
        </w:rPr>
        <w:t> </w:t>
      </w:r>
      <w:r>
        <w:rPr>
          <w:color w:val="231F20"/>
          <w:w w:val="80"/>
        </w:rPr>
        <w:t>ageing,</w:t>
      </w:r>
      <w:r>
        <w:rPr>
          <w:color w:val="231F20"/>
          <w:spacing w:val="-3"/>
          <w:w w:val="80"/>
        </w:rPr>
        <w:t> </w:t>
      </w:r>
      <w:r>
        <w:rPr>
          <w:color w:val="231F20"/>
          <w:w w:val="80"/>
        </w:rPr>
        <w:t>with</w:t>
      </w:r>
      <w:r>
        <w:rPr>
          <w:color w:val="231F20"/>
          <w:spacing w:val="-3"/>
          <w:w w:val="80"/>
        </w:rPr>
        <w:t> </w:t>
      </w:r>
      <w:r>
        <w:rPr>
          <w:color w:val="231F20"/>
          <w:w w:val="80"/>
        </w:rPr>
        <w:t>a</w:t>
      </w:r>
      <w:r>
        <w:rPr>
          <w:color w:val="231F20"/>
          <w:spacing w:val="-3"/>
          <w:w w:val="80"/>
        </w:rPr>
        <w:t> </w:t>
      </w:r>
      <w:r>
        <w:rPr>
          <w:color w:val="231F20"/>
          <w:w w:val="80"/>
        </w:rPr>
        <w:t>high</w:t>
      </w:r>
      <w:r>
        <w:rPr>
          <w:color w:val="231F20"/>
          <w:spacing w:val="-3"/>
          <w:w w:val="80"/>
        </w:rPr>
        <w:t> </w:t>
      </w:r>
      <w:r>
        <w:rPr>
          <w:color w:val="231F20"/>
          <w:w w:val="80"/>
        </w:rPr>
        <w:t>likelihood</w:t>
      </w:r>
      <w:r>
        <w:rPr>
          <w:color w:val="231F20"/>
          <w:spacing w:val="-3"/>
          <w:w w:val="80"/>
        </w:rPr>
        <w:t> </w:t>
      </w:r>
      <w:r>
        <w:rPr>
          <w:color w:val="231F20"/>
          <w:w w:val="80"/>
        </w:rPr>
        <w:t>of</w:t>
      </w:r>
      <w:r>
        <w:rPr>
          <w:color w:val="231F20"/>
          <w:spacing w:val="-3"/>
          <w:w w:val="80"/>
        </w:rPr>
        <w:t> </w:t>
      </w:r>
      <w:r>
        <w:rPr>
          <w:color w:val="231F20"/>
          <w:w w:val="80"/>
        </w:rPr>
        <w:t>an</w:t>
      </w:r>
      <w:r>
        <w:rPr>
          <w:color w:val="231F20"/>
          <w:spacing w:val="-3"/>
          <w:w w:val="80"/>
        </w:rPr>
        <w:t> </w:t>
      </w:r>
      <w:r>
        <w:rPr>
          <w:color w:val="231F20"/>
          <w:w w:val="80"/>
        </w:rPr>
        <w:t>increase</w:t>
      </w:r>
      <w:r>
        <w:rPr>
          <w:color w:val="231F20"/>
          <w:spacing w:val="-3"/>
          <w:w w:val="80"/>
        </w:rPr>
        <w:t> </w:t>
      </w:r>
      <w:r>
        <w:rPr>
          <w:color w:val="231F20"/>
          <w:w w:val="80"/>
        </w:rPr>
        <w:t>in</w:t>
      </w:r>
      <w:r>
        <w:rPr>
          <w:color w:val="231F20"/>
          <w:spacing w:val="-3"/>
          <w:w w:val="80"/>
        </w:rPr>
        <w:t> </w:t>
      </w:r>
      <w:r>
        <w:rPr>
          <w:color w:val="231F20"/>
          <w:w w:val="80"/>
        </w:rPr>
        <w:t>longer-term health</w:t>
      </w:r>
      <w:r>
        <w:rPr>
          <w:color w:val="231F20"/>
          <w:spacing w:val="-1"/>
          <w:w w:val="80"/>
        </w:rPr>
        <w:t> </w:t>
      </w:r>
      <w:r>
        <w:rPr>
          <w:color w:val="231F20"/>
          <w:w w:val="80"/>
        </w:rPr>
        <w:t>conditions</w:t>
      </w:r>
      <w:r>
        <w:rPr>
          <w:color w:val="231F20"/>
          <w:spacing w:val="-1"/>
          <w:w w:val="80"/>
        </w:rPr>
        <w:t> </w:t>
      </w:r>
      <w:r>
        <w:rPr>
          <w:color w:val="231F20"/>
          <w:w w:val="80"/>
        </w:rPr>
        <w:t>and</w:t>
      </w:r>
      <w:r>
        <w:rPr>
          <w:color w:val="231F20"/>
          <w:spacing w:val="-1"/>
          <w:w w:val="80"/>
        </w:rPr>
        <w:t> </w:t>
      </w:r>
      <w:r>
        <w:rPr>
          <w:color w:val="231F20"/>
          <w:w w:val="80"/>
        </w:rPr>
        <w:t>age-related</w:t>
      </w:r>
      <w:r>
        <w:rPr>
          <w:color w:val="231F20"/>
          <w:spacing w:val="-1"/>
          <w:w w:val="80"/>
        </w:rPr>
        <w:t> </w:t>
      </w:r>
      <w:r>
        <w:rPr>
          <w:color w:val="231F20"/>
          <w:w w:val="80"/>
        </w:rPr>
        <w:t>disabilities.</w:t>
      </w:r>
      <w:r>
        <w:rPr>
          <w:color w:val="231F20"/>
          <w:spacing w:val="-1"/>
          <w:w w:val="80"/>
        </w:rPr>
        <w:t> </w:t>
      </w:r>
      <w:r>
        <w:rPr>
          <w:color w:val="231F20"/>
          <w:w w:val="80"/>
        </w:rPr>
        <w:t>Inequalities</w:t>
      </w:r>
      <w:r>
        <w:rPr>
          <w:color w:val="231F20"/>
          <w:spacing w:val="-1"/>
          <w:w w:val="80"/>
        </w:rPr>
        <w:t> </w:t>
      </w:r>
      <w:r>
        <w:rPr>
          <w:color w:val="231F20"/>
          <w:w w:val="80"/>
        </w:rPr>
        <w:t>persist</w:t>
      </w:r>
      <w:r>
        <w:rPr>
          <w:color w:val="231F20"/>
          <w:spacing w:val="-1"/>
          <w:w w:val="80"/>
        </w:rPr>
        <w:t> </w:t>
      </w:r>
      <w:r>
        <w:rPr>
          <w:color w:val="231F20"/>
          <w:w w:val="80"/>
        </w:rPr>
        <w:t>for</w:t>
      </w:r>
      <w:r>
        <w:rPr>
          <w:color w:val="231F20"/>
          <w:spacing w:val="-1"/>
          <w:w w:val="80"/>
        </w:rPr>
        <w:t> </w:t>
      </w:r>
      <w:r>
        <w:rPr>
          <w:color w:val="231F20"/>
          <w:w w:val="80"/>
        </w:rPr>
        <w:t>workless,</w:t>
      </w:r>
      <w:r>
        <w:rPr>
          <w:color w:val="231F20"/>
          <w:spacing w:val="-1"/>
          <w:w w:val="80"/>
        </w:rPr>
        <w:t> </w:t>
      </w:r>
      <w:r>
        <w:rPr>
          <w:color w:val="231F20"/>
          <w:w w:val="80"/>
        </w:rPr>
        <w:t>disabled,</w:t>
      </w:r>
      <w:r>
        <w:rPr>
          <w:color w:val="231F20"/>
          <w:spacing w:val="-1"/>
          <w:w w:val="80"/>
        </w:rPr>
        <w:t> </w:t>
      </w:r>
      <w:r>
        <w:rPr>
          <w:color w:val="231F20"/>
          <w:w w:val="80"/>
        </w:rPr>
        <w:t>and</w:t>
      </w:r>
      <w:r>
        <w:rPr>
          <w:color w:val="231F20"/>
          <w:spacing w:val="-1"/>
          <w:w w:val="80"/>
        </w:rPr>
        <w:t> </w:t>
      </w:r>
      <w:r>
        <w:rPr>
          <w:color w:val="231F20"/>
          <w:w w:val="80"/>
        </w:rPr>
        <w:t>low paid people, who have been adversely affected by welfare reform since 2012. Health inequalities </w:t>
      </w:r>
      <w:r>
        <w:rPr>
          <w:color w:val="231F20"/>
          <w:spacing w:val="-2"/>
          <w:w w:val="85"/>
        </w:rPr>
        <w:t>are</w:t>
      </w:r>
      <w:r>
        <w:rPr>
          <w:color w:val="231F20"/>
          <w:spacing w:val="-15"/>
          <w:w w:val="85"/>
        </w:rPr>
        <w:t> </w:t>
      </w:r>
      <w:r>
        <w:rPr>
          <w:color w:val="231F20"/>
          <w:spacing w:val="-2"/>
          <w:w w:val="85"/>
        </w:rPr>
        <w:t>also</w:t>
      </w:r>
      <w:r>
        <w:rPr>
          <w:color w:val="231F20"/>
          <w:spacing w:val="-15"/>
          <w:w w:val="85"/>
        </w:rPr>
        <w:t> </w:t>
      </w:r>
      <w:r>
        <w:rPr>
          <w:color w:val="231F20"/>
          <w:spacing w:val="-2"/>
          <w:w w:val="85"/>
        </w:rPr>
        <w:t>significant</w:t>
      </w:r>
      <w:r>
        <w:rPr>
          <w:color w:val="231F20"/>
          <w:spacing w:val="-15"/>
          <w:w w:val="85"/>
        </w:rPr>
        <w:t> </w:t>
      </w:r>
      <w:r>
        <w:rPr>
          <w:color w:val="231F20"/>
          <w:spacing w:val="-2"/>
          <w:w w:val="85"/>
        </w:rPr>
        <w:t>in</w:t>
      </w:r>
      <w:r>
        <w:rPr>
          <w:color w:val="231F20"/>
          <w:spacing w:val="-15"/>
          <w:w w:val="85"/>
        </w:rPr>
        <w:t> </w:t>
      </w:r>
      <w:r>
        <w:rPr>
          <w:color w:val="231F20"/>
          <w:spacing w:val="-2"/>
          <w:w w:val="85"/>
        </w:rPr>
        <w:t>Rotherham:</w:t>
      </w:r>
      <w:r>
        <w:rPr>
          <w:color w:val="231F20"/>
          <w:spacing w:val="26"/>
        </w:rPr>
        <w:t> </w:t>
      </w:r>
      <w:r>
        <w:rPr>
          <w:color w:val="231F20"/>
          <w:spacing w:val="-2"/>
          <w:w w:val="85"/>
        </w:rPr>
        <w:t>in</w:t>
      </w:r>
      <w:r>
        <w:rPr>
          <w:color w:val="231F20"/>
          <w:spacing w:val="-15"/>
          <w:w w:val="85"/>
        </w:rPr>
        <w:t> </w:t>
      </w:r>
      <w:r>
        <w:rPr>
          <w:color w:val="231F20"/>
          <w:spacing w:val="-2"/>
          <w:w w:val="85"/>
        </w:rPr>
        <w:t>2021-2023,</w:t>
      </w:r>
      <w:r>
        <w:rPr>
          <w:color w:val="231F20"/>
          <w:spacing w:val="-15"/>
          <w:w w:val="85"/>
        </w:rPr>
        <w:t> </w:t>
      </w:r>
      <w:r>
        <w:rPr>
          <w:color w:val="231F20"/>
          <w:spacing w:val="-2"/>
          <w:w w:val="85"/>
        </w:rPr>
        <w:t>the</w:t>
      </w:r>
      <w:r>
        <w:rPr>
          <w:color w:val="231F20"/>
          <w:spacing w:val="-15"/>
          <w:w w:val="85"/>
        </w:rPr>
        <w:t> </w:t>
      </w:r>
      <w:r>
        <w:rPr>
          <w:color w:val="231F20"/>
          <w:spacing w:val="-2"/>
          <w:w w:val="85"/>
        </w:rPr>
        <w:t>average</w:t>
      </w:r>
      <w:r>
        <w:rPr>
          <w:color w:val="231F20"/>
          <w:spacing w:val="-15"/>
          <w:w w:val="85"/>
        </w:rPr>
        <w:t> </w:t>
      </w:r>
      <w:r>
        <w:rPr>
          <w:color w:val="231F20"/>
          <w:spacing w:val="-2"/>
          <w:w w:val="85"/>
        </w:rPr>
        <w:t>healthy</w:t>
      </w:r>
      <w:r>
        <w:rPr>
          <w:color w:val="231F20"/>
          <w:spacing w:val="-15"/>
          <w:w w:val="85"/>
        </w:rPr>
        <w:t> </w:t>
      </w:r>
      <w:r>
        <w:rPr>
          <w:color w:val="231F20"/>
          <w:spacing w:val="-2"/>
          <w:w w:val="85"/>
        </w:rPr>
        <w:t>life</w:t>
      </w:r>
      <w:r>
        <w:rPr>
          <w:color w:val="231F20"/>
          <w:spacing w:val="-15"/>
          <w:w w:val="85"/>
        </w:rPr>
        <w:t> </w:t>
      </w:r>
      <w:r>
        <w:rPr>
          <w:color w:val="231F20"/>
          <w:spacing w:val="-2"/>
          <w:w w:val="85"/>
        </w:rPr>
        <w:t>expectancy</w:t>
      </w:r>
      <w:r>
        <w:rPr>
          <w:color w:val="231F20"/>
          <w:spacing w:val="-15"/>
          <w:w w:val="85"/>
        </w:rPr>
        <w:t> </w:t>
      </w:r>
      <w:r>
        <w:rPr>
          <w:color w:val="231F20"/>
          <w:spacing w:val="-2"/>
          <w:w w:val="85"/>
        </w:rPr>
        <w:t>at</w:t>
      </w:r>
    </w:p>
    <w:p>
      <w:pPr>
        <w:pStyle w:val="BodyText"/>
        <w:spacing w:line="266" w:lineRule="auto" w:before="5"/>
        <w:ind w:left="1417" w:right="1000"/>
      </w:pPr>
      <w:r>
        <w:rPr>
          <w:color w:val="231F20"/>
          <w:w w:val="80"/>
        </w:rPr>
        <w:t>birth was 56 years for males, compared with a national average of 61.5 years and 55.6 years </w:t>
      </w:r>
      <w:r>
        <w:rPr>
          <w:color w:val="231F20"/>
          <w:spacing w:val="-2"/>
          <w:w w:val="85"/>
        </w:rPr>
        <w:t>for</w:t>
      </w:r>
      <w:r>
        <w:rPr>
          <w:color w:val="231F20"/>
          <w:spacing w:val="-9"/>
          <w:w w:val="85"/>
        </w:rPr>
        <w:t> </w:t>
      </w:r>
      <w:r>
        <w:rPr>
          <w:color w:val="231F20"/>
          <w:spacing w:val="-2"/>
          <w:w w:val="85"/>
        </w:rPr>
        <w:t>females,</w:t>
      </w:r>
      <w:r>
        <w:rPr>
          <w:color w:val="231F20"/>
          <w:spacing w:val="-9"/>
          <w:w w:val="85"/>
        </w:rPr>
        <w:t> </w:t>
      </w:r>
      <w:r>
        <w:rPr>
          <w:color w:val="231F20"/>
          <w:spacing w:val="-2"/>
          <w:w w:val="85"/>
        </w:rPr>
        <w:t>compared</w:t>
      </w:r>
      <w:r>
        <w:rPr>
          <w:color w:val="231F20"/>
          <w:spacing w:val="-9"/>
          <w:w w:val="85"/>
        </w:rPr>
        <w:t> </w:t>
      </w:r>
      <w:r>
        <w:rPr>
          <w:color w:val="231F20"/>
          <w:spacing w:val="-2"/>
          <w:w w:val="85"/>
        </w:rPr>
        <w:t>with</w:t>
      </w:r>
      <w:r>
        <w:rPr>
          <w:color w:val="231F20"/>
          <w:spacing w:val="-9"/>
          <w:w w:val="85"/>
        </w:rPr>
        <w:t> </w:t>
      </w:r>
      <w:r>
        <w:rPr>
          <w:color w:val="231F20"/>
          <w:spacing w:val="-2"/>
          <w:w w:val="85"/>
        </w:rPr>
        <w:t>a</w:t>
      </w:r>
      <w:r>
        <w:rPr>
          <w:color w:val="231F20"/>
          <w:spacing w:val="-9"/>
          <w:w w:val="85"/>
        </w:rPr>
        <w:t> </w:t>
      </w:r>
      <w:r>
        <w:rPr>
          <w:color w:val="231F20"/>
          <w:spacing w:val="-2"/>
          <w:w w:val="85"/>
        </w:rPr>
        <w:t>national</w:t>
      </w:r>
      <w:r>
        <w:rPr>
          <w:color w:val="231F20"/>
          <w:spacing w:val="-9"/>
          <w:w w:val="85"/>
        </w:rPr>
        <w:t> </w:t>
      </w:r>
      <w:r>
        <w:rPr>
          <w:color w:val="231F20"/>
          <w:spacing w:val="-2"/>
          <w:w w:val="85"/>
        </w:rPr>
        <w:t>average</w:t>
      </w:r>
      <w:r>
        <w:rPr>
          <w:color w:val="231F20"/>
          <w:spacing w:val="-9"/>
          <w:w w:val="85"/>
        </w:rPr>
        <w:t> </w:t>
      </w:r>
      <w:r>
        <w:rPr>
          <w:color w:val="231F20"/>
          <w:spacing w:val="-2"/>
          <w:w w:val="85"/>
        </w:rPr>
        <w:t>of</w:t>
      </w:r>
      <w:r>
        <w:rPr>
          <w:color w:val="231F20"/>
          <w:spacing w:val="-9"/>
          <w:w w:val="85"/>
        </w:rPr>
        <w:t> </w:t>
      </w:r>
      <w:r>
        <w:rPr>
          <w:color w:val="231F20"/>
          <w:spacing w:val="-2"/>
          <w:w w:val="85"/>
        </w:rPr>
        <w:t>61.9</w:t>
      </w:r>
      <w:r>
        <w:rPr>
          <w:color w:val="231F20"/>
          <w:spacing w:val="-9"/>
          <w:w w:val="85"/>
        </w:rPr>
        <w:t> </w:t>
      </w:r>
      <w:r>
        <w:rPr>
          <w:color w:val="231F20"/>
          <w:spacing w:val="-2"/>
          <w:w w:val="85"/>
        </w:rPr>
        <w:t>Office</w:t>
      </w:r>
      <w:r>
        <w:rPr>
          <w:color w:val="231F20"/>
          <w:spacing w:val="-9"/>
          <w:w w:val="85"/>
        </w:rPr>
        <w:t> </w:t>
      </w:r>
      <w:r>
        <w:rPr>
          <w:color w:val="231F20"/>
          <w:spacing w:val="-2"/>
          <w:w w:val="85"/>
        </w:rPr>
        <w:t>for</w:t>
      </w:r>
      <w:r>
        <w:rPr>
          <w:color w:val="231F20"/>
          <w:spacing w:val="-9"/>
          <w:w w:val="85"/>
        </w:rPr>
        <w:t> </w:t>
      </w:r>
      <w:r>
        <w:rPr>
          <w:color w:val="231F20"/>
          <w:spacing w:val="-2"/>
          <w:w w:val="85"/>
        </w:rPr>
        <w:t>Health</w:t>
      </w:r>
      <w:r>
        <w:rPr>
          <w:color w:val="231F20"/>
          <w:spacing w:val="-9"/>
          <w:w w:val="85"/>
        </w:rPr>
        <w:t> </w:t>
      </w:r>
      <w:r>
        <w:rPr>
          <w:color w:val="231F20"/>
          <w:spacing w:val="-2"/>
          <w:w w:val="85"/>
        </w:rPr>
        <w:t>Improvement</w:t>
      </w:r>
      <w:r>
        <w:rPr>
          <w:color w:val="231F20"/>
          <w:spacing w:val="-9"/>
          <w:w w:val="85"/>
        </w:rPr>
        <w:t> </w:t>
      </w:r>
      <w:r>
        <w:rPr>
          <w:color w:val="231F20"/>
          <w:spacing w:val="-2"/>
          <w:w w:val="85"/>
        </w:rPr>
        <w:t>and </w:t>
      </w:r>
      <w:r>
        <w:rPr>
          <w:color w:val="231F20"/>
          <w:w w:val="90"/>
        </w:rPr>
        <w:t>Disparities</w:t>
      </w:r>
      <w:r>
        <w:rPr>
          <w:color w:val="231F20"/>
          <w:spacing w:val="-20"/>
          <w:w w:val="90"/>
        </w:rPr>
        <w:t> </w:t>
      </w:r>
      <w:r>
        <w:rPr>
          <w:color w:val="231F20"/>
          <w:w w:val="90"/>
        </w:rPr>
        <w:t>(OHID).</w:t>
      </w:r>
    </w:p>
    <w:p>
      <w:pPr>
        <w:pStyle w:val="BodyText"/>
        <w:spacing w:line="266" w:lineRule="auto" w:before="160"/>
        <w:ind w:left="1417" w:right="755"/>
        <w:jc w:val="both"/>
      </w:pPr>
      <w:r>
        <w:rPr>
          <w:color w:val="231F20"/>
          <w:w w:val="80"/>
        </w:rPr>
        <w:t>Census 2021 data indicates the borough is becoming increasingly diverse and provides an up- to-date picture of the Rotherham population. This data has been included in the report where </w:t>
      </w:r>
      <w:r>
        <w:rPr>
          <w:color w:val="231F20"/>
          <w:w w:val="85"/>
        </w:rPr>
        <w:t>relevant</w:t>
      </w:r>
      <w:r>
        <w:rPr>
          <w:color w:val="231F20"/>
          <w:spacing w:val="-5"/>
          <w:w w:val="85"/>
        </w:rPr>
        <w:t> </w:t>
      </w:r>
      <w:r>
        <w:rPr>
          <w:color w:val="231F20"/>
          <w:w w:val="85"/>
        </w:rPr>
        <w:t>and</w:t>
      </w:r>
      <w:r>
        <w:rPr>
          <w:color w:val="231F20"/>
          <w:spacing w:val="-5"/>
          <w:w w:val="85"/>
        </w:rPr>
        <w:t> </w:t>
      </w:r>
      <w:r>
        <w:rPr>
          <w:color w:val="231F20"/>
          <w:w w:val="85"/>
        </w:rPr>
        <w:t>shows</w:t>
      </w:r>
      <w:r>
        <w:rPr>
          <w:color w:val="231F20"/>
          <w:spacing w:val="-5"/>
          <w:w w:val="85"/>
        </w:rPr>
        <w:t> </w:t>
      </w:r>
      <w:r>
        <w:rPr>
          <w:color w:val="231F20"/>
          <w:w w:val="85"/>
        </w:rPr>
        <w:t>how</w:t>
      </w:r>
      <w:r>
        <w:rPr>
          <w:color w:val="231F20"/>
          <w:spacing w:val="-5"/>
          <w:w w:val="85"/>
        </w:rPr>
        <w:t> </w:t>
      </w:r>
      <w:r>
        <w:rPr>
          <w:color w:val="231F20"/>
          <w:w w:val="85"/>
        </w:rPr>
        <w:t>Rotherham</w:t>
      </w:r>
      <w:r>
        <w:rPr>
          <w:color w:val="231F20"/>
          <w:spacing w:val="-5"/>
          <w:w w:val="85"/>
        </w:rPr>
        <w:t> </w:t>
      </w:r>
      <w:r>
        <w:rPr>
          <w:color w:val="231F20"/>
          <w:w w:val="85"/>
        </w:rPr>
        <w:t>has</w:t>
      </w:r>
      <w:r>
        <w:rPr>
          <w:color w:val="231F20"/>
          <w:spacing w:val="-5"/>
          <w:w w:val="85"/>
        </w:rPr>
        <w:t> </w:t>
      </w:r>
      <w:r>
        <w:rPr>
          <w:color w:val="231F20"/>
          <w:w w:val="85"/>
        </w:rPr>
        <w:t>changed</w:t>
      </w:r>
      <w:r>
        <w:rPr>
          <w:color w:val="231F20"/>
          <w:spacing w:val="-5"/>
          <w:w w:val="85"/>
        </w:rPr>
        <w:t> </w:t>
      </w:r>
      <w:r>
        <w:rPr>
          <w:color w:val="231F20"/>
          <w:w w:val="85"/>
        </w:rPr>
        <w:t>between</w:t>
      </w:r>
      <w:r>
        <w:rPr>
          <w:color w:val="231F20"/>
          <w:spacing w:val="-5"/>
          <w:w w:val="85"/>
        </w:rPr>
        <w:t> </w:t>
      </w:r>
      <w:r>
        <w:rPr>
          <w:color w:val="231F20"/>
          <w:w w:val="85"/>
        </w:rPr>
        <w:t>the</w:t>
      </w:r>
      <w:r>
        <w:rPr>
          <w:color w:val="231F20"/>
          <w:spacing w:val="-5"/>
          <w:w w:val="85"/>
        </w:rPr>
        <w:t> </w:t>
      </w:r>
      <w:r>
        <w:rPr>
          <w:color w:val="231F20"/>
          <w:w w:val="85"/>
        </w:rPr>
        <w:t>2011</w:t>
      </w:r>
      <w:r>
        <w:rPr>
          <w:color w:val="231F20"/>
          <w:spacing w:val="-5"/>
          <w:w w:val="85"/>
        </w:rPr>
        <w:t> </w:t>
      </w:r>
      <w:r>
        <w:rPr>
          <w:color w:val="231F20"/>
          <w:w w:val="85"/>
        </w:rPr>
        <w:t>and</w:t>
      </w:r>
      <w:r>
        <w:rPr>
          <w:color w:val="231F20"/>
          <w:spacing w:val="-5"/>
          <w:w w:val="85"/>
        </w:rPr>
        <w:t> </w:t>
      </w:r>
      <w:r>
        <w:rPr>
          <w:color w:val="231F20"/>
          <w:w w:val="85"/>
        </w:rPr>
        <w:t>2021</w:t>
      </w:r>
      <w:r>
        <w:rPr>
          <w:color w:val="231F20"/>
          <w:spacing w:val="-5"/>
          <w:w w:val="85"/>
        </w:rPr>
        <w:t> </w:t>
      </w:r>
      <w:r>
        <w:rPr>
          <w:color w:val="231F20"/>
          <w:w w:val="85"/>
        </w:rPr>
        <w:t>censuses.</w:t>
      </w:r>
    </w:p>
    <w:p>
      <w:pPr>
        <w:pStyle w:val="BodyText"/>
        <w:spacing w:before="11"/>
      </w:pPr>
    </w:p>
    <w:p>
      <w:pPr>
        <w:pStyle w:val="Heading4"/>
        <w:rPr>
          <w:b/>
        </w:rPr>
      </w:pPr>
      <w:r>
        <w:rPr>
          <w:b/>
          <w:color w:val="4C7287"/>
          <w:spacing w:val="-2"/>
        </w:rPr>
        <w:t>Ethnicity</w:t>
      </w:r>
    </w:p>
    <w:p>
      <w:pPr>
        <w:pStyle w:val="BodyText"/>
        <w:spacing w:line="266" w:lineRule="auto" w:before="108"/>
        <w:ind w:left="1417" w:right="811"/>
      </w:pPr>
      <w:r>
        <w:rPr>
          <w:color w:val="231F20"/>
          <w:w w:val="85"/>
        </w:rPr>
        <w:t>The</w:t>
      </w:r>
      <w:r>
        <w:rPr>
          <w:color w:val="231F20"/>
          <w:spacing w:val="-9"/>
          <w:w w:val="85"/>
        </w:rPr>
        <w:t> </w:t>
      </w:r>
      <w:r>
        <w:rPr>
          <w:color w:val="231F20"/>
          <w:w w:val="85"/>
        </w:rPr>
        <w:t>ethnic</w:t>
      </w:r>
      <w:r>
        <w:rPr>
          <w:color w:val="231F20"/>
          <w:spacing w:val="-9"/>
          <w:w w:val="85"/>
        </w:rPr>
        <w:t> </w:t>
      </w:r>
      <w:r>
        <w:rPr>
          <w:color w:val="231F20"/>
          <w:w w:val="85"/>
        </w:rPr>
        <w:t>profile</w:t>
      </w:r>
      <w:r>
        <w:rPr>
          <w:color w:val="231F20"/>
          <w:spacing w:val="-9"/>
          <w:w w:val="85"/>
        </w:rPr>
        <w:t> </w:t>
      </w:r>
      <w:r>
        <w:rPr>
          <w:color w:val="231F20"/>
          <w:w w:val="85"/>
        </w:rPr>
        <w:t>of</w:t>
      </w:r>
      <w:r>
        <w:rPr>
          <w:color w:val="231F20"/>
          <w:spacing w:val="-9"/>
          <w:w w:val="85"/>
        </w:rPr>
        <w:t> </w:t>
      </w:r>
      <w:r>
        <w:rPr>
          <w:color w:val="231F20"/>
          <w:w w:val="85"/>
        </w:rPr>
        <w:t>the</w:t>
      </w:r>
      <w:r>
        <w:rPr>
          <w:color w:val="231F20"/>
          <w:spacing w:val="-9"/>
          <w:w w:val="85"/>
        </w:rPr>
        <w:t> </w:t>
      </w:r>
      <w:r>
        <w:rPr>
          <w:color w:val="231F20"/>
          <w:w w:val="85"/>
        </w:rPr>
        <w:t>borough</w:t>
      </w:r>
      <w:r>
        <w:rPr>
          <w:color w:val="231F20"/>
          <w:spacing w:val="-9"/>
          <w:w w:val="85"/>
        </w:rPr>
        <w:t> </w:t>
      </w:r>
      <w:r>
        <w:rPr>
          <w:color w:val="231F20"/>
          <w:w w:val="85"/>
        </w:rPr>
        <w:t>continues</w:t>
      </w:r>
      <w:r>
        <w:rPr>
          <w:color w:val="231F20"/>
          <w:spacing w:val="-9"/>
          <w:w w:val="85"/>
        </w:rPr>
        <w:t> </w:t>
      </w:r>
      <w:r>
        <w:rPr>
          <w:color w:val="231F20"/>
          <w:w w:val="85"/>
        </w:rPr>
        <w:t>to</w:t>
      </w:r>
      <w:r>
        <w:rPr>
          <w:color w:val="231F20"/>
          <w:spacing w:val="-9"/>
          <w:w w:val="85"/>
        </w:rPr>
        <w:t> </w:t>
      </w:r>
      <w:r>
        <w:rPr>
          <w:color w:val="231F20"/>
          <w:w w:val="85"/>
        </w:rPr>
        <w:t>change.</w:t>
      </w:r>
      <w:r>
        <w:rPr>
          <w:color w:val="231F20"/>
          <w:spacing w:val="-9"/>
          <w:w w:val="85"/>
        </w:rPr>
        <w:t> </w:t>
      </w:r>
      <w:r>
        <w:rPr>
          <w:color w:val="231F20"/>
          <w:w w:val="85"/>
        </w:rPr>
        <w:t>Based</w:t>
      </w:r>
      <w:r>
        <w:rPr>
          <w:color w:val="231F20"/>
          <w:spacing w:val="-9"/>
          <w:w w:val="85"/>
        </w:rPr>
        <w:t> </w:t>
      </w:r>
      <w:r>
        <w:rPr>
          <w:color w:val="231F20"/>
          <w:w w:val="85"/>
        </w:rPr>
        <w:t>on</w:t>
      </w:r>
      <w:r>
        <w:rPr>
          <w:color w:val="231F20"/>
          <w:spacing w:val="-9"/>
          <w:w w:val="85"/>
        </w:rPr>
        <w:t> </w:t>
      </w:r>
      <w:r>
        <w:rPr>
          <w:color w:val="231F20"/>
          <w:w w:val="85"/>
        </w:rPr>
        <w:t>the</w:t>
      </w:r>
      <w:r>
        <w:rPr>
          <w:color w:val="231F20"/>
          <w:spacing w:val="-9"/>
          <w:w w:val="85"/>
        </w:rPr>
        <w:t> </w:t>
      </w:r>
      <w:r>
        <w:rPr>
          <w:color w:val="231F20"/>
          <w:w w:val="85"/>
        </w:rPr>
        <w:t>2021</w:t>
      </w:r>
      <w:r>
        <w:rPr>
          <w:color w:val="231F20"/>
          <w:spacing w:val="-9"/>
          <w:w w:val="85"/>
        </w:rPr>
        <w:t> </w:t>
      </w:r>
      <w:r>
        <w:rPr>
          <w:color w:val="231F20"/>
          <w:w w:val="85"/>
        </w:rPr>
        <w:t>census,</w:t>
      </w:r>
      <w:r>
        <w:rPr>
          <w:color w:val="231F20"/>
          <w:spacing w:val="-9"/>
          <w:w w:val="85"/>
        </w:rPr>
        <w:t> </w:t>
      </w:r>
      <w:r>
        <w:rPr>
          <w:color w:val="231F20"/>
          <w:w w:val="85"/>
        </w:rPr>
        <w:t>the proportion</w:t>
      </w:r>
      <w:r>
        <w:rPr>
          <w:color w:val="231F20"/>
          <w:spacing w:val="-6"/>
          <w:w w:val="85"/>
        </w:rPr>
        <w:t> </w:t>
      </w:r>
      <w:r>
        <w:rPr>
          <w:color w:val="231F20"/>
          <w:w w:val="85"/>
        </w:rPr>
        <w:t>of</w:t>
      </w:r>
      <w:r>
        <w:rPr>
          <w:color w:val="231F20"/>
          <w:spacing w:val="-6"/>
          <w:w w:val="85"/>
        </w:rPr>
        <w:t> </w:t>
      </w:r>
      <w:r>
        <w:rPr>
          <w:color w:val="231F20"/>
          <w:w w:val="85"/>
        </w:rPr>
        <w:t>residents</w:t>
      </w:r>
      <w:r>
        <w:rPr>
          <w:color w:val="231F20"/>
          <w:spacing w:val="-6"/>
          <w:w w:val="85"/>
        </w:rPr>
        <w:t> </w:t>
      </w:r>
      <w:r>
        <w:rPr>
          <w:color w:val="231F20"/>
          <w:w w:val="85"/>
        </w:rPr>
        <w:t>from</w:t>
      </w:r>
      <w:r>
        <w:rPr>
          <w:color w:val="231F20"/>
          <w:spacing w:val="-6"/>
          <w:w w:val="85"/>
        </w:rPr>
        <w:t> </w:t>
      </w:r>
      <w:r>
        <w:rPr>
          <w:color w:val="231F20"/>
          <w:w w:val="85"/>
        </w:rPr>
        <w:t>ethnic</w:t>
      </w:r>
      <w:r>
        <w:rPr>
          <w:color w:val="231F20"/>
          <w:spacing w:val="-6"/>
          <w:w w:val="85"/>
        </w:rPr>
        <w:t> </w:t>
      </w:r>
      <w:r>
        <w:rPr>
          <w:color w:val="231F20"/>
          <w:w w:val="85"/>
        </w:rPr>
        <w:t>minority</w:t>
      </w:r>
      <w:r>
        <w:rPr>
          <w:color w:val="231F20"/>
          <w:spacing w:val="-6"/>
          <w:w w:val="85"/>
        </w:rPr>
        <w:t> </w:t>
      </w:r>
      <w:r>
        <w:rPr>
          <w:color w:val="231F20"/>
          <w:w w:val="85"/>
        </w:rPr>
        <w:t>communities</w:t>
      </w:r>
      <w:r>
        <w:rPr>
          <w:color w:val="231F20"/>
          <w:spacing w:val="-6"/>
          <w:w w:val="85"/>
        </w:rPr>
        <w:t> </w:t>
      </w:r>
      <w:r>
        <w:rPr>
          <w:color w:val="231F20"/>
          <w:w w:val="85"/>
        </w:rPr>
        <w:t>increased</w:t>
      </w:r>
      <w:r>
        <w:rPr>
          <w:color w:val="231F20"/>
          <w:spacing w:val="-6"/>
          <w:w w:val="85"/>
        </w:rPr>
        <w:t> </w:t>
      </w:r>
      <w:r>
        <w:rPr>
          <w:color w:val="231F20"/>
          <w:w w:val="85"/>
        </w:rPr>
        <w:t>from</w:t>
      </w:r>
      <w:r>
        <w:rPr>
          <w:color w:val="231F20"/>
          <w:spacing w:val="-6"/>
          <w:w w:val="85"/>
        </w:rPr>
        <w:t> </w:t>
      </w:r>
      <w:r>
        <w:rPr>
          <w:color w:val="231F20"/>
          <w:w w:val="85"/>
        </w:rPr>
        <w:t>8.1%</w:t>
      </w:r>
      <w:r>
        <w:rPr>
          <w:color w:val="231F20"/>
          <w:spacing w:val="-6"/>
          <w:w w:val="85"/>
        </w:rPr>
        <w:t> </w:t>
      </w:r>
      <w:r>
        <w:rPr>
          <w:color w:val="231F20"/>
          <w:w w:val="85"/>
        </w:rPr>
        <w:t>in</w:t>
      </w:r>
      <w:r>
        <w:rPr>
          <w:color w:val="231F20"/>
          <w:spacing w:val="-6"/>
          <w:w w:val="85"/>
        </w:rPr>
        <w:t> </w:t>
      </w:r>
      <w:r>
        <w:rPr>
          <w:color w:val="231F20"/>
          <w:w w:val="85"/>
        </w:rPr>
        <w:t>2011</w:t>
      </w:r>
      <w:r>
        <w:rPr>
          <w:color w:val="231F20"/>
          <w:spacing w:val="-6"/>
          <w:w w:val="85"/>
        </w:rPr>
        <w:t> </w:t>
      </w:r>
      <w:r>
        <w:rPr>
          <w:color w:val="231F20"/>
          <w:w w:val="85"/>
        </w:rPr>
        <w:t>to 11.7% in 2021. Ethnic diversity is most evident amongst young people, as 20% of school </w:t>
      </w:r>
      <w:r>
        <w:rPr>
          <w:color w:val="231F20"/>
          <w:w w:val="80"/>
        </w:rPr>
        <w:t>age children were from an ethnic minority background Department for Education (DFE). The</w:t>
      </w:r>
      <w:r>
        <w:rPr>
          <w:color w:val="231F20"/>
          <w:spacing w:val="80"/>
        </w:rPr>
        <w:t> </w:t>
      </w:r>
      <w:r>
        <w:rPr>
          <w:color w:val="231F20"/>
          <w:w w:val="85"/>
        </w:rPr>
        <w:t>Pakistani</w:t>
      </w:r>
      <w:r>
        <w:rPr>
          <w:color w:val="231F20"/>
          <w:spacing w:val="-12"/>
          <w:w w:val="85"/>
        </w:rPr>
        <w:t> </w:t>
      </w:r>
      <w:r>
        <w:rPr>
          <w:color w:val="231F20"/>
          <w:w w:val="85"/>
        </w:rPr>
        <w:t>community</w:t>
      </w:r>
      <w:r>
        <w:rPr>
          <w:color w:val="231F20"/>
          <w:spacing w:val="-12"/>
          <w:w w:val="85"/>
        </w:rPr>
        <w:t> </w:t>
      </w:r>
      <w:r>
        <w:rPr>
          <w:color w:val="231F20"/>
          <w:w w:val="85"/>
        </w:rPr>
        <w:t>is</w:t>
      </w:r>
      <w:r>
        <w:rPr>
          <w:color w:val="231F20"/>
          <w:spacing w:val="-12"/>
          <w:w w:val="85"/>
        </w:rPr>
        <w:t> </w:t>
      </w:r>
      <w:r>
        <w:rPr>
          <w:color w:val="231F20"/>
          <w:w w:val="85"/>
        </w:rPr>
        <w:t>the</w:t>
      </w:r>
      <w:r>
        <w:rPr>
          <w:color w:val="231F20"/>
          <w:spacing w:val="-12"/>
          <w:w w:val="85"/>
        </w:rPr>
        <w:t> </w:t>
      </w:r>
      <w:r>
        <w:rPr>
          <w:color w:val="231F20"/>
          <w:w w:val="85"/>
        </w:rPr>
        <w:t>second</w:t>
      </w:r>
      <w:r>
        <w:rPr>
          <w:color w:val="231F20"/>
          <w:spacing w:val="-12"/>
          <w:w w:val="85"/>
        </w:rPr>
        <w:t> </w:t>
      </w:r>
      <w:r>
        <w:rPr>
          <w:color w:val="231F20"/>
          <w:w w:val="85"/>
        </w:rPr>
        <w:t>largest</w:t>
      </w:r>
      <w:r>
        <w:rPr>
          <w:color w:val="231F20"/>
          <w:spacing w:val="-12"/>
          <w:w w:val="85"/>
        </w:rPr>
        <w:t> </w:t>
      </w:r>
      <w:r>
        <w:rPr>
          <w:color w:val="231F20"/>
          <w:w w:val="85"/>
        </w:rPr>
        <w:t>ethnic</w:t>
      </w:r>
      <w:r>
        <w:rPr>
          <w:color w:val="231F20"/>
          <w:spacing w:val="-12"/>
          <w:w w:val="85"/>
        </w:rPr>
        <w:t> </w:t>
      </w:r>
      <w:r>
        <w:rPr>
          <w:color w:val="231F20"/>
          <w:w w:val="85"/>
        </w:rPr>
        <w:t>group</w:t>
      </w:r>
      <w:r>
        <w:rPr>
          <w:color w:val="231F20"/>
          <w:spacing w:val="-12"/>
          <w:w w:val="85"/>
        </w:rPr>
        <w:t> </w:t>
      </w:r>
      <w:r>
        <w:rPr>
          <w:color w:val="231F20"/>
          <w:w w:val="85"/>
        </w:rPr>
        <w:t>in</w:t>
      </w:r>
      <w:r>
        <w:rPr>
          <w:color w:val="231F20"/>
          <w:spacing w:val="-12"/>
          <w:w w:val="85"/>
        </w:rPr>
        <w:t> </w:t>
      </w:r>
      <w:r>
        <w:rPr>
          <w:color w:val="231F20"/>
          <w:w w:val="85"/>
        </w:rPr>
        <w:t>Rotherham</w:t>
      </w:r>
      <w:r>
        <w:rPr>
          <w:color w:val="231F20"/>
          <w:spacing w:val="-12"/>
          <w:w w:val="85"/>
        </w:rPr>
        <w:t> </w:t>
      </w:r>
      <w:r>
        <w:rPr>
          <w:color w:val="231F20"/>
          <w:w w:val="85"/>
        </w:rPr>
        <w:t>after</w:t>
      </w:r>
      <w:r>
        <w:rPr>
          <w:color w:val="231F20"/>
          <w:spacing w:val="-12"/>
          <w:w w:val="85"/>
        </w:rPr>
        <w:t> </w:t>
      </w:r>
      <w:r>
        <w:rPr>
          <w:color w:val="231F20"/>
          <w:w w:val="85"/>
        </w:rPr>
        <w:t>white</w:t>
      </w:r>
      <w:r>
        <w:rPr>
          <w:color w:val="231F20"/>
          <w:spacing w:val="-12"/>
          <w:w w:val="85"/>
        </w:rPr>
        <w:t> </w:t>
      </w:r>
      <w:r>
        <w:rPr>
          <w:color w:val="231F20"/>
          <w:w w:val="85"/>
        </w:rPr>
        <w:t>British.</w:t>
      </w:r>
    </w:p>
    <w:p>
      <w:pPr>
        <w:pStyle w:val="BodyText"/>
        <w:spacing w:line="268" w:lineRule="auto" w:before="5"/>
        <w:ind w:left="1417" w:right="811"/>
      </w:pPr>
      <w:r>
        <w:rPr>
          <w:color w:val="231F20"/>
          <w:w w:val="85"/>
        </w:rPr>
        <w:t>Rotherham’s</w:t>
      </w:r>
      <w:r>
        <w:rPr>
          <w:color w:val="231F20"/>
          <w:spacing w:val="-13"/>
          <w:w w:val="85"/>
        </w:rPr>
        <w:t> </w:t>
      </w:r>
      <w:r>
        <w:rPr>
          <w:color w:val="231F20"/>
          <w:w w:val="85"/>
        </w:rPr>
        <w:t>ethnic</w:t>
      </w:r>
      <w:r>
        <w:rPr>
          <w:color w:val="231F20"/>
          <w:spacing w:val="-13"/>
          <w:w w:val="85"/>
        </w:rPr>
        <w:t> </w:t>
      </w:r>
      <w:r>
        <w:rPr>
          <w:color w:val="231F20"/>
          <w:w w:val="85"/>
        </w:rPr>
        <w:t>minority</w:t>
      </w:r>
      <w:r>
        <w:rPr>
          <w:color w:val="231F20"/>
          <w:spacing w:val="-12"/>
          <w:w w:val="85"/>
        </w:rPr>
        <w:t> </w:t>
      </w:r>
      <w:r>
        <w:rPr>
          <w:color w:val="231F20"/>
          <w:w w:val="85"/>
        </w:rPr>
        <w:t>population</w:t>
      </w:r>
      <w:r>
        <w:rPr>
          <w:color w:val="231F20"/>
          <w:spacing w:val="-13"/>
          <w:w w:val="85"/>
        </w:rPr>
        <w:t> </w:t>
      </w:r>
      <w:r>
        <w:rPr>
          <w:color w:val="231F20"/>
          <w:w w:val="85"/>
        </w:rPr>
        <w:t>is</w:t>
      </w:r>
      <w:r>
        <w:rPr>
          <w:color w:val="231F20"/>
          <w:spacing w:val="-13"/>
          <w:w w:val="85"/>
        </w:rPr>
        <w:t> </w:t>
      </w:r>
      <w:r>
        <w:rPr>
          <w:color w:val="231F20"/>
          <w:w w:val="85"/>
        </w:rPr>
        <w:t>very</w:t>
      </w:r>
      <w:r>
        <w:rPr>
          <w:color w:val="231F20"/>
          <w:spacing w:val="-12"/>
          <w:w w:val="85"/>
        </w:rPr>
        <w:t> </w:t>
      </w:r>
      <w:r>
        <w:rPr>
          <w:color w:val="231F20"/>
          <w:w w:val="85"/>
        </w:rPr>
        <w:t>concentrated</w:t>
      </w:r>
      <w:r>
        <w:rPr>
          <w:color w:val="231F20"/>
          <w:spacing w:val="-13"/>
          <w:w w:val="85"/>
        </w:rPr>
        <w:t> </w:t>
      </w:r>
      <w:r>
        <w:rPr>
          <w:color w:val="231F20"/>
          <w:w w:val="85"/>
        </w:rPr>
        <w:t>in</w:t>
      </w:r>
      <w:r>
        <w:rPr>
          <w:color w:val="231F20"/>
          <w:spacing w:val="-12"/>
          <w:w w:val="85"/>
        </w:rPr>
        <w:t> </w:t>
      </w:r>
      <w:r>
        <w:rPr>
          <w:color w:val="231F20"/>
          <w:w w:val="85"/>
        </w:rPr>
        <w:t>the</w:t>
      </w:r>
      <w:r>
        <w:rPr>
          <w:color w:val="231F20"/>
          <w:spacing w:val="-13"/>
          <w:w w:val="85"/>
        </w:rPr>
        <w:t> </w:t>
      </w:r>
      <w:r>
        <w:rPr>
          <w:color w:val="231F20"/>
          <w:w w:val="85"/>
        </w:rPr>
        <w:t>inner</w:t>
      </w:r>
      <w:r>
        <w:rPr>
          <w:color w:val="231F20"/>
          <w:spacing w:val="-13"/>
          <w:w w:val="85"/>
        </w:rPr>
        <w:t> </w:t>
      </w:r>
      <w:r>
        <w:rPr>
          <w:color w:val="231F20"/>
          <w:w w:val="85"/>
        </w:rPr>
        <w:t>areas</w:t>
      </w:r>
      <w:r>
        <w:rPr>
          <w:color w:val="231F20"/>
          <w:spacing w:val="-12"/>
          <w:w w:val="85"/>
        </w:rPr>
        <w:t> </w:t>
      </w:r>
      <w:r>
        <w:rPr>
          <w:color w:val="231F20"/>
          <w:w w:val="85"/>
        </w:rPr>
        <w:t>of</w:t>
      </w:r>
      <w:r>
        <w:rPr>
          <w:color w:val="231F20"/>
          <w:spacing w:val="-13"/>
          <w:w w:val="85"/>
        </w:rPr>
        <w:t> </w:t>
      </w:r>
      <w:r>
        <w:rPr>
          <w:color w:val="231F20"/>
          <w:w w:val="85"/>
        </w:rPr>
        <w:t>the</w:t>
      </w:r>
      <w:r>
        <w:rPr>
          <w:color w:val="231F20"/>
          <w:spacing w:val="-12"/>
          <w:w w:val="85"/>
        </w:rPr>
        <w:t> </w:t>
      </w:r>
      <w:r>
        <w:rPr>
          <w:color w:val="231F20"/>
          <w:w w:val="85"/>
        </w:rPr>
        <w:t>town whilst</w:t>
      </w:r>
      <w:r>
        <w:rPr>
          <w:color w:val="231F20"/>
          <w:spacing w:val="-11"/>
          <w:w w:val="85"/>
        </w:rPr>
        <w:t> </w:t>
      </w:r>
      <w:r>
        <w:rPr>
          <w:color w:val="231F20"/>
          <w:w w:val="85"/>
        </w:rPr>
        <w:t>the</w:t>
      </w:r>
      <w:r>
        <w:rPr>
          <w:color w:val="231F20"/>
          <w:spacing w:val="-11"/>
          <w:w w:val="85"/>
        </w:rPr>
        <w:t> </w:t>
      </w:r>
      <w:r>
        <w:rPr>
          <w:color w:val="231F20"/>
          <w:w w:val="85"/>
        </w:rPr>
        <w:t>outer</w:t>
      </w:r>
      <w:r>
        <w:rPr>
          <w:color w:val="231F20"/>
          <w:spacing w:val="-11"/>
          <w:w w:val="85"/>
        </w:rPr>
        <w:t> </w:t>
      </w:r>
      <w:r>
        <w:rPr>
          <w:color w:val="231F20"/>
          <w:w w:val="85"/>
        </w:rPr>
        <w:t>areas</w:t>
      </w:r>
      <w:r>
        <w:rPr>
          <w:color w:val="231F20"/>
          <w:spacing w:val="-11"/>
          <w:w w:val="85"/>
        </w:rPr>
        <w:t> </w:t>
      </w:r>
      <w:r>
        <w:rPr>
          <w:color w:val="231F20"/>
          <w:w w:val="85"/>
        </w:rPr>
        <w:t>were</w:t>
      </w:r>
      <w:r>
        <w:rPr>
          <w:color w:val="231F20"/>
          <w:spacing w:val="-11"/>
          <w:w w:val="85"/>
        </w:rPr>
        <w:t> </w:t>
      </w:r>
      <w:r>
        <w:rPr>
          <w:color w:val="231F20"/>
          <w:w w:val="85"/>
        </w:rPr>
        <w:t>94%</w:t>
      </w:r>
      <w:r>
        <w:rPr>
          <w:color w:val="231F20"/>
          <w:spacing w:val="-11"/>
          <w:w w:val="85"/>
        </w:rPr>
        <w:t> </w:t>
      </w:r>
      <w:r>
        <w:rPr>
          <w:color w:val="231F20"/>
          <w:w w:val="85"/>
        </w:rPr>
        <w:t>white</w:t>
      </w:r>
      <w:r>
        <w:rPr>
          <w:color w:val="231F20"/>
          <w:spacing w:val="-11"/>
          <w:w w:val="85"/>
        </w:rPr>
        <w:t> </w:t>
      </w:r>
      <w:r>
        <w:rPr>
          <w:color w:val="231F20"/>
          <w:w w:val="85"/>
        </w:rPr>
        <w:t>British</w:t>
      </w:r>
      <w:r>
        <w:rPr>
          <w:color w:val="231F20"/>
          <w:spacing w:val="-11"/>
          <w:w w:val="85"/>
        </w:rPr>
        <w:t> </w:t>
      </w:r>
      <w:r>
        <w:rPr>
          <w:color w:val="231F20"/>
          <w:w w:val="85"/>
        </w:rPr>
        <w:t>in</w:t>
      </w:r>
      <w:r>
        <w:rPr>
          <w:color w:val="231F20"/>
          <w:spacing w:val="-11"/>
          <w:w w:val="85"/>
        </w:rPr>
        <w:t> </w:t>
      </w:r>
      <w:r>
        <w:rPr>
          <w:color w:val="231F20"/>
          <w:w w:val="85"/>
        </w:rPr>
        <w:t>2021.</w:t>
      </w:r>
      <w:r>
        <w:rPr>
          <w:color w:val="231F20"/>
          <w:spacing w:val="-11"/>
          <w:w w:val="85"/>
        </w:rPr>
        <w:t> </w:t>
      </w:r>
      <w:r>
        <w:rPr>
          <w:color w:val="231F20"/>
          <w:w w:val="85"/>
        </w:rPr>
        <w:t>42%</w:t>
      </w:r>
      <w:r>
        <w:rPr>
          <w:color w:val="231F20"/>
          <w:spacing w:val="-11"/>
          <w:w w:val="85"/>
        </w:rPr>
        <w:t> </w:t>
      </w:r>
      <w:r>
        <w:rPr>
          <w:color w:val="231F20"/>
          <w:w w:val="85"/>
        </w:rPr>
        <w:t>of</w:t>
      </w:r>
      <w:r>
        <w:rPr>
          <w:color w:val="231F20"/>
          <w:spacing w:val="-11"/>
          <w:w w:val="85"/>
        </w:rPr>
        <w:t> </w:t>
      </w:r>
      <w:r>
        <w:rPr>
          <w:color w:val="231F20"/>
          <w:w w:val="85"/>
        </w:rPr>
        <w:t>ethnic</w:t>
      </w:r>
      <w:r>
        <w:rPr>
          <w:color w:val="231F20"/>
          <w:spacing w:val="-11"/>
          <w:w w:val="85"/>
        </w:rPr>
        <w:t> </w:t>
      </w:r>
      <w:r>
        <w:rPr>
          <w:color w:val="231F20"/>
          <w:w w:val="85"/>
        </w:rPr>
        <w:t>minority</w:t>
      </w:r>
      <w:r>
        <w:rPr>
          <w:color w:val="231F20"/>
          <w:spacing w:val="-11"/>
          <w:w w:val="85"/>
        </w:rPr>
        <w:t> </w:t>
      </w:r>
      <w:r>
        <w:rPr>
          <w:color w:val="231F20"/>
          <w:w w:val="85"/>
        </w:rPr>
        <w:t>residents</w:t>
      </w:r>
      <w:r>
        <w:rPr>
          <w:color w:val="231F20"/>
          <w:spacing w:val="-11"/>
          <w:w w:val="85"/>
        </w:rPr>
        <w:t> </w:t>
      </w:r>
      <w:r>
        <w:rPr>
          <w:color w:val="231F20"/>
          <w:w w:val="85"/>
        </w:rPr>
        <w:t>live in</w:t>
      </w:r>
      <w:r>
        <w:rPr>
          <w:color w:val="231F20"/>
          <w:spacing w:val="-1"/>
          <w:w w:val="85"/>
        </w:rPr>
        <w:t> </w:t>
      </w:r>
      <w:r>
        <w:rPr>
          <w:color w:val="231F20"/>
          <w:w w:val="85"/>
        </w:rPr>
        <w:t>areas</w:t>
      </w:r>
      <w:r>
        <w:rPr>
          <w:color w:val="231F20"/>
          <w:spacing w:val="-1"/>
          <w:w w:val="85"/>
        </w:rPr>
        <w:t> </w:t>
      </w:r>
      <w:r>
        <w:rPr>
          <w:color w:val="231F20"/>
          <w:w w:val="85"/>
        </w:rPr>
        <w:t>that</w:t>
      </w:r>
      <w:r>
        <w:rPr>
          <w:color w:val="231F20"/>
          <w:spacing w:val="-1"/>
          <w:w w:val="85"/>
        </w:rPr>
        <w:t> </w:t>
      </w:r>
      <w:r>
        <w:rPr>
          <w:color w:val="231F20"/>
          <w:w w:val="85"/>
        </w:rPr>
        <w:t>are</w:t>
      </w:r>
      <w:r>
        <w:rPr>
          <w:color w:val="231F20"/>
          <w:spacing w:val="-1"/>
          <w:w w:val="85"/>
        </w:rPr>
        <w:t> </w:t>
      </w:r>
      <w:r>
        <w:rPr>
          <w:color w:val="231F20"/>
          <w:w w:val="85"/>
        </w:rPr>
        <w:t>amongst</w:t>
      </w:r>
      <w:r>
        <w:rPr>
          <w:color w:val="231F20"/>
          <w:spacing w:val="-1"/>
          <w:w w:val="85"/>
        </w:rPr>
        <w:t> </w:t>
      </w:r>
      <w:r>
        <w:rPr>
          <w:color w:val="231F20"/>
          <w:w w:val="85"/>
        </w:rPr>
        <w:t>the</w:t>
      </w:r>
      <w:r>
        <w:rPr>
          <w:color w:val="231F20"/>
          <w:spacing w:val="-1"/>
          <w:w w:val="85"/>
        </w:rPr>
        <w:t> </w:t>
      </w:r>
      <w:r>
        <w:rPr>
          <w:color w:val="231F20"/>
          <w:w w:val="85"/>
        </w:rPr>
        <w:t>10%</w:t>
      </w:r>
      <w:r>
        <w:rPr>
          <w:color w:val="231F20"/>
          <w:spacing w:val="-1"/>
          <w:w w:val="85"/>
        </w:rPr>
        <w:t> </w:t>
      </w:r>
      <w:r>
        <w:rPr>
          <w:color w:val="231F20"/>
          <w:w w:val="85"/>
        </w:rPr>
        <w:t>most</w:t>
      </w:r>
      <w:r>
        <w:rPr>
          <w:color w:val="231F20"/>
          <w:spacing w:val="-1"/>
          <w:w w:val="85"/>
        </w:rPr>
        <w:t> </w:t>
      </w:r>
      <w:r>
        <w:rPr>
          <w:color w:val="231F20"/>
          <w:w w:val="85"/>
        </w:rPr>
        <w:t>deprived</w:t>
      </w:r>
      <w:r>
        <w:rPr>
          <w:color w:val="231F20"/>
          <w:spacing w:val="-1"/>
          <w:w w:val="85"/>
        </w:rPr>
        <w:t> </w:t>
      </w:r>
      <w:r>
        <w:rPr>
          <w:color w:val="231F20"/>
          <w:w w:val="85"/>
        </w:rPr>
        <w:t>in</w:t>
      </w:r>
      <w:r>
        <w:rPr>
          <w:color w:val="231F20"/>
          <w:spacing w:val="-1"/>
          <w:w w:val="85"/>
        </w:rPr>
        <w:t> </w:t>
      </w:r>
      <w:r>
        <w:rPr>
          <w:color w:val="231F20"/>
          <w:w w:val="85"/>
        </w:rPr>
        <w:t>the</w:t>
      </w:r>
      <w:r>
        <w:rPr>
          <w:color w:val="231F20"/>
          <w:spacing w:val="-1"/>
          <w:w w:val="85"/>
        </w:rPr>
        <w:t> </w:t>
      </w:r>
      <w:r>
        <w:rPr>
          <w:color w:val="231F20"/>
          <w:w w:val="85"/>
        </w:rPr>
        <w:t>country</w:t>
      </w:r>
      <w:r>
        <w:rPr>
          <w:color w:val="231F20"/>
          <w:spacing w:val="-1"/>
          <w:w w:val="85"/>
        </w:rPr>
        <w:t> </w:t>
      </w:r>
      <w:r>
        <w:rPr>
          <w:color w:val="231F20"/>
          <w:w w:val="85"/>
        </w:rPr>
        <w:t>and</w:t>
      </w:r>
      <w:r>
        <w:rPr>
          <w:color w:val="231F20"/>
          <w:spacing w:val="-1"/>
          <w:w w:val="85"/>
        </w:rPr>
        <w:t> </w:t>
      </w:r>
      <w:r>
        <w:rPr>
          <w:color w:val="231F20"/>
          <w:w w:val="85"/>
        </w:rPr>
        <w:t>for</w:t>
      </w:r>
      <w:r>
        <w:rPr>
          <w:color w:val="231F20"/>
          <w:spacing w:val="-1"/>
          <w:w w:val="85"/>
        </w:rPr>
        <w:t> </w:t>
      </w:r>
      <w:r>
        <w:rPr>
          <w:color w:val="231F20"/>
          <w:w w:val="85"/>
        </w:rPr>
        <w:t>some</w:t>
      </w:r>
      <w:r>
        <w:rPr>
          <w:color w:val="231F20"/>
          <w:spacing w:val="-1"/>
          <w:w w:val="85"/>
        </w:rPr>
        <w:t> </w:t>
      </w:r>
      <w:r>
        <w:rPr>
          <w:color w:val="231F20"/>
          <w:w w:val="85"/>
        </w:rPr>
        <w:t>groups</w:t>
      </w:r>
      <w:r>
        <w:rPr>
          <w:color w:val="231F20"/>
          <w:spacing w:val="-1"/>
          <w:w w:val="85"/>
        </w:rPr>
        <w:t> </w:t>
      </w:r>
      <w:r>
        <w:rPr>
          <w:color w:val="231F20"/>
          <w:w w:val="85"/>
        </w:rPr>
        <w:t>the figure</w:t>
      </w:r>
      <w:r>
        <w:rPr>
          <w:color w:val="231F20"/>
          <w:spacing w:val="-3"/>
          <w:w w:val="85"/>
        </w:rPr>
        <w:t> </w:t>
      </w:r>
      <w:r>
        <w:rPr>
          <w:color w:val="231F20"/>
          <w:w w:val="85"/>
        </w:rPr>
        <w:t>is</w:t>
      </w:r>
      <w:r>
        <w:rPr>
          <w:color w:val="231F20"/>
          <w:spacing w:val="-3"/>
          <w:w w:val="85"/>
        </w:rPr>
        <w:t> </w:t>
      </w:r>
      <w:r>
        <w:rPr>
          <w:color w:val="231F20"/>
          <w:w w:val="85"/>
        </w:rPr>
        <w:t>higher.</w:t>
      </w:r>
      <w:r>
        <w:rPr>
          <w:color w:val="231F20"/>
          <w:spacing w:val="-3"/>
          <w:w w:val="85"/>
        </w:rPr>
        <w:t> </w:t>
      </w:r>
      <w:r>
        <w:rPr>
          <w:color w:val="231F20"/>
          <w:w w:val="85"/>
        </w:rPr>
        <w:t>This</w:t>
      </w:r>
      <w:r>
        <w:rPr>
          <w:color w:val="231F20"/>
          <w:spacing w:val="-3"/>
          <w:w w:val="85"/>
        </w:rPr>
        <w:t> </w:t>
      </w:r>
      <w:r>
        <w:rPr>
          <w:color w:val="231F20"/>
          <w:w w:val="85"/>
        </w:rPr>
        <w:t>compares</w:t>
      </w:r>
      <w:r>
        <w:rPr>
          <w:color w:val="231F20"/>
          <w:spacing w:val="-3"/>
          <w:w w:val="85"/>
        </w:rPr>
        <w:t> </w:t>
      </w:r>
      <w:r>
        <w:rPr>
          <w:color w:val="231F20"/>
          <w:w w:val="85"/>
        </w:rPr>
        <w:t>with</w:t>
      </w:r>
      <w:r>
        <w:rPr>
          <w:color w:val="231F20"/>
          <w:spacing w:val="-3"/>
          <w:w w:val="85"/>
        </w:rPr>
        <w:t> </w:t>
      </w:r>
      <w:r>
        <w:rPr>
          <w:color w:val="231F20"/>
          <w:w w:val="85"/>
        </w:rPr>
        <w:t>the</w:t>
      </w:r>
      <w:r>
        <w:rPr>
          <w:color w:val="231F20"/>
          <w:spacing w:val="-3"/>
          <w:w w:val="85"/>
        </w:rPr>
        <w:t> </w:t>
      </w:r>
      <w:r>
        <w:rPr>
          <w:color w:val="231F20"/>
          <w:w w:val="85"/>
        </w:rPr>
        <w:t>borough</w:t>
      </w:r>
      <w:r>
        <w:rPr>
          <w:color w:val="231F20"/>
          <w:spacing w:val="-3"/>
          <w:w w:val="85"/>
        </w:rPr>
        <w:t> </w:t>
      </w:r>
      <w:r>
        <w:rPr>
          <w:color w:val="231F20"/>
          <w:w w:val="85"/>
        </w:rPr>
        <w:t>average</w:t>
      </w:r>
      <w:r>
        <w:rPr>
          <w:color w:val="231F20"/>
          <w:spacing w:val="-3"/>
          <w:w w:val="85"/>
        </w:rPr>
        <w:t> </w:t>
      </w:r>
      <w:r>
        <w:rPr>
          <w:color w:val="231F20"/>
          <w:w w:val="85"/>
        </w:rPr>
        <w:t>of</w:t>
      </w:r>
      <w:r>
        <w:rPr>
          <w:color w:val="231F20"/>
          <w:spacing w:val="-3"/>
          <w:w w:val="85"/>
        </w:rPr>
        <w:t> </w:t>
      </w:r>
      <w:r>
        <w:rPr>
          <w:color w:val="231F20"/>
          <w:w w:val="85"/>
        </w:rPr>
        <w:t>19.5%.</w:t>
      </w:r>
    </w:p>
    <w:p>
      <w:pPr>
        <w:pStyle w:val="BodyText"/>
        <w:spacing w:before="6"/>
      </w:pPr>
    </w:p>
    <w:p>
      <w:pPr>
        <w:pStyle w:val="Heading4"/>
        <w:rPr>
          <w:b/>
        </w:rPr>
      </w:pPr>
      <w:r>
        <w:rPr>
          <w:b/>
          <w:color w:val="4C7287"/>
          <w:spacing w:val="-5"/>
        </w:rPr>
        <w:t>Age</w:t>
      </w:r>
    </w:p>
    <w:p>
      <w:pPr>
        <w:pStyle w:val="BodyText"/>
        <w:spacing w:line="266" w:lineRule="auto" w:before="108"/>
        <w:ind w:left="1417" w:right="811"/>
      </w:pPr>
      <w:r>
        <w:rPr>
          <w:color w:val="231F20"/>
          <w:spacing w:val="-4"/>
          <w:w w:val="85"/>
        </w:rPr>
        <w:t>Rotherham</w:t>
      </w:r>
      <w:r>
        <w:rPr>
          <w:color w:val="231F20"/>
          <w:spacing w:val="-11"/>
          <w:w w:val="85"/>
        </w:rPr>
        <w:t> </w:t>
      </w:r>
      <w:r>
        <w:rPr>
          <w:color w:val="231F20"/>
          <w:spacing w:val="-4"/>
          <w:w w:val="85"/>
        </w:rPr>
        <w:t>has</w:t>
      </w:r>
      <w:r>
        <w:rPr>
          <w:color w:val="231F20"/>
          <w:spacing w:val="-11"/>
          <w:w w:val="85"/>
        </w:rPr>
        <w:t> </w:t>
      </w:r>
      <w:r>
        <w:rPr>
          <w:color w:val="231F20"/>
          <w:spacing w:val="-4"/>
          <w:w w:val="85"/>
        </w:rPr>
        <w:t>52,228</w:t>
      </w:r>
      <w:r>
        <w:rPr>
          <w:color w:val="231F20"/>
          <w:spacing w:val="-11"/>
          <w:w w:val="85"/>
        </w:rPr>
        <w:t> </w:t>
      </w:r>
      <w:r>
        <w:rPr>
          <w:color w:val="231F20"/>
          <w:spacing w:val="-4"/>
          <w:w w:val="85"/>
        </w:rPr>
        <w:t>people</w:t>
      </w:r>
      <w:r>
        <w:rPr>
          <w:color w:val="231F20"/>
          <w:spacing w:val="-11"/>
          <w:w w:val="85"/>
        </w:rPr>
        <w:t> </w:t>
      </w:r>
      <w:r>
        <w:rPr>
          <w:color w:val="231F20"/>
          <w:spacing w:val="-4"/>
          <w:w w:val="85"/>
        </w:rPr>
        <w:t>aged</w:t>
      </w:r>
      <w:r>
        <w:rPr>
          <w:color w:val="231F20"/>
          <w:spacing w:val="-11"/>
          <w:w w:val="85"/>
        </w:rPr>
        <w:t> </w:t>
      </w:r>
      <w:r>
        <w:rPr>
          <w:color w:val="231F20"/>
          <w:spacing w:val="-4"/>
          <w:w w:val="85"/>
        </w:rPr>
        <w:t>65</w:t>
      </w:r>
      <w:r>
        <w:rPr>
          <w:color w:val="231F20"/>
          <w:spacing w:val="-11"/>
          <w:w w:val="85"/>
        </w:rPr>
        <w:t> </w:t>
      </w:r>
      <w:r>
        <w:rPr>
          <w:color w:val="231F20"/>
          <w:spacing w:val="-4"/>
          <w:w w:val="85"/>
        </w:rPr>
        <w:t>years</w:t>
      </w:r>
      <w:r>
        <w:rPr>
          <w:color w:val="231F20"/>
          <w:spacing w:val="-11"/>
          <w:w w:val="85"/>
        </w:rPr>
        <w:t> </w:t>
      </w:r>
      <w:r>
        <w:rPr>
          <w:color w:val="231F20"/>
          <w:spacing w:val="-4"/>
          <w:w w:val="85"/>
        </w:rPr>
        <w:t>or</w:t>
      </w:r>
      <w:r>
        <w:rPr>
          <w:color w:val="231F20"/>
          <w:spacing w:val="-11"/>
          <w:w w:val="85"/>
        </w:rPr>
        <w:t> </w:t>
      </w:r>
      <w:r>
        <w:rPr>
          <w:color w:val="231F20"/>
          <w:spacing w:val="-4"/>
          <w:w w:val="85"/>
        </w:rPr>
        <w:t>over.</w:t>
      </w:r>
      <w:r>
        <w:rPr>
          <w:color w:val="231F20"/>
          <w:spacing w:val="-11"/>
          <w:w w:val="85"/>
        </w:rPr>
        <w:t> </w:t>
      </w:r>
      <w:r>
        <w:rPr>
          <w:color w:val="231F20"/>
          <w:spacing w:val="-4"/>
          <w:w w:val="85"/>
        </w:rPr>
        <w:t>This</w:t>
      </w:r>
      <w:r>
        <w:rPr>
          <w:color w:val="231F20"/>
          <w:spacing w:val="-11"/>
          <w:w w:val="85"/>
        </w:rPr>
        <w:t> </w:t>
      </w:r>
      <w:r>
        <w:rPr>
          <w:color w:val="231F20"/>
          <w:spacing w:val="-4"/>
          <w:w w:val="85"/>
        </w:rPr>
        <w:t>equates</w:t>
      </w:r>
      <w:r>
        <w:rPr>
          <w:color w:val="231F20"/>
          <w:spacing w:val="-11"/>
          <w:w w:val="85"/>
        </w:rPr>
        <w:t> </w:t>
      </w:r>
      <w:r>
        <w:rPr>
          <w:color w:val="231F20"/>
          <w:spacing w:val="-4"/>
          <w:w w:val="85"/>
        </w:rPr>
        <w:t>to</w:t>
      </w:r>
      <w:r>
        <w:rPr>
          <w:color w:val="231F20"/>
          <w:spacing w:val="-11"/>
          <w:w w:val="85"/>
        </w:rPr>
        <w:t> </w:t>
      </w:r>
      <w:r>
        <w:rPr>
          <w:color w:val="231F20"/>
          <w:spacing w:val="-4"/>
          <w:w w:val="85"/>
        </w:rPr>
        <w:t>19.6%</w:t>
      </w:r>
      <w:r>
        <w:rPr>
          <w:color w:val="231F20"/>
          <w:spacing w:val="-11"/>
          <w:w w:val="85"/>
        </w:rPr>
        <w:t> </w:t>
      </w:r>
      <w:r>
        <w:rPr>
          <w:color w:val="231F20"/>
          <w:spacing w:val="-4"/>
          <w:w w:val="85"/>
        </w:rPr>
        <w:t>of</w:t>
      </w:r>
      <w:r>
        <w:rPr>
          <w:color w:val="231F20"/>
          <w:spacing w:val="-11"/>
          <w:w w:val="85"/>
        </w:rPr>
        <w:t> </w:t>
      </w:r>
      <w:r>
        <w:rPr>
          <w:color w:val="231F20"/>
          <w:spacing w:val="-4"/>
          <w:w w:val="85"/>
        </w:rPr>
        <w:t>the</w:t>
      </w:r>
      <w:r>
        <w:rPr>
          <w:color w:val="231F20"/>
          <w:spacing w:val="-11"/>
          <w:w w:val="85"/>
        </w:rPr>
        <w:t> </w:t>
      </w:r>
      <w:r>
        <w:rPr>
          <w:color w:val="231F20"/>
          <w:spacing w:val="-4"/>
          <w:w w:val="85"/>
        </w:rPr>
        <w:t>population, </w:t>
      </w:r>
      <w:r>
        <w:rPr>
          <w:color w:val="231F20"/>
          <w:w w:val="85"/>
        </w:rPr>
        <w:t>above</w:t>
      </w:r>
      <w:r>
        <w:rPr>
          <w:color w:val="231F20"/>
          <w:spacing w:val="-14"/>
          <w:w w:val="85"/>
        </w:rPr>
        <w:t> </w:t>
      </w:r>
      <w:r>
        <w:rPr>
          <w:color w:val="231F20"/>
          <w:w w:val="85"/>
        </w:rPr>
        <w:t>the</w:t>
      </w:r>
      <w:r>
        <w:rPr>
          <w:color w:val="231F20"/>
          <w:spacing w:val="-14"/>
          <w:w w:val="85"/>
        </w:rPr>
        <w:t> </w:t>
      </w:r>
      <w:r>
        <w:rPr>
          <w:color w:val="231F20"/>
          <w:w w:val="85"/>
        </w:rPr>
        <w:t>national</w:t>
      </w:r>
      <w:r>
        <w:rPr>
          <w:color w:val="231F20"/>
          <w:spacing w:val="-14"/>
          <w:w w:val="85"/>
        </w:rPr>
        <w:t> </w:t>
      </w:r>
      <w:r>
        <w:rPr>
          <w:color w:val="231F20"/>
          <w:w w:val="85"/>
        </w:rPr>
        <w:t>average</w:t>
      </w:r>
      <w:r>
        <w:rPr>
          <w:color w:val="231F20"/>
          <w:spacing w:val="-14"/>
          <w:w w:val="85"/>
        </w:rPr>
        <w:t> </w:t>
      </w:r>
      <w:r>
        <w:rPr>
          <w:color w:val="231F20"/>
          <w:w w:val="85"/>
        </w:rPr>
        <w:t>of</w:t>
      </w:r>
      <w:r>
        <w:rPr>
          <w:color w:val="231F20"/>
          <w:spacing w:val="-14"/>
          <w:w w:val="85"/>
        </w:rPr>
        <w:t> </w:t>
      </w:r>
      <w:r>
        <w:rPr>
          <w:color w:val="231F20"/>
          <w:w w:val="85"/>
        </w:rPr>
        <w:t>18.4%</w:t>
      </w:r>
      <w:r>
        <w:rPr>
          <w:color w:val="231F20"/>
          <w:spacing w:val="-14"/>
          <w:w w:val="85"/>
        </w:rPr>
        <w:t> </w:t>
      </w:r>
      <w:r>
        <w:rPr>
          <w:color w:val="231F20"/>
          <w:w w:val="85"/>
        </w:rPr>
        <w:t>(2021</w:t>
      </w:r>
      <w:r>
        <w:rPr>
          <w:color w:val="231F20"/>
          <w:spacing w:val="-14"/>
          <w:w w:val="85"/>
        </w:rPr>
        <w:t> </w:t>
      </w:r>
      <w:r>
        <w:rPr>
          <w:color w:val="231F20"/>
          <w:w w:val="85"/>
        </w:rPr>
        <w:t>Census).</w:t>
      </w:r>
      <w:r>
        <w:rPr>
          <w:color w:val="231F20"/>
          <w:spacing w:val="-14"/>
          <w:w w:val="85"/>
        </w:rPr>
        <w:t> </w:t>
      </w:r>
      <w:r>
        <w:rPr>
          <w:color w:val="231F20"/>
          <w:w w:val="85"/>
        </w:rPr>
        <w:t>The</w:t>
      </w:r>
      <w:r>
        <w:rPr>
          <w:color w:val="231F20"/>
          <w:spacing w:val="-14"/>
          <w:w w:val="85"/>
        </w:rPr>
        <w:t> </w:t>
      </w:r>
      <w:r>
        <w:rPr>
          <w:color w:val="231F20"/>
          <w:w w:val="85"/>
        </w:rPr>
        <w:t>population</w:t>
      </w:r>
      <w:r>
        <w:rPr>
          <w:color w:val="231F20"/>
          <w:spacing w:val="-14"/>
          <w:w w:val="85"/>
        </w:rPr>
        <w:t> </w:t>
      </w:r>
      <w:r>
        <w:rPr>
          <w:color w:val="231F20"/>
          <w:w w:val="85"/>
        </w:rPr>
        <w:t>aged</w:t>
      </w:r>
      <w:r>
        <w:rPr>
          <w:color w:val="231F20"/>
          <w:spacing w:val="-14"/>
          <w:w w:val="85"/>
        </w:rPr>
        <w:t> </w:t>
      </w:r>
      <w:r>
        <w:rPr>
          <w:color w:val="231F20"/>
          <w:w w:val="85"/>
        </w:rPr>
        <w:t>65</w:t>
      </w:r>
      <w:r>
        <w:rPr>
          <w:color w:val="231F20"/>
          <w:spacing w:val="-14"/>
          <w:w w:val="85"/>
        </w:rPr>
        <w:t> </w:t>
      </w:r>
      <w:r>
        <w:rPr>
          <w:color w:val="231F20"/>
          <w:w w:val="85"/>
        </w:rPr>
        <w:t>and</w:t>
      </w:r>
      <w:r>
        <w:rPr>
          <w:color w:val="231F20"/>
          <w:spacing w:val="-14"/>
          <w:w w:val="85"/>
        </w:rPr>
        <w:t> </w:t>
      </w:r>
      <w:r>
        <w:rPr>
          <w:color w:val="231F20"/>
          <w:w w:val="85"/>
        </w:rPr>
        <w:t>over</w:t>
      </w:r>
      <w:r>
        <w:rPr>
          <w:color w:val="231F20"/>
          <w:spacing w:val="-14"/>
          <w:w w:val="85"/>
        </w:rPr>
        <w:t> </w:t>
      </w:r>
      <w:r>
        <w:rPr>
          <w:color w:val="231F20"/>
          <w:w w:val="85"/>
        </w:rPr>
        <w:t>is projected</w:t>
      </w:r>
      <w:r>
        <w:rPr>
          <w:color w:val="231F20"/>
          <w:spacing w:val="-17"/>
          <w:w w:val="85"/>
        </w:rPr>
        <w:t> </w:t>
      </w:r>
      <w:r>
        <w:rPr>
          <w:color w:val="231F20"/>
          <w:w w:val="85"/>
        </w:rPr>
        <w:t>to</w:t>
      </w:r>
      <w:r>
        <w:rPr>
          <w:color w:val="231F20"/>
          <w:spacing w:val="-17"/>
          <w:w w:val="85"/>
        </w:rPr>
        <w:t> </w:t>
      </w:r>
      <w:r>
        <w:rPr>
          <w:color w:val="231F20"/>
          <w:w w:val="85"/>
        </w:rPr>
        <w:t>increase</w:t>
      </w:r>
      <w:r>
        <w:rPr>
          <w:color w:val="231F20"/>
          <w:spacing w:val="-16"/>
          <w:w w:val="85"/>
        </w:rPr>
        <w:t> </w:t>
      </w:r>
      <w:r>
        <w:rPr>
          <w:color w:val="231F20"/>
          <w:w w:val="85"/>
        </w:rPr>
        <w:t>to</w:t>
      </w:r>
      <w:r>
        <w:rPr>
          <w:color w:val="231F20"/>
          <w:spacing w:val="-17"/>
          <w:w w:val="85"/>
        </w:rPr>
        <w:t> </w:t>
      </w:r>
      <w:r>
        <w:rPr>
          <w:color w:val="231F20"/>
          <w:w w:val="85"/>
        </w:rPr>
        <w:t>60,939</w:t>
      </w:r>
      <w:r>
        <w:rPr>
          <w:color w:val="231F20"/>
          <w:spacing w:val="-17"/>
          <w:w w:val="85"/>
        </w:rPr>
        <w:t> </w:t>
      </w:r>
      <w:r>
        <w:rPr>
          <w:color w:val="231F20"/>
          <w:w w:val="85"/>
        </w:rPr>
        <w:t>people</w:t>
      </w:r>
      <w:r>
        <w:rPr>
          <w:color w:val="231F20"/>
          <w:spacing w:val="-16"/>
          <w:w w:val="85"/>
        </w:rPr>
        <w:t> </w:t>
      </w:r>
      <w:r>
        <w:rPr>
          <w:color w:val="231F20"/>
          <w:w w:val="85"/>
        </w:rPr>
        <w:t>by</w:t>
      </w:r>
      <w:r>
        <w:rPr>
          <w:color w:val="231F20"/>
          <w:spacing w:val="-17"/>
          <w:w w:val="85"/>
        </w:rPr>
        <w:t> </w:t>
      </w:r>
      <w:r>
        <w:rPr>
          <w:color w:val="231F20"/>
          <w:w w:val="85"/>
        </w:rPr>
        <w:t>2029,</w:t>
      </w:r>
      <w:r>
        <w:rPr>
          <w:color w:val="231F20"/>
          <w:spacing w:val="-16"/>
          <w:w w:val="85"/>
        </w:rPr>
        <w:t> </w:t>
      </w:r>
      <w:r>
        <w:rPr>
          <w:color w:val="231F20"/>
          <w:w w:val="85"/>
        </w:rPr>
        <w:t>with</w:t>
      </w:r>
      <w:r>
        <w:rPr>
          <w:color w:val="231F20"/>
          <w:spacing w:val="-17"/>
          <w:w w:val="85"/>
        </w:rPr>
        <w:t> </w:t>
      </w:r>
      <w:r>
        <w:rPr>
          <w:color w:val="231F20"/>
          <w:w w:val="85"/>
        </w:rPr>
        <w:t>over</w:t>
      </w:r>
      <w:r>
        <w:rPr>
          <w:color w:val="231F20"/>
          <w:spacing w:val="-17"/>
          <w:w w:val="85"/>
        </w:rPr>
        <w:t> </w:t>
      </w:r>
      <w:r>
        <w:rPr>
          <w:color w:val="231F20"/>
          <w:w w:val="85"/>
        </w:rPr>
        <w:t>10%</w:t>
      </w:r>
      <w:r>
        <w:rPr>
          <w:color w:val="231F20"/>
          <w:spacing w:val="-16"/>
          <w:w w:val="85"/>
        </w:rPr>
        <w:t> </w:t>
      </w:r>
      <w:r>
        <w:rPr>
          <w:color w:val="231F20"/>
          <w:w w:val="85"/>
        </w:rPr>
        <w:t>of</w:t>
      </w:r>
      <w:r>
        <w:rPr>
          <w:color w:val="231F20"/>
          <w:spacing w:val="-17"/>
          <w:w w:val="85"/>
        </w:rPr>
        <w:t> </w:t>
      </w:r>
      <w:r>
        <w:rPr>
          <w:color w:val="231F20"/>
          <w:w w:val="85"/>
        </w:rPr>
        <w:t>the</w:t>
      </w:r>
      <w:r>
        <w:rPr>
          <w:color w:val="231F20"/>
          <w:spacing w:val="-16"/>
          <w:w w:val="85"/>
        </w:rPr>
        <w:t> </w:t>
      </w:r>
      <w:r>
        <w:rPr>
          <w:color w:val="231F20"/>
          <w:w w:val="85"/>
        </w:rPr>
        <w:t>population</w:t>
      </w:r>
      <w:r>
        <w:rPr>
          <w:color w:val="231F20"/>
          <w:spacing w:val="-17"/>
          <w:w w:val="85"/>
        </w:rPr>
        <w:t> </w:t>
      </w:r>
      <w:r>
        <w:rPr>
          <w:color w:val="231F20"/>
          <w:w w:val="85"/>
        </w:rPr>
        <w:t>aged</w:t>
      </w:r>
      <w:r>
        <w:rPr>
          <w:color w:val="231F20"/>
          <w:spacing w:val="-17"/>
          <w:w w:val="85"/>
        </w:rPr>
        <w:t> </w:t>
      </w:r>
      <w:r>
        <w:rPr>
          <w:color w:val="231F20"/>
          <w:w w:val="85"/>
        </w:rPr>
        <w:t>75</w:t>
      </w:r>
      <w:r>
        <w:rPr>
          <w:color w:val="231F20"/>
          <w:spacing w:val="-16"/>
          <w:w w:val="85"/>
        </w:rPr>
        <w:t> </w:t>
      </w:r>
      <w:r>
        <w:rPr>
          <w:color w:val="231F20"/>
          <w:w w:val="85"/>
        </w:rPr>
        <w:t>or </w:t>
      </w:r>
      <w:r>
        <w:rPr>
          <w:color w:val="231F20"/>
          <w:spacing w:val="-4"/>
          <w:w w:val="85"/>
        </w:rPr>
        <w:t>over</w:t>
      </w:r>
      <w:r>
        <w:rPr>
          <w:color w:val="231F20"/>
          <w:spacing w:val="-9"/>
          <w:w w:val="85"/>
        </w:rPr>
        <w:t> </w:t>
      </w:r>
      <w:r>
        <w:rPr>
          <w:color w:val="231F20"/>
          <w:spacing w:val="-4"/>
          <w:w w:val="85"/>
        </w:rPr>
        <w:t>(Office</w:t>
      </w:r>
      <w:r>
        <w:rPr>
          <w:color w:val="231F20"/>
          <w:spacing w:val="-9"/>
          <w:w w:val="85"/>
        </w:rPr>
        <w:t> </w:t>
      </w:r>
      <w:r>
        <w:rPr>
          <w:color w:val="231F20"/>
          <w:spacing w:val="-4"/>
          <w:w w:val="85"/>
        </w:rPr>
        <w:t>for</w:t>
      </w:r>
      <w:r>
        <w:rPr>
          <w:color w:val="231F20"/>
          <w:spacing w:val="-9"/>
          <w:w w:val="85"/>
        </w:rPr>
        <w:t> </w:t>
      </w:r>
      <w:r>
        <w:rPr>
          <w:color w:val="231F20"/>
          <w:spacing w:val="-4"/>
          <w:w w:val="85"/>
        </w:rPr>
        <w:t>National</w:t>
      </w:r>
      <w:r>
        <w:rPr>
          <w:color w:val="231F20"/>
          <w:spacing w:val="-9"/>
          <w:w w:val="85"/>
        </w:rPr>
        <w:t> </w:t>
      </w:r>
      <w:r>
        <w:rPr>
          <w:color w:val="231F20"/>
          <w:spacing w:val="-4"/>
          <w:w w:val="85"/>
        </w:rPr>
        <w:t>Statistics</w:t>
      </w:r>
      <w:r>
        <w:rPr>
          <w:color w:val="231F20"/>
          <w:spacing w:val="-9"/>
          <w:w w:val="85"/>
        </w:rPr>
        <w:t> </w:t>
      </w:r>
      <w:r>
        <w:rPr>
          <w:color w:val="231F20"/>
          <w:spacing w:val="-4"/>
          <w:w w:val="85"/>
        </w:rPr>
        <w:t>(ONS)).</w:t>
      </w:r>
      <w:r>
        <w:rPr>
          <w:color w:val="231F20"/>
          <w:spacing w:val="-9"/>
          <w:w w:val="85"/>
        </w:rPr>
        <w:t> </w:t>
      </w:r>
      <w:r>
        <w:rPr>
          <w:color w:val="231F20"/>
          <w:spacing w:val="-4"/>
          <w:w w:val="85"/>
        </w:rPr>
        <w:t>Rotherham</w:t>
      </w:r>
      <w:r>
        <w:rPr>
          <w:color w:val="231F20"/>
          <w:spacing w:val="-9"/>
          <w:w w:val="85"/>
        </w:rPr>
        <w:t> </w:t>
      </w:r>
      <w:r>
        <w:rPr>
          <w:color w:val="231F20"/>
          <w:spacing w:val="-4"/>
          <w:w w:val="85"/>
        </w:rPr>
        <w:t>has</w:t>
      </w:r>
      <w:r>
        <w:rPr>
          <w:color w:val="231F20"/>
          <w:spacing w:val="-9"/>
          <w:w w:val="85"/>
        </w:rPr>
        <w:t> </w:t>
      </w:r>
      <w:r>
        <w:rPr>
          <w:color w:val="231F20"/>
          <w:spacing w:val="-4"/>
          <w:w w:val="85"/>
        </w:rPr>
        <w:t>a</w:t>
      </w:r>
      <w:r>
        <w:rPr>
          <w:color w:val="231F20"/>
          <w:spacing w:val="-9"/>
          <w:w w:val="85"/>
        </w:rPr>
        <w:t> </w:t>
      </w:r>
      <w:r>
        <w:rPr>
          <w:color w:val="231F20"/>
          <w:spacing w:val="-4"/>
          <w:w w:val="85"/>
        </w:rPr>
        <w:t>polarised</w:t>
      </w:r>
      <w:r>
        <w:rPr>
          <w:color w:val="231F20"/>
          <w:spacing w:val="-9"/>
          <w:w w:val="85"/>
        </w:rPr>
        <w:t> </w:t>
      </w:r>
      <w:r>
        <w:rPr>
          <w:color w:val="231F20"/>
          <w:spacing w:val="-4"/>
          <w:w w:val="85"/>
        </w:rPr>
        <w:t>geography</w:t>
      </w:r>
      <w:r>
        <w:rPr>
          <w:color w:val="231F20"/>
          <w:spacing w:val="-9"/>
          <w:w w:val="85"/>
        </w:rPr>
        <w:t> </w:t>
      </w:r>
      <w:r>
        <w:rPr>
          <w:color w:val="231F20"/>
          <w:spacing w:val="-4"/>
          <w:w w:val="85"/>
        </w:rPr>
        <w:t>of</w:t>
      </w:r>
      <w:r>
        <w:rPr>
          <w:color w:val="231F20"/>
          <w:spacing w:val="-9"/>
          <w:w w:val="85"/>
        </w:rPr>
        <w:t> </w:t>
      </w:r>
      <w:r>
        <w:rPr>
          <w:color w:val="231F20"/>
          <w:spacing w:val="-4"/>
          <w:w w:val="85"/>
        </w:rPr>
        <w:t>deprivation </w:t>
      </w:r>
      <w:r>
        <w:rPr>
          <w:color w:val="231F20"/>
          <w:spacing w:val="-2"/>
          <w:w w:val="85"/>
        </w:rPr>
        <w:t>and</w:t>
      </w:r>
      <w:r>
        <w:rPr>
          <w:color w:val="231F20"/>
          <w:spacing w:val="-14"/>
          <w:w w:val="85"/>
        </w:rPr>
        <w:t> </w:t>
      </w:r>
      <w:r>
        <w:rPr>
          <w:color w:val="231F20"/>
          <w:spacing w:val="-2"/>
          <w:w w:val="85"/>
        </w:rPr>
        <w:t>affluence.</w:t>
      </w:r>
      <w:r>
        <w:rPr>
          <w:color w:val="231F20"/>
          <w:spacing w:val="-14"/>
          <w:w w:val="85"/>
        </w:rPr>
        <w:t> </w:t>
      </w:r>
      <w:r>
        <w:rPr>
          <w:color w:val="231F20"/>
          <w:spacing w:val="-2"/>
          <w:w w:val="85"/>
        </w:rPr>
        <w:t>The</w:t>
      </w:r>
      <w:r>
        <w:rPr>
          <w:color w:val="231F20"/>
          <w:spacing w:val="-14"/>
          <w:w w:val="85"/>
        </w:rPr>
        <w:t> </w:t>
      </w:r>
      <w:r>
        <w:rPr>
          <w:color w:val="231F20"/>
          <w:spacing w:val="-2"/>
          <w:w w:val="85"/>
        </w:rPr>
        <w:t>most</w:t>
      </w:r>
      <w:r>
        <w:rPr>
          <w:color w:val="231F20"/>
          <w:spacing w:val="-14"/>
          <w:w w:val="85"/>
        </w:rPr>
        <w:t> </w:t>
      </w:r>
      <w:r>
        <w:rPr>
          <w:color w:val="231F20"/>
          <w:spacing w:val="-2"/>
          <w:w w:val="85"/>
        </w:rPr>
        <w:t>deprived</w:t>
      </w:r>
      <w:r>
        <w:rPr>
          <w:color w:val="231F20"/>
          <w:spacing w:val="-14"/>
          <w:w w:val="85"/>
        </w:rPr>
        <w:t> </w:t>
      </w:r>
      <w:r>
        <w:rPr>
          <w:color w:val="231F20"/>
          <w:spacing w:val="-2"/>
          <w:w w:val="85"/>
        </w:rPr>
        <w:t>communities</w:t>
      </w:r>
      <w:r>
        <w:rPr>
          <w:color w:val="231F20"/>
          <w:spacing w:val="-14"/>
          <w:w w:val="85"/>
        </w:rPr>
        <w:t> </w:t>
      </w:r>
      <w:r>
        <w:rPr>
          <w:color w:val="231F20"/>
          <w:spacing w:val="-2"/>
          <w:w w:val="85"/>
        </w:rPr>
        <w:t>are</w:t>
      </w:r>
      <w:r>
        <w:rPr>
          <w:color w:val="231F20"/>
          <w:spacing w:val="-14"/>
          <w:w w:val="85"/>
        </w:rPr>
        <w:t> </w:t>
      </w:r>
      <w:r>
        <w:rPr>
          <w:color w:val="231F20"/>
          <w:spacing w:val="-2"/>
          <w:w w:val="85"/>
        </w:rPr>
        <w:t>concentrated</w:t>
      </w:r>
      <w:r>
        <w:rPr>
          <w:color w:val="231F20"/>
          <w:spacing w:val="-14"/>
          <w:w w:val="85"/>
        </w:rPr>
        <w:t> </w:t>
      </w:r>
      <w:r>
        <w:rPr>
          <w:color w:val="231F20"/>
          <w:spacing w:val="-2"/>
          <w:w w:val="85"/>
        </w:rPr>
        <w:t>in</w:t>
      </w:r>
      <w:r>
        <w:rPr>
          <w:color w:val="231F20"/>
          <w:spacing w:val="-14"/>
          <w:w w:val="85"/>
        </w:rPr>
        <w:t> </w:t>
      </w:r>
      <w:r>
        <w:rPr>
          <w:color w:val="231F20"/>
          <w:spacing w:val="-2"/>
          <w:w w:val="85"/>
        </w:rPr>
        <w:t>the</w:t>
      </w:r>
      <w:r>
        <w:rPr>
          <w:color w:val="231F20"/>
          <w:spacing w:val="-14"/>
          <w:w w:val="85"/>
        </w:rPr>
        <w:t> </w:t>
      </w:r>
      <w:r>
        <w:rPr>
          <w:color w:val="231F20"/>
          <w:spacing w:val="-2"/>
          <w:w w:val="85"/>
        </w:rPr>
        <w:t>central</w:t>
      </w:r>
      <w:r>
        <w:rPr>
          <w:color w:val="231F20"/>
          <w:spacing w:val="-14"/>
          <w:w w:val="85"/>
        </w:rPr>
        <w:t> </w:t>
      </w:r>
      <w:r>
        <w:rPr>
          <w:color w:val="231F20"/>
          <w:spacing w:val="-2"/>
          <w:w w:val="85"/>
        </w:rPr>
        <w:t>area</w:t>
      </w:r>
      <w:r>
        <w:rPr>
          <w:color w:val="231F20"/>
          <w:spacing w:val="-14"/>
          <w:w w:val="85"/>
        </w:rPr>
        <w:t> </w:t>
      </w:r>
      <w:r>
        <w:rPr>
          <w:color w:val="231F20"/>
          <w:spacing w:val="-2"/>
          <w:w w:val="85"/>
        </w:rPr>
        <w:t>whilst</w:t>
      </w:r>
    </w:p>
    <w:p>
      <w:pPr>
        <w:pStyle w:val="BodyText"/>
        <w:spacing w:line="271" w:lineRule="auto" w:before="5"/>
        <w:ind w:left="1417" w:right="811"/>
      </w:pPr>
      <w:r>
        <w:rPr>
          <w:color w:val="231F20"/>
          <w:spacing w:val="-2"/>
          <w:w w:val="85"/>
        </w:rPr>
        <w:t>the</w:t>
      </w:r>
      <w:r>
        <w:rPr>
          <w:color w:val="231F20"/>
          <w:spacing w:val="-17"/>
          <w:w w:val="85"/>
        </w:rPr>
        <w:t> </w:t>
      </w:r>
      <w:r>
        <w:rPr>
          <w:color w:val="231F20"/>
          <w:spacing w:val="-2"/>
          <w:w w:val="85"/>
        </w:rPr>
        <w:t>most</w:t>
      </w:r>
      <w:r>
        <w:rPr>
          <w:color w:val="231F20"/>
          <w:spacing w:val="-17"/>
          <w:w w:val="85"/>
        </w:rPr>
        <w:t> </w:t>
      </w:r>
      <w:r>
        <w:rPr>
          <w:color w:val="231F20"/>
          <w:spacing w:val="-2"/>
          <w:w w:val="85"/>
        </w:rPr>
        <w:t>affluent</w:t>
      </w:r>
      <w:r>
        <w:rPr>
          <w:color w:val="231F20"/>
          <w:spacing w:val="-16"/>
          <w:w w:val="85"/>
        </w:rPr>
        <w:t> </w:t>
      </w:r>
      <w:r>
        <w:rPr>
          <w:color w:val="231F20"/>
          <w:spacing w:val="-2"/>
          <w:w w:val="85"/>
        </w:rPr>
        <w:t>areas</w:t>
      </w:r>
      <w:r>
        <w:rPr>
          <w:color w:val="231F20"/>
          <w:spacing w:val="-17"/>
          <w:w w:val="85"/>
        </w:rPr>
        <w:t> </w:t>
      </w:r>
      <w:r>
        <w:rPr>
          <w:color w:val="231F20"/>
          <w:spacing w:val="-2"/>
          <w:w w:val="85"/>
        </w:rPr>
        <w:t>are</w:t>
      </w:r>
      <w:r>
        <w:rPr>
          <w:color w:val="231F20"/>
          <w:spacing w:val="-17"/>
          <w:w w:val="85"/>
        </w:rPr>
        <w:t> </w:t>
      </w:r>
      <w:r>
        <w:rPr>
          <w:color w:val="231F20"/>
          <w:spacing w:val="-2"/>
          <w:w w:val="85"/>
        </w:rPr>
        <w:t>to</w:t>
      </w:r>
      <w:r>
        <w:rPr>
          <w:color w:val="231F20"/>
          <w:spacing w:val="-16"/>
          <w:w w:val="85"/>
        </w:rPr>
        <w:t> </w:t>
      </w:r>
      <w:r>
        <w:rPr>
          <w:color w:val="231F20"/>
          <w:spacing w:val="-2"/>
          <w:w w:val="85"/>
        </w:rPr>
        <w:t>the</w:t>
      </w:r>
      <w:r>
        <w:rPr>
          <w:color w:val="231F20"/>
          <w:spacing w:val="-17"/>
          <w:w w:val="85"/>
        </w:rPr>
        <w:t> </w:t>
      </w:r>
      <w:r>
        <w:rPr>
          <w:color w:val="231F20"/>
          <w:spacing w:val="-2"/>
          <w:w w:val="85"/>
        </w:rPr>
        <w:t>south,</w:t>
      </w:r>
      <w:r>
        <w:rPr>
          <w:color w:val="231F20"/>
          <w:spacing w:val="-16"/>
          <w:w w:val="85"/>
        </w:rPr>
        <w:t> </w:t>
      </w:r>
      <w:r>
        <w:rPr>
          <w:color w:val="231F20"/>
          <w:spacing w:val="-2"/>
          <w:w w:val="85"/>
        </w:rPr>
        <w:t>although</w:t>
      </w:r>
      <w:r>
        <w:rPr>
          <w:color w:val="231F20"/>
          <w:spacing w:val="-17"/>
          <w:w w:val="85"/>
        </w:rPr>
        <w:t> </w:t>
      </w:r>
      <w:r>
        <w:rPr>
          <w:color w:val="231F20"/>
          <w:spacing w:val="-2"/>
          <w:w w:val="85"/>
        </w:rPr>
        <w:t>the</w:t>
      </w:r>
      <w:r>
        <w:rPr>
          <w:color w:val="231F20"/>
          <w:spacing w:val="-17"/>
          <w:w w:val="85"/>
        </w:rPr>
        <w:t> </w:t>
      </w:r>
      <w:r>
        <w:rPr>
          <w:color w:val="231F20"/>
          <w:spacing w:val="-2"/>
          <w:w w:val="85"/>
        </w:rPr>
        <w:t>overall</w:t>
      </w:r>
      <w:r>
        <w:rPr>
          <w:color w:val="231F20"/>
          <w:spacing w:val="-16"/>
          <w:w w:val="85"/>
        </w:rPr>
        <w:t> </w:t>
      </w:r>
      <w:r>
        <w:rPr>
          <w:color w:val="231F20"/>
          <w:spacing w:val="-2"/>
          <w:w w:val="85"/>
        </w:rPr>
        <w:t>pattern</w:t>
      </w:r>
      <w:r>
        <w:rPr>
          <w:color w:val="231F20"/>
          <w:spacing w:val="-17"/>
          <w:w w:val="85"/>
        </w:rPr>
        <w:t> </w:t>
      </w:r>
      <w:r>
        <w:rPr>
          <w:color w:val="231F20"/>
          <w:spacing w:val="-2"/>
          <w:w w:val="85"/>
        </w:rPr>
        <w:t>is</w:t>
      </w:r>
      <w:r>
        <w:rPr>
          <w:color w:val="231F20"/>
          <w:spacing w:val="-16"/>
          <w:w w:val="85"/>
        </w:rPr>
        <w:t> </w:t>
      </w:r>
      <w:r>
        <w:rPr>
          <w:color w:val="231F20"/>
          <w:spacing w:val="-2"/>
          <w:w w:val="85"/>
        </w:rPr>
        <w:t>complex</w:t>
      </w:r>
      <w:r>
        <w:rPr>
          <w:color w:val="231F20"/>
          <w:spacing w:val="-17"/>
          <w:w w:val="85"/>
        </w:rPr>
        <w:t> </w:t>
      </w:r>
      <w:r>
        <w:rPr>
          <w:color w:val="231F20"/>
          <w:spacing w:val="-2"/>
          <w:w w:val="85"/>
        </w:rPr>
        <w:t>(source: </w:t>
      </w:r>
      <w:r>
        <w:rPr>
          <w:color w:val="231F20"/>
          <w:w w:val="80"/>
        </w:rPr>
        <w:t>Department for Levelling Up, Housing and Communities, Index of Multiple Deprivation 2019).</w:t>
      </w:r>
    </w:p>
    <w:p>
      <w:pPr>
        <w:pStyle w:val="BodyText"/>
        <w:spacing w:before="3"/>
      </w:pPr>
    </w:p>
    <w:p>
      <w:pPr>
        <w:pStyle w:val="Heading4"/>
        <w:spacing w:before="1"/>
        <w:rPr>
          <w:b/>
        </w:rPr>
      </w:pPr>
      <w:r>
        <w:rPr>
          <w:b/>
          <w:color w:val="4C7287"/>
          <w:spacing w:val="-4"/>
        </w:rPr>
        <w:t>Deprivation</w:t>
      </w:r>
    </w:p>
    <w:p>
      <w:pPr>
        <w:pStyle w:val="BodyText"/>
        <w:spacing w:line="271" w:lineRule="auto" w:before="107"/>
        <w:ind w:left="1417" w:right="805"/>
        <w:jc w:val="both"/>
      </w:pPr>
      <w:r>
        <w:rPr>
          <w:color w:val="231F20"/>
          <w:w w:val="80"/>
        </w:rPr>
        <w:t>Rotherham</w:t>
      </w:r>
      <w:r>
        <w:rPr>
          <w:color w:val="231F20"/>
        </w:rPr>
        <w:t> </w:t>
      </w:r>
      <w:r>
        <w:rPr>
          <w:color w:val="231F20"/>
          <w:w w:val="80"/>
        </w:rPr>
        <w:t>is</w:t>
      </w:r>
      <w:r>
        <w:rPr>
          <w:color w:val="231F20"/>
        </w:rPr>
        <w:t> </w:t>
      </w:r>
      <w:r>
        <w:rPr>
          <w:color w:val="231F20"/>
          <w:w w:val="80"/>
        </w:rPr>
        <w:t>in</w:t>
      </w:r>
      <w:r>
        <w:rPr>
          <w:color w:val="231F20"/>
        </w:rPr>
        <w:t> </w:t>
      </w:r>
      <w:r>
        <w:rPr>
          <w:color w:val="231F20"/>
          <w:w w:val="80"/>
        </w:rPr>
        <w:t>the</w:t>
      </w:r>
      <w:r>
        <w:rPr>
          <w:color w:val="231F20"/>
        </w:rPr>
        <w:t> </w:t>
      </w:r>
      <w:r>
        <w:rPr>
          <w:color w:val="231F20"/>
          <w:w w:val="80"/>
        </w:rPr>
        <w:t>top</w:t>
      </w:r>
      <w:r>
        <w:rPr>
          <w:color w:val="231F20"/>
        </w:rPr>
        <w:t> </w:t>
      </w:r>
      <w:r>
        <w:rPr>
          <w:color w:val="231F20"/>
          <w:w w:val="80"/>
        </w:rPr>
        <w:t>20%</w:t>
      </w:r>
      <w:r>
        <w:rPr>
          <w:color w:val="231F20"/>
        </w:rPr>
        <w:t> </w:t>
      </w:r>
      <w:r>
        <w:rPr>
          <w:color w:val="231F20"/>
          <w:w w:val="80"/>
        </w:rPr>
        <w:t>most</w:t>
      </w:r>
      <w:r>
        <w:rPr>
          <w:color w:val="231F20"/>
        </w:rPr>
        <w:t> </w:t>
      </w:r>
      <w:r>
        <w:rPr>
          <w:color w:val="231F20"/>
          <w:w w:val="80"/>
        </w:rPr>
        <w:t>deprived</w:t>
      </w:r>
      <w:r>
        <w:rPr>
          <w:color w:val="231F20"/>
        </w:rPr>
        <w:t> </w:t>
      </w:r>
      <w:r>
        <w:rPr>
          <w:color w:val="231F20"/>
          <w:w w:val="80"/>
        </w:rPr>
        <w:t>areas</w:t>
      </w:r>
      <w:r>
        <w:rPr>
          <w:color w:val="231F20"/>
        </w:rPr>
        <w:t> </w:t>
      </w:r>
      <w:r>
        <w:rPr>
          <w:color w:val="231F20"/>
          <w:w w:val="80"/>
        </w:rPr>
        <w:t>in</w:t>
      </w:r>
      <w:r>
        <w:rPr>
          <w:color w:val="231F20"/>
        </w:rPr>
        <w:t> </w:t>
      </w:r>
      <w:r>
        <w:rPr>
          <w:color w:val="231F20"/>
          <w:w w:val="80"/>
        </w:rPr>
        <w:t>England</w:t>
      </w:r>
      <w:r>
        <w:rPr>
          <w:color w:val="231F20"/>
        </w:rPr>
        <w:t> </w:t>
      </w:r>
      <w:r>
        <w:rPr>
          <w:color w:val="231F20"/>
          <w:w w:val="80"/>
        </w:rPr>
        <w:t>and</w:t>
      </w:r>
      <w:r>
        <w:rPr>
          <w:color w:val="231F20"/>
        </w:rPr>
        <w:t> </w:t>
      </w:r>
      <w:r>
        <w:rPr>
          <w:color w:val="231F20"/>
          <w:w w:val="80"/>
        </w:rPr>
        <w:t>11,904</w:t>
      </w:r>
      <w:r>
        <w:rPr>
          <w:color w:val="231F20"/>
        </w:rPr>
        <w:t> </w:t>
      </w:r>
      <w:r>
        <w:rPr>
          <w:color w:val="231F20"/>
          <w:w w:val="80"/>
        </w:rPr>
        <w:t>children</w:t>
      </w:r>
      <w:r>
        <w:rPr>
          <w:color w:val="231F20"/>
        </w:rPr>
        <w:t> </w:t>
      </w:r>
      <w:r>
        <w:rPr>
          <w:color w:val="231F20"/>
          <w:w w:val="80"/>
        </w:rPr>
        <w:t>were</w:t>
      </w:r>
      <w:r>
        <w:rPr>
          <w:color w:val="231F20"/>
        </w:rPr>
        <w:t> </w:t>
      </w:r>
      <w:r>
        <w:rPr>
          <w:color w:val="231F20"/>
          <w:w w:val="80"/>
        </w:rPr>
        <w:t>living </w:t>
      </w:r>
      <w:r>
        <w:rPr>
          <w:color w:val="231F20"/>
          <w:spacing w:val="-2"/>
          <w:w w:val="85"/>
        </w:rPr>
        <w:t>in</w:t>
      </w:r>
      <w:r>
        <w:rPr>
          <w:color w:val="231F20"/>
          <w:spacing w:val="-3"/>
          <w:w w:val="85"/>
        </w:rPr>
        <w:t> </w:t>
      </w:r>
      <w:r>
        <w:rPr>
          <w:color w:val="231F20"/>
          <w:spacing w:val="-2"/>
          <w:w w:val="85"/>
        </w:rPr>
        <w:t>“absolute</w:t>
      </w:r>
      <w:r>
        <w:rPr>
          <w:color w:val="231F20"/>
          <w:spacing w:val="-3"/>
          <w:w w:val="85"/>
        </w:rPr>
        <w:t> </w:t>
      </w:r>
      <w:r>
        <w:rPr>
          <w:color w:val="231F20"/>
          <w:spacing w:val="-2"/>
          <w:w w:val="85"/>
        </w:rPr>
        <w:t>poverty”</w:t>
      </w:r>
      <w:r>
        <w:rPr>
          <w:color w:val="231F20"/>
          <w:spacing w:val="-3"/>
          <w:w w:val="85"/>
        </w:rPr>
        <w:t> </w:t>
      </w:r>
      <w:r>
        <w:rPr>
          <w:color w:val="231F20"/>
          <w:spacing w:val="-2"/>
          <w:w w:val="85"/>
        </w:rPr>
        <w:t>in</w:t>
      </w:r>
      <w:r>
        <w:rPr>
          <w:color w:val="231F20"/>
          <w:spacing w:val="-3"/>
          <w:w w:val="85"/>
        </w:rPr>
        <w:t> </w:t>
      </w:r>
      <w:r>
        <w:rPr>
          <w:color w:val="231F20"/>
          <w:spacing w:val="-2"/>
          <w:w w:val="85"/>
        </w:rPr>
        <w:t>2022/23,</w:t>
      </w:r>
      <w:r>
        <w:rPr>
          <w:color w:val="231F20"/>
          <w:spacing w:val="-3"/>
          <w:w w:val="85"/>
        </w:rPr>
        <w:t> </w:t>
      </w:r>
      <w:r>
        <w:rPr>
          <w:color w:val="231F20"/>
          <w:spacing w:val="-2"/>
          <w:w w:val="85"/>
        </w:rPr>
        <w:t>according</w:t>
      </w:r>
      <w:r>
        <w:rPr>
          <w:color w:val="231F20"/>
          <w:spacing w:val="-4"/>
          <w:w w:val="85"/>
        </w:rPr>
        <w:t> </w:t>
      </w:r>
      <w:r>
        <w:rPr>
          <w:color w:val="231F20"/>
          <w:spacing w:val="-2"/>
          <w:w w:val="85"/>
        </w:rPr>
        <w:t>to</w:t>
      </w:r>
      <w:r>
        <w:rPr>
          <w:color w:val="231F20"/>
          <w:spacing w:val="-3"/>
          <w:w w:val="85"/>
        </w:rPr>
        <w:t> </w:t>
      </w:r>
      <w:r>
        <w:rPr>
          <w:color w:val="231F20"/>
          <w:spacing w:val="-2"/>
          <w:w w:val="85"/>
        </w:rPr>
        <w:t>Department</w:t>
      </w:r>
      <w:r>
        <w:rPr>
          <w:color w:val="231F20"/>
          <w:spacing w:val="-3"/>
          <w:w w:val="85"/>
        </w:rPr>
        <w:t> </w:t>
      </w:r>
      <w:r>
        <w:rPr>
          <w:color w:val="231F20"/>
          <w:spacing w:val="-2"/>
          <w:w w:val="85"/>
        </w:rPr>
        <w:t>for</w:t>
      </w:r>
      <w:r>
        <w:rPr>
          <w:color w:val="231F20"/>
          <w:spacing w:val="-3"/>
          <w:w w:val="85"/>
        </w:rPr>
        <w:t> </w:t>
      </w:r>
      <w:r>
        <w:rPr>
          <w:color w:val="231F20"/>
          <w:spacing w:val="-2"/>
          <w:w w:val="85"/>
        </w:rPr>
        <w:t>Work</w:t>
      </w:r>
      <w:r>
        <w:rPr>
          <w:color w:val="231F20"/>
          <w:spacing w:val="-3"/>
          <w:w w:val="85"/>
        </w:rPr>
        <w:t> </w:t>
      </w:r>
      <w:r>
        <w:rPr>
          <w:color w:val="231F20"/>
          <w:spacing w:val="-2"/>
          <w:w w:val="85"/>
        </w:rPr>
        <w:t>and</w:t>
      </w:r>
      <w:r>
        <w:rPr>
          <w:color w:val="231F20"/>
          <w:spacing w:val="-3"/>
          <w:w w:val="85"/>
        </w:rPr>
        <w:t> </w:t>
      </w:r>
      <w:r>
        <w:rPr>
          <w:color w:val="231F20"/>
          <w:spacing w:val="-2"/>
          <w:w w:val="85"/>
        </w:rPr>
        <w:t>Pensions</w:t>
      </w:r>
      <w:r>
        <w:rPr>
          <w:color w:val="231F20"/>
          <w:spacing w:val="-4"/>
          <w:w w:val="85"/>
        </w:rPr>
        <w:t> </w:t>
      </w:r>
      <w:r>
        <w:rPr>
          <w:color w:val="231F20"/>
          <w:spacing w:val="-2"/>
          <w:w w:val="85"/>
        </w:rPr>
        <w:t>figures.</w:t>
      </w:r>
    </w:p>
    <w:p>
      <w:pPr>
        <w:pStyle w:val="BodyText"/>
        <w:spacing w:before="59"/>
      </w:pPr>
    </w:p>
    <w:p>
      <w:pPr>
        <w:pStyle w:val="Heading4"/>
        <w:spacing w:before="1"/>
        <w:rPr>
          <w:b/>
        </w:rPr>
      </w:pPr>
      <w:r>
        <w:rPr>
          <w:b/>
          <w:color w:val="4C7287"/>
          <w:w w:val="90"/>
        </w:rPr>
        <w:t>Sexual</w:t>
      </w:r>
      <w:r>
        <w:rPr>
          <w:b/>
          <w:color w:val="4C7287"/>
          <w:spacing w:val="-4"/>
          <w:w w:val="90"/>
        </w:rPr>
        <w:t> </w:t>
      </w:r>
      <w:r>
        <w:rPr>
          <w:b/>
          <w:color w:val="4C7287"/>
          <w:spacing w:val="-2"/>
          <w:w w:val="95"/>
        </w:rPr>
        <w:t>orientation</w:t>
      </w:r>
    </w:p>
    <w:p>
      <w:pPr>
        <w:pStyle w:val="BodyText"/>
        <w:spacing w:line="266" w:lineRule="auto" w:before="107"/>
        <w:ind w:left="1417" w:right="1000"/>
      </w:pPr>
      <w:r>
        <w:rPr>
          <w:color w:val="231F20"/>
          <w:w w:val="80"/>
        </w:rPr>
        <w:t>2.1% of residents in Rotherham identify as lesbian, gay, or bisexual according to 2021</w:t>
      </w:r>
      <w:r>
        <w:rPr>
          <w:color w:val="231F20"/>
          <w:spacing w:val="40"/>
        </w:rPr>
        <w:t> </w:t>
      </w:r>
      <w:r>
        <w:rPr>
          <w:color w:val="231F20"/>
          <w:w w:val="95"/>
        </w:rPr>
        <w:t>Census</w:t>
      </w:r>
      <w:r>
        <w:rPr>
          <w:color w:val="231F20"/>
          <w:spacing w:val="-21"/>
          <w:w w:val="95"/>
        </w:rPr>
        <w:t> </w:t>
      </w:r>
      <w:r>
        <w:rPr>
          <w:color w:val="231F20"/>
          <w:w w:val="95"/>
        </w:rPr>
        <w:t>data.</w:t>
      </w:r>
    </w:p>
    <w:p>
      <w:pPr>
        <w:pStyle w:val="BodyText"/>
        <w:spacing w:after="0" w:line="266" w:lineRule="auto"/>
        <w:sectPr>
          <w:pgSz w:w="11910" w:h="16840"/>
          <w:pgMar w:header="0" w:footer="180" w:top="1260" w:bottom="360" w:left="0" w:right="708"/>
        </w:sectPr>
      </w:pPr>
    </w:p>
    <w:p>
      <w:pPr>
        <w:pStyle w:val="Heading4"/>
        <w:spacing w:before="58"/>
        <w:rPr>
          <w:b/>
        </w:rPr>
      </w:pPr>
      <w:r>
        <w:rPr>
          <w:b/>
          <w:color w:val="4C7287"/>
          <w:w w:val="85"/>
        </w:rPr>
        <w:t>Gender</w:t>
      </w:r>
      <w:r>
        <w:rPr>
          <w:b/>
          <w:color w:val="4C7287"/>
          <w:spacing w:val="11"/>
        </w:rPr>
        <w:t> </w:t>
      </w:r>
      <w:r>
        <w:rPr>
          <w:b/>
          <w:color w:val="4C7287"/>
          <w:spacing w:val="-2"/>
        </w:rPr>
        <w:t>identity</w:t>
      </w:r>
    </w:p>
    <w:p>
      <w:pPr>
        <w:pStyle w:val="BodyText"/>
        <w:spacing w:line="271" w:lineRule="auto" w:before="192"/>
        <w:ind w:left="1417" w:right="811"/>
      </w:pPr>
      <w:r>
        <w:rPr>
          <w:color w:val="231F20"/>
          <w:w w:val="85"/>
        </w:rPr>
        <w:t>The</w:t>
      </w:r>
      <w:r>
        <w:rPr>
          <w:color w:val="231F20"/>
          <w:spacing w:val="-4"/>
          <w:w w:val="85"/>
        </w:rPr>
        <w:t> </w:t>
      </w:r>
      <w:r>
        <w:rPr>
          <w:color w:val="231F20"/>
          <w:w w:val="85"/>
        </w:rPr>
        <w:t>2021</w:t>
      </w:r>
      <w:r>
        <w:rPr>
          <w:color w:val="231F20"/>
          <w:spacing w:val="-4"/>
          <w:w w:val="85"/>
        </w:rPr>
        <w:t> </w:t>
      </w:r>
      <w:r>
        <w:rPr>
          <w:color w:val="231F20"/>
          <w:w w:val="85"/>
        </w:rPr>
        <w:t>Census</w:t>
      </w:r>
      <w:r>
        <w:rPr>
          <w:color w:val="231F20"/>
          <w:spacing w:val="-4"/>
          <w:w w:val="85"/>
        </w:rPr>
        <w:t> </w:t>
      </w:r>
      <w:r>
        <w:rPr>
          <w:color w:val="231F20"/>
          <w:w w:val="85"/>
        </w:rPr>
        <w:t>also</w:t>
      </w:r>
      <w:r>
        <w:rPr>
          <w:color w:val="231F20"/>
          <w:spacing w:val="-4"/>
          <w:w w:val="85"/>
        </w:rPr>
        <w:t> </w:t>
      </w:r>
      <w:r>
        <w:rPr>
          <w:color w:val="231F20"/>
          <w:w w:val="85"/>
        </w:rPr>
        <w:t>reveals</w:t>
      </w:r>
      <w:r>
        <w:rPr>
          <w:color w:val="231F20"/>
          <w:spacing w:val="-4"/>
          <w:w w:val="85"/>
        </w:rPr>
        <w:t> </w:t>
      </w:r>
      <w:r>
        <w:rPr>
          <w:color w:val="231F20"/>
          <w:w w:val="85"/>
        </w:rPr>
        <w:t>0.6%</w:t>
      </w:r>
      <w:r>
        <w:rPr>
          <w:color w:val="231F20"/>
          <w:spacing w:val="-4"/>
          <w:w w:val="85"/>
        </w:rPr>
        <w:t> </w:t>
      </w:r>
      <w:r>
        <w:rPr>
          <w:color w:val="231F20"/>
          <w:w w:val="85"/>
        </w:rPr>
        <w:t>of</w:t>
      </w:r>
      <w:r>
        <w:rPr>
          <w:color w:val="231F20"/>
          <w:spacing w:val="-4"/>
          <w:w w:val="85"/>
        </w:rPr>
        <w:t> </w:t>
      </w:r>
      <w:r>
        <w:rPr>
          <w:color w:val="231F20"/>
          <w:w w:val="85"/>
        </w:rPr>
        <w:t>Rotherham</w:t>
      </w:r>
      <w:r>
        <w:rPr>
          <w:color w:val="231F20"/>
          <w:spacing w:val="-4"/>
          <w:w w:val="85"/>
        </w:rPr>
        <w:t> </w:t>
      </w:r>
      <w:r>
        <w:rPr>
          <w:color w:val="231F20"/>
          <w:w w:val="85"/>
        </w:rPr>
        <w:t>residents</w:t>
      </w:r>
      <w:r>
        <w:rPr>
          <w:color w:val="231F20"/>
          <w:spacing w:val="-4"/>
          <w:w w:val="85"/>
        </w:rPr>
        <w:t> </w:t>
      </w:r>
      <w:r>
        <w:rPr>
          <w:color w:val="231F20"/>
          <w:w w:val="85"/>
        </w:rPr>
        <w:t>aged</w:t>
      </w:r>
      <w:r>
        <w:rPr>
          <w:color w:val="231F20"/>
          <w:spacing w:val="-4"/>
          <w:w w:val="85"/>
        </w:rPr>
        <w:t> </w:t>
      </w:r>
      <w:r>
        <w:rPr>
          <w:color w:val="231F20"/>
          <w:w w:val="85"/>
        </w:rPr>
        <w:t>over</w:t>
      </w:r>
      <w:r>
        <w:rPr>
          <w:color w:val="231F20"/>
          <w:spacing w:val="-4"/>
          <w:w w:val="85"/>
        </w:rPr>
        <w:t> </w:t>
      </w:r>
      <w:r>
        <w:rPr>
          <w:color w:val="231F20"/>
          <w:w w:val="85"/>
        </w:rPr>
        <w:t>16</w:t>
      </w:r>
      <w:r>
        <w:rPr>
          <w:color w:val="231F20"/>
          <w:spacing w:val="-4"/>
          <w:w w:val="85"/>
        </w:rPr>
        <w:t> </w:t>
      </w:r>
      <w:r>
        <w:rPr>
          <w:color w:val="231F20"/>
          <w:w w:val="85"/>
        </w:rPr>
        <w:t>identify</w:t>
      </w:r>
      <w:r>
        <w:rPr>
          <w:color w:val="231F20"/>
          <w:spacing w:val="-4"/>
          <w:w w:val="85"/>
        </w:rPr>
        <w:t> </w:t>
      </w:r>
      <w:r>
        <w:rPr>
          <w:color w:val="231F20"/>
          <w:w w:val="85"/>
        </w:rPr>
        <w:t>as </w:t>
      </w:r>
      <w:r>
        <w:rPr>
          <w:color w:val="231F20"/>
          <w:w w:val="80"/>
        </w:rPr>
        <w:t>transgender, non-binary or have a gender identity different from their sex registered at birth, </w:t>
      </w:r>
      <w:r>
        <w:rPr>
          <w:color w:val="231F20"/>
          <w:w w:val="90"/>
        </w:rPr>
        <w:t>compared to 0.5% nationally.</w:t>
      </w:r>
    </w:p>
    <w:p>
      <w:pPr>
        <w:pStyle w:val="BodyText"/>
        <w:spacing w:before="3"/>
      </w:pPr>
    </w:p>
    <w:p>
      <w:pPr>
        <w:pStyle w:val="Heading4"/>
        <w:spacing w:before="1"/>
        <w:rPr>
          <w:b/>
        </w:rPr>
      </w:pPr>
      <w:r>
        <w:rPr>
          <w:b/>
          <w:color w:val="4C7287"/>
          <w:w w:val="90"/>
        </w:rPr>
        <w:t>Health</w:t>
      </w:r>
      <w:r>
        <w:rPr>
          <w:b/>
          <w:color w:val="4C7287"/>
          <w:spacing w:val="-1"/>
          <w:w w:val="90"/>
        </w:rPr>
        <w:t> </w:t>
      </w:r>
      <w:r>
        <w:rPr>
          <w:b/>
          <w:color w:val="4C7287"/>
          <w:spacing w:val="-2"/>
          <w:w w:val="95"/>
        </w:rPr>
        <w:t>inequality</w:t>
      </w:r>
    </w:p>
    <w:p>
      <w:pPr>
        <w:pStyle w:val="BodyText"/>
        <w:spacing w:line="271" w:lineRule="auto" w:before="192"/>
        <w:ind w:left="1417" w:right="811"/>
      </w:pPr>
      <w:r>
        <w:rPr>
          <w:color w:val="231F20"/>
          <w:spacing w:val="-2"/>
          <w:w w:val="85"/>
        </w:rPr>
        <w:t>Rotherham</w:t>
      </w:r>
      <w:r>
        <w:rPr>
          <w:color w:val="231F20"/>
          <w:spacing w:val="-5"/>
          <w:w w:val="85"/>
        </w:rPr>
        <w:t> </w:t>
      </w:r>
      <w:r>
        <w:rPr>
          <w:color w:val="231F20"/>
          <w:spacing w:val="-2"/>
          <w:w w:val="85"/>
        </w:rPr>
        <w:t>had</w:t>
      </w:r>
      <w:r>
        <w:rPr>
          <w:color w:val="231F20"/>
          <w:spacing w:val="-5"/>
          <w:w w:val="85"/>
        </w:rPr>
        <w:t> </w:t>
      </w:r>
      <w:r>
        <w:rPr>
          <w:color w:val="231F20"/>
          <w:spacing w:val="-2"/>
          <w:w w:val="85"/>
        </w:rPr>
        <w:t>56,177</w:t>
      </w:r>
      <w:r>
        <w:rPr>
          <w:color w:val="231F20"/>
          <w:spacing w:val="-5"/>
          <w:w w:val="85"/>
        </w:rPr>
        <w:t> </w:t>
      </w:r>
      <w:r>
        <w:rPr>
          <w:color w:val="231F20"/>
          <w:spacing w:val="-2"/>
          <w:w w:val="85"/>
        </w:rPr>
        <w:t>people,</w:t>
      </w:r>
      <w:r>
        <w:rPr>
          <w:color w:val="231F20"/>
          <w:spacing w:val="-5"/>
          <w:w w:val="85"/>
        </w:rPr>
        <w:t> </w:t>
      </w:r>
      <w:r>
        <w:rPr>
          <w:color w:val="231F20"/>
          <w:spacing w:val="-2"/>
          <w:w w:val="85"/>
        </w:rPr>
        <w:t>or</w:t>
      </w:r>
      <w:r>
        <w:rPr>
          <w:color w:val="231F20"/>
          <w:spacing w:val="-5"/>
          <w:w w:val="85"/>
        </w:rPr>
        <w:t> </w:t>
      </w:r>
      <w:r>
        <w:rPr>
          <w:color w:val="231F20"/>
          <w:spacing w:val="-2"/>
          <w:w w:val="85"/>
        </w:rPr>
        <w:t>21.1%</w:t>
      </w:r>
      <w:r>
        <w:rPr>
          <w:color w:val="231F20"/>
          <w:spacing w:val="-5"/>
          <w:w w:val="85"/>
        </w:rPr>
        <w:t> </w:t>
      </w:r>
      <w:r>
        <w:rPr>
          <w:color w:val="231F20"/>
          <w:spacing w:val="-2"/>
          <w:w w:val="85"/>
        </w:rPr>
        <w:t>of</w:t>
      </w:r>
      <w:r>
        <w:rPr>
          <w:color w:val="231F20"/>
          <w:spacing w:val="-5"/>
          <w:w w:val="85"/>
        </w:rPr>
        <w:t> </w:t>
      </w:r>
      <w:r>
        <w:rPr>
          <w:color w:val="231F20"/>
          <w:spacing w:val="-2"/>
          <w:w w:val="85"/>
        </w:rPr>
        <w:t>the</w:t>
      </w:r>
      <w:r>
        <w:rPr>
          <w:color w:val="231F20"/>
          <w:spacing w:val="-5"/>
          <w:w w:val="85"/>
        </w:rPr>
        <w:t> </w:t>
      </w:r>
      <w:r>
        <w:rPr>
          <w:color w:val="231F20"/>
          <w:spacing w:val="-2"/>
          <w:w w:val="85"/>
        </w:rPr>
        <w:t>population,</w:t>
      </w:r>
      <w:r>
        <w:rPr>
          <w:color w:val="231F20"/>
          <w:spacing w:val="-5"/>
          <w:w w:val="85"/>
        </w:rPr>
        <w:t> </w:t>
      </w:r>
      <w:r>
        <w:rPr>
          <w:color w:val="231F20"/>
          <w:spacing w:val="-2"/>
          <w:w w:val="85"/>
        </w:rPr>
        <w:t>with</w:t>
      </w:r>
      <w:r>
        <w:rPr>
          <w:color w:val="231F20"/>
          <w:spacing w:val="-5"/>
          <w:w w:val="85"/>
        </w:rPr>
        <w:t> </w:t>
      </w:r>
      <w:r>
        <w:rPr>
          <w:color w:val="231F20"/>
          <w:spacing w:val="-2"/>
          <w:w w:val="85"/>
        </w:rPr>
        <w:t>a</w:t>
      </w:r>
      <w:r>
        <w:rPr>
          <w:color w:val="231F20"/>
          <w:spacing w:val="-5"/>
          <w:w w:val="85"/>
        </w:rPr>
        <w:t> </w:t>
      </w:r>
      <w:r>
        <w:rPr>
          <w:color w:val="231F20"/>
          <w:spacing w:val="-2"/>
          <w:w w:val="85"/>
        </w:rPr>
        <w:t>limiting</w:t>
      </w:r>
      <w:r>
        <w:rPr>
          <w:color w:val="231F20"/>
          <w:spacing w:val="-5"/>
          <w:w w:val="85"/>
        </w:rPr>
        <w:t> </w:t>
      </w:r>
      <w:r>
        <w:rPr>
          <w:color w:val="231F20"/>
          <w:spacing w:val="-2"/>
          <w:w w:val="85"/>
        </w:rPr>
        <w:t>long</w:t>
      </w:r>
      <w:r>
        <w:rPr>
          <w:color w:val="231F20"/>
          <w:spacing w:val="-5"/>
          <w:w w:val="85"/>
        </w:rPr>
        <w:t> </w:t>
      </w:r>
      <w:r>
        <w:rPr>
          <w:color w:val="231F20"/>
          <w:spacing w:val="-2"/>
          <w:w w:val="85"/>
        </w:rPr>
        <w:t>term</w:t>
      </w:r>
      <w:r>
        <w:rPr>
          <w:color w:val="231F20"/>
          <w:spacing w:val="-5"/>
          <w:w w:val="85"/>
        </w:rPr>
        <w:t> </w:t>
      </w:r>
      <w:r>
        <w:rPr>
          <w:color w:val="231F20"/>
          <w:spacing w:val="-2"/>
          <w:w w:val="85"/>
        </w:rPr>
        <w:t>health </w:t>
      </w:r>
      <w:r>
        <w:rPr>
          <w:color w:val="231F20"/>
          <w:w w:val="85"/>
        </w:rPr>
        <w:t>problem</w:t>
      </w:r>
      <w:r>
        <w:rPr>
          <w:color w:val="231F20"/>
          <w:spacing w:val="-8"/>
          <w:w w:val="85"/>
        </w:rPr>
        <w:t> </w:t>
      </w:r>
      <w:r>
        <w:rPr>
          <w:color w:val="231F20"/>
          <w:w w:val="85"/>
        </w:rPr>
        <w:t>or</w:t>
      </w:r>
      <w:r>
        <w:rPr>
          <w:color w:val="231F20"/>
          <w:spacing w:val="-8"/>
          <w:w w:val="85"/>
        </w:rPr>
        <w:t> </w:t>
      </w:r>
      <w:r>
        <w:rPr>
          <w:color w:val="231F20"/>
          <w:w w:val="85"/>
        </w:rPr>
        <w:t>disability</w:t>
      </w:r>
      <w:r>
        <w:rPr>
          <w:color w:val="231F20"/>
          <w:spacing w:val="-8"/>
          <w:w w:val="85"/>
        </w:rPr>
        <w:t> </w:t>
      </w:r>
      <w:r>
        <w:rPr>
          <w:color w:val="231F20"/>
          <w:w w:val="85"/>
        </w:rPr>
        <w:t>in</w:t>
      </w:r>
      <w:r>
        <w:rPr>
          <w:color w:val="231F20"/>
          <w:spacing w:val="-8"/>
          <w:w w:val="85"/>
        </w:rPr>
        <w:t> </w:t>
      </w:r>
      <w:r>
        <w:rPr>
          <w:color w:val="231F20"/>
          <w:w w:val="85"/>
        </w:rPr>
        <w:t>2021,</w:t>
      </w:r>
      <w:r>
        <w:rPr>
          <w:color w:val="231F20"/>
          <w:spacing w:val="-8"/>
          <w:w w:val="85"/>
        </w:rPr>
        <w:t> </w:t>
      </w:r>
      <w:r>
        <w:rPr>
          <w:color w:val="231F20"/>
          <w:w w:val="85"/>
        </w:rPr>
        <w:t>compared</w:t>
      </w:r>
      <w:r>
        <w:rPr>
          <w:color w:val="231F20"/>
          <w:spacing w:val="-8"/>
          <w:w w:val="85"/>
        </w:rPr>
        <w:t> </w:t>
      </w:r>
      <w:r>
        <w:rPr>
          <w:color w:val="231F20"/>
          <w:w w:val="85"/>
        </w:rPr>
        <w:t>to</w:t>
      </w:r>
      <w:r>
        <w:rPr>
          <w:color w:val="231F20"/>
          <w:spacing w:val="-8"/>
          <w:w w:val="85"/>
        </w:rPr>
        <w:t> </w:t>
      </w:r>
      <w:r>
        <w:rPr>
          <w:color w:val="231F20"/>
          <w:w w:val="85"/>
        </w:rPr>
        <w:t>17.5%</w:t>
      </w:r>
      <w:r>
        <w:rPr>
          <w:color w:val="231F20"/>
          <w:spacing w:val="-8"/>
          <w:w w:val="85"/>
        </w:rPr>
        <w:t> </w:t>
      </w:r>
      <w:r>
        <w:rPr>
          <w:color w:val="231F20"/>
          <w:w w:val="85"/>
        </w:rPr>
        <w:t>nationally.</w:t>
      </w:r>
      <w:r>
        <w:rPr>
          <w:color w:val="231F20"/>
          <w:spacing w:val="-8"/>
          <w:w w:val="85"/>
        </w:rPr>
        <w:t> </w:t>
      </w:r>
      <w:r>
        <w:rPr>
          <w:color w:val="231F20"/>
          <w:w w:val="85"/>
        </w:rPr>
        <w:t>9.8%</w:t>
      </w:r>
      <w:r>
        <w:rPr>
          <w:color w:val="231F20"/>
          <w:spacing w:val="-8"/>
          <w:w w:val="85"/>
        </w:rPr>
        <w:t> </w:t>
      </w:r>
      <w:r>
        <w:rPr>
          <w:color w:val="231F20"/>
          <w:w w:val="85"/>
        </w:rPr>
        <w:t>of</w:t>
      </w:r>
      <w:r>
        <w:rPr>
          <w:color w:val="231F20"/>
          <w:spacing w:val="-8"/>
          <w:w w:val="85"/>
        </w:rPr>
        <w:t> </w:t>
      </w:r>
      <w:r>
        <w:rPr>
          <w:color w:val="231F20"/>
          <w:w w:val="85"/>
        </w:rPr>
        <w:t>Rotherham</w:t>
      </w:r>
      <w:r>
        <w:rPr>
          <w:color w:val="231F20"/>
          <w:spacing w:val="-8"/>
          <w:w w:val="85"/>
        </w:rPr>
        <w:t> </w:t>
      </w:r>
      <w:r>
        <w:rPr>
          <w:color w:val="231F20"/>
          <w:w w:val="85"/>
        </w:rPr>
        <w:t>residents have</w:t>
      </w:r>
      <w:r>
        <w:rPr>
          <w:color w:val="231F20"/>
          <w:spacing w:val="-5"/>
          <w:w w:val="85"/>
        </w:rPr>
        <w:t> </w:t>
      </w:r>
      <w:r>
        <w:rPr>
          <w:color w:val="231F20"/>
          <w:w w:val="85"/>
        </w:rPr>
        <w:t>said</w:t>
      </w:r>
      <w:r>
        <w:rPr>
          <w:color w:val="231F20"/>
          <w:spacing w:val="-5"/>
          <w:w w:val="85"/>
        </w:rPr>
        <w:t> </w:t>
      </w:r>
      <w:r>
        <w:rPr>
          <w:color w:val="231F20"/>
          <w:w w:val="85"/>
        </w:rPr>
        <w:t>that</w:t>
      </w:r>
      <w:r>
        <w:rPr>
          <w:color w:val="231F20"/>
          <w:spacing w:val="-5"/>
          <w:w w:val="85"/>
        </w:rPr>
        <w:t> </w:t>
      </w:r>
      <w:r>
        <w:rPr>
          <w:color w:val="231F20"/>
          <w:w w:val="85"/>
        </w:rPr>
        <w:t>this</w:t>
      </w:r>
      <w:r>
        <w:rPr>
          <w:color w:val="231F20"/>
          <w:spacing w:val="-5"/>
          <w:w w:val="85"/>
        </w:rPr>
        <w:t> </w:t>
      </w:r>
      <w:r>
        <w:rPr>
          <w:color w:val="231F20"/>
          <w:w w:val="85"/>
        </w:rPr>
        <w:t>limits</w:t>
      </w:r>
      <w:r>
        <w:rPr>
          <w:color w:val="231F20"/>
          <w:spacing w:val="-5"/>
          <w:w w:val="85"/>
        </w:rPr>
        <w:t> </w:t>
      </w:r>
      <w:r>
        <w:rPr>
          <w:color w:val="231F20"/>
          <w:w w:val="85"/>
        </w:rPr>
        <w:t>their</w:t>
      </w:r>
      <w:r>
        <w:rPr>
          <w:color w:val="231F20"/>
          <w:spacing w:val="-5"/>
          <w:w w:val="85"/>
        </w:rPr>
        <w:t> </w:t>
      </w:r>
      <w:r>
        <w:rPr>
          <w:color w:val="231F20"/>
          <w:w w:val="85"/>
        </w:rPr>
        <w:t>activity</w:t>
      </w:r>
      <w:r>
        <w:rPr>
          <w:color w:val="231F20"/>
          <w:spacing w:val="-5"/>
          <w:w w:val="85"/>
        </w:rPr>
        <w:t> </w:t>
      </w:r>
      <w:r>
        <w:rPr>
          <w:color w:val="231F20"/>
          <w:w w:val="85"/>
        </w:rPr>
        <w:t>a</w:t>
      </w:r>
      <w:r>
        <w:rPr>
          <w:color w:val="231F20"/>
          <w:spacing w:val="-5"/>
          <w:w w:val="85"/>
        </w:rPr>
        <w:t> </w:t>
      </w:r>
      <w:r>
        <w:rPr>
          <w:color w:val="231F20"/>
          <w:w w:val="85"/>
        </w:rPr>
        <w:t>lot,</w:t>
      </w:r>
      <w:r>
        <w:rPr>
          <w:color w:val="231F20"/>
          <w:spacing w:val="-5"/>
          <w:w w:val="85"/>
        </w:rPr>
        <w:t> </w:t>
      </w:r>
      <w:r>
        <w:rPr>
          <w:color w:val="231F20"/>
          <w:w w:val="85"/>
        </w:rPr>
        <w:t>compared</w:t>
      </w:r>
      <w:r>
        <w:rPr>
          <w:color w:val="231F20"/>
          <w:spacing w:val="-5"/>
          <w:w w:val="85"/>
        </w:rPr>
        <w:t> </w:t>
      </w:r>
      <w:r>
        <w:rPr>
          <w:color w:val="231F20"/>
          <w:w w:val="85"/>
        </w:rPr>
        <w:t>with</w:t>
      </w:r>
      <w:r>
        <w:rPr>
          <w:color w:val="231F20"/>
          <w:spacing w:val="-5"/>
          <w:w w:val="85"/>
        </w:rPr>
        <w:t> </w:t>
      </w:r>
      <w:r>
        <w:rPr>
          <w:color w:val="231F20"/>
          <w:w w:val="85"/>
        </w:rPr>
        <w:t>the</w:t>
      </w:r>
      <w:r>
        <w:rPr>
          <w:color w:val="231F20"/>
          <w:spacing w:val="-5"/>
          <w:w w:val="85"/>
        </w:rPr>
        <w:t> </w:t>
      </w:r>
      <w:r>
        <w:rPr>
          <w:color w:val="231F20"/>
          <w:w w:val="85"/>
        </w:rPr>
        <w:t>average</w:t>
      </w:r>
      <w:r>
        <w:rPr>
          <w:color w:val="231F20"/>
          <w:spacing w:val="-5"/>
          <w:w w:val="85"/>
        </w:rPr>
        <w:t> </w:t>
      </w:r>
      <w:r>
        <w:rPr>
          <w:color w:val="231F20"/>
          <w:w w:val="85"/>
        </w:rPr>
        <w:t>of</w:t>
      </w:r>
      <w:r>
        <w:rPr>
          <w:color w:val="231F20"/>
          <w:spacing w:val="-5"/>
          <w:w w:val="85"/>
        </w:rPr>
        <w:t> </w:t>
      </w:r>
      <w:r>
        <w:rPr>
          <w:color w:val="231F20"/>
          <w:w w:val="85"/>
        </w:rPr>
        <w:t>7.5%</w:t>
      </w:r>
      <w:r>
        <w:rPr>
          <w:color w:val="231F20"/>
          <w:spacing w:val="-5"/>
          <w:w w:val="85"/>
        </w:rPr>
        <w:t> </w:t>
      </w:r>
      <w:r>
        <w:rPr>
          <w:color w:val="231F20"/>
          <w:w w:val="85"/>
        </w:rPr>
        <w:t>nationally. Although</w:t>
      </w:r>
      <w:r>
        <w:rPr>
          <w:color w:val="231F20"/>
          <w:spacing w:val="-5"/>
          <w:w w:val="85"/>
        </w:rPr>
        <w:t> </w:t>
      </w:r>
      <w:r>
        <w:rPr>
          <w:color w:val="231F20"/>
          <w:w w:val="85"/>
        </w:rPr>
        <w:t>there</w:t>
      </w:r>
      <w:r>
        <w:rPr>
          <w:color w:val="231F20"/>
          <w:spacing w:val="-5"/>
          <w:w w:val="85"/>
        </w:rPr>
        <w:t> </w:t>
      </w:r>
      <w:r>
        <w:rPr>
          <w:color w:val="231F20"/>
          <w:w w:val="85"/>
        </w:rPr>
        <w:t>have</w:t>
      </w:r>
      <w:r>
        <w:rPr>
          <w:color w:val="231F20"/>
          <w:spacing w:val="-5"/>
          <w:w w:val="85"/>
        </w:rPr>
        <w:t> </w:t>
      </w:r>
      <w:r>
        <w:rPr>
          <w:color w:val="231F20"/>
          <w:w w:val="85"/>
        </w:rPr>
        <w:t>been</w:t>
      </w:r>
      <w:r>
        <w:rPr>
          <w:color w:val="231F20"/>
          <w:spacing w:val="-5"/>
          <w:w w:val="85"/>
        </w:rPr>
        <w:t> </w:t>
      </w:r>
      <w:r>
        <w:rPr>
          <w:color w:val="231F20"/>
          <w:w w:val="85"/>
        </w:rPr>
        <w:t>health</w:t>
      </w:r>
      <w:r>
        <w:rPr>
          <w:color w:val="231F20"/>
          <w:spacing w:val="-5"/>
          <w:w w:val="85"/>
        </w:rPr>
        <w:t> </w:t>
      </w:r>
      <w:r>
        <w:rPr>
          <w:color w:val="231F20"/>
          <w:w w:val="85"/>
        </w:rPr>
        <w:t>improvements,</w:t>
      </w:r>
      <w:r>
        <w:rPr>
          <w:color w:val="231F20"/>
          <w:spacing w:val="-5"/>
          <w:w w:val="85"/>
        </w:rPr>
        <w:t> </w:t>
      </w:r>
      <w:r>
        <w:rPr>
          <w:color w:val="231F20"/>
          <w:w w:val="85"/>
        </w:rPr>
        <w:t>health</w:t>
      </w:r>
      <w:r>
        <w:rPr>
          <w:color w:val="231F20"/>
          <w:spacing w:val="-5"/>
          <w:w w:val="85"/>
        </w:rPr>
        <w:t> </w:t>
      </w:r>
      <w:r>
        <w:rPr>
          <w:color w:val="231F20"/>
          <w:w w:val="85"/>
        </w:rPr>
        <w:t>inequalities</w:t>
      </w:r>
      <w:r>
        <w:rPr>
          <w:color w:val="231F20"/>
          <w:spacing w:val="-5"/>
          <w:w w:val="85"/>
        </w:rPr>
        <w:t> </w:t>
      </w:r>
      <w:r>
        <w:rPr>
          <w:color w:val="231F20"/>
          <w:w w:val="85"/>
        </w:rPr>
        <w:t>remain.</w:t>
      </w:r>
    </w:p>
    <w:p>
      <w:pPr>
        <w:pStyle w:val="BodyText"/>
        <w:spacing w:line="271" w:lineRule="auto" w:before="172"/>
        <w:ind w:left="1417" w:right="708"/>
      </w:pPr>
      <w:r>
        <w:rPr>
          <w:color w:val="231F20"/>
          <w:w w:val="80"/>
        </w:rPr>
        <w:t>People in the most deprived parts of Rotherham experience poorer health and a higher mortality </w:t>
      </w:r>
      <w:r>
        <w:rPr>
          <w:color w:val="231F20"/>
          <w:spacing w:val="-4"/>
          <w:w w:val="85"/>
        </w:rPr>
        <w:t>rate</w:t>
      </w:r>
      <w:r>
        <w:rPr>
          <w:color w:val="231F20"/>
          <w:spacing w:val="-11"/>
          <w:w w:val="85"/>
        </w:rPr>
        <w:t> </w:t>
      </w:r>
      <w:r>
        <w:rPr>
          <w:color w:val="231F20"/>
          <w:spacing w:val="-4"/>
          <w:w w:val="85"/>
        </w:rPr>
        <w:t>than</w:t>
      </w:r>
      <w:r>
        <w:rPr>
          <w:color w:val="231F20"/>
          <w:spacing w:val="-11"/>
          <w:w w:val="85"/>
        </w:rPr>
        <w:t> </w:t>
      </w:r>
      <w:r>
        <w:rPr>
          <w:color w:val="231F20"/>
          <w:spacing w:val="-4"/>
          <w:w w:val="85"/>
        </w:rPr>
        <w:t>residents</w:t>
      </w:r>
      <w:r>
        <w:rPr>
          <w:color w:val="231F20"/>
          <w:spacing w:val="-11"/>
          <w:w w:val="85"/>
        </w:rPr>
        <w:t> </w:t>
      </w:r>
      <w:r>
        <w:rPr>
          <w:color w:val="231F20"/>
          <w:spacing w:val="-4"/>
          <w:w w:val="85"/>
        </w:rPr>
        <w:t>living</w:t>
      </w:r>
      <w:r>
        <w:rPr>
          <w:color w:val="231F20"/>
          <w:spacing w:val="-11"/>
          <w:w w:val="85"/>
        </w:rPr>
        <w:t> </w:t>
      </w:r>
      <w:r>
        <w:rPr>
          <w:color w:val="231F20"/>
          <w:spacing w:val="-4"/>
          <w:w w:val="85"/>
        </w:rPr>
        <w:t>in</w:t>
      </w:r>
      <w:r>
        <w:rPr>
          <w:color w:val="231F20"/>
          <w:spacing w:val="-11"/>
          <w:w w:val="85"/>
        </w:rPr>
        <w:t> </w:t>
      </w:r>
      <w:r>
        <w:rPr>
          <w:color w:val="231F20"/>
          <w:spacing w:val="-4"/>
          <w:w w:val="85"/>
        </w:rPr>
        <w:t>the</w:t>
      </w:r>
      <w:r>
        <w:rPr>
          <w:color w:val="231F20"/>
          <w:spacing w:val="-11"/>
          <w:w w:val="85"/>
        </w:rPr>
        <w:t> </w:t>
      </w:r>
      <w:r>
        <w:rPr>
          <w:color w:val="231F20"/>
          <w:spacing w:val="-4"/>
          <w:w w:val="85"/>
        </w:rPr>
        <w:t>least</w:t>
      </w:r>
      <w:r>
        <w:rPr>
          <w:color w:val="231F20"/>
          <w:spacing w:val="-11"/>
          <w:w w:val="85"/>
        </w:rPr>
        <w:t> </w:t>
      </w:r>
      <w:r>
        <w:rPr>
          <w:color w:val="231F20"/>
          <w:spacing w:val="-4"/>
          <w:w w:val="85"/>
        </w:rPr>
        <w:t>deprived</w:t>
      </w:r>
      <w:r>
        <w:rPr>
          <w:color w:val="231F20"/>
          <w:spacing w:val="-11"/>
          <w:w w:val="85"/>
        </w:rPr>
        <w:t> </w:t>
      </w:r>
      <w:r>
        <w:rPr>
          <w:color w:val="231F20"/>
          <w:spacing w:val="-4"/>
          <w:w w:val="85"/>
        </w:rPr>
        <w:t>areas.</w:t>
      </w:r>
      <w:r>
        <w:rPr>
          <w:color w:val="231F20"/>
          <w:spacing w:val="-11"/>
          <w:w w:val="85"/>
        </w:rPr>
        <w:t> </w:t>
      </w:r>
      <w:r>
        <w:rPr>
          <w:color w:val="231F20"/>
          <w:spacing w:val="-4"/>
          <w:w w:val="85"/>
        </w:rPr>
        <w:t>Life</w:t>
      </w:r>
      <w:r>
        <w:rPr>
          <w:color w:val="231F20"/>
          <w:spacing w:val="-11"/>
          <w:w w:val="85"/>
        </w:rPr>
        <w:t> </w:t>
      </w:r>
      <w:r>
        <w:rPr>
          <w:color w:val="231F20"/>
          <w:spacing w:val="-4"/>
          <w:w w:val="85"/>
        </w:rPr>
        <w:t>expectancy</w:t>
      </w:r>
      <w:r>
        <w:rPr>
          <w:color w:val="231F20"/>
          <w:spacing w:val="-11"/>
          <w:w w:val="85"/>
        </w:rPr>
        <w:t> </w:t>
      </w:r>
      <w:r>
        <w:rPr>
          <w:color w:val="231F20"/>
          <w:spacing w:val="-4"/>
          <w:w w:val="85"/>
        </w:rPr>
        <w:t>at</w:t>
      </w:r>
      <w:r>
        <w:rPr>
          <w:color w:val="231F20"/>
          <w:spacing w:val="-11"/>
          <w:w w:val="85"/>
        </w:rPr>
        <w:t> </w:t>
      </w:r>
      <w:r>
        <w:rPr>
          <w:color w:val="231F20"/>
          <w:spacing w:val="-4"/>
          <w:w w:val="85"/>
        </w:rPr>
        <w:t>birth</w:t>
      </w:r>
      <w:r>
        <w:rPr>
          <w:color w:val="231F20"/>
          <w:spacing w:val="-11"/>
          <w:w w:val="85"/>
        </w:rPr>
        <w:t> </w:t>
      </w:r>
      <w:r>
        <w:rPr>
          <w:color w:val="231F20"/>
          <w:spacing w:val="-4"/>
          <w:w w:val="85"/>
        </w:rPr>
        <w:t>in</w:t>
      </w:r>
      <w:r>
        <w:rPr>
          <w:color w:val="231F20"/>
          <w:spacing w:val="-11"/>
          <w:w w:val="85"/>
        </w:rPr>
        <w:t> </w:t>
      </w:r>
      <w:r>
        <w:rPr>
          <w:color w:val="231F20"/>
          <w:spacing w:val="-4"/>
          <w:w w:val="85"/>
        </w:rPr>
        <w:t>the</w:t>
      </w:r>
      <w:r>
        <w:rPr>
          <w:color w:val="231F20"/>
          <w:spacing w:val="-11"/>
          <w:w w:val="85"/>
        </w:rPr>
        <w:t> </w:t>
      </w:r>
      <w:r>
        <w:rPr>
          <w:color w:val="231F20"/>
          <w:spacing w:val="-4"/>
          <w:w w:val="85"/>
        </w:rPr>
        <w:t>borough</w:t>
      </w:r>
      <w:r>
        <w:rPr>
          <w:color w:val="231F20"/>
          <w:spacing w:val="-11"/>
          <w:w w:val="85"/>
        </w:rPr>
        <w:t> </w:t>
      </w:r>
      <w:r>
        <w:rPr>
          <w:color w:val="231F20"/>
          <w:spacing w:val="-4"/>
          <w:w w:val="85"/>
        </w:rPr>
        <w:t>is</w:t>
      </w:r>
    </w:p>
    <w:p>
      <w:pPr>
        <w:pStyle w:val="BodyText"/>
        <w:spacing w:line="271" w:lineRule="auto" w:before="1"/>
        <w:ind w:left="1417" w:right="811"/>
      </w:pPr>
      <w:r>
        <w:rPr>
          <w:color w:val="231F20"/>
          <w:w w:val="80"/>
        </w:rPr>
        <w:t>77.8</w:t>
      </w:r>
      <w:r>
        <w:rPr>
          <w:color w:val="231F20"/>
          <w:spacing w:val="-4"/>
          <w:w w:val="80"/>
        </w:rPr>
        <w:t> </w:t>
      </w:r>
      <w:r>
        <w:rPr>
          <w:color w:val="231F20"/>
          <w:w w:val="80"/>
        </w:rPr>
        <w:t>years</w:t>
      </w:r>
      <w:r>
        <w:rPr>
          <w:color w:val="231F20"/>
          <w:spacing w:val="-4"/>
          <w:w w:val="80"/>
        </w:rPr>
        <w:t> </w:t>
      </w:r>
      <w:r>
        <w:rPr>
          <w:color w:val="231F20"/>
          <w:w w:val="80"/>
        </w:rPr>
        <w:t>for</w:t>
      </w:r>
      <w:r>
        <w:rPr>
          <w:color w:val="231F20"/>
          <w:spacing w:val="-4"/>
          <w:w w:val="80"/>
        </w:rPr>
        <w:t> </w:t>
      </w:r>
      <w:r>
        <w:rPr>
          <w:color w:val="231F20"/>
          <w:w w:val="80"/>
        </w:rPr>
        <w:t>males,</w:t>
      </w:r>
      <w:r>
        <w:rPr>
          <w:color w:val="231F20"/>
          <w:spacing w:val="-4"/>
          <w:w w:val="80"/>
        </w:rPr>
        <w:t> </w:t>
      </w:r>
      <w:r>
        <w:rPr>
          <w:color w:val="231F20"/>
          <w:w w:val="80"/>
        </w:rPr>
        <w:t>compared</w:t>
      </w:r>
      <w:r>
        <w:rPr>
          <w:color w:val="231F20"/>
          <w:spacing w:val="-4"/>
          <w:w w:val="80"/>
        </w:rPr>
        <w:t> </w:t>
      </w:r>
      <w:r>
        <w:rPr>
          <w:color w:val="231F20"/>
          <w:w w:val="80"/>
        </w:rPr>
        <w:t>to</w:t>
      </w:r>
      <w:r>
        <w:rPr>
          <w:color w:val="231F20"/>
          <w:spacing w:val="-4"/>
          <w:w w:val="80"/>
        </w:rPr>
        <w:t> </w:t>
      </w:r>
      <w:r>
        <w:rPr>
          <w:color w:val="231F20"/>
          <w:w w:val="80"/>
        </w:rPr>
        <w:t>79.1</w:t>
      </w:r>
      <w:r>
        <w:rPr>
          <w:color w:val="231F20"/>
          <w:spacing w:val="-4"/>
          <w:w w:val="80"/>
        </w:rPr>
        <w:t> </w:t>
      </w:r>
      <w:r>
        <w:rPr>
          <w:color w:val="231F20"/>
          <w:w w:val="80"/>
        </w:rPr>
        <w:t>years</w:t>
      </w:r>
      <w:r>
        <w:rPr>
          <w:color w:val="231F20"/>
          <w:spacing w:val="-4"/>
          <w:w w:val="80"/>
        </w:rPr>
        <w:t> </w:t>
      </w:r>
      <w:r>
        <w:rPr>
          <w:color w:val="231F20"/>
          <w:w w:val="80"/>
        </w:rPr>
        <w:t>nationally,</w:t>
      </w:r>
      <w:r>
        <w:rPr>
          <w:color w:val="231F20"/>
          <w:spacing w:val="-4"/>
          <w:w w:val="80"/>
        </w:rPr>
        <w:t> </w:t>
      </w:r>
      <w:r>
        <w:rPr>
          <w:color w:val="231F20"/>
          <w:w w:val="80"/>
        </w:rPr>
        <w:t>and</w:t>
      </w:r>
      <w:r>
        <w:rPr>
          <w:color w:val="231F20"/>
          <w:spacing w:val="-4"/>
          <w:w w:val="80"/>
        </w:rPr>
        <w:t> </w:t>
      </w:r>
      <w:r>
        <w:rPr>
          <w:color w:val="231F20"/>
          <w:w w:val="80"/>
        </w:rPr>
        <w:t>80.9</w:t>
      </w:r>
      <w:r>
        <w:rPr>
          <w:color w:val="231F20"/>
          <w:spacing w:val="-4"/>
          <w:w w:val="80"/>
        </w:rPr>
        <w:t> </w:t>
      </w:r>
      <w:r>
        <w:rPr>
          <w:color w:val="231F20"/>
          <w:w w:val="80"/>
        </w:rPr>
        <w:t>years</w:t>
      </w:r>
      <w:r>
        <w:rPr>
          <w:color w:val="231F20"/>
          <w:spacing w:val="-4"/>
          <w:w w:val="80"/>
        </w:rPr>
        <w:t> </w:t>
      </w:r>
      <w:r>
        <w:rPr>
          <w:color w:val="231F20"/>
          <w:w w:val="80"/>
        </w:rPr>
        <w:t>for</w:t>
      </w:r>
      <w:r>
        <w:rPr>
          <w:color w:val="231F20"/>
          <w:spacing w:val="-4"/>
          <w:w w:val="80"/>
        </w:rPr>
        <w:t> </w:t>
      </w:r>
      <w:r>
        <w:rPr>
          <w:color w:val="231F20"/>
          <w:w w:val="80"/>
        </w:rPr>
        <w:t>females,</w:t>
      </w:r>
      <w:r>
        <w:rPr>
          <w:color w:val="231F20"/>
          <w:spacing w:val="-4"/>
          <w:w w:val="80"/>
        </w:rPr>
        <w:t> </w:t>
      </w:r>
      <w:r>
        <w:rPr>
          <w:color w:val="231F20"/>
          <w:w w:val="80"/>
        </w:rPr>
        <w:t>compared </w:t>
      </w:r>
      <w:r>
        <w:rPr>
          <w:color w:val="231F20"/>
          <w:w w:val="85"/>
        </w:rPr>
        <w:t>to</w:t>
      </w:r>
      <w:r>
        <w:rPr>
          <w:color w:val="231F20"/>
          <w:spacing w:val="-12"/>
          <w:w w:val="85"/>
        </w:rPr>
        <w:t> </w:t>
      </w:r>
      <w:r>
        <w:rPr>
          <w:color w:val="231F20"/>
          <w:w w:val="85"/>
        </w:rPr>
        <w:t>83.1</w:t>
      </w:r>
      <w:r>
        <w:rPr>
          <w:color w:val="231F20"/>
          <w:spacing w:val="-12"/>
          <w:w w:val="85"/>
        </w:rPr>
        <w:t> </w:t>
      </w:r>
      <w:r>
        <w:rPr>
          <w:color w:val="231F20"/>
          <w:w w:val="85"/>
        </w:rPr>
        <w:t>years</w:t>
      </w:r>
      <w:r>
        <w:rPr>
          <w:color w:val="231F20"/>
          <w:spacing w:val="-12"/>
          <w:w w:val="85"/>
        </w:rPr>
        <w:t> </w:t>
      </w:r>
      <w:r>
        <w:rPr>
          <w:color w:val="231F20"/>
          <w:w w:val="85"/>
        </w:rPr>
        <w:t>nationally</w:t>
      </w:r>
      <w:r>
        <w:rPr>
          <w:color w:val="231F20"/>
          <w:spacing w:val="-12"/>
          <w:w w:val="85"/>
        </w:rPr>
        <w:t> </w:t>
      </w:r>
      <w:r>
        <w:rPr>
          <w:color w:val="231F20"/>
          <w:w w:val="85"/>
        </w:rPr>
        <w:t>(2021-2023).</w:t>
      </w:r>
      <w:r>
        <w:rPr>
          <w:color w:val="231F20"/>
          <w:spacing w:val="-12"/>
          <w:w w:val="85"/>
        </w:rPr>
        <w:t> </w:t>
      </w:r>
      <w:r>
        <w:rPr>
          <w:color w:val="231F20"/>
          <w:w w:val="85"/>
        </w:rPr>
        <w:t>The</w:t>
      </w:r>
      <w:r>
        <w:rPr>
          <w:color w:val="231F20"/>
          <w:spacing w:val="-12"/>
          <w:w w:val="85"/>
        </w:rPr>
        <w:t> </w:t>
      </w:r>
      <w:r>
        <w:rPr>
          <w:color w:val="231F20"/>
          <w:w w:val="85"/>
        </w:rPr>
        <w:t>gap</w:t>
      </w:r>
      <w:r>
        <w:rPr>
          <w:color w:val="231F20"/>
          <w:spacing w:val="-12"/>
          <w:w w:val="85"/>
        </w:rPr>
        <w:t> </w:t>
      </w:r>
      <w:r>
        <w:rPr>
          <w:color w:val="231F20"/>
          <w:w w:val="85"/>
        </w:rPr>
        <w:t>between</w:t>
      </w:r>
      <w:r>
        <w:rPr>
          <w:color w:val="231F20"/>
          <w:spacing w:val="-12"/>
          <w:w w:val="85"/>
        </w:rPr>
        <w:t> </w:t>
      </w:r>
      <w:r>
        <w:rPr>
          <w:color w:val="231F20"/>
          <w:w w:val="85"/>
        </w:rPr>
        <w:t>the</w:t>
      </w:r>
      <w:r>
        <w:rPr>
          <w:color w:val="231F20"/>
          <w:spacing w:val="-12"/>
          <w:w w:val="85"/>
        </w:rPr>
        <w:t> </w:t>
      </w:r>
      <w:r>
        <w:rPr>
          <w:color w:val="231F20"/>
          <w:w w:val="85"/>
        </w:rPr>
        <w:t>most</w:t>
      </w:r>
      <w:r>
        <w:rPr>
          <w:color w:val="231F20"/>
          <w:spacing w:val="-12"/>
          <w:w w:val="85"/>
        </w:rPr>
        <w:t> </w:t>
      </w:r>
      <w:r>
        <w:rPr>
          <w:color w:val="231F20"/>
          <w:w w:val="85"/>
        </w:rPr>
        <w:t>deprived</w:t>
      </w:r>
      <w:r>
        <w:rPr>
          <w:color w:val="231F20"/>
          <w:spacing w:val="-12"/>
          <w:w w:val="85"/>
        </w:rPr>
        <w:t> </w:t>
      </w:r>
      <w:r>
        <w:rPr>
          <w:color w:val="231F20"/>
          <w:w w:val="85"/>
        </w:rPr>
        <w:t>10%</w:t>
      </w:r>
      <w:r>
        <w:rPr>
          <w:color w:val="231F20"/>
          <w:spacing w:val="-12"/>
          <w:w w:val="85"/>
        </w:rPr>
        <w:t> </w:t>
      </w:r>
      <w:r>
        <w:rPr>
          <w:color w:val="231F20"/>
          <w:w w:val="85"/>
        </w:rPr>
        <w:t>and</w:t>
      </w:r>
      <w:r>
        <w:rPr>
          <w:color w:val="231F20"/>
          <w:spacing w:val="-12"/>
          <w:w w:val="85"/>
        </w:rPr>
        <w:t> </w:t>
      </w:r>
      <w:r>
        <w:rPr>
          <w:color w:val="231F20"/>
          <w:w w:val="85"/>
        </w:rPr>
        <w:t>least </w:t>
      </w:r>
      <w:r>
        <w:rPr>
          <w:color w:val="231F20"/>
          <w:spacing w:val="-2"/>
          <w:w w:val="85"/>
        </w:rPr>
        <w:t>deprived</w:t>
      </w:r>
      <w:r>
        <w:rPr>
          <w:color w:val="231F20"/>
          <w:spacing w:val="-14"/>
          <w:w w:val="85"/>
        </w:rPr>
        <w:t> </w:t>
      </w:r>
      <w:r>
        <w:rPr>
          <w:color w:val="231F20"/>
          <w:spacing w:val="-2"/>
          <w:w w:val="85"/>
        </w:rPr>
        <w:t>10%</w:t>
      </w:r>
      <w:r>
        <w:rPr>
          <w:color w:val="231F20"/>
          <w:spacing w:val="-14"/>
          <w:w w:val="85"/>
        </w:rPr>
        <w:t> </w:t>
      </w:r>
      <w:r>
        <w:rPr>
          <w:color w:val="231F20"/>
          <w:spacing w:val="-2"/>
          <w:w w:val="85"/>
        </w:rPr>
        <w:t>of</w:t>
      </w:r>
      <w:r>
        <w:rPr>
          <w:color w:val="231F20"/>
          <w:spacing w:val="-14"/>
          <w:w w:val="85"/>
        </w:rPr>
        <w:t> </w:t>
      </w:r>
      <w:r>
        <w:rPr>
          <w:color w:val="231F20"/>
          <w:spacing w:val="-2"/>
          <w:w w:val="85"/>
        </w:rPr>
        <w:t>Rotherham</w:t>
      </w:r>
      <w:r>
        <w:rPr>
          <w:color w:val="231F20"/>
          <w:spacing w:val="-14"/>
          <w:w w:val="85"/>
        </w:rPr>
        <w:t> </w:t>
      </w:r>
      <w:r>
        <w:rPr>
          <w:color w:val="231F20"/>
          <w:spacing w:val="-2"/>
          <w:w w:val="85"/>
        </w:rPr>
        <w:t>residents</w:t>
      </w:r>
      <w:r>
        <w:rPr>
          <w:color w:val="231F20"/>
          <w:spacing w:val="-14"/>
          <w:w w:val="85"/>
        </w:rPr>
        <w:t> </w:t>
      </w:r>
      <w:r>
        <w:rPr>
          <w:color w:val="231F20"/>
          <w:spacing w:val="-2"/>
          <w:w w:val="85"/>
        </w:rPr>
        <w:t>is</w:t>
      </w:r>
      <w:r>
        <w:rPr>
          <w:color w:val="231F20"/>
          <w:spacing w:val="-14"/>
          <w:w w:val="85"/>
        </w:rPr>
        <w:t> </w:t>
      </w:r>
      <w:r>
        <w:rPr>
          <w:color w:val="231F20"/>
          <w:spacing w:val="-2"/>
          <w:w w:val="85"/>
        </w:rPr>
        <w:t>9.9</w:t>
      </w:r>
      <w:r>
        <w:rPr>
          <w:color w:val="231F20"/>
          <w:spacing w:val="-14"/>
          <w:w w:val="85"/>
        </w:rPr>
        <w:t> </w:t>
      </w:r>
      <w:r>
        <w:rPr>
          <w:color w:val="231F20"/>
          <w:spacing w:val="-2"/>
          <w:w w:val="85"/>
        </w:rPr>
        <w:t>years</w:t>
      </w:r>
      <w:r>
        <w:rPr>
          <w:color w:val="231F20"/>
          <w:spacing w:val="-14"/>
          <w:w w:val="85"/>
        </w:rPr>
        <w:t> </w:t>
      </w:r>
      <w:r>
        <w:rPr>
          <w:color w:val="231F20"/>
          <w:spacing w:val="-2"/>
          <w:w w:val="85"/>
        </w:rPr>
        <w:t>for</w:t>
      </w:r>
      <w:r>
        <w:rPr>
          <w:color w:val="231F20"/>
          <w:spacing w:val="-14"/>
          <w:w w:val="85"/>
        </w:rPr>
        <w:t> </w:t>
      </w:r>
      <w:r>
        <w:rPr>
          <w:color w:val="231F20"/>
          <w:spacing w:val="-2"/>
          <w:w w:val="85"/>
        </w:rPr>
        <w:t>males</w:t>
      </w:r>
      <w:r>
        <w:rPr>
          <w:color w:val="231F20"/>
          <w:spacing w:val="-14"/>
          <w:w w:val="85"/>
        </w:rPr>
        <w:t> </w:t>
      </w:r>
      <w:r>
        <w:rPr>
          <w:color w:val="231F20"/>
          <w:spacing w:val="-2"/>
          <w:w w:val="85"/>
        </w:rPr>
        <w:t>and</w:t>
      </w:r>
      <w:r>
        <w:rPr>
          <w:color w:val="231F20"/>
          <w:spacing w:val="-14"/>
          <w:w w:val="85"/>
        </w:rPr>
        <w:t> </w:t>
      </w:r>
      <w:r>
        <w:rPr>
          <w:color w:val="231F20"/>
          <w:spacing w:val="-2"/>
          <w:w w:val="85"/>
        </w:rPr>
        <w:t>9.5</w:t>
      </w:r>
      <w:r>
        <w:rPr>
          <w:color w:val="231F20"/>
          <w:spacing w:val="-14"/>
          <w:w w:val="85"/>
        </w:rPr>
        <w:t> </w:t>
      </w:r>
      <w:r>
        <w:rPr>
          <w:color w:val="231F20"/>
          <w:spacing w:val="-2"/>
          <w:w w:val="85"/>
        </w:rPr>
        <w:t>years</w:t>
      </w:r>
      <w:r>
        <w:rPr>
          <w:color w:val="231F20"/>
          <w:spacing w:val="-14"/>
          <w:w w:val="85"/>
        </w:rPr>
        <w:t> </w:t>
      </w:r>
      <w:r>
        <w:rPr>
          <w:color w:val="231F20"/>
          <w:spacing w:val="-2"/>
          <w:w w:val="85"/>
        </w:rPr>
        <w:t>for</w:t>
      </w:r>
      <w:r>
        <w:rPr>
          <w:color w:val="231F20"/>
          <w:spacing w:val="-14"/>
          <w:w w:val="85"/>
        </w:rPr>
        <w:t> </w:t>
      </w:r>
      <w:r>
        <w:rPr>
          <w:color w:val="231F20"/>
          <w:spacing w:val="-2"/>
          <w:w w:val="85"/>
        </w:rPr>
        <w:t>females.</w:t>
      </w:r>
    </w:p>
    <w:p>
      <w:pPr>
        <w:pStyle w:val="BodyText"/>
        <w:spacing w:before="4"/>
      </w:pPr>
    </w:p>
    <w:p>
      <w:pPr>
        <w:pStyle w:val="Heading4"/>
        <w:rPr>
          <w:b/>
        </w:rPr>
      </w:pPr>
      <w:r>
        <w:rPr>
          <w:b/>
          <w:color w:val="4C7287"/>
          <w:w w:val="90"/>
        </w:rPr>
        <w:t>Health</w:t>
      </w:r>
      <w:r>
        <w:rPr>
          <w:b/>
          <w:color w:val="4C7287"/>
          <w:spacing w:val="-11"/>
          <w:w w:val="90"/>
        </w:rPr>
        <w:t> </w:t>
      </w:r>
      <w:r>
        <w:rPr>
          <w:b/>
          <w:color w:val="4C7287"/>
          <w:w w:val="90"/>
        </w:rPr>
        <w:t>and</w:t>
      </w:r>
      <w:r>
        <w:rPr>
          <w:b/>
          <w:color w:val="4C7287"/>
          <w:spacing w:val="-10"/>
          <w:w w:val="90"/>
        </w:rPr>
        <w:t> </w:t>
      </w:r>
      <w:r>
        <w:rPr>
          <w:b/>
          <w:color w:val="4C7287"/>
          <w:w w:val="90"/>
        </w:rPr>
        <w:t>Wellbeing</w:t>
      </w:r>
      <w:r>
        <w:rPr>
          <w:b/>
          <w:color w:val="4C7287"/>
          <w:spacing w:val="-11"/>
          <w:w w:val="90"/>
        </w:rPr>
        <w:t> </w:t>
      </w:r>
      <w:r>
        <w:rPr>
          <w:b/>
          <w:color w:val="4C7287"/>
          <w:spacing w:val="-2"/>
          <w:w w:val="90"/>
        </w:rPr>
        <w:t>Strategy</w:t>
      </w:r>
    </w:p>
    <w:p>
      <w:pPr>
        <w:pStyle w:val="BodyText"/>
        <w:spacing w:line="271" w:lineRule="auto" w:before="192"/>
        <w:ind w:left="1417" w:right="1000"/>
      </w:pPr>
      <w:r>
        <w:rPr>
          <w:color w:val="231F20"/>
          <w:w w:val="85"/>
        </w:rPr>
        <w:t>The</w:t>
      </w:r>
      <w:r>
        <w:rPr>
          <w:color w:val="231F20"/>
          <w:spacing w:val="-8"/>
          <w:w w:val="85"/>
        </w:rPr>
        <w:t> </w:t>
      </w:r>
      <w:r>
        <w:rPr>
          <w:color w:val="231F20"/>
          <w:w w:val="85"/>
        </w:rPr>
        <w:t>Health</w:t>
      </w:r>
      <w:r>
        <w:rPr>
          <w:color w:val="231F20"/>
          <w:spacing w:val="-8"/>
          <w:w w:val="85"/>
        </w:rPr>
        <w:t> </w:t>
      </w:r>
      <w:r>
        <w:rPr>
          <w:color w:val="231F20"/>
          <w:w w:val="85"/>
        </w:rPr>
        <w:t>and</w:t>
      </w:r>
      <w:r>
        <w:rPr>
          <w:color w:val="231F20"/>
          <w:spacing w:val="-8"/>
          <w:w w:val="85"/>
        </w:rPr>
        <w:t> </w:t>
      </w:r>
      <w:r>
        <w:rPr>
          <w:color w:val="231F20"/>
          <w:w w:val="85"/>
        </w:rPr>
        <w:t>Wellbeing</w:t>
      </w:r>
      <w:r>
        <w:rPr>
          <w:color w:val="231F20"/>
          <w:spacing w:val="-8"/>
          <w:w w:val="85"/>
        </w:rPr>
        <w:t> </w:t>
      </w:r>
      <w:r>
        <w:rPr>
          <w:color w:val="231F20"/>
          <w:w w:val="85"/>
        </w:rPr>
        <w:t>Strategy</w:t>
      </w:r>
      <w:r>
        <w:rPr>
          <w:color w:val="231F20"/>
          <w:spacing w:val="-8"/>
          <w:w w:val="85"/>
        </w:rPr>
        <w:t> </w:t>
      </w:r>
      <w:r>
        <w:rPr>
          <w:color w:val="231F20"/>
          <w:w w:val="85"/>
        </w:rPr>
        <w:t>provides</w:t>
      </w:r>
      <w:r>
        <w:rPr>
          <w:color w:val="231F20"/>
          <w:spacing w:val="-8"/>
          <w:w w:val="85"/>
        </w:rPr>
        <w:t> </w:t>
      </w:r>
      <w:r>
        <w:rPr>
          <w:color w:val="231F20"/>
          <w:w w:val="85"/>
        </w:rPr>
        <w:t>a</w:t>
      </w:r>
      <w:r>
        <w:rPr>
          <w:color w:val="231F20"/>
          <w:spacing w:val="-8"/>
          <w:w w:val="85"/>
        </w:rPr>
        <w:t> </w:t>
      </w:r>
      <w:r>
        <w:rPr>
          <w:color w:val="231F20"/>
          <w:w w:val="85"/>
        </w:rPr>
        <w:t>high-level</w:t>
      </w:r>
      <w:r>
        <w:rPr>
          <w:color w:val="231F20"/>
          <w:spacing w:val="-8"/>
          <w:w w:val="85"/>
        </w:rPr>
        <w:t> </w:t>
      </w:r>
      <w:r>
        <w:rPr>
          <w:color w:val="231F20"/>
          <w:w w:val="85"/>
        </w:rPr>
        <w:t>framework</w:t>
      </w:r>
      <w:r>
        <w:rPr>
          <w:color w:val="231F20"/>
          <w:spacing w:val="-8"/>
          <w:w w:val="85"/>
        </w:rPr>
        <w:t> </w:t>
      </w:r>
      <w:r>
        <w:rPr>
          <w:color w:val="231F20"/>
          <w:w w:val="85"/>
        </w:rPr>
        <w:t>which</w:t>
      </w:r>
      <w:r>
        <w:rPr>
          <w:color w:val="231F20"/>
          <w:spacing w:val="-8"/>
          <w:w w:val="85"/>
        </w:rPr>
        <w:t> </w:t>
      </w:r>
      <w:r>
        <w:rPr>
          <w:color w:val="231F20"/>
          <w:w w:val="85"/>
        </w:rPr>
        <w:t>directs</w:t>
      </w:r>
      <w:r>
        <w:rPr>
          <w:color w:val="231F20"/>
          <w:spacing w:val="-8"/>
          <w:w w:val="85"/>
        </w:rPr>
        <w:t> </w:t>
      </w:r>
      <w:r>
        <w:rPr>
          <w:color w:val="231F20"/>
          <w:w w:val="85"/>
        </w:rPr>
        <w:t>the Health</w:t>
      </w:r>
      <w:r>
        <w:rPr>
          <w:color w:val="231F20"/>
          <w:spacing w:val="-5"/>
          <w:w w:val="85"/>
        </w:rPr>
        <w:t> </w:t>
      </w:r>
      <w:r>
        <w:rPr>
          <w:color w:val="231F20"/>
          <w:w w:val="85"/>
        </w:rPr>
        <w:t>and</w:t>
      </w:r>
      <w:r>
        <w:rPr>
          <w:color w:val="231F20"/>
          <w:spacing w:val="-5"/>
          <w:w w:val="85"/>
        </w:rPr>
        <w:t> </w:t>
      </w:r>
      <w:r>
        <w:rPr>
          <w:color w:val="231F20"/>
          <w:w w:val="85"/>
        </w:rPr>
        <w:t>Wellbeing</w:t>
      </w:r>
      <w:r>
        <w:rPr>
          <w:color w:val="231F20"/>
          <w:spacing w:val="-5"/>
          <w:w w:val="85"/>
        </w:rPr>
        <w:t> </w:t>
      </w:r>
      <w:r>
        <w:rPr>
          <w:color w:val="231F20"/>
          <w:w w:val="85"/>
        </w:rPr>
        <w:t>Board’s</w:t>
      </w:r>
      <w:r>
        <w:rPr>
          <w:color w:val="231F20"/>
          <w:spacing w:val="-5"/>
          <w:w w:val="85"/>
        </w:rPr>
        <w:t> </w:t>
      </w:r>
      <w:r>
        <w:rPr>
          <w:color w:val="231F20"/>
          <w:w w:val="85"/>
        </w:rPr>
        <w:t>activity.</w:t>
      </w:r>
      <w:r>
        <w:rPr>
          <w:color w:val="231F20"/>
          <w:spacing w:val="-5"/>
          <w:w w:val="85"/>
        </w:rPr>
        <w:t> </w:t>
      </w:r>
      <w:r>
        <w:rPr>
          <w:color w:val="231F20"/>
          <w:w w:val="85"/>
        </w:rPr>
        <w:t>It</w:t>
      </w:r>
      <w:r>
        <w:rPr>
          <w:color w:val="231F20"/>
          <w:spacing w:val="-5"/>
          <w:w w:val="85"/>
        </w:rPr>
        <w:t> </w:t>
      </w:r>
      <w:r>
        <w:rPr>
          <w:color w:val="231F20"/>
          <w:w w:val="85"/>
        </w:rPr>
        <w:t>supports</w:t>
      </w:r>
      <w:r>
        <w:rPr>
          <w:color w:val="231F20"/>
          <w:spacing w:val="-5"/>
          <w:w w:val="85"/>
        </w:rPr>
        <w:t> </w:t>
      </w:r>
      <w:r>
        <w:rPr>
          <w:color w:val="231F20"/>
          <w:w w:val="85"/>
        </w:rPr>
        <w:t>the</w:t>
      </w:r>
      <w:r>
        <w:rPr>
          <w:color w:val="231F20"/>
          <w:spacing w:val="-5"/>
          <w:w w:val="85"/>
        </w:rPr>
        <w:t> </w:t>
      </w:r>
      <w:r>
        <w:rPr>
          <w:color w:val="231F20"/>
          <w:w w:val="85"/>
        </w:rPr>
        <w:t>Board’s</w:t>
      </w:r>
      <w:r>
        <w:rPr>
          <w:color w:val="231F20"/>
          <w:spacing w:val="-5"/>
          <w:w w:val="85"/>
        </w:rPr>
        <w:t> </w:t>
      </w:r>
      <w:r>
        <w:rPr>
          <w:color w:val="231F20"/>
          <w:w w:val="85"/>
        </w:rPr>
        <w:t>leadership</w:t>
      </w:r>
      <w:r>
        <w:rPr>
          <w:color w:val="231F20"/>
          <w:spacing w:val="-5"/>
          <w:w w:val="85"/>
        </w:rPr>
        <w:t> </w:t>
      </w:r>
      <w:r>
        <w:rPr>
          <w:color w:val="231F20"/>
          <w:w w:val="85"/>
        </w:rPr>
        <w:t>role</w:t>
      </w:r>
      <w:r>
        <w:rPr>
          <w:color w:val="231F20"/>
          <w:spacing w:val="-5"/>
          <w:w w:val="85"/>
        </w:rPr>
        <w:t> </w:t>
      </w:r>
      <w:r>
        <w:rPr>
          <w:color w:val="231F20"/>
          <w:w w:val="85"/>
        </w:rPr>
        <w:t>for</w:t>
      </w:r>
      <w:r>
        <w:rPr>
          <w:color w:val="231F20"/>
          <w:spacing w:val="-5"/>
          <w:w w:val="85"/>
        </w:rPr>
        <w:t> </w:t>
      </w:r>
      <w:r>
        <w:rPr>
          <w:color w:val="231F20"/>
          <w:w w:val="85"/>
        </w:rPr>
        <w:t>health </w:t>
      </w:r>
      <w:r>
        <w:rPr>
          <w:color w:val="231F20"/>
          <w:w w:val="80"/>
        </w:rPr>
        <w:t>and wellbeing by making the most of collective resources within Rotherham. The strategy is </w:t>
      </w:r>
      <w:r>
        <w:rPr>
          <w:color w:val="231F20"/>
          <w:w w:val="85"/>
        </w:rPr>
        <w:t>developed based on the needs identified in the JSNA.</w:t>
      </w:r>
    </w:p>
    <w:p>
      <w:pPr>
        <w:spacing w:before="163"/>
        <w:ind w:left="1417" w:right="0" w:firstLine="0"/>
        <w:jc w:val="left"/>
        <w:rPr>
          <w:rFonts w:ascii="Verdana"/>
          <w:i/>
          <w:sz w:val="24"/>
        </w:rPr>
      </w:pPr>
      <w:r>
        <w:rPr>
          <w:rFonts w:ascii="Verdana"/>
          <w:i/>
          <w:color w:val="231F20"/>
          <w:w w:val="80"/>
          <w:sz w:val="24"/>
        </w:rPr>
        <w:t>The</w:t>
      </w:r>
      <w:r>
        <w:rPr>
          <w:rFonts w:ascii="Verdana"/>
          <w:i/>
          <w:color w:val="231F20"/>
          <w:spacing w:val="-5"/>
          <w:sz w:val="24"/>
        </w:rPr>
        <w:t> </w:t>
      </w:r>
      <w:r>
        <w:rPr>
          <w:rFonts w:ascii="Verdana"/>
          <w:i/>
          <w:color w:val="231F20"/>
          <w:w w:val="80"/>
          <w:sz w:val="24"/>
        </w:rPr>
        <w:t>four</w:t>
      </w:r>
      <w:r>
        <w:rPr>
          <w:rFonts w:ascii="Verdana"/>
          <w:i/>
          <w:color w:val="231F20"/>
          <w:spacing w:val="-5"/>
          <w:sz w:val="24"/>
        </w:rPr>
        <w:t> </w:t>
      </w:r>
      <w:r>
        <w:rPr>
          <w:rFonts w:ascii="Verdana"/>
          <w:i/>
          <w:color w:val="231F20"/>
          <w:w w:val="80"/>
          <w:sz w:val="24"/>
        </w:rPr>
        <w:t>aims</w:t>
      </w:r>
      <w:r>
        <w:rPr>
          <w:rFonts w:ascii="Verdana"/>
          <w:i/>
          <w:color w:val="231F20"/>
          <w:spacing w:val="-5"/>
          <w:sz w:val="24"/>
        </w:rPr>
        <w:t> </w:t>
      </w:r>
      <w:r>
        <w:rPr>
          <w:rFonts w:ascii="Verdana"/>
          <w:i/>
          <w:color w:val="231F20"/>
          <w:w w:val="80"/>
          <w:sz w:val="24"/>
        </w:rPr>
        <w:t>of</w:t>
      </w:r>
      <w:r>
        <w:rPr>
          <w:rFonts w:ascii="Verdana"/>
          <w:i/>
          <w:color w:val="231F20"/>
          <w:spacing w:val="-5"/>
          <w:sz w:val="24"/>
        </w:rPr>
        <w:t> </w:t>
      </w:r>
      <w:r>
        <w:rPr>
          <w:rFonts w:ascii="Verdana"/>
          <w:i/>
          <w:color w:val="231F20"/>
          <w:w w:val="80"/>
          <w:sz w:val="24"/>
        </w:rPr>
        <w:t>the</w:t>
      </w:r>
      <w:r>
        <w:rPr>
          <w:rFonts w:ascii="Verdana"/>
          <w:i/>
          <w:color w:val="231F20"/>
          <w:spacing w:val="-4"/>
          <w:sz w:val="24"/>
        </w:rPr>
        <w:t> </w:t>
      </w:r>
      <w:r>
        <w:rPr>
          <w:rFonts w:ascii="Verdana"/>
          <w:i/>
          <w:color w:val="231F20"/>
          <w:w w:val="80"/>
          <w:sz w:val="24"/>
        </w:rPr>
        <w:t>Health</w:t>
      </w:r>
      <w:r>
        <w:rPr>
          <w:rFonts w:ascii="Verdana"/>
          <w:i/>
          <w:color w:val="231F20"/>
          <w:spacing w:val="-5"/>
          <w:sz w:val="24"/>
        </w:rPr>
        <w:t> </w:t>
      </w:r>
      <w:r>
        <w:rPr>
          <w:rFonts w:ascii="Verdana"/>
          <w:i/>
          <w:color w:val="231F20"/>
          <w:w w:val="80"/>
          <w:sz w:val="24"/>
        </w:rPr>
        <w:t>and</w:t>
      </w:r>
      <w:r>
        <w:rPr>
          <w:rFonts w:ascii="Verdana"/>
          <w:i/>
          <w:color w:val="231F20"/>
          <w:spacing w:val="-5"/>
          <w:sz w:val="24"/>
        </w:rPr>
        <w:t> </w:t>
      </w:r>
      <w:r>
        <w:rPr>
          <w:rFonts w:ascii="Verdana"/>
          <w:i/>
          <w:color w:val="231F20"/>
          <w:w w:val="80"/>
          <w:sz w:val="24"/>
        </w:rPr>
        <w:t>Wellbeing</w:t>
      </w:r>
      <w:r>
        <w:rPr>
          <w:rFonts w:ascii="Verdana"/>
          <w:i/>
          <w:color w:val="231F20"/>
          <w:spacing w:val="-5"/>
          <w:sz w:val="24"/>
        </w:rPr>
        <w:t> </w:t>
      </w:r>
      <w:r>
        <w:rPr>
          <w:rFonts w:ascii="Verdana"/>
          <w:i/>
          <w:color w:val="231F20"/>
          <w:w w:val="80"/>
          <w:sz w:val="24"/>
        </w:rPr>
        <w:t>Strategy</w:t>
      </w:r>
      <w:r>
        <w:rPr>
          <w:rFonts w:ascii="Verdana"/>
          <w:i/>
          <w:color w:val="231F20"/>
          <w:spacing w:val="-5"/>
          <w:sz w:val="24"/>
        </w:rPr>
        <w:t> </w:t>
      </w:r>
      <w:r>
        <w:rPr>
          <w:rFonts w:ascii="Verdana"/>
          <w:i/>
          <w:color w:val="231F20"/>
          <w:spacing w:val="-4"/>
          <w:w w:val="80"/>
          <w:sz w:val="24"/>
        </w:rPr>
        <w:t>are:</w:t>
      </w:r>
    </w:p>
    <w:p>
      <w:pPr>
        <w:pStyle w:val="ListParagraph"/>
        <w:numPr>
          <w:ilvl w:val="0"/>
          <w:numId w:val="2"/>
        </w:numPr>
        <w:tabs>
          <w:tab w:pos="1700" w:val="left" w:leader="none"/>
        </w:tabs>
        <w:spacing w:line="240" w:lineRule="auto" w:before="142" w:after="0"/>
        <w:ind w:left="1700" w:right="0" w:hanging="283"/>
        <w:jc w:val="left"/>
        <w:rPr>
          <w:sz w:val="24"/>
        </w:rPr>
      </w:pPr>
      <w:r>
        <w:rPr>
          <w:rFonts w:ascii="Century Gothic" w:hAnsi="Century Gothic"/>
          <w:b/>
          <w:color w:val="231F20"/>
          <w:w w:val="80"/>
          <w:sz w:val="24"/>
        </w:rPr>
        <w:t>Aim</w:t>
      </w:r>
      <w:r>
        <w:rPr>
          <w:rFonts w:ascii="Century Gothic" w:hAnsi="Century Gothic"/>
          <w:b/>
          <w:color w:val="231F20"/>
          <w:spacing w:val="7"/>
          <w:sz w:val="24"/>
        </w:rPr>
        <w:t> </w:t>
      </w:r>
      <w:r>
        <w:rPr>
          <w:rFonts w:ascii="Century Gothic" w:hAnsi="Century Gothic"/>
          <w:b/>
          <w:color w:val="231F20"/>
          <w:w w:val="80"/>
          <w:sz w:val="24"/>
        </w:rPr>
        <w:t>1</w:t>
      </w:r>
      <w:r>
        <w:rPr>
          <w:rFonts w:ascii="Century Gothic" w:hAnsi="Century Gothic"/>
          <w:b/>
          <w:color w:val="231F20"/>
          <w:spacing w:val="1"/>
          <w:sz w:val="24"/>
        </w:rPr>
        <w:t> </w:t>
      </w:r>
      <w:r>
        <w:rPr>
          <w:color w:val="231F20"/>
          <w:w w:val="80"/>
          <w:sz w:val="24"/>
        </w:rPr>
        <w:t>–</w:t>
      </w:r>
      <w:r>
        <w:rPr>
          <w:color w:val="231F20"/>
          <w:spacing w:val="-7"/>
          <w:sz w:val="24"/>
        </w:rPr>
        <w:t> </w:t>
      </w:r>
      <w:r>
        <w:rPr>
          <w:color w:val="231F20"/>
          <w:w w:val="80"/>
          <w:sz w:val="24"/>
        </w:rPr>
        <w:t>All</w:t>
      </w:r>
      <w:r>
        <w:rPr>
          <w:color w:val="231F20"/>
          <w:spacing w:val="-8"/>
          <w:sz w:val="24"/>
        </w:rPr>
        <w:t> </w:t>
      </w:r>
      <w:r>
        <w:rPr>
          <w:color w:val="231F20"/>
          <w:w w:val="80"/>
          <w:sz w:val="24"/>
        </w:rPr>
        <w:t>children</w:t>
      </w:r>
      <w:r>
        <w:rPr>
          <w:color w:val="231F20"/>
          <w:spacing w:val="-8"/>
          <w:sz w:val="24"/>
        </w:rPr>
        <w:t> </w:t>
      </w:r>
      <w:r>
        <w:rPr>
          <w:color w:val="231F20"/>
          <w:w w:val="80"/>
          <w:sz w:val="24"/>
        </w:rPr>
        <w:t>get</w:t>
      </w:r>
      <w:r>
        <w:rPr>
          <w:color w:val="231F20"/>
          <w:spacing w:val="-8"/>
          <w:sz w:val="24"/>
        </w:rPr>
        <w:t> </w:t>
      </w:r>
      <w:r>
        <w:rPr>
          <w:color w:val="231F20"/>
          <w:w w:val="80"/>
          <w:sz w:val="24"/>
        </w:rPr>
        <w:t>the</w:t>
      </w:r>
      <w:r>
        <w:rPr>
          <w:color w:val="231F20"/>
          <w:spacing w:val="-8"/>
          <w:sz w:val="24"/>
        </w:rPr>
        <w:t> </w:t>
      </w:r>
      <w:r>
        <w:rPr>
          <w:color w:val="231F20"/>
          <w:w w:val="80"/>
          <w:sz w:val="24"/>
        </w:rPr>
        <w:t>best</w:t>
      </w:r>
      <w:r>
        <w:rPr>
          <w:color w:val="231F20"/>
          <w:spacing w:val="-8"/>
          <w:sz w:val="24"/>
        </w:rPr>
        <w:t> </w:t>
      </w:r>
      <w:r>
        <w:rPr>
          <w:color w:val="231F20"/>
          <w:w w:val="80"/>
          <w:sz w:val="24"/>
        </w:rPr>
        <w:t>start</w:t>
      </w:r>
      <w:r>
        <w:rPr>
          <w:color w:val="231F20"/>
          <w:spacing w:val="-8"/>
          <w:sz w:val="24"/>
        </w:rPr>
        <w:t> </w:t>
      </w:r>
      <w:r>
        <w:rPr>
          <w:color w:val="231F20"/>
          <w:w w:val="80"/>
          <w:sz w:val="24"/>
        </w:rPr>
        <w:t>in</w:t>
      </w:r>
      <w:r>
        <w:rPr>
          <w:color w:val="231F20"/>
          <w:spacing w:val="-7"/>
          <w:sz w:val="24"/>
        </w:rPr>
        <w:t> </w:t>
      </w:r>
      <w:r>
        <w:rPr>
          <w:color w:val="231F20"/>
          <w:w w:val="80"/>
          <w:sz w:val="24"/>
        </w:rPr>
        <w:t>life</w:t>
      </w:r>
      <w:r>
        <w:rPr>
          <w:color w:val="231F20"/>
          <w:spacing w:val="-8"/>
          <w:sz w:val="24"/>
        </w:rPr>
        <w:t> </w:t>
      </w:r>
      <w:r>
        <w:rPr>
          <w:color w:val="231F20"/>
          <w:w w:val="80"/>
          <w:sz w:val="24"/>
        </w:rPr>
        <w:t>and</w:t>
      </w:r>
      <w:r>
        <w:rPr>
          <w:color w:val="231F20"/>
          <w:spacing w:val="-8"/>
          <w:sz w:val="24"/>
        </w:rPr>
        <w:t> </w:t>
      </w:r>
      <w:r>
        <w:rPr>
          <w:color w:val="231F20"/>
          <w:w w:val="80"/>
          <w:sz w:val="24"/>
        </w:rPr>
        <w:t>go</w:t>
      </w:r>
      <w:r>
        <w:rPr>
          <w:color w:val="231F20"/>
          <w:spacing w:val="-8"/>
          <w:sz w:val="24"/>
        </w:rPr>
        <w:t> </w:t>
      </w:r>
      <w:r>
        <w:rPr>
          <w:color w:val="231F20"/>
          <w:w w:val="80"/>
          <w:sz w:val="24"/>
        </w:rPr>
        <w:t>on</w:t>
      </w:r>
      <w:r>
        <w:rPr>
          <w:color w:val="231F20"/>
          <w:spacing w:val="-8"/>
          <w:sz w:val="24"/>
        </w:rPr>
        <w:t> </w:t>
      </w:r>
      <w:r>
        <w:rPr>
          <w:color w:val="231F20"/>
          <w:w w:val="80"/>
          <w:sz w:val="24"/>
        </w:rPr>
        <w:t>to</w:t>
      </w:r>
      <w:r>
        <w:rPr>
          <w:color w:val="231F20"/>
          <w:spacing w:val="-8"/>
          <w:sz w:val="24"/>
        </w:rPr>
        <w:t> </w:t>
      </w:r>
      <w:r>
        <w:rPr>
          <w:color w:val="231F20"/>
          <w:w w:val="80"/>
          <w:sz w:val="24"/>
        </w:rPr>
        <w:t>achieve</w:t>
      </w:r>
      <w:r>
        <w:rPr>
          <w:color w:val="231F20"/>
          <w:spacing w:val="-8"/>
          <w:sz w:val="24"/>
        </w:rPr>
        <w:t> </w:t>
      </w:r>
      <w:r>
        <w:rPr>
          <w:color w:val="231F20"/>
          <w:w w:val="80"/>
          <w:sz w:val="24"/>
        </w:rPr>
        <w:t>their</w:t>
      </w:r>
      <w:r>
        <w:rPr>
          <w:color w:val="231F20"/>
          <w:spacing w:val="-7"/>
          <w:sz w:val="24"/>
        </w:rPr>
        <w:t> </w:t>
      </w:r>
      <w:r>
        <w:rPr>
          <w:color w:val="231F20"/>
          <w:spacing w:val="-2"/>
          <w:w w:val="80"/>
          <w:sz w:val="24"/>
        </w:rPr>
        <w:t>potential</w:t>
      </w:r>
    </w:p>
    <w:p>
      <w:pPr>
        <w:pStyle w:val="ListParagraph"/>
        <w:numPr>
          <w:ilvl w:val="0"/>
          <w:numId w:val="2"/>
        </w:numPr>
        <w:tabs>
          <w:tab w:pos="1700" w:val="left" w:leader="none"/>
        </w:tabs>
        <w:spacing w:line="268" w:lineRule="auto" w:before="139" w:after="0"/>
        <w:ind w:left="1700" w:right="1087" w:hanging="284"/>
        <w:jc w:val="left"/>
        <w:rPr>
          <w:sz w:val="24"/>
        </w:rPr>
      </w:pPr>
      <w:r>
        <w:rPr>
          <w:rFonts w:ascii="Century Gothic" w:hAnsi="Century Gothic"/>
          <w:b/>
          <w:color w:val="231F20"/>
          <w:spacing w:val="-2"/>
          <w:w w:val="85"/>
          <w:sz w:val="24"/>
        </w:rPr>
        <w:t>Aim</w:t>
      </w:r>
      <w:r>
        <w:rPr>
          <w:rFonts w:ascii="Century Gothic" w:hAnsi="Century Gothic"/>
          <w:b/>
          <w:color w:val="231F20"/>
          <w:spacing w:val="-3"/>
          <w:sz w:val="24"/>
        </w:rPr>
        <w:t> </w:t>
      </w:r>
      <w:r>
        <w:rPr>
          <w:rFonts w:ascii="Century Gothic" w:hAnsi="Century Gothic"/>
          <w:b/>
          <w:color w:val="231F20"/>
          <w:spacing w:val="-2"/>
          <w:w w:val="85"/>
          <w:sz w:val="24"/>
        </w:rPr>
        <w:t>2 </w:t>
      </w:r>
      <w:r>
        <w:rPr>
          <w:color w:val="231F20"/>
          <w:spacing w:val="-2"/>
          <w:w w:val="85"/>
          <w:sz w:val="24"/>
        </w:rPr>
        <w:t>–</w:t>
      </w:r>
      <w:r>
        <w:rPr>
          <w:color w:val="231F20"/>
          <w:spacing w:val="-6"/>
          <w:w w:val="85"/>
          <w:sz w:val="24"/>
        </w:rPr>
        <w:t> </w:t>
      </w:r>
      <w:r>
        <w:rPr>
          <w:color w:val="231F20"/>
          <w:spacing w:val="-2"/>
          <w:w w:val="85"/>
          <w:sz w:val="24"/>
        </w:rPr>
        <w:t>All</w:t>
      </w:r>
      <w:r>
        <w:rPr>
          <w:color w:val="231F20"/>
          <w:spacing w:val="-6"/>
          <w:w w:val="85"/>
          <w:sz w:val="24"/>
        </w:rPr>
        <w:t> </w:t>
      </w:r>
      <w:r>
        <w:rPr>
          <w:color w:val="231F20"/>
          <w:spacing w:val="-2"/>
          <w:w w:val="85"/>
          <w:sz w:val="24"/>
        </w:rPr>
        <w:t>Rotherham</w:t>
      </w:r>
      <w:r>
        <w:rPr>
          <w:color w:val="231F20"/>
          <w:spacing w:val="-6"/>
          <w:w w:val="85"/>
          <w:sz w:val="24"/>
        </w:rPr>
        <w:t> </w:t>
      </w:r>
      <w:r>
        <w:rPr>
          <w:color w:val="231F20"/>
          <w:spacing w:val="-2"/>
          <w:w w:val="85"/>
          <w:sz w:val="24"/>
        </w:rPr>
        <w:t>people</w:t>
      </w:r>
      <w:r>
        <w:rPr>
          <w:color w:val="231F20"/>
          <w:spacing w:val="-6"/>
          <w:w w:val="85"/>
          <w:sz w:val="24"/>
        </w:rPr>
        <w:t> </w:t>
      </w:r>
      <w:r>
        <w:rPr>
          <w:color w:val="231F20"/>
          <w:spacing w:val="-2"/>
          <w:w w:val="85"/>
          <w:sz w:val="24"/>
        </w:rPr>
        <w:t>enjoy</w:t>
      </w:r>
      <w:r>
        <w:rPr>
          <w:color w:val="231F20"/>
          <w:spacing w:val="-6"/>
          <w:w w:val="85"/>
          <w:sz w:val="24"/>
        </w:rPr>
        <w:t> </w:t>
      </w:r>
      <w:r>
        <w:rPr>
          <w:color w:val="231F20"/>
          <w:spacing w:val="-2"/>
          <w:w w:val="85"/>
          <w:sz w:val="24"/>
        </w:rPr>
        <w:t>the</w:t>
      </w:r>
      <w:r>
        <w:rPr>
          <w:color w:val="231F20"/>
          <w:spacing w:val="-6"/>
          <w:w w:val="85"/>
          <w:sz w:val="24"/>
        </w:rPr>
        <w:t> </w:t>
      </w:r>
      <w:r>
        <w:rPr>
          <w:color w:val="231F20"/>
          <w:spacing w:val="-2"/>
          <w:w w:val="85"/>
          <w:sz w:val="24"/>
        </w:rPr>
        <w:t>best</w:t>
      </w:r>
      <w:r>
        <w:rPr>
          <w:color w:val="231F20"/>
          <w:spacing w:val="-6"/>
          <w:w w:val="85"/>
          <w:sz w:val="24"/>
        </w:rPr>
        <w:t> </w:t>
      </w:r>
      <w:r>
        <w:rPr>
          <w:color w:val="231F20"/>
          <w:spacing w:val="-2"/>
          <w:w w:val="85"/>
          <w:sz w:val="24"/>
        </w:rPr>
        <w:t>possible</w:t>
      </w:r>
      <w:r>
        <w:rPr>
          <w:color w:val="231F20"/>
          <w:spacing w:val="-6"/>
          <w:w w:val="85"/>
          <w:sz w:val="24"/>
        </w:rPr>
        <w:t> </w:t>
      </w:r>
      <w:r>
        <w:rPr>
          <w:color w:val="231F20"/>
          <w:spacing w:val="-2"/>
          <w:w w:val="85"/>
          <w:sz w:val="24"/>
        </w:rPr>
        <w:t>mental</w:t>
      </w:r>
      <w:r>
        <w:rPr>
          <w:color w:val="231F20"/>
          <w:spacing w:val="-6"/>
          <w:w w:val="85"/>
          <w:sz w:val="24"/>
        </w:rPr>
        <w:t> </w:t>
      </w:r>
      <w:r>
        <w:rPr>
          <w:color w:val="231F20"/>
          <w:spacing w:val="-2"/>
          <w:w w:val="85"/>
          <w:sz w:val="24"/>
        </w:rPr>
        <w:t>health</w:t>
      </w:r>
      <w:r>
        <w:rPr>
          <w:color w:val="231F20"/>
          <w:spacing w:val="-6"/>
          <w:w w:val="85"/>
          <w:sz w:val="24"/>
        </w:rPr>
        <w:t> </w:t>
      </w:r>
      <w:r>
        <w:rPr>
          <w:color w:val="231F20"/>
          <w:spacing w:val="-2"/>
          <w:w w:val="85"/>
          <w:sz w:val="24"/>
        </w:rPr>
        <w:t>and</w:t>
      </w:r>
      <w:r>
        <w:rPr>
          <w:color w:val="231F20"/>
          <w:spacing w:val="-6"/>
          <w:w w:val="85"/>
          <w:sz w:val="24"/>
        </w:rPr>
        <w:t> </w:t>
      </w:r>
      <w:r>
        <w:rPr>
          <w:color w:val="231F20"/>
          <w:spacing w:val="-2"/>
          <w:w w:val="85"/>
          <w:sz w:val="24"/>
        </w:rPr>
        <w:t>wellbeing</w:t>
      </w:r>
      <w:r>
        <w:rPr>
          <w:color w:val="231F20"/>
          <w:spacing w:val="-6"/>
          <w:w w:val="85"/>
          <w:sz w:val="24"/>
        </w:rPr>
        <w:t> </w:t>
      </w:r>
      <w:r>
        <w:rPr>
          <w:color w:val="231F20"/>
          <w:spacing w:val="-2"/>
          <w:w w:val="85"/>
          <w:sz w:val="24"/>
        </w:rPr>
        <w:t>and </w:t>
      </w:r>
      <w:r>
        <w:rPr>
          <w:color w:val="231F20"/>
          <w:w w:val="90"/>
          <w:sz w:val="24"/>
        </w:rPr>
        <w:t>have</w:t>
      </w:r>
      <w:r>
        <w:rPr>
          <w:color w:val="231F20"/>
          <w:spacing w:val="-13"/>
          <w:w w:val="90"/>
          <w:sz w:val="24"/>
        </w:rPr>
        <w:t> </w:t>
      </w:r>
      <w:r>
        <w:rPr>
          <w:color w:val="231F20"/>
          <w:w w:val="90"/>
          <w:sz w:val="24"/>
        </w:rPr>
        <w:t>a</w:t>
      </w:r>
      <w:r>
        <w:rPr>
          <w:color w:val="231F20"/>
          <w:spacing w:val="-13"/>
          <w:w w:val="90"/>
          <w:sz w:val="24"/>
        </w:rPr>
        <w:t> </w:t>
      </w:r>
      <w:r>
        <w:rPr>
          <w:color w:val="231F20"/>
          <w:w w:val="90"/>
          <w:sz w:val="24"/>
        </w:rPr>
        <w:t>good</w:t>
      </w:r>
      <w:r>
        <w:rPr>
          <w:color w:val="231F20"/>
          <w:spacing w:val="-13"/>
          <w:w w:val="90"/>
          <w:sz w:val="24"/>
        </w:rPr>
        <w:t> </w:t>
      </w:r>
      <w:r>
        <w:rPr>
          <w:color w:val="231F20"/>
          <w:w w:val="90"/>
          <w:sz w:val="24"/>
        </w:rPr>
        <w:t>quality</w:t>
      </w:r>
      <w:r>
        <w:rPr>
          <w:color w:val="231F20"/>
          <w:spacing w:val="-13"/>
          <w:w w:val="90"/>
          <w:sz w:val="24"/>
        </w:rPr>
        <w:t> </w:t>
      </w:r>
      <w:r>
        <w:rPr>
          <w:color w:val="231F20"/>
          <w:w w:val="90"/>
          <w:sz w:val="24"/>
        </w:rPr>
        <w:t>of</w:t>
      </w:r>
      <w:r>
        <w:rPr>
          <w:color w:val="231F20"/>
          <w:spacing w:val="-13"/>
          <w:w w:val="90"/>
          <w:sz w:val="24"/>
        </w:rPr>
        <w:t> </w:t>
      </w:r>
      <w:r>
        <w:rPr>
          <w:color w:val="231F20"/>
          <w:w w:val="90"/>
          <w:sz w:val="24"/>
        </w:rPr>
        <w:t>life</w:t>
      </w:r>
    </w:p>
    <w:p>
      <w:pPr>
        <w:pStyle w:val="ListParagraph"/>
        <w:numPr>
          <w:ilvl w:val="0"/>
          <w:numId w:val="2"/>
        </w:numPr>
        <w:tabs>
          <w:tab w:pos="1700" w:val="left" w:leader="none"/>
        </w:tabs>
        <w:spacing w:line="240" w:lineRule="auto" w:before="107" w:after="0"/>
        <w:ind w:left="1700" w:right="0" w:hanging="283"/>
        <w:jc w:val="left"/>
        <w:rPr>
          <w:sz w:val="24"/>
        </w:rPr>
      </w:pPr>
      <w:r>
        <w:rPr>
          <w:rFonts w:ascii="Century Gothic" w:hAnsi="Century Gothic"/>
          <w:b/>
          <w:color w:val="231F20"/>
          <w:spacing w:val="-2"/>
          <w:w w:val="85"/>
          <w:sz w:val="24"/>
        </w:rPr>
        <w:t>Aim</w:t>
      </w:r>
      <w:r>
        <w:rPr>
          <w:rFonts w:ascii="Century Gothic" w:hAnsi="Century Gothic"/>
          <w:b/>
          <w:color w:val="231F20"/>
          <w:spacing w:val="-3"/>
          <w:sz w:val="24"/>
        </w:rPr>
        <w:t> </w:t>
      </w:r>
      <w:r>
        <w:rPr>
          <w:rFonts w:ascii="Century Gothic" w:hAnsi="Century Gothic"/>
          <w:b/>
          <w:color w:val="231F20"/>
          <w:spacing w:val="-2"/>
          <w:w w:val="85"/>
          <w:sz w:val="24"/>
        </w:rPr>
        <w:t>3</w:t>
      </w:r>
      <w:r>
        <w:rPr>
          <w:rFonts w:ascii="Century Gothic" w:hAnsi="Century Gothic"/>
          <w:b/>
          <w:color w:val="231F20"/>
          <w:spacing w:val="-9"/>
          <w:sz w:val="24"/>
        </w:rPr>
        <w:t> </w:t>
      </w:r>
      <w:r>
        <w:rPr>
          <w:color w:val="231F20"/>
          <w:spacing w:val="-2"/>
          <w:w w:val="85"/>
          <w:sz w:val="24"/>
        </w:rPr>
        <w:t>–</w:t>
      </w:r>
      <w:r>
        <w:rPr>
          <w:color w:val="231F20"/>
          <w:spacing w:val="-6"/>
          <w:w w:val="85"/>
          <w:sz w:val="24"/>
        </w:rPr>
        <w:t> </w:t>
      </w:r>
      <w:r>
        <w:rPr>
          <w:color w:val="231F20"/>
          <w:spacing w:val="-2"/>
          <w:w w:val="85"/>
          <w:sz w:val="24"/>
        </w:rPr>
        <w:t>All</w:t>
      </w:r>
      <w:r>
        <w:rPr>
          <w:color w:val="231F20"/>
          <w:spacing w:val="-7"/>
          <w:w w:val="85"/>
          <w:sz w:val="24"/>
        </w:rPr>
        <w:t> </w:t>
      </w:r>
      <w:r>
        <w:rPr>
          <w:color w:val="231F20"/>
          <w:spacing w:val="-2"/>
          <w:w w:val="85"/>
          <w:sz w:val="24"/>
        </w:rPr>
        <w:t>Rotherham</w:t>
      </w:r>
      <w:r>
        <w:rPr>
          <w:color w:val="231F20"/>
          <w:spacing w:val="-6"/>
          <w:w w:val="85"/>
          <w:sz w:val="24"/>
        </w:rPr>
        <w:t> </w:t>
      </w:r>
      <w:r>
        <w:rPr>
          <w:color w:val="231F20"/>
          <w:spacing w:val="-2"/>
          <w:w w:val="85"/>
          <w:sz w:val="24"/>
        </w:rPr>
        <w:t>people</w:t>
      </w:r>
      <w:r>
        <w:rPr>
          <w:color w:val="231F20"/>
          <w:spacing w:val="-6"/>
          <w:w w:val="85"/>
          <w:sz w:val="24"/>
        </w:rPr>
        <w:t> </w:t>
      </w:r>
      <w:r>
        <w:rPr>
          <w:color w:val="231F20"/>
          <w:spacing w:val="-2"/>
          <w:w w:val="85"/>
          <w:sz w:val="24"/>
        </w:rPr>
        <w:t>live</w:t>
      </w:r>
      <w:r>
        <w:rPr>
          <w:color w:val="231F20"/>
          <w:spacing w:val="-6"/>
          <w:w w:val="85"/>
          <w:sz w:val="24"/>
        </w:rPr>
        <w:t> </w:t>
      </w:r>
      <w:r>
        <w:rPr>
          <w:color w:val="231F20"/>
          <w:spacing w:val="-4"/>
          <w:w w:val="85"/>
          <w:sz w:val="24"/>
        </w:rPr>
        <w:t>well</w:t>
      </w:r>
    </w:p>
    <w:p>
      <w:pPr>
        <w:pStyle w:val="ListParagraph"/>
        <w:numPr>
          <w:ilvl w:val="0"/>
          <w:numId w:val="2"/>
        </w:numPr>
        <w:tabs>
          <w:tab w:pos="1700" w:val="left" w:leader="none"/>
        </w:tabs>
        <w:spacing w:line="240" w:lineRule="auto" w:before="140" w:after="0"/>
        <w:ind w:left="1700" w:right="0" w:hanging="283"/>
        <w:jc w:val="left"/>
        <w:rPr>
          <w:sz w:val="24"/>
        </w:rPr>
      </w:pPr>
      <w:r>
        <w:rPr>
          <w:rFonts w:ascii="Century Gothic" w:hAnsi="Century Gothic"/>
          <w:b/>
          <w:color w:val="231F20"/>
          <w:w w:val="80"/>
          <w:sz w:val="24"/>
        </w:rPr>
        <w:t>Aim</w:t>
      </w:r>
      <w:r>
        <w:rPr>
          <w:rFonts w:ascii="Century Gothic" w:hAnsi="Century Gothic"/>
          <w:b/>
          <w:color w:val="231F20"/>
          <w:spacing w:val="10"/>
          <w:sz w:val="24"/>
        </w:rPr>
        <w:t> </w:t>
      </w:r>
      <w:r>
        <w:rPr>
          <w:rFonts w:ascii="Century Gothic" w:hAnsi="Century Gothic"/>
          <w:b/>
          <w:color w:val="231F20"/>
          <w:w w:val="80"/>
          <w:sz w:val="24"/>
        </w:rPr>
        <w:t>4</w:t>
      </w:r>
      <w:r>
        <w:rPr>
          <w:rFonts w:ascii="Century Gothic" w:hAnsi="Century Gothic"/>
          <w:b/>
          <w:color w:val="231F20"/>
          <w:spacing w:val="3"/>
          <w:sz w:val="24"/>
        </w:rPr>
        <w:t> </w:t>
      </w:r>
      <w:r>
        <w:rPr>
          <w:color w:val="231F20"/>
          <w:w w:val="80"/>
          <w:sz w:val="24"/>
        </w:rPr>
        <w:t>–</w:t>
      </w:r>
      <w:r>
        <w:rPr>
          <w:color w:val="231F20"/>
          <w:spacing w:val="-6"/>
          <w:sz w:val="24"/>
        </w:rPr>
        <w:t> </w:t>
      </w:r>
      <w:r>
        <w:rPr>
          <w:color w:val="231F20"/>
          <w:w w:val="80"/>
          <w:sz w:val="24"/>
        </w:rPr>
        <w:t>All</w:t>
      </w:r>
      <w:r>
        <w:rPr>
          <w:color w:val="231F20"/>
          <w:spacing w:val="3"/>
          <w:sz w:val="24"/>
        </w:rPr>
        <w:t> </w:t>
      </w:r>
      <w:r>
        <w:rPr>
          <w:color w:val="231F20"/>
          <w:w w:val="80"/>
          <w:sz w:val="24"/>
        </w:rPr>
        <w:t>Rotherham</w:t>
      </w:r>
      <w:r>
        <w:rPr>
          <w:color w:val="231F20"/>
          <w:spacing w:val="-6"/>
          <w:sz w:val="24"/>
        </w:rPr>
        <w:t> </w:t>
      </w:r>
      <w:r>
        <w:rPr>
          <w:color w:val="231F20"/>
          <w:w w:val="80"/>
          <w:sz w:val="24"/>
        </w:rPr>
        <w:t>people</w:t>
      </w:r>
      <w:r>
        <w:rPr>
          <w:color w:val="231F20"/>
          <w:spacing w:val="-5"/>
          <w:sz w:val="24"/>
        </w:rPr>
        <w:t> </w:t>
      </w:r>
      <w:r>
        <w:rPr>
          <w:color w:val="231F20"/>
          <w:w w:val="80"/>
          <w:sz w:val="24"/>
        </w:rPr>
        <w:t>live</w:t>
      </w:r>
      <w:r>
        <w:rPr>
          <w:color w:val="231F20"/>
          <w:spacing w:val="-6"/>
          <w:sz w:val="24"/>
        </w:rPr>
        <w:t> </w:t>
      </w:r>
      <w:r>
        <w:rPr>
          <w:color w:val="231F20"/>
          <w:w w:val="80"/>
          <w:sz w:val="24"/>
        </w:rPr>
        <w:t>in</w:t>
      </w:r>
      <w:r>
        <w:rPr>
          <w:color w:val="231F20"/>
          <w:spacing w:val="-6"/>
          <w:sz w:val="24"/>
        </w:rPr>
        <w:t> </w:t>
      </w:r>
      <w:r>
        <w:rPr>
          <w:color w:val="231F20"/>
          <w:w w:val="80"/>
          <w:sz w:val="24"/>
        </w:rPr>
        <w:t>healthy,</w:t>
      </w:r>
      <w:r>
        <w:rPr>
          <w:color w:val="231F20"/>
          <w:spacing w:val="-5"/>
          <w:sz w:val="24"/>
        </w:rPr>
        <w:t> </w:t>
      </w:r>
      <w:r>
        <w:rPr>
          <w:color w:val="231F20"/>
          <w:w w:val="80"/>
          <w:sz w:val="24"/>
        </w:rPr>
        <w:t>safe,</w:t>
      </w:r>
      <w:r>
        <w:rPr>
          <w:color w:val="231F20"/>
          <w:spacing w:val="-6"/>
          <w:sz w:val="24"/>
        </w:rPr>
        <w:t> </w:t>
      </w:r>
      <w:r>
        <w:rPr>
          <w:color w:val="231F20"/>
          <w:w w:val="80"/>
          <w:sz w:val="24"/>
        </w:rPr>
        <w:t>and</w:t>
      </w:r>
      <w:r>
        <w:rPr>
          <w:color w:val="231F20"/>
          <w:spacing w:val="-6"/>
          <w:sz w:val="24"/>
        </w:rPr>
        <w:t> </w:t>
      </w:r>
      <w:r>
        <w:rPr>
          <w:color w:val="231F20"/>
          <w:w w:val="80"/>
          <w:sz w:val="24"/>
        </w:rPr>
        <w:t>resilient</w:t>
      </w:r>
      <w:r>
        <w:rPr>
          <w:color w:val="231F20"/>
          <w:spacing w:val="-5"/>
          <w:sz w:val="24"/>
        </w:rPr>
        <w:t> </w:t>
      </w:r>
      <w:r>
        <w:rPr>
          <w:color w:val="231F20"/>
          <w:spacing w:val="-2"/>
          <w:w w:val="80"/>
          <w:sz w:val="24"/>
        </w:rPr>
        <w:t>communities</w:t>
      </w:r>
    </w:p>
    <w:p>
      <w:pPr>
        <w:pStyle w:val="BodyText"/>
        <w:spacing w:before="26"/>
      </w:pPr>
    </w:p>
    <w:p>
      <w:pPr>
        <w:spacing w:before="0"/>
        <w:ind w:left="1417" w:right="0" w:firstLine="0"/>
        <w:jc w:val="left"/>
        <w:rPr>
          <w:rFonts w:ascii="Verdana" w:hAnsi="Verdana"/>
          <w:i/>
          <w:sz w:val="24"/>
        </w:rPr>
      </w:pPr>
      <w:r>
        <w:rPr>
          <w:rFonts w:ascii="Verdana" w:hAnsi="Verdana"/>
          <w:i/>
          <w:color w:val="231F20"/>
          <w:w w:val="80"/>
          <w:sz w:val="24"/>
        </w:rPr>
        <w:t>For</w:t>
      </w:r>
      <w:r>
        <w:rPr>
          <w:rFonts w:ascii="Verdana" w:hAnsi="Verdana"/>
          <w:i/>
          <w:color w:val="231F20"/>
          <w:spacing w:val="-16"/>
          <w:sz w:val="24"/>
        </w:rPr>
        <w:t> </w:t>
      </w:r>
      <w:r>
        <w:rPr>
          <w:rFonts w:ascii="Verdana" w:hAnsi="Verdana"/>
          <w:i/>
          <w:color w:val="231F20"/>
          <w:w w:val="80"/>
          <w:sz w:val="24"/>
        </w:rPr>
        <w:t>each</w:t>
      </w:r>
      <w:r>
        <w:rPr>
          <w:rFonts w:ascii="Verdana" w:hAnsi="Verdana"/>
          <w:i/>
          <w:color w:val="231F20"/>
          <w:spacing w:val="-16"/>
          <w:sz w:val="24"/>
        </w:rPr>
        <w:t> </w:t>
      </w:r>
      <w:r>
        <w:rPr>
          <w:rFonts w:ascii="Verdana" w:hAnsi="Verdana"/>
          <w:i/>
          <w:color w:val="231F20"/>
          <w:w w:val="80"/>
          <w:sz w:val="24"/>
        </w:rPr>
        <w:t>of</w:t>
      </w:r>
      <w:r>
        <w:rPr>
          <w:rFonts w:ascii="Verdana" w:hAnsi="Verdana"/>
          <w:i/>
          <w:color w:val="231F20"/>
          <w:spacing w:val="-15"/>
          <w:sz w:val="24"/>
        </w:rPr>
        <w:t> </w:t>
      </w:r>
      <w:r>
        <w:rPr>
          <w:rFonts w:ascii="Verdana" w:hAnsi="Verdana"/>
          <w:i/>
          <w:color w:val="231F20"/>
          <w:w w:val="80"/>
          <w:sz w:val="24"/>
        </w:rPr>
        <w:t>the</w:t>
      </w:r>
      <w:r>
        <w:rPr>
          <w:rFonts w:ascii="Verdana" w:hAnsi="Verdana"/>
          <w:i/>
          <w:color w:val="231F20"/>
          <w:spacing w:val="-16"/>
          <w:sz w:val="24"/>
        </w:rPr>
        <w:t> </w:t>
      </w:r>
      <w:r>
        <w:rPr>
          <w:rFonts w:ascii="Verdana" w:hAnsi="Verdana"/>
          <w:i/>
          <w:color w:val="231F20"/>
          <w:w w:val="80"/>
          <w:sz w:val="24"/>
        </w:rPr>
        <w:t>four</w:t>
      </w:r>
      <w:r>
        <w:rPr>
          <w:rFonts w:ascii="Verdana" w:hAnsi="Verdana"/>
          <w:i/>
          <w:color w:val="231F20"/>
          <w:spacing w:val="-15"/>
          <w:sz w:val="24"/>
        </w:rPr>
        <w:t> </w:t>
      </w:r>
      <w:r>
        <w:rPr>
          <w:rFonts w:ascii="Verdana" w:hAnsi="Verdana"/>
          <w:i/>
          <w:color w:val="231F20"/>
          <w:w w:val="80"/>
          <w:sz w:val="24"/>
        </w:rPr>
        <w:t>aims,</w:t>
      </w:r>
      <w:r>
        <w:rPr>
          <w:rFonts w:ascii="Verdana" w:hAnsi="Verdana"/>
          <w:i/>
          <w:color w:val="231F20"/>
          <w:spacing w:val="-16"/>
          <w:sz w:val="24"/>
        </w:rPr>
        <w:t> </w:t>
      </w:r>
      <w:r>
        <w:rPr>
          <w:rFonts w:ascii="Verdana" w:hAnsi="Verdana"/>
          <w:i/>
          <w:color w:val="231F20"/>
          <w:w w:val="80"/>
          <w:sz w:val="24"/>
        </w:rPr>
        <w:t>two</w:t>
      </w:r>
      <w:r>
        <w:rPr>
          <w:rFonts w:ascii="Verdana" w:hAnsi="Verdana"/>
          <w:i/>
          <w:color w:val="231F20"/>
          <w:spacing w:val="-15"/>
          <w:sz w:val="24"/>
        </w:rPr>
        <w:t> </w:t>
      </w:r>
      <w:r>
        <w:rPr>
          <w:rFonts w:ascii="Verdana" w:hAnsi="Verdana"/>
          <w:i/>
          <w:color w:val="231F20"/>
          <w:w w:val="80"/>
          <w:sz w:val="24"/>
        </w:rPr>
        <w:t>Board</w:t>
      </w:r>
      <w:r>
        <w:rPr>
          <w:rFonts w:ascii="Verdana" w:hAnsi="Verdana"/>
          <w:i/>
          <w:color w:val="231F20"/>
          <w:spacing w:val="-16"/>
          <w:sz w:val="24"/>
        </w:rPr>
        <w:t> </w:t>
      </w:r>
      <w:r>
        <w:rPr>
          <w:rFonts w:ascii="Verdana" w:hAnsi="Verdana"/>
          <w:i/>
          <w:color w:val="231F20"/>
          <w:w w:val="80"/>
          <w:sz w:val="24"/>
        </w:rPr>
        <w:t>members</w:t>
      </w:r>
      <w:r>
        <w:rPr>
          <w:rFonts w:ascii="Verdana" w:hAnsi="Verdana"/>
          <w:i/>
          <w:color w:val="231F20"/>
          <w:spacing w:val="-15"/>
          <w:sz w:val="24"/>
        </w:rPr>
        <w:t> </w:t>
      </w:r>
      <w:r>
        <w:rPr>
          <w:rFonts w:ascii="Verdana" w:hAnsi="Verdana"/>
          <w:i/>
          <w:color w:val="231F20"/>
          <w:w w:val="80"/>
          <w:sz w:val="24"/>
        </w:rPr>
        <w:t>provide</w:t>
      </w:r>
      <w:r>
        <w:rPr>
          <w:rFonts w:ascii="Verdana" w:hAnsi="Verdana"/>
          <w:i/>
          <w:color w:val="231F20"/>
          <w:spacing w:val="-16"/>
          <w:sz w:val="24"/>
        </w:rPr>
        <w:t> </w:t>
      </w:r>
      <w:r>
        <w:rPr>
          <w:rFonts w:ascii="Verdana" w:hAnsi="Verdana"/>
          <w:i/>
          <w:color w:val="231F20"/>
          <w:w w:val="80"/>
          <w:sz w:val="24"/>
        </w:rPr>
        <w:t>strategic</w:t>
      </w:r>
      <w:r>
        <w:rPr>
          <w:rFonts w:ascii="Verdana" w:hAnsi="Verdana"/>
          <w:i/>
          <w:color w:val="231F20"/>
          <w:spacing w:val="-15"/>
          <w:sz w:val="24"/>
        </w:rPr>
        <w:t> </w:t>
      </w:r>
      <w:r>
        <w:rPr>
          <w:rFonts w:ascii="Verdana" w:hAnsi="Verdana"/>
          <w:i/>
          <w:color w:val="231F20"/>
          <w:w w:val="80"/>
          <w:sz w:val="24"/>
        </w:rPr>
        <w:t>oversight</w:t>
      </w:r>
      <w:r>
        <w:rPr>
          <w:rFonts w:ascii="Verdana" w:hAnsi="Verdana"/>
          <w:i/>
          <w:color w:val="231F20"/>
          <w:spacing w:val="-16"/>
          <w:sz w:val="24"/>
        </w:rPr>
        <w:t> </w:t>
      </w:r>
      <w:r>
        <w:rPr>
          <w:rFonts w:ascii="Verdana" w:hAnsi="Verdana"/>
          <w:i/>
          <w:color w:val="231F20"/>
          <w:w w:val="80"/>
          <w:sz w:val="24"/>
        </w:rPr>
        <w:t>as</w:t>
      </w:r>
      <w:r>
        <w:rPr>
          <w:rFonts w:ascii="Verdana" w:hAnsi="Verdana"/>
          <w:i/>
          <w:color w:val="231F20"/>
          <w:spacing w:val="-15"/>
          <w:sz w:val="24"/>
        </w:rPr>
        <w:t> </w:t>
      </w:r>
      <w:r>
        <w:rPr>
          <w:rFonts w:ascii="Verdana" w:hAnsi="Verdana"/>
          <w:i/>
          <w:color w:val="231F20"/>
          <w:spacing w:val="-2"/>
          <w:w w:val="80"/>
          <w:sz w:val="24"/>
        </w:rPr>
        <w:t>‘sponsors’.</w:t>
      </w:r>
    </w:p>
    <w:p>
      <w:pPr>
        <w:pStyle w:val="BodyText"/>
        <w:spacing w:before="151"/>
        <w:ind w:left="1417"/>
      </w:pPr>
      <w:r>
        <w:rPr>
          <w:color w:val="231F20"/>
          <w:w w:val="80"/>
        </w:rPr>
        <w:t>The</w:t>
      </w:r>
      <w:r>
        <w:rPr>
          <w:color w:val="231F20"/>
          <w:spacing w:val="-10"/>
        </w:rPr>
        <w:t> </w:t>
      </w:r>
      <w:r>
        <w:rPr>
          <w:color w:val="231F20"/>
          <w:w w:val="80"/>
        </w:rPr>
        <w:t>core</w:t>
      </w:r>
      <w:r>
        <w:rPr>
          <w:color w:val="231F20"/>
          <w:spacing w:val="-10"/>
        </w:rPr>
        <w:t> </w:t>
      </w:r>
      <w:r>
        <w:rPr>
          <w:color w:val="231F20"/>
          <w:w w:val="80"/>
        </w:rPr>
        <w:t>role</w:t>
      </w:r>
      <w:r>
        <w:rPr>
          <w:color w:val="231F20"/>
          <w:spacing w:val="-10"/>
        </w:rPr>
        <w:t> </w:t>
      </w:r>
      <w:r>
        <w:rPr>
          <w:color w:val="231F20"/>
          <w:w w:val="80"/>
        </w:rPr>
        <w:t>of</w:t>
      </w:r>
      <w:r>
        <w:rPr>
          <w:color w:val="231F20"/>
          <w:spacing w:val="-9"/>
        </w:rPr>
        <w:t> </w:t>
      </w:r>
      <w:r>
        <w:rPr>
          <w:color w:val="231F20"/>
          <w:w w:val="80"/>
        </w:rPr>
        <w:t>the</w:t>
      </w:r>
      <w:r>
        <w:rPr>
          <w:color w:val="231F20"/>
          <w:spacing w:val="-10"/>
        </w:rPr>
        <w:t> </w:t>
      </w:r>
      <w:r>
        <w:rPr>
          <w:color w:val="231F20"/>
          <w:w w:val="80"/>
        </w:rPr>
        <w:t>Board</w:t>
      </w:r>
      <w:r>
        <w:rPr>
          <w:color w:val="231F20"/>
          <w:spacing w:val="-10"/>
        </w:rPr>
        <w:t> </w:t>
      </w:r>
      <w:r>
        <w:rPr>
          <w:color w:val="231F20"/>
          <w:w w:val="80"/>
        </w:rPr>
        <w:t>sponsors</w:t>
      </w:r>
      <w:r>
        <w:rPr>
          <w:color w:val="231F20"/>
          <w:spacing w:val="-9"/>
        </w:rPr>
        <w:t> </w:t>
      </w:r>
      <w:r>
        <w:rPr>
          <w:color w:val="231F20"/>
          <w:spacing w:val="-5"/>
          <w:w w:val="80"/>
        </w:rPr>
        <w:t>is:</w:t>
      </w:r>
    </w:p>
    <w:p>
      <w:pPr>
        <w:pStyle w:val="ListParagraph"/>
        <w:numPr>
          <w:ilvl w:val="0"/>
          <w:numId w:val="2"/>
        </w:numPr>
        <w:tabs>
          <w:tab w:pos="1700" w:val="left" w:leader="none"/>
        </w:tabs>
        <w:spacing w:line="240" w:lineRule="auto" w:before="151" w:after="0"/>
        <w:ind w:left="1700" w:right="0" w:hanging="283"/>
        <w:jc w:val="left"/>
        <w:rPr>
          <w:sz w:val="24"/>
        </w:rPr>
      </w:pPr>
      <w:r>
        <w:rPr>
          <w:color w:val="231F20"/>
          <w:w w:val="80"/>
          <w:sz w:val="24"/>
        </w:rPr>
        <w:t>To</w:t>
      </w:r>
      <w:r>
        <w:rPr>
          <w:color w:val="231F20"/>
          <w:spacing w:val="-11"/>
          <w:sz w:val="24"/>
        </w:rPr>
        <w:t> </w:t>
      </w:r>
      <w:r>
        <w:rPr>
          <w:color w:val="231F20"/>
          <w:w w:val="80"/>
          <w:sz w:val="24"/>
        </w:rPr>
        <w:t>have</w:t>
      </w:r>
      <w:r>
        <w:rPr>
          <w:color w:val="231F20"/>
          <w:spacing w:val="-8"/>
          <w:sz w:val="24"/>
        </w:rPr>
        <w:t> </w:t>
      </w:r>
      <w:r>
        <w:rPr>
          <w:color w:val="231F20"/>
          <w:w w:val="80"/>
          <w:sz w:val="24"/>
        </w:rPr>
        <w:t>strategic</w:t>
      </w:r>
      <w:r>
        <w:rPr>
          <w:color w:val="231F20"/>
          <w:spacing w:val="-8"/>
          <w:sz w:val="24"/>
        </w:rPr>
        <w:t> </w:t>
      </w:r>
      <w:r>
        <w:rPr>
          <w:color w:val="231F20"/>
          <w:w w:val="80"/>
          <w:sz w:val="24"/>
        </w:rPr>
        <w:t>oversight</w:t>
      </w:r>
      <w:r>
        <w:rPr>
          <w:color w:val="231F20"/>
          <w:spacing w:val="-8"/>
          <w:sz w:val="24"/>
        </w:rPr>
        <w:t> </w:t>
      </w:r>
      <w:r>
        <w:rPr>
          <w:color w:val="231F20"/>
          <w:w w:val="80"/>
          <w:sz w:val="24"/>
        </w:rPr>
        <w:t>and</w:t>
      </w:r>
      <w:r>
        <w:rPr>
          <w:color w:val="231F20"/>
          <w:spacing w:val="-8"/>
          <w:sz w:val="24"/>
        </w:rPr>
        <w:t> </w:t>
      </w:r>
      <w:r>
        <w:rPr>
          <w:color w:val="231F20"/>
          <w:w w:val="80"/>
          <w:sz w:val="24"/>
        </w:rPr>
        <w:t>ownership</w:t>
      </w:r>
      <w:r>
        <w:rPr>
          <w:color w:val="231F20"/>
          <w:spacing w:val="-8"/>
          <w:sz w:val="24"/>
        </w:rPr>
        <w:t> </w:t>
      </w:r>
      <w:r>
        <w:rPr>
          <w:color w:val="231F20"/>
          <w:w w:val="80"/>
          <w:sz w:val="24"/>
        </w:rPr>
        <w:t>of</w:t>
      </w:r>
      <w:r>
        <w:rPr>
          <w:color w:val="231F20"/>
          <w:spacing w:val="-8"/>
          <w:sz w:val="24"/>
        </w:rPr>
        <w:t> </w:t>
      </w:r>
      <w:r>
        <w:rPr>
          <w:color w:val="231F20"/>
          <w:w w:val="80"/>
          <w:sz w:val="24"/>
        </w:rPr>
        <w:t>their</w:t>
      </w:r>
      <w:r>
        <w:rPr>
          <w:color w:val="231F20"/>
          <w:spacing w:val="-8"/>
          <w:sz w:val="24"/>
        </w:rPr>
        <w:t> </w:t>
      </w:r>
      <w:r>
        <w:rPr>
          <w:color w:val="231F20"/>
          <w:w w:val="80"/>
          <w:sz w:val="24"/>
        </w:rPr>
        <w:t>respective</w:t>
      </w:r>
      <w:r>
        <w:rPr>
          <w:color w:val="231F20"/>
          <w:spacing w:val="-8"/>
          <w:sz w:val="24"/>
        </w:rPr>
        <w:t> </w:t>
      </w:r>
      <w:r>
        <w:rPr>
          <w:color w:val="231F20"/>
          <w:w w:val="80"/>
          <w:sz w:val="24"/>
        </w:rPr>
        <w:t>aim,</w:t>
      </w:r>
      <w:r>
        <w:rPr>
          <w:color w:val="231F20"/>
          <w:spacing w:val="-8"/>
          <w:sz w:val="24"/>
        </w:rPr>
        <w:t> </w:t>
      </w:r>
      <w:r>
        <w:rPr>
          <w:color w:val="231F20"/>
          <w:spacing w:val="-2"/>
          <w:w w:val="80"/>
          <w:sz w:val="24"/>
        </w:rPr>
        <w:t>including:</w:t>
      </w:r>
    </w:p>
    <w:p>
      <w:pPr>
        <w:pStyle w:val="ListParagraph"/>
        <w:numPr>
          <w:ilvl w:val="1"/>
          <w:numId w:val="2"/>
        </w:numPr>
        <w:tabs>
          <w:tab w:pos="1949" w:val="left" w:leader="none"/>
        </w:tabs>
        <w:spacing w:line="240" w:lineRule="auto" w:before="151" w:after="0"/>
        <w:ind w:left="1949" w:right="0" w:hanging="249"/>
        <w:jc w:val="left"/>
        <w:rPr>
          <w:sz w:val="24"/>
        </w:rPr>
      </w:pPr>
      <w:r>
        <w:rPr>
          <w:color w:val="231F20"/>
          <w:w w:val="80"/>
          <w:sz w:val="24"/>
        </w:rPr>
        <w:t>Monitoring</w:t>
      </w:r>
      <w:r>
        <w:rPr>
          <w:color w:val="231F20"/>
          <w:spacing w:val="4"/>
          <w:sz w:val="24"/>
        </w:rPr>
        <w:t> </w:t>
      </w:r>
      <w:r>
        <w:rPr>
          <w:color w:val="231F20"/>
          <w:w w:val="80"/>
          <w:sz w:val="24"/>
        </w:rPr>
        <w:t>progress</w:t>
      </w:r>
      <w:r>
        <w:rPr>
          <w:color w:val="231F20"/>
          <w:spacing w:val="4"/>
          <w:sz w:val="24"/>
        </w:rPr>
        <w:t> </w:t>
      </w:r>
      <w:r>
        <w:rPr>
          <w:color w:val="231F20"/>
          <w:w w:val="80"/>
          <w:sz w:val="24"/>
        </w:rPr>
        <w:t>against</w:t>
      </w:r>
      <w:r>
        <w:rPr>
          <w:color w:val="231F20"/>
          <w:spacing w:val="4"/>
          <w:sz w:val="24"/>
        </w:rPr>
        <w:t> </w:t>
      </w:r>
      <w:r>
        <w:rPr>
          <w:color w:val="231F20"/>
          <w:w w:val="80"/>
          <w:sz w:val="24"/>
        </w:rPr>
        <w:t>aims</w:t>
      </w:r>
      <w:r>
        <w:rPr>
          <w:color w:val="231F20"/>
          <w:spacing w:val="4"/>
          <w:sz w:val="24"/>
        </w:rPr>
        <w:t> </w:t>
      </w:r>
      <w:r>
        <w:rPr>
          <w:color w:val="231F20"/>
          <w:w w:val="80"/>
          <w:sz w:val="24"/>
        </w:rPr>
        <w:t>and</w:t>
      </w:r>
      <w:r>
        <w:rPr>
          <w:color w:val="231F20"/>
          <w:spacing w:val="4"/>
          <w:sz w:val="24"/>
        </w:rPr>
        <w:t> </w:t>
      </w:r>
      <w:r>
        <w:rPr>
          <w:color w:val="231F20"/>
          <w:w w:val="80"/>
          <w:sz w:val="24"/>
        </w:rPr>
        <w:t>removing</w:t>
      </w:r>
      <w:r>
        <w:rPr>
          <w:color w:val="231F20"/>
          <w:spacing w:val="4"/>
          <w:sz w:val="24"/>
        </w:rPr>
        <w:t> </w:t>
      </w:r>
      <w:r>
        <w:rPr>
          <w:color w:val="231F20"/>
          <w:spacing w:val="-2"/>
          <w:w w:val="80"/>
          <w:sz w:val="24"/>
        </w:rPr>
        <w:t>blockages.</w:t>
      </w:r>
    </w:p>
    <w:p>
      <w:pPr>
        <w:pStyle w:val="ListParagraph"/>
        <w:numPr>
          <w:ilvl w:val="0"/>
          <w:numId w:val="2"/>
        </w:numPr>
        <w:tabs>
          <w:tab w:pos="1700" w:val="left" w:leader="none"/>
        </w:tabs>
        <w:spacing w:line="240" w:lineRule="auto" w:before="151" w:after="0"/>
        <w:ind w:left="1700" w:right="0" w:hanging="283"/>
        <w:jc w:val="left"/>
        <w:rPr>
          <w:sz w:val="24"/>
        </w:rPr>
      </w:pPr>
      <w:r>
        <w:rPr>
          <w:color w:val="231F20"/>
          <w:w w:val="80"/>
          <w:sz w:val="24"/>
        </w:rPr>
        <w:t>Providing</w:t>
      </w:r>
      <w:r>
        <w:rPr>
          <w:color w:val="231F20"/>
          <w:spacing w:val="-4"/>
          <w:sz w:val="24"/>
        </w:rPr>
        <w:t> </w:t>
      </w:r>
      <w:r>
        <w:rPr>
          <w:color w:val="231F20"/>
          <w:w w:val="80"/>
          <w:sz w:val="24"/>
        </w:rPr>
        <w:t>strategic</w:t>
      </w:r>
      <w:r>
        <w:rPr>
          <w:color w:val="231F20"/>
          <w:spacing w:val="-4"/>
          <w:sz w:val="24"/>
        </w:rPr>
        <w:t> </w:t>
      </w:r>
      <w:r>
        <w:rPr>
          <w:color w:val="231F20"/>
          <w:w w:val="80"/>
          <w:sz w:val="24"/>
        </w:rPr>
        <w:t>steer</w:t>
      </w:r>
      <w:r>
        <w:rPr>
          <w:color w:val="231F20"/>
          <w:spacing w:val="-3"/>
          <w:sz w:val="24"/>
        </w:rPr>
        <w:t> </w:t>
      </w:r>
      <w:r>
        <w:rPr>
          <w:color w:val="231F20"/>
          <w:w w:val="80"/>
          <w:sz w:val="24"/>
        </w:rPr>
        <w:t>and</w:t>
      </w:r>
      <w:r>
        <w:rPr>
          <w:color w:val="231F20"/>
          <w:spacing w:val="-4"/>
          <w:sz w:val="24"/>
        </w:rPr>
        <w:t> </w:t>
      </w:r>
      <w:r>
        <w:rPr>
          <w:color w:val="231F20"/>
          <w:w w:val="80"/>
          <w:sz w:val="24"/>
        </w:rPr>
        <w:t>identifying</w:t>
      </w:r>
      <w:r>
        <w:rPr>
          <w:color w:val="231F20"/>
          <w:spacing w:val="-4"/>
          <w:sz w:val="24"/>
        </w:rPr>
        <w:t> </w:t>
      </w:r>
      <w:r>
        <w:rPr>
          <w:color w:val="231F20"/>
          <w:w w:val="80"/>
          <w:sz w:val="24"/>
        </w:rPr>
        <w:t>opportunities</w:t>
      </w:r>
      <w:r>
        <w:rPr>
          <w:color w:val="231F20"/>
          <w:spacing w:val="-3"/>
          <w:sz w:val="24"/>
        </w:rPr>
        <w:t> </w:t>
      </w:r>
      <w:r>
        <w:rPr>
          <w:color w:val="231F20"/>
          <w:w w:val="80"/>
          <w:sz w:val="24"/>
        </w:rPr>
        <w:t>to</w:t>
      </w:r>
      <w:r>
        <w:rPr>
          <w:color w:val="231F20"/>
          <w:spacing w:val="-4"/>
          <w:sz w:val="24"/>
        </w:rPr>
        <w:t> </w:t>
      </w:r>
      <w:r>
        <w:rPr>
          <w:color w:val="231F20"/>
          <w:w w:val="80"/>
          <w:sz w:val="24"/>
        </w:rPr>
        <w:t>develop</w:t>
      </w:r>
      <w:r>
        <w:rPr>
          <w:color w:val="231F20"/>
          <w:spacing w:val="-3"/>
          <w:sz w:val="24"/>
        </w:rPr>
        <w:t> </w:t>
      </w:r>
      <w:r>
        <w:rPr>
          <w:color w:val="231F20"/>
          <w:w w:val="80"/>
          <w:sz w:val="24"/>
        </w:rPr>
        <w:t>their</w:t>
      </w:r>
      <w:r>
        <w:rPr>
          <w:color w:val="231F20"/>
          <w:spacing w:val="-4"/>
          <w:sz w:val="24"/>
        </w:rPr>
        <w:t> </w:t>
      </w:r>
      <w:r>
        <w:rPr>
          <w:color w:val="231F20"/>
          <w:w w:val="80"/>
          <w:sz w:val="24"/>
        </w:rPr>
        <w:t>aim,</w:t>
      </w:r>
      <w:r>
        <w:rPr>
          <w:color w:val="231F20"/>
          <w:spacing w:val="-4"/>
          <w:sz w:val="24"/>
        </w:rPr>
        <w:t> </w:t>
      </w:r>
      <w:r>
        <w:rPr>
          <w:color w:val="231F20"/>
          <w:spacing w:val="-2"/>
          <w:w w:val="80"/>
          <w:sz w:val="24"/>
        </w:rPr>
        <w:t>including:</w:t>
      </w:r>
    </w:p>
    <w:p>
      <w:pPr>
        <w:pStyle w:val="ListParagraph"/>
        <w:numPr>
          <w:ilvl w:val="1"/>
          <w:numId w:val="2"/>
        </w:numPr>
        <w:tabs>
          <w:tab w:pos="1949" w:val="left" w:leader="none"/>
        </w:tabs>
        <w:spacing w:line="240" w:lineRule="auto" w:before="150" w:after="0"/>
        <w:ind w:left="1949" w:right="0" w:hanging="249"/>
        <w:jc w:val="left"/>
        <w:rPr>
          <w:sz w:val="24"/>
        </w:rPr>
      </w:pPr>
      <w:r>
        <w:rPr>
          <w:color w:val="231F20"/>
          <w:w w:val="80"/>
          <w:sz w:val="24"/>
        </w:rPr>
        <w:t>Action</w:t>
      </w:r>
      <w:r>
        <w:rPr>
          <w:color w:val="231F20"/>
          <w:spacing w:val="1"/>
          <w:sz w:val="24"/>
        </w:rPr>
        <w:t> </w:t>
      </w:r>
      <w:r>
        <w:rPr>
          <w:color w:val="231F20"/>
          <w:w w:val="80"/>
          <w:sz w:val="24"/>
        </w:rPr>
        <w:t>to</w:t>
      </w:r>
      <w:r>
        <w:rPr>
          <w:color w:val="231F20"/>
          <w:spacing w:val="2"/>
          <w:sz w:val="24"/>
        </w:rPr>
        <w:t> </w:t>
      </w:r>
      <w:r>
        <w:rPr>
          <w:color w:val="231F20"/>
          <w:w w:val="80"/>
          <w:sz w:val="24"/>
        </w:rPr>
        <w:t>reduce</w:t>
      </w:r>
      <w:r>
        <w:rPr>
          <w:color w:val="231F20"/>
          <w:spacing w:val="1"/>
          <w:sz w:val="24"/>
        </w:rPr>
        <w:t> </w:t>
      </w:r>
      <w:r>
        <w:rPr>
          <w:color w:val="231F20"/>
          <w:w w:val="80"/>
          <w:sz w:val="24"/>
        </w:rPr>
        <w:t>health</w:t>
      </w:r>
      <w:r>
        <w:rPr>
          <w:color w:val="231F20"/>
          <w:spacing w:val="2"/>
          <w:sz w:val="24"/>
        </w:rPr>
        <w:t> </w:t>
      </w:r>
      <w:r>
        <w:rPr>
          <w:color w:val="231F20"/>
          <w:w w:val="80"/>
          <w:sz w:val="24"/>
        </w:rPr>
        <w:t>inequalities</w:t>
      </w:r>
      <w:r>
        <w:rPr>
          <w:color w:val="231F20"/>
          <w:spacing w:val="1"/>
          <w:sz w:val="24"/>
        </w:rPr>
        <w:t> </w:t>
      </w:r>
      <w:r>
        <w:rPr>
          <w:color w:val="231F20"/>
          <w:w w:val="80"/>
          <w:sz w:val="24"/>
        </w:rPr>
        <w:t>and</w:t>
      </w:r>
      <w:r>
        <w:rPr>
          <w:color w:val="231F20"/>
          <w:spacing w:val="2"/>
          <w:sz w:val="24"/>
        </w:rPr>
        <w:t> </w:t>
      </w:r>
      <w:r>
        <w:rPr>
          <w:color w:val="231F20"/>
          <w:w w:val="80"/>
          <w:sz w:val="24"/>
        </w:rPr>
        <w:t>actions</w:t>
      </w:r>
      <w:r>
        <w:rPr>
          <w:color w:val="231F20"/>
          <w:spacing w:val="1"/>
          <w:sz w:val="24"/>
        </w:rPr>
        <w:t> </w:t>
      </w:r>
      <w:r>
        <w:rPr>
          <w:color w:val="231F20"/>
          <w:w w:val="80"/>
          <w:sz w:val="24"/>
        </w:rPr>
        <w:t>that</w:t>
      </w:r>
      <w:r>
        <w:rPr>
          <w:color w:val="231F20"/>
          <w:spacing w:val="2"/>
          <w:sz w:val="24"/>
        </w:rPr>
        <w:t> </w:t>
      </w:r>
      <w:r>
        <w:rPr>
          <w:color w:val="231F20"/>
          <w:w w:val="80"/>
          <w:sz w:val="24"/>
        </w:rPr>
        <w:t>support</w:t>
      </w:r>
      <w:r>
        <w:rPr>
          <w:color w:val="231F20"/>
          <w:spacing w:val="1"/>
          <w:sz w:val="24"/>
        </w:rPr>
        <w:t> </w:t>
      </w:r>
      <w:r>
        <w:rPr>
          <w:color w:val="231F20"/>
          <w:w w:val="80"/>
          <w:sz w:val="24"/>
        </w:rPr>
        <w:t>integration</w:t>
      </w:r>
      <w:r>
        <w:rPr>
          <w:color w:val="231F20"/>
          <w:spacing w:val="2"/>
          <w:sz w:val="24"/>
        </w:rPr>
        <w:t> </w:t>
      </w:r>
      <w:r>
        <w:rPr>
          <w:color w:val="231F20"/>
          <w:w w:val="80"/>
          <w:sz w:val="24"/>
        </w:rPr>
        <w:t>of</w:t>
      </w:r>
      <w:r>
        <w:rPr>
          <w:color w:val="231F20"/>
          <w:spacing w:val="1"/>
          <w:sz w:val="24"/>
        </w:rPr>
        <w:t> </w:t>
      </w:r>
      <w:r>
        <w:rPr>
          <w:color w:val="231F20"/>
          <w:spacing w:val="-2"/>
          <w:w w:val="80"/>
          <w:sz w:val="24"/>
        </w:rPr>
        <w:t>delivery.</w:t>
      </w:r>
    </w:p>
    <w:p>
      <w:pPr>
        <w:pStyle w:val="ListParagraph"/>
        <w:numPr>
          <w:ilvl w:val="1"/>
          <w:numId w:val="2"/>
        </w:numPr>
        <w:tabs>
          <w:tab w:pos="1949" w:val="left" w:leader="none"/>
        </w:tabs>
        <w:spacing w:line="240" w:lineRule="auto" w:before="151" w:after="0"/>
        <w:ind w:left="1949" w:right="0" w:hanging="249"/>
        <w:jc w:val="left"/>
        <w:rPr>
          <w:sz w:val="24"/>
        </w:rPr>
      </w:pPr>
      <w:r>
        <w:rPr>
          <w:color w:val="231F20"/>
          <w:w w:val="80"/>
          <w:sz w:val="24"/>
        </w:rPr>
        <w:t>To</w:t>
      </w:r>
      <w:r>
        <w:rPr>
          <w:color w:val="231F20"/>
          <w:spacing w:val="-3"/>
          <w:sz w:val="24"/>
        </w:rPr>
        <w:t> </w:t>
      </w:r>
      <w:r>
        <w:rPr>
          <w:color w:val="231F20"/>
          <w:w w:val="80"/>
          <w:sz w:val="24"/>
        </w:rPr>
        <w:t>be</w:t>
      </w:r>
      <w:r>
        <w:rPr>
          <w:color w:val="231F20"/>
          <w:spacing w:val="-2"/>
          <w:sz w:val="24"/>
        </w:rPr>
        <w:t> </w:t>
      </w:r>
      <w:r>
        <w:rPr>
          <w:color w:val="231F20"/>
          <w:w w:val="80"/>
          <w:sz w:val="24"/>
        </w:rPr>
        <w:t>champions</w:t>
      </w:r>
      <w:r>
        <w:rPr>
          <w:color w:val="231F20"/>
          <w:spacing w:val="-2"/>
          <w:sz w:val="24"/>
        </w:rPr>
        <w:t> </w:t>
      </w:r>
      <w:r>
        <w:rPr>
          <w:color w:val="231F20"/>
          <w:w w:val="80"/>
          <w:sz w:val="24"/>
        </w:rPr>
        <w:t>for</w:t>
      </w:r>
      <w:r>
        <w:rPr>
          <w:color w:val="231F20"/>
          <w:spacing w:val="-3"/>
          <w:sz w:val="24"/>
        </w:rPr>
        <w:t> </w:t>
      </w:r>
      <w:r>
        <w:rPr>
          <w:color w:val="231F20"/>
          <w:w w:val="80"/>
          <w:sz w:val="24"/>
        </w:rPr>
        <w:t>their</w:t>
      </w:r>
      <w:r>
        <w:rPr>
          <w:color w:val="231F20"/>
          <w:spacing w:val="-2"/>
          <w:sz w:val="24"/>
        </w:rPr>
        <w:t> </w:t>
      </w:r>
      <w:r>
        <w:rPr>
          <w:color w:val="231F20"/>
          <w:w w:val="80"/>
          <w:sz w:val="24"/>
        </w:rPr>
        <w:t>aim</w:t>
      </w:r>
      <w:r>
        <w:rPr>
          <w:color w:val="231F20"/>
          <w:spacing w:val="-2"/>
          <w:sz w:val="24"/>
        </w:rPr>
        <w:t> </w:t>
      </w:r>
      <w:r>
        <w:rPr>
          <w:color w:val="231F20"/>
          <w:w w:val="80"/>
          <w:sz w:val="24"/>
        </w:rPr>
        <w:t>within</w:t>
      </w:r>
      <w:r>
        <w:rPr>
          <w:color w:val="231F20"/>
          <w:spacing w:val="-2"/>
          <w:sz w:val="24"/>
        </w:rPr>
        <w:t> </w:t>
      </w:r>
      <w:r>
        <w:rPr>
          <w:color w:val="231F20"/>
          <w:w w:val="80"/>
          <w:sz w:val="24"/>
        </w:rPr>
        <w:t>the</w:t>
      </w:r>
      <w:r>
        <w:rPr>
          <w:color w:val="231F20"/>
          <w:spacing w:val="-3"/>
          <w:sz w:val="24"/>
        </w:rPr>
        <w:t> </w:t>
      </w:r>
      <w:r>
        <w:rPr>
          <w:color w:val="231F20"/>
          <w:w w:val="80"/>
          <w:sz w:val="24"/>
        </w:rPr>
        <w:t>Board</w:t>
      </w:r>
      <w:r>
        <w:rPr>
          <w:color w:val="231F20"/>
          <w:spacing w:val="-2"/>
          <w:sz w:val="24"/>
        </w:rPr>
        <w:t> </w:t>
      </w:r>
      <w:r>
        <w:rPr>
          <w:color w:val="231F20"/>
          <w:w w:val="80"/>
          <w:sz w:val="24"/>
        </w:rPr>
        <w:t>and</w:t>
      </w:r>
      <w:r>
        <w:rPr>
          <w:color w:val="231F20"/>
          <w:spacing w:val="-2"/>
          <w:sz w:val="24"/>
        </w:rPr>
        <w:t> </w:t>
      </w:r>
      <w:r>
        <w:rPr>
          <w:color w:val="231F20"/>
          <w:w w:val="80"/>
          <w:sz w:val="24"/>
        </w:rPr>
        <w:t>Board</w:t>
      </w:r>
      <w:r>
        <w:rPr>
          <w:color w:val="231F20"/>
          <w:spacing w:val="-2"/>
          <w:sz w:val="24"/>
        </w:rPr>
        <w:t> </w:t>
      </w:r>
      <w:r>
        <w:rPr>
          <w:color w:val="231F20"/>
          <w:spacing w:val="-2"/>
          <w:w w:val="80"/>
          <w:sz w:val="24"/>
        </w:rPr>
        <w:t>activities.</w:t>
      </w:r>
    </w:p>
    <w:p>
      <w:pPr>
        <w:pStyle w:val="ListParagraph"/>
        <w:numPr>
          <w:ilvl w:val="1"/>
          <w:numId w:val="2"/>
        </w:numPr>
        <w:tabs>
          <w:tab w:pos="1949" w:val="left" w:leader="none"/>
        </w:tabs>
        <w:spacing w:line="240" w:lineRule="auto" w:before="151" w:after="0"/>
        <w:ind w:left="1949" w:right="0" w:hanging="249"/>
        <w:jc w:val="left"/>
        <w:rPr>
          <w:sz w:val="24"/>
        </w:rPr>
      </w:pPr>
      <w:r>
        <w:rPr>
          <w:color w:val="231F20"/>
          <w:w w:val="80"/>
          <w:sz w:val="24"/>
        </w:rPr>
        <w:t>To</w:t>
      </w:r>
      <w:r>
        <w:rPr>
          <w:color w:val="231F20"/>
          <w:spacing w:val="-10"/>
          <w:sz w:val="24"/>
        </w:rPr>
        <w:t> </w:t>
      </w:r>
      <w:r>
        <w:rPr>
          <w:color w:val="231F20"/>
          <w:w w:val="80"/>
          <w:sz w:val="24"/>
        </w:rPr>
        <w:t>be</w:t>
      </w:r>
      <w:r>
        <w:rPr>
          <w:color w:val="231F20"/>
          <w:spacing w:val="-11"/>
          <w:sz w:val="24"/>
        </w:rPr>
        <w:t> </w:t>
      </w:r>
      <w:r>
        <w:rPr>
          <w:color w:val="231F20"/>
          <w:w w:val="80"/>
          <w:sz w:val="24"/>
        </w:rPr>
        <w:t>champions</w:t>
      </w:r>
      <w:r>
        <w:rPr>
          <w:color w:val="231F20"/>
          <w:spacing w:val="-10"/>
          <w:sz w:val="24"/>
        </w:rPr>
        <w:t> </w:t>
      </w:r>
      <w:r>
        <w:rPr>
          <w:color w:val="231F20"/>
          <w:w w:val="80"/>
          <w:sz w:val="24"/>
        </w:rPr>
        <w:t>for</w:t>
      </w:r>
      <w:r>
        <w:rPr>
          <w:color w:val="231F20"/>
          <w:spacing w:val="-10"/>
          <w:sz w:val="24"/>
        </w:rPr>
        <w:t> </w:t>
      </w:r>
      <w:r>
        <w:rPr>
          <w:color w:val="231F20"/>
          <w:w w:val="80"/>
          <w:sz w:val="24"/>
        </w:rPr>
        <w:t>health</w:t>
      </w:r>
      <w:r>
        <w:rPr>
          <w:color w:val="231F20"/>
          <w:spacing w:val="-10"/>
          <w:sz w:val="24"/>
        </w:rPr>
        <w:t> </w:t>
      </w:r>
      <w:r>
        <w:rPr>
          <w:color w:val="231F20"/>
          <w:w w:val="80"/>
          <w:sz w:val="24"/>
        </w:rPr>
        <w:t>and</w:t>
      </w:r>
      <w:r>
        <w:rPr>
          <w:color w:val="231F20"/>
          <w:spacing w:val="-10"/>
          <w:sz w:val="24"/>
        </w:rPr>
        <w:t> </w:t>
      </w:r>
      <w:r>
        <w:rPr>
          <w:color w:val="231F20"/>
          <w:w w:val="80"/>
          <w:sz w:val="24"/>
        </w:rPr>
        <w:t>wellbeing</w:t>
      </w:r>
      <w:r>
        <w:rPr>
          <w:color w:val="231F20"/>
          <w:spacing w:val="-10"/>
          <w:sz w:val="24"/>
        </w:rPr>
        <w:t> </w:t>
      </w:r>
      <w:r>
        <w:rPr>
          <w:color w:val="231F20"/>
          <w:w w:val="80"/>
          <w:sz w:val="24"/>
        </w:rPr>
        <w:t>priorities</w:t>
      </w:r>
      <w:r>
        <w:rPr>
          <w:color w:val="231F20"/>
          <w:spacing w:val="-10"/>
          <w:sz w:val="24"/>
        </w:rPr>
        <w:t> </w:t>
      </w:r>
      <w:r>
        <w:rPr>
          <w:color w:val="231F20"/>
          <w:w w:val="80"/>
          <w:sz w:val="24"/>
        </w:rPr>
        <w:t>in</w:t>
      </w:r>
      <w:r>
        <w:rPr>
          <w:color w:val="231F20"/>
          <w:spacing w:val="-10"/>
          <w:sz w:val="24"/>
        </w:rPr>
        <w:t> </w:t>
      </w:r>
      <w:r>
        <w:rPr>
          <w:color w:val="231F20"/>
          <w:w w:val="80"/>
          <w:sz w:val="24"/>
        </w:rPr>
        <w:t>their</w:t>
      </w:r>
      <w:r>
        <w:rPr>
          <w:color w:val="231F20"/>
          <w:spacing w:val="-10"/>
          <w:sz w:val="24"/>
        </w:rPr>
        <w:t> </w:t>
      </w:r>
      <w:r>
        <w:rPr>
          <w:color w:val="231F20"/>
          <w:spacing w:val="-2"/>
          <w:w w:val="80"/>
          <w:sz w:val="24"/>
        </w:rPr>
        <w:t>organisations.</w:t>
      </w:r>
    </w:p>
    <w:p>
      <w:pPr>
        <w:pStyle w:val="ListParagraph"/>
        <w:spacing w:after="0" w:line="240" w:lineRule="auto"/>
        <w:jc w:val="left"/>
        <w:rPr>
          <w:sz w:val="24"/>
        </w:rPr>
        <w:sectPr>
          <w:pgSz w:w="11910" w:h="16840"/>
          <w:pgMar w:header="0" w:footer="180" w:top="1260" w:bottom="380" w:left="0" w:right="708"/>
        </w:sectPr>
      </w:pPr>
    </w:p>
    <w:p>
      <w:pPr>
        <w:pStyle w:val="Heading1"/>
      </w:pPr>
      <w:r>
        <w:rPr>
          <w:color w:val="4C7287"/>
          <w:spacing w:val="-2"/>
        </w:rPr>
        <w:t>GOVERNANCE</w:t>
      </w:r>
    </w:p>
    <w:p>
      <w:pPr>
        <w:pStyle w:val="BodyText"/>
        <w:spacing w:line="271" w:lineRule="auto" w:before="505"/>
        <w:ind w:left="1417" w:right="708"/>
      </w:pPr>
      <w:r>
        <w:rPr>
          <w:color w:val="231F20"/>
          <w:spacing w:val="-2"/>
          <w:w w:val="85"/>
        </w:rPr>
        <w:t>The</w:t>
      </w:r>
      <w:r>
        <w:rPr>
          <w:color w:val="231F20"/>
          <w:spacing w:val="-7"/>
          <w:w w:val="85"/>
        </w:rPr>
        <w:t> </w:t>
      </w:r>
      <w:r>
        <w:rPr>
          <w:color w:val="231F20"/>
          <w:spacing w:val="-2"/>
          <w:w w:val="85"/>
        </w:rPr>
        <w:t>Health</w:t>
      </w:r>
      <w:r>
        <w:rPr>
          <w:color w:val="231F20"/>
          <w:spacing w:val="-7"/>
          <w:w w:val="85"/>
        </w:rPr>
        <w:t> </w:t>
      </w:r>
      <w:r>
        <w:rPr>
          <w:color w:val="231F20"/>
          <w:spacing w:val="-2"/>
          <w:w w:val="85"/>
        </w:rPr>
        <w:t>and</w:t>
      </w:r>
      <w:r>
        <w:rPr>
          <w:color w:val="231F20"/>
          <w:spacing w:val="-7"/>
          <w:w w:val="85"/>
        </w:rPr>
        <w:t> </w:t>
      </w:r>
      <w:r>
        <w:rPr>
          <w:color w:val="231F20"/>
          <w:spacing w:val="-2"/>
          <w:w w:val="85"/>
        </w:rPr>
        <w:t>Wellbeing</w:t>
      </w:r>
      <w:r>
        <w:rPr>
          <w:color w:val="231F20"/>
          <w:spacing w:val="-7"/>
          <w:w w:val="85"/>
        </w:rPr>
        <w:t> </w:t>
      </w:r>
      <w:r>
        <w:rPr>
          <w:color w:val="231F20"/>
          <w:spacing w:val="-2"/>
          <w:w w:val="85"/>
        </w:rPr>
        <w:t>Board</w:t>
      </w:r>
      <w:r>
        <w:rPr>
          <w:color w:val="231F20"/>
          <w:spacing w:val="-7"/>
          <w:w w:val="85"/>
        </w:rPr>
        <w:t> </w:t>
      </w:r>
      <w:r>
        <w:rPr>
          <w:color w:val="231F20"/>
          <w:spacing w:val="-2"/>
          <w:w w:val="85"/>
        </w:rPr>
        <w:t>is</w:t>
      </w:r>
      <w:r>
        <w:rPr>
          <w:color w:val="231F20"/>
          <w:spacing w:val="-7"/>
          <w:w w:val="85"/>
        </w:rPr>
        <w:t> </w:t>
      </w:r>
      <w:r>
        <w:rPr>
          <w:color w:val="231F20"/>
          <w:spacing w:val="-2"/>
          <w:w w:val="85"/>
        </w:rPr>
        <w:t>a</w:t>
      </w:r>
      <w:r>
        <w:rPr>
          <w:color w:val="231F20"/>
          <w:spacing w:val="-7"/>
          <w:w w:val="85"/>
        </w:rPr>
        <w:t> </w:t>
      </w:r>
      <w:r>
        <w:rPr>
          <w:color w:val="231F20"/>
          <w:spacing w:val="-2"/>
          <w:w w:val="85"/>
        </w:rPr>
        <w:t>statutory</w:t>
      </w:r>
      <w:r>
        <w:rPr>
          <w:color w:val="231F20"/>
          <w:spacing w:val="-7"/>
          <w:w w:val="85"/>
        </w:rPr>
        <w:t> </w:t>
      </w:r>
      <w:r>
        <w:rPr>
          <w:color w:val="231F20"/>
          <w:spacing w:val="-2"/>
          <w:w w:val="85"/>
        </w:rPr>
        <w:t>sub-committee</w:t>
      </w:r>
      <w:r>
        <w:rPr>
          <w:color w:val="231F20"/>
          <w:spacing w:val="-7"/>
          <w:w w:val="85"/>
        </w:rPr>
        <w:t> </w:t>
      </w:r>
      <w:r>
        <w:rPr>
          <w:color w:val="231F20"/>
          <w:spacing w:val="-2"/>
          <w:w w:val="85"/>
        </w:rPr>
        <w:t>of</w:t>
      </w:r>
      <w:r>
        <w:rPr>
          <w:color w:val="231F20"/>
          <w:spacing w:val="-7"/>
          <w:w w:val="85"/>
        </w:rPr>
        <w:t> </w:t>
      </w:r>
      <w:r>
        <w:rPr>
          <w:color w:val="231F20"/>
          <w:spacing w:val="-2"/>
          <w:w w:val="85"/>
        </w:rPr>
        <w:t>the</w:t>
      </w:r>
      <w:r>
        <w:rPr>
          <w:color w:val="231F20"/>
          <w:spacing w:val="-7"/>
          <w:w w:val="85"/>
        </w:rPr>
        <w:t> </w:t>
      </w:r>
      <w:r>
        <w:rPr>
          <w:color w:val="231F20"/>
          <w:spacing w:val="-2"/>
          <w:w w:val="85"/>
        </w:rPr>
        <w:t>Council</w:t>
      </w:r>
      <w:r>
        <w:rPr>
          <w:color w:val="231F20"/>
          <w:spacing w:val="-7"/>
          <w:w w:val="85"/>
        </w:rPr>
        <w:t> </w:t>
      </w:r>
      <w:r>
        <w:rPr>
          <w:color w:val="231F20"/>
          <w:spacing w:val="-2"/>
          <w:w w:val="85"/>
        </w:rPr>
        <w:t>and</w:t>
      </w:r>
      <w:r>
        <w:rPr>
          <w:color w:val="231F20"/>
          <w:spacing w:val="-7"/>
          <w:w w:val="85"/>
        </w:rPr>
        <w:t> </w:t>
      </w:r>
      <w:r>
        <w:rPr>
          <w:color w:val="231F20"/>
          <w:spacing w:val="-2"/>
          <w:w w:val="85"/>
        </w:rPr>
        <w:t>is</w:t>
      </w:r>
      <w:r>
        <w:rPr>
          <w:color w:val="231F20"/>
          <w:spacing w:val="-7"/>
          <w:w w:val="85"/>
        </w:rPr>
        <w:t> </w:t>
      </w:r>
      <w:r>
        <w:rPr>
          <w:color w:val="231F20"/>
          <w:spacing w:val="-2"/>
          <w:w w:val="85"/>
        </w:rPr>
        <w:t>an</w:t>
      </w:r>
      <w:r>
        <w:rPr>
          <w:color w:val="231F20"/>
          <w:spacing w:val="-7"/>
          <w:w w:val="85"/>
        </w:rPr>
        <w:t> </w:t>
      </w:r>
      <w:r>
        <w:rPr>
          <w:color w:val="231F20"/>
          <w:spacing w:val="-2"/>
          <w:w w:val="85"/>
        </w:rPr>
        <w:t>integral </w:t>
      </w:r>
      <w:r>
        <w:rPr>
          <w:color w:val="231F20"/>
          <w:w w:val="85"/>
        </w:rPr>
        <w:t>part</w:t>
      </w:r>
      <w:r>
        <w:rPr>
          <w:color w:val="231F20"/>
          <w:spacing w:val="-13"/>
          <w:w w:val="85"/>
        </w:rPr>
        <w:t> </w:t>
      </w:r>
      <w:r>
        <w:rPr>
          <w:color w:val="231F20"/>
          <w:w w:val="85"/>
        </w:rPr>
        <w:t>of</w:t>
      </w:r>
      <w:r>
        <w:rPr>
          <w:color w:val="231F20"/>
          <w:spacing w:val="-12"/>
          <w:w w:val="85"/>
        </w:rPr>
        <w:t> </w:t>
      </w:r>
      <w:r>
        <w:rPr>
          <w:color w:val="231F20"/>
          <w:w w:val="85"/>
        </w:rPr>
        <w:t>Rotherham’s</w:t>
      </w:r>
      <w:r>
        <w:rPr>
          <w:color w:val="231F20"/>
          <w:spacing w:val="-13"/>
          <w:w w:val="85"/>
        </w:rPr>
        <w:t> </w:t>
      </w:r>
      <w:r>
        <w:rPr>
          <w:color w:val="231F20"/>
          <w:w w:val="85"/>
        </w:rPr>
        <w:t>wider</w:t>
      </w:r>
      <w:r>
        <w:rPr>
          <w:color w:val="231F20"/>
          <w:spacing w:val="-12"/>
          <w:w w:val="85"/>
        </w:rPr>
        <w:t> </w:t>
      </w:r>
      <w:r>
        <w:rPr>
          <w:color w:val="231F20"/>
          <w:w w:val="85"/>
        </w:rPr>
        <w:t>strategic</w:t>
      </w:r>
      <w:r>
        <w:rPr>
          <w:color w:val="231F20"/>
          <w:spacing w:val="-13"/>
          <w:w w:val="85"/>
        </w:rPr>
        <w:t> </w:t>
      </w:r>
      <w:r>
        <w:rPr>
          <w:color w:val="231F20"/>
          <w:w w:val="85"/>
        </w:rPr>
        <w:t>partnership</w:t>
      </w:r>
      <w:r>
        <w:rPr>
          <w:color w:val="231F20"/>
          <w:spacing w:val="-12"/>
          <w:w w:val="85"/>
        </w:rPr>
        <w:t> </w:t>
      </w:r>
      <w:r>
        <w:rPr>
          <w:color w:val="231F20"/>
          <w:w w:val="85"/>
        </w:rPr>
        <w:t>structures</w:t>
      </w:r>
      <w:r>
        <w:rPr>
          <w:color w:val="231F20"/>
          <w:spacing w:val="-13"/>
          <w:w w:val="85"/>
        </w:rPr>
        <w:t> </w:t>
      </w:r>
      <w:r>
        <w:rPr>
          <w:color w:val="231F20"/>
          <w:w w:val="85"/>
        </w:rPr>
        <w:t>that</w:t>
      </w:r>
      <w:r>
        <w:rPr>
          <w:color w:val="231F20"/>
          <w:spacing w:val="-12"/>
          <w:w w:val="85"/>
        </w:rPr>
        <w:t> </w:t>
      </w:r>
      <w:r>
        <w:rPr>
          <w:color w:val="231F20"/>
          <w:w w:val="85"/>
        </w:rPr>
        <w:t>sit</w:t>
      </w:r>
      <w:r>
        <w:rPr>
          <w:color w:val="231F20"/>
          <w:spacing w:val="-13"/>
          <w:w w:val="85"/>
        </w:rPr>
        <w:t> </w:t>
      </w:r>
      <w:r>
        <w:rPr>
          <w:color w:val="231F20"/>
          <w:w w:val="85"/>
        </w:rPr>
        <w:t>under</w:t>
      </w:r>
      <w:r>
        <w:rPr>
          <w:color w:val="231F20"/>
          <w:spacing w:val="-12"/>
          <w:w w:val="85"/>
        </w:rPr>
        <w:t> </w:t>
      </w:r>
      <w:r>
        <w:rPr>
          <w:color w:val="231F20"/>
          <w:w w:val="85"/>
        </w:rPr>
        <w:t>the</w:t>
      </w:r>
      <w:r>
        <w:rPr>
          <w:color w:val="231F20"/>
          <w:spacing w:val="-13"/>
          <w:w w:val="85"/>
        </w:rPr>
        <w:t> </w:t>
      </w:r>
      <w:r>
        <w:rPr>
          <w:color w:val="231F20"/>
          <w:w w:val="85"/>
        </w:rPr>
        <w:t>Rotherham Together</w:t>
      </w:r>
      <w:r>
        <w:rPr>
          <w:color w:val="231F20"/>
          <w:spacing w:val="-11"/>
          <w:w w:val="85"/>
        </w:rPr>
        <w:t> </w:t>
      </w:r>
      <w:r>
        <w:rPr>
          <w:color w:val="231F20"/>
          <w:w w:val="85"/>
        </w:rPr>
        <w:t>Partnership.</w:t>
      </w:r>
      <w:r>
        <w:rPr>
          <w:color w:val="231F20"/>
          <w:spacing w:val="-11"/>
          <w:w w:val="85"/>
        </w:rPr>
        <w:t> </w:t>
      </w:r>
      <w:r>
        <w:rPr>
          <w:color w:val="231F20"/>
          <w:w w:val="85"/>
        </w:rPr>
        <w:t>Following</w:t>
      </w:r>
      <w:r>
        <w:rPr>
          <w:color w:val="231F20"/>
          <w:spacing w:val="-11"/>
          <w:w w:val="85"/>
        </w:rPr>
        <w:t> </w:t>
      </w:r>
      <w:r>
        <w:rPr>
          <w:color w:val="231F20"/>
          <w:w w:val="85"/>
        </w:rPr>
        <w:t>the</w:t>
      </w:r>
      <w:r>
        <w:rPr>
          <w:color w:val="231F20"/>
          <w:spacing w:val="-11"/>
          <w:w w:val="85"/>
        </w:rPr>
        <w:t> </w:t>
      </w:r>
      <w:r>
        <w:rPr>
          <w:color w:val="231F20"/>
          <w:w w:val="85"/>
        </w:rPr>
        <w:t>changes</w:t>
      </w:r>
      <w:r>
        <w:rPr>
          <w:color w:val="231F20"/>
          <w:spacing w:val="-11"/>
          <w:w w:val="85"/>
        </w:rPr>
        <w:t> </w:t>
      </w:r>
      <w:r>
        <w:rPr>
          <w:color w:val="231F20"/>
          <w:w w:val="85"/>
        </w:rPr>
        <w:t>to</w:t>
      </w:r>
      <w:r>
        <w:rPr>
          <w:color w:val="231F20"/>
          <w:spacing w:val="-11"/>
          <w:w w:val="85"/>
        </w:rPr>
        <w:t> </w:t>
      </w:r>
      <w:r>
        <w:rPr>
          <w:color w:val="231F20"/>
          <w:w w:val="85"/>
        </w:rPr>
        <w:t>Integrated</w:t>
      </w:r>
      <w:r>
        <w:rPr>
          <w:color w:val="231F20"/>
          <w:spacing w:val="-11"/>
          <w:w w:val="85"/>
        </w:rPr>
        <w:t> </w:t>
      </w:r>
      <w:r>
        <w:rPr>
          <w:color w:val="231F20"/>
          <w:w w:val="85"/>
        </w:rPr>
        <w:t>Care</w:t>
      </w:r>
      <w:r>
        <w:rPr>
          <w:color w:val="231F20"/>
          <w:spacing w:val="-11"/>
          <w:w w:val="85"/>
        </w:rPr>
        <w:t> </w:t>
      </w:r>
      <w:r>
        <w:rPr>
          <w:color w:val="231F20"/>
          <w:w w:val="85"/>
        </w:rPr>
        <w:t>Systems</w:t>
      </w:r>
      <w:r>
        <w:rPr>
          <w:color w:val="231F20"/>
          <w:spacing w:val="-11"/>
          <w:w w:val="85"/>
        </w:rPr>
        <w:t> </w:t>
      </w:r>
      <w:r>
        <w:rPr>
          <w:color w:val="231F20"/>
          <w:w w:val="85"/>
        </w:rPr>
        <w:t>in</w:t>
      </w:r>
      <w:r>
        <w:rPr>
          <w:color w:val="231F20"/>
          <w:spacing w:val="-11"/>
          <w:w w:val="85"/>
        </w:rPr>
        <w:t> </w:t>
      </w:r>
      <w:r>
        <w:rPr>
          <w:color w:val="231F20"/>
          <w:w w:val="85"/>
        </w:rPr>
        <w:t>July</w:t>
      </w:r>
      <w:r>
        <w:rPr>
          <w:color w:val="231F20"/>
          <w:spacing w:val="-11"/>
          <w:w w:val="85"/>
        </w:rPr>
        <w:t> </w:t>
      </w:r>
      <w:r>
        <w:rPr>
          <w:color w:val="231F20"/>
          <w:w w:val="85"/>
        </w:rPr>
        <w:t>2022, Rotherham</w:t>
      </w:r>
      <w:r>
        <w:rPr>
          <w:color w:val="231F20"/>
          <w:spacing w:val="-8"/>
          <w:w w:val="85"/>
        </w:rPr>
        <w:t> </w:t>
      </w:r>
      <w:r>
        <w:rPr>
          <w:color w:val="231F20"/>
          <w:w w:val="85"/>
        </w:rPr>
        <w:t>became</w:t>
      </w:r>
      <w:r>
        <w:rPr>
          <w:color w:val="231F20"/>
          <w:spacing w:val="-8"/>
          <w:w w:val="85"/>
        </w:rPr>
        <w:t> </w:t>
      </w:r>
      <w:r>
        <w:rPr>
          <w:color w:val="231F20"/>
          <w:w w:val="85"/>
        </w:rPr>
        <w:t>one</w:t>
      </w:r>
      <w:r>
        <w:rPr>
          <w:color w:val="231F20"/>
          <w:spacing w:val="-8"/>
          <w:w w:val="85"/>
        </w:rPr>
        <w:t> </w:t>
      </w:r>
      <w:r>
        <w:rPr>
          <w:color w:val="231F20"/>
          <w:w w:val="85"/>
        </w:rPr>
        <w:t>of</w:t>
      </w:r>
      <w:r>
        <w:rPr>
          <w:color w:val="231F20"/>
          <w:spacing w:val="-8"/>
          <w:w w:val="85"/>
        </w:rPr>
        <w:t> </w:t>
      </w:r>
      <w:r>
        <w:rPr>
          <w:color w:val="231F20"/>
          <w:w w:val="85"/>
        </w:rPr>
        <w:t>the</w:t>
      </w:r>
      <w:r>
        <w:rPr>
          <w:color w:val="231F20"/>
          <w:spacing w:val="-8"/>
          <w:w w:val="85"/>
        </w:rPr>
        <w:t> </w:t>
      </w:r>
      <w:r>
        <w:rPr>
          <w:color w:val="231F20"/>
          <w:w w:val="85"/>
        </w:rPr>
        <w:t>four</w:t>
      </w:r>
      <w:r>
        <w:rPr>
          <w:color w:val="231F20"/>
          <w:spacing w:val="-8"/>
          <w:w w:val="85"/>
        </w:rPr>
        <w:t> </w:t>
      </w:r>
      <w:r>
        <w:rPr>
          <w:color w:val="231F20"/>
          <w:w w:val="85"/>
        </w:rPr>
        <w:t>constitutive</w:t>
      </w:r>
      <w:r>
        <w:rPr>
          <w:color w:val="231F20"/>
          <w:spacing w:val="-8"/>
          <w:w w:val="85"/>
        </w:rPr>
        <w:t> </w:t>
      </w:r>
      <w:r>
        <w:rPr>
          <w:color w:val="231F20"/>
          <w:w w:val="85"/>
        </w:rPr>
        <w:t>Places</w:t>
      </w:r>
      <w:r>
        <w:rPr>
          <w:color w:val="231F20"/>
          <w:spacing w:val="-8"/>
          <w:w w:val="85"/>
        </w:rPr>
        <w:t> </w:t>
      </w:r>
      <w:r>
        <w:rPr>
          <w:color w:val="231F20"/>
          <w:w w:val="85"/>
        </w:rPr>
        <w:t>in</w:t>
      </w:r>
      <w:r>
        <w:rPr>
          <w:color w:val="231F20"/>
          <w:spacing w:val="-8"/>
          <w:w w:val="85"/>
        </w:rPr>
        <w:t> </w:t>
      </w:r>
      <w:r>
        <w:rPr>
          <w:color w:val="231F20"/>
          <w:w w:val="85"/>
        </w:rPr>
        <w:t>the</w:t>
      </w:r>
      <w:r>
        <w:rPr>
          <w:color w:val="231F20"/>
          <w:spacing w:val="-8"/>
          <w:w w:val="85"/>
        </w:rPr>
        <w:t> </w:t>
      </w:r>
      <w:r>
        <w:rPr>
          <w:color w:val="231F20"/>
          <w:w w:val="85"/>
        </w:rPr>
        <w:t>South</w:t>
      </w:r>
      <w:r>
        <w:rPr>
          <w:color w:val="231F20"/>
          <w:spacing w:val="-8"/>
          <w:w w:val="85"/>
        </w:rPr>
        <w:t> </w:t>
      </w:r>
      <w:r>
        <w:rPr>
          <w:color w:val="231F20"/>
          <w:w w:val="85"/>
        </w:rPr>
        <w:t>Yorkshire</w:t>
      </w:r>
      <w:r>
        <w:rPr>
          <w:color w:val="231F20"/>
          <w:spacing w:val="-8"/>
          <w:w w:val="85"/>
        </w:rPr>
        <w:t> </w:t>
      </w:r>
      <w:r>
        <w:rPr>
          <w:color w:val="231F20"/>
          <w:w w:val="85"/>
        </w:rPr>
        <w:t>Integrated</w:t>
      </w:r>
    </w:p>
    <w:p>
      <w:pPr>
        <w:pStyle w:val="BodyText"/>
        <w:spacing w:line="271" w:lineRule="auto" w:before="3"/>
        <w:ind w:left="1417" w:right="811"/>
      </w:pPr>
      <w:r>
        <w:rPr>
          <w:color w:val="231F20"/>
          <w:w w:val="85"/>
        </w:rPr>
        <w:t>Care</w:t>
      </w:r>
      <w:r>
        <w:rPr>
          <w:color w:val="231F20"/>
          <w:spacing w:val="-5"/>
          <w:w w:val="85"/>
        </w:rPr>
        <w:t> </w:t>
      </w:r>
      <w:r>
        <w:rPr>
          <w:color w:val="231F20"/>
          <w:w w:val="85"/>
        </w:rPr>
        <w:t>System,</w:t>
      </w:r>
      <w:r>
        <w:rPr>
          <w:color w:val="231F20"/>
          <w:spacing w:val="-5"/>
          <w:w w:val="85"/>
        </w:rPr>
        <w:t> </w:t>
      </w:r>
      <w:r>
        <w:rPr>
          <w:color w:val="231F20"/>
          <w:w w:val="85"/>
        </w:rPr>
        <w:t>with</w:t>
      </w:r>
      <w:r>
        <w:rPr>
          <w:color w:val="231F20"/>
          <w:spacing w:val="-5"/>
          <w:w w:val="85"/>
        </w:rPr>
        <w:t> </w:t>
      </w:r>
      <w:r>
        <w:rPr>
          <w:color w:val="231F20"/>
          <w:w w:val="85"/>
        </w:rPr>
        <w:t>some</w:t>
      </w:r>
      <w:r>
        <w:rPr>
          <w:color w:val="231F20"/>
          <w:spacing w:val="-5"/>
          <w:w w:val="85"/>
        </w:rPr>
        <w:t> </w:t>
      </w:r>
      <w:r>
        <w:rPr>
          <w:color w:val="231F20"/>
          <w:w w:val="85"/>
        </w:rPr>
        <w:t>Health</w:t>
      </w:r>
      <w:r>
        <w:rPr>
          <w:color w:val="231F20"/>
          <w:spacing w:val="-5"/>
          <w:w w:val="85"/>
        </w:rPr>
        <w:t> </w:t>
      </w:r>
      <w:r>
        <w:rPr>
          <w:color w:val="231F20"/>
          <w:w w:val="85"/>
        </w:rPr>
        <w:t>and</w:t>
      </w:r>
      <w:r>
        <w:rPr>
          <w:color w:val="231F20"/>
          <w:spacing w:val="-5"/>
          <w:w w:val="85"/>
        </w:rPr>
        <w:t> </w:t>
      </w:r>
      <w:r>
        <w:rPr>
          <w:color w:val="231F20"/>
          <w:w w:val="85"/>
        </w:rPr>
        <w:t>Wellbeing</w:t>
      </w:r>
      <w:r>
        <w:rPr>
          <w:color w:val="231F20"/>
          <w:spacing w:val="-5"/>
          <w:w w:val="85"/>
        </w:rPr>
        <w:t> </w:t>
      </w:r>
      <w:r>
        <w:rPr>
          <w:color w:val="231F20"/>
          <w:w w:val="85"/>
        </w:rPr>
        <w:t>Board</w:t>
      </w:r>
      <w:r>
        <w:rPr>
          <w:color w:val="231F20"/>
          <w:spacing w:val="-5"/>
          <w:w w:val="85"/>
        </w:rPr>
        <w:t> </w:t>
      </w:r>
      <w:r>
        <w:rPr>
          <w:color w:val="231F20"/>
          <w:w w:val="85"/>
        </w:rPr>
        <w:t>members</w:t>
      </w:r>
      <w:r>
        <w:rPr>
          <w:color w:val="231F20"/>
          <w:spacing w:val="-5"/>
          <w:w w:val="85"/>
        </w:rPr>
        <w:t> </w:t>
      </w:r>
      <w:r>
        <w:rPr>
          <w:color w:val="231F20"/>
          <w:w w:val="85"/>
        </w:rPr>
        <w:t>providing</w:t>
      </w:r>
      <w:r>
        <w:rPr>
          <w:color w:val="231F20"/>
          <w:spacing w:val="-5"/>
          <w:w w:val="85"/>
        </w:rPr>
        <w:t> </w:t>
      </w:r>
      <w:r>
        <w:rPr>
          <w:color w:val="231F20"/>
          <w:w w:val="85"/>
        </w:rPr>
        <w:t>representation</w:t>
      </w:r>
      <w:r>
        <w:rPr>
          <w:color w:val="231F20"/>
          <w:spacing w:val="-5"/>
          <w:w w:val="85"/>
        </w:rPr>
        <w:t> </w:t>
      </w:r>
      <w:r>
        <w:rPr>
          <w:color w:val="231F20"/>
          <w:w w:val="85"/>
        </w:rPr>
        <w:t>at the</w:t>
      </w:r>
      <w:r>
        <w:rPr>
          <w:color w:val="231F20"/>
          <w:spacing w:val="-10"/>
          <w:w w:val="85"/>
        </w:rPr>
        <w:t> </w:t>
      </w:r>
      <w:r>
        <w:rPr>
          <w:color w:val="231F20"/>
          <w:w w:val="85"/>
        </w:rPr>
        <w:t>South</w:t>
      </w:r>
      <w:r>
        <w:rPr>
          <w:color w:val="231F20"/>
          <w:spacing w:val="-10"/>
          <w:w w:val="85"/>
        </w:rPr>
        <w:t> </w:t>
      </w:r>
      <w:r>
        <w:rPr>
          <w:color w:val="231F20"/>
          <w:w w:val="85"/>
        </w:rPr>
        <w:t>Yorkshire</w:t>
      </w:r>
      <w:r>
        <w:rPr>
          <w:color w:val="231F20"/>
          <w:spacing w:val="-10"/>
          <w:w w:val="85"/>
        </w:rPr>
        <w:t> </w:t>
      </w:r>
      <w:r>
        <w:rPr>
          <w:color w:val="231F20"/>
          <w:w w:val="85"/>
        </w:rPr>
        <w:t>Integrated</w:t>
      </w:r>
      <w:r>
        <w:rPr>
          <w:color w:val="231F20"/>
          <w:spacing w:val="-10"/>
          <w:w w:val="85"/>
        </w:rPr>
        <w:t> </w:t>
      </w:r>
      <w:r>
        <w:rPr>
          <w:color w:val="231F20"/>
          <w:w w:val="85"/>
        </w:rPr>
        <w:t>Care</w:t>
      </w:r>
      <w:r>
        <w:rPr>
          <w:color w:val="231F20"/>
          <w:spacing w:val="-10"/>
          <w:w w:val="85"/>
        </w:rPr>
        <w:t> </w:t>
      </w:r>
      <w:r>
        <w:rPr>
          <w:color w:val="231F20"/>
          <w:w w:val="85"/>
        </w:rPr>
        <w:t>Partnership.</w:t>
      </w:r>
      <w:r>
        <w:rPr>
          <w:color w:val="231F20"/>
          <w:spacing w:val="-10"/>
          <w:w w:val="85"/>
        </w:rPr>
        <w:t> </w:t>
      </w:r>
      <w:r>
        <w:rPr>
          <w:color w:val="231F20"/>
          <w:w w:val="85"/>
        </w:rPr>
        <w:t>The</w:t>
      </w:r>
      <w:r>
        <w:rPr>
          <w:color w:val="231F20"/>
          <w:spacing w:val="-10"/>
          <w:w w:val="85"/>
        </w:rPr>
        <w:t> </w:t>
      </w:r>
      <w:r>
        <w:rPr>
          <w:color w:val="231F20"/>
          <w:w w:val="85"/>
        </w:rPr>
        <w:t>Rotherham</w:t>
      </w:r>
      <w:r>
        <w:rPr>
          <w:color w:val="231F20"/>
          <w:spacing w:val="-10"/>
          <w:w w:val="85"/>
        </w:rPr>
        <w:t> </w:t>
      </w:r>
      <w:r>
        <w:rPr>
          <w:color w:val="231F20"/>
          <w:w w:val="85"/>
        </w:rPr>
        <w:t>Place</w:t>
      </w:r>
      <w:r>
        <w:rPr>
          <w:color w:val="231F20"/>
          <w:spacing w:val="-10"/>
          <w:w w:val="85"/>
        </w:rPr>
        <w:t> </w:t>
      </w:r>
      <w:r>
        <w:rPr>
          <w:color w:val="231F20"/>
          <w:w w:val="85"/>
        </w:rPr>
        <w:t>Board</w:t>
      </w:r>
      <w:r>
        <w:rPr>
          <w:color w:val="231F20"/>
          <w:spacing w:val="-10"/>
          <w:w w:val="85"/>
        </w:rPr>
        <w:t> </w:t>
      </w:r>
      <w:r>
        <w:rPr>
          <w:color w:val="231F20"/>
          <w:w w:val="85"/>
        </w:rPr>
        <w:t>continues</w:t>
      </w:r>
      <w:r>
        <w:rPr>
          <w:color w:val="231F20"/>
          <w:spacing w:val="-10"/>
          <w:w w:val="85"/>
        </w:rPr>
        <w:t> </w:t>
      </w:r>
      <w:r>
        <w:rPr>
          <w:color w:val="231F20"/>
          <w:w w:val="85"/>
        </w:rPr>
        <w:t>to </w:t>
      </w:r>
      <w:r>
        <w:rPr>
          <w:color w:val="231F20"/>
          <w:spacing w:val="-2"/>
          <w:w w:val="85"/>
        </w:rPr>
        <w:t>report</w:t>
      </w:r>
      <w:r>
        <w:rPr>
          <w:color w:val="231F20"/>
          <w:spacing w:val="-8"/>
          <w:w w:val="85"/>
        </w:rPr>
        <w:t> </w:t>
      </w:r>
      <w:r>
        <w:rPr>
          <w:color w:val="231F20"/>
          <w:spacing w:val="-2"/>
          <w:w w:val="85"/>
        </w:rPr>
        <w:t>into</w:t>
      </w:r>
      <w:r>
        <w:rPr>
          <w:color w:val="231F20"/>
          <w:spacing w:val="-8"/>
          <w:w w:val="85"/>
        </w:rPr>
        <w:t> </w:t>
      </w:r>
      <w:r>
        <w:rPr>
          <w:color w:val="231F20"/>
          <w:spacing w:val="-2"/>
          <w:w w:val="85"/>
        </w:rPr>
        <w:t>the</w:t>
      </w:r>
      <w:r>
        <w:rPr>
          <w:color w:val="231F20"/>
          <w:spacing w:val="-8"/>
          <w:w w:val="85"/>
        </w:rPr>
        <w:t> </w:t>
      </w:r>
      <w:r>
        <w:rPr>
          <w:color w:val="231F20"/>
          <w:spacing w:val="-2"/>
          <w:w w:val="85"/>
        </w:rPr>
        <w:t>Health</w:t>
      </w:r>
      <w:r>
        <w:rPr>
          <w:color w:val="231F20"/>
          <w:spacing w:val="-8"/>
          <w:w w:val="85"/>
        </w:rPr>
        <w:t> </w:t>
      </w:r>
      <w:r>
        <w:rPr>
          <w:color w:val="231F20"/>
          <w:spacing w:val="-2"/>
          <w:w w:val="85"/>
        </w:rPr>
        <w:t>and</w:t>
      </w:r>
      <w:r>
        <w:rPr>
          <w:color w:val="231F20"/>
          <w:spacing w:val="-8"/>
          <w:w w:val="85"/>
        </w:rPr>
        <w:t> </w:t>
      </w:r>
      <w:r>
        <w:rPr>
          <w:color w:val="231F20"/>
          <w:spacing w:val="-2"/>
          <w:w w:val="85"/>
        </w:rPr>
        <w:t>Wellbeing</w:t>
      </w:r>
      <w:r>
        <w:rPr>
          <w:color w:val="231F20"/>
          <w:spacing w:val="-8"/>
          <w:w w:val="85"/>
        </w:rPr>
        <w:t> </w:t>
      </w:r>
      <w:r>
        <w:rPr>
          <w:color w:val="231F20"/>
          <w:spacing w:val="-2"/>
          <w:w w:val="85"/>
        </w:rPr>
        <w:t>Board</w:t>
      </w:r>
      <w:r>
        <w:rPr>
          <w:color w:val="231F20"/>
          <w:spacing w:val="-8"/>
          <w:w w:val="85"/>
        </w:rPr>
        <w:t> </w:t>
      </w:r>
      <w:r>
        <w:rPr>
          <w:color w:val="231F20"/>
          <w:spacing w:val="-2"/>
          <w:w w:val="85"/>
        </w:rPr>
        <w:t>and</w:t>
      </w:r>
      <w:r>
        <w:rPr>
          <w:color w:val="231F20"/>
          <w:spacing w:val="-8"/>
          <w:w w:val="85"/>
        </w:rPr>
        <w:t> </w:t>
      </w:r>
      <w:r>
        <w:rPr>
          <w:color w:val="231F20"/>
          <w:spacing w:val="-2"/>
          <w:w w:val="85"/>
        </w:rPr>
        <w:t>takes</w:t>
      </w:r>
      <w:r>
        <w:rPr>
          <w:color w:val="231F20"/>
          <w:spacing w:val="-8"/>
          <w:w w:val="85"/>
        </w:rPr>
        <w:t> </w:t>
      </w:r>
      <w:r>
        <w:rPr>
          <w:color w:val="231F20"/>
          <w:spacing w:val="-2"/>
          <w:w w:val="85"/>
        </w:rPr>
        <w:t>strategic</w:t>
      </w:r>
      <w:r>
        <w:rPr>
          <w:color w:val="231F20"/>
          <w:spacing w:val="-8"/>
          <w:w w:val="85"/>
        </w:rPr>
        <w:t> </w:t>
      </w:r>
      <w:r>
        <w:rPr>
          <w:color w:val="231F20"/>
          <w:spacing w:val="-2"/>
          <w:w w:val="85"/>
        </w:rPr>
        <w:t>direction</w:t>
      </w:r>
      <w:r>
        <w:rPr>
          <w:color w:val="231F20"/>
          <w:spacing w:val="-8"/>
          <w:w w:val="85"/>
        </w:rPr>
        <w:t> </w:t>
      </w:r>
      <w:r>
        <w:rPr>
          <w:color w:val="231F20"/>
          <w:spacing w:val="-2"/>
          <w:w w:val="85"/>
        </w:rPr>
        <w:t>from</w:t>
      </w:r>
      <w:r>
        <w:rPr>
          <w:color w:val="231F20"/>
          <w:spacing w:val="-8"/>
          <w:w w:val="85"/>
        </w:rPr>
        <w:t> </w:t>
      </w:r>
      <w:r>
        <w:rPr>
          <w:color w:val="231F20"/>
          <w:spacing w:val="-2"/>
          <w:w w:val="85"/>
        </w:rPr>
        <w:t>the</w:t>
      </w:r>
      <w:r>
        <w:rPr>
          <w:color w:val="231F20"/>
          <w:spacing w:val="-8"/>
          <w:w w:val="85"/>
        </w:rPr>
        <w:t> </w:t>
      </w:r>
      <w:r>
        <w:rPr>
          <w:color w:val="231F20"/>
          <w:spacing w:val="-2"/>
          <w:w w:val="85"/>
        </w:rPr>
        <w:t>Health</w:t>
      </w:r>
      <w:r>
        <w:rPr>
          <w:color w:val="231F20"/>
          <w:spacing w:val="-8"/>
          <w:w w:val="85"/>
        </w:rPr>
        <w:t> </w:t>
      </w:r>
      <w:r>
        <w:rPr>
          <w:color w:val="231F20"/>
          <w:spacing w:val="-2"/>
          <w:w w:val="85"/>
        </w:rPr>
        <w:t>and </w:t>
      </w:r>
      <w:r>
        <w:rPr>
          <w:color w:val="231F20"/>
          <w:w w:val="90"/>
        </w:rPr>
        <w:t>Wellbeing</w:t>
      </w:r>
      <w:r>
        <w:rPr>
          <w:color w:val="231F20"/>
          <w:spacing w:val="-5"/>
          <w:w w:val="90"/>
        </w:rPr>
        <w:t> </w:t>
      </w:r>
      <w:r>
        <w:rPr>
          <w:color w:val="231F20"/>
          <w:w w:val="90"/>
        </w:rPr>
        <w:t>Strategy.</w:t>
      </w:r>
    </w:p>
    <w:p>
      <w:pPr>
        <w:pStyle w:val="BodyText"/>
        <w:spacing w:before="4"/>
      </w:pPr>
    </w:p>
    <w:p>
      <w:pPr>
        <w:pStyle w:val="Heading4"/>
      </w:pPr>
      <w:r>
        <w:rPr>
          <w:b/>
          <w:color w:val="4C7287"/>
          <w:w w:val="85"/>
        </w:rPr>
        <w:t>South</w:t>
      </w:r>
      <w:r>
        <w:rPr>
          <w:b/>
          <w:color w:val="4C7287"/>
          <w:spacing w:val="9"/>
        </w:rPr>
        <w:t> </w:t>
      </w:r>
      <w:r>
        <w:rPr>
          <w:b/>
          <w:color w:val="4C7287"/>
          <w:w w:val="85"/>
        </w:rPr>
        <w:t>Yorkshire</w:t>
      </w:r>
      <w:r>
        <w:rPr>
          <w:b/>
          <w:color w:val="4C7287"/>
          <w:spacing w:val="9"/>
        </w:rPr>
        <w:t> </w:t>
      </w:r>
      <w:r>
        <w:rPr>
          <w:b/>
          <w:color w:val="4C7287"/>
          <w:w w:val="85"/>
        </w:rPr>
        <w:t>Integrated</w:t>
      </w:r>
      <w:r>
        <w:rPr>
          <w:b/>
          <w:color w:val="4C7287"/>
          <w:spacing w:val="9"/>
        </w:rPr>
        <w:t> </w:t>
      </w:r>
      <w:r>
        <w:rPr>
          <w:b/>
          <w:color w:val="4C7287"/>
          <w:w w:val="85"/>
        </w:rPr>
        <w:t>Care</w:t>
      </w:r>
      <w:r>
        <w:rPr>
          <w:b/>
          <w:color w:val="4C7287"/>
          <w:spacing w:val="9"/>
        </w:rPr>
        <w:t> </w:t>
      </w:r>
      <w:r>
        <w:rPr>
          <w:b/>
          <w:color w:val="4C7287"/>
          <w:w w:val="85"/>
        </w:rPr>
        <w:t>Board</w:t>
      </w:r>
      <w:r>
        <w:rPr>
          <w:b/>
          <w:color w:val="4C7287"/>
          <w:spacing w:val="9"/>
        </w:rPr>
        <w:t> </w:t>
      </w:r>
      <w:r>
        <w:rPr>
          <w:color w:val="4C7287"/>
          <w:w w:val="85"/>
        </w:rPr>
        <w:t>(NHS</w:t>
      </w:r>
      <w:r>
        <w:rPr>
          <w:color w:val="4C7287"/>
          <w:spacing w:val="-1"/>
        </w:rPr>
        <w:t> </w:t>
      </w:r>
      <w:r>
        <w:rPr>
          <w:color w:val="4C7287"/>
          <w:w w:val="85"/>
        </w:rPr>
        <w:t>South</w:t>
      </w:r>
      <w:r>
        <w:rPr>
          <w:color w:val="4C7287"/>
          <w:spacing w:val="-1"/>
        </w:rPr>
        <w:t> </w:t>
      </w:r>
      <w:r>
        <w:rPr>
          <w:color w:val="4C7287"/>
          <w:spacing w:val="-2"/>
          <w:w w:val="85"/>
        </w:rPr>
        <w:t>Yorkshire)</w:t>
      </w:r>
    </w:p>
    <w:p>
      <w:pPr>
        <w:pStyle w:val="BodyText"/>
        <w:spacing w:line="271" w:lineRule="auto" w:before="190"/>
        <w:ind w:left="1417" w:right="708"/>
      </w:pPr>
      <w:r>
        <w:rPr>
          <w:color w:val="231F20"/>
          <w:w w:val="80"/>
        </w:rPr>
        <w:t>South Yorkshire Integrated Care Board (NHS South Yorks Rotherham) is one of the four Places</w:t>
      </w:r>
      <w:r>
        <w:rPr>
          <w:color w:val="231F20"/>
          <w:spacing w:val="40"/>
        </w:rPr>
        <w:t> </w:t>
      </w:r>
      <w:r>
        <w:rPr>
          <w:color w:val="231F20"/>
          <w:w w:val="85"/>
        </w:rPr>
        <w:t>constituting</w:t>
      </w:r>
      <w:r>
        <w:rPr>
          <w:color w:val="231F20"/>
          <w:spacing w:val="-13"/>
          <w:w w:val="85"/>
        </w:rPr>
        <w:t> </w:t>
      </w:r>
      <w:r>
        <w:rPr>
          <w:color w:val="231F20"/>
          <w:w w:val="85"/>
        </w:rPr>
        <w:t>the</w:t>
      </w:r>
      <w:r>
        <w:rPr>
          <w:color w:val="231F20"/>
          <w:spacing w:val="-13"/>
          <w:w w:val="85"/>
        </w:rPr>
        <w:t> </w:t>
      </w:r>
      <w:r>
        <w:rPr>
          <w:color w:val="231F20"/>
          <w:w w:val="85"/>
        </w:rPr>
        <w:t>South</w:t>
      </w:r>
      <w:r>
        <w:rPr>
          <w:color w:val="231F20"/>
          <w:spacing w:val="-12"/>
          <w:w w:val="85"/>
        </w:rPr>
        <w:t> </w:t>
      </w:r>
      <w:r>
        <w:rPr>
          <w:color w:val="231F20"/>
          <w:w w:val="85"/>
        </w:rPr>
        <w:t>Yorkshire</w:t>
      </w:r>
      <w:r>
        <w:rPr>
          <w:color w:val="231F20"/>
          <w:spacing w:val="-13"/>
          <w:w w:val="85"/>
        </w:rPr>
        <w:t> </w:t>
      </w:r>
      <w:r>
        <w:rPr>
          <w:color w:val="231F20"/>
          <w:w w:val="85"/>
        </w:rPr>
        <w:t>Integrated</w:t>
      </w:r>
      <w:r>
        <w:rPr>
          <w:color w:val="231F20"/>
          <w:spacing w:val="-13"/>
          <w:w w:val="85"/>
        </w:rPr>
        <w:t> </w:t>
      </w:r>
      <w:r>
        <w:rPr>
          <w:color w:val="231F20"/>
          <w:w w:val="85"/>
        </w:rPr>
        <w:t>Care</w:t>
      </w:r>
      <w:r>
        <w:rPr>
          <w:color w:val="231F20"/>
          <w:spacing w:val="-12"/>
          <w:w w:val="85"/>
        </w:rPr>
        <w:t> </w:t>
      </w:r>
      <w:r>
        <w:rPr>
          <w:color w:val="231F20"/>
          <w:w w:val="85"/>
        </w:rPr>
        <w:t>Board</w:t>
      </w:r>
      <w:r>
        <w:rPr>
          <w:color w:val="231F20"/>
          <w:spacing w:val="-13"/>
          <w:w w:val="85"/>
        </w:rPr>
        <w:t> </w:t>
      </w:r>
      <w:r>
        <w:rPr>
          <w:color w:val="231F20"/>
          <w:w w:val="85"/>
        </w:rPr>
        <w:t>(ICB).</w:t>
      </w:r>
      <w:r>
        <w:rPr>
          <w:color w:val="231F20"/>
          <w:spacing w:val="-12"/>
          <w:w w:val="85"/>
        </w:rPr>
        <w:t> </w:t>
      </w:r>
      <w:r>
        <w:rPr>
          <w:color w:val="231F20"/>
          <w:w w:val="85"/>
        </w:rPr>
        <w:t>The</w:t>
      </w:r>
      <w:r>
        <w:rPr>
          <w:color w:val="231F20"/>
          <w:spacing w:val="-13"/>
          <w:w w:val="85"/>
        </w:rPr>
        <w:t> </w:t>
      </w:r>
      <w:r>
        <w:rPr>
          <w:color w:val="231F20"/>
          <w:w w:val="85"/>
        </w:rPr>
        <w:t>ICB</w:t>
      </w:r>
      <w:r>
        <w:rPr>
          <w:color w:val="231F20"/>
          <w:spacing w:val="-13"/>
          <w:w w:val="85"/>
        </w:rPr>
        <w:t> </w:t>
      </w:r>
      <w:r>
        <w:rPr>
          <w:color w:val="231F20"/>
          <w:w w:val="85"/>
        </w:rPr>
        <w:t>is</w:t>
      </w:r>
      <w:r>
        <w:rPr>
          <w:color w:val="231F20"/>
          <w:spacing w:val="-12"/>
          <w:w w:val="85"/>
        </w:rPr>
        <w:t> </w:t>
      </w:r>
      <w:r>
        <w:rPr>
          <w:color w:val="231F20"/>
          <w:w w:val="85"/>
        </w:rPr>
        <w:t>directly</w:t>
      </w:r>
      <w:r>
        <w:rPr>
          <w:color w:val="231F20"/>
          <w:spacing w:val="-13"/>
          <w:w w:val="85"/>
        </w:rPr>
        <w:t> </w:t>
      </w:r>
      <w:r>
        <w:rPr>
          <w:color w:val="231F20"/>
          <w:w w:val="85"/>
        </w:rPr>
        <w:t>accountable </w:t>
      </w:r>
      <w:r>
        <w:rPr>
          <w:color w:val="231F20"/>
          <w:spacing w:val="-2"/>
          <w:w w:val="85"/>
        </w:rPr>
        <w:t>for</w:t>
      </w:r>
      <w:r>
        <w:rPr>
          <w:color w:val="231F20"/>
          <w:spacing w:val="-8"/>
          <w:w w:val="85"/>
        </w:rPr>
        <w:t> </w:t>
      </w:r>
      <w:r>
        <w:rPr>
          <w:color w:val="231F20"/>
          <w:spacing w:val="-2"/>
          <w:w w:val="85"/>
        </w:rPr>
        <w:t>NHS</w:t>
      </w:r>
      <w:r>
        <w:rPr>
          <w:color w:val="231F20"/>
          <w:spacing w:val="-8"/>
          <w:w w:val="85"/>
        </w:rPr>
        <w:t> </w:t>
      </w:r>
      <w:r>
        <w:rPr>
          <w:color w:val="231F20"/>
          <w:spacing w:val="-2"/>
          <w:w w:val="85"/>
        </w:rPr>
        <w:t>spend,</w:t>
      </w:r>
      <w:r>
        <w:rPr>
          <w:color w:val="231F20"/>
          <w:spacing w:val="-8"/>
          <w:w w:val="85"/>
        </w:rPr>
        <w:t> </w:t>
      </w:r>
      <w:r>
        <w:rPr>
          <w:color w:val="231F20"/>
          <w:spacing w:val="-2"/>
          <w:w w:val="85"/>
        </w:rPr>
        <w:t>delivery</w:t>
      </w:r>
      <w:r>
        <w:rPr>
          <w:color w:val="231F20"/>
          <w:spacing w:val="-8"/>
          <w:w w:val="85"/>
        </w:rPr>
        <w:t> </w:t>
      </w:r>
      <w:r>
        <w:rPr>
          <w:color w:val="231F20"/>
          <w:spacing w:val="-2"/>
          <w:w w:val="85"/>
        </w:rPr>
        <w:t>and</w:t>
      </w:r>
      <w:r>
        <w:rPr>
          <w:color w:val="231F20"/>
          <w:spacing w:val="-8"/>
          <w:w w:val="85"/>
        </w:rPr>
        <w:t> </w:t>
      </w:r>
      <w:r>
        <w:rPr>
          <w:color w:val="231F20"/>
          <w:spacing w:val="-2"/>
          <w:w w:val="85"/>
        </w:rPr>
        <w:t>outcomes</w:t>
      </w:r>
      <w:r>
        <w:rPr>
          <w:color w:val="231F20"/>
          <w:spacing w:val="-8"/>
          <w:w w:val="85"/>
        </w:rPr>
        <w:t> </w:t>
      </w:r>
      <w:r>
        <w:rPr>
          <w:color w:val="231F20"/>
          <w:spacing w:val="-2"/>
          <w:w w:val="85"/>
        </w:rPr>
        <w:t>within</w:t>
      </w:r>
      <w:r>
        <w:rPr>
          <w:color w:val="231F20"/>
          <w:spacing w:val="-8"/>
          <w:w w:val="85"/>
        </w:rPr>
        <w:t> </w:t>
      </w:r>
      <w:r>
        <w:rPr>
          <w:color w:val="231F20"/>
          <w:spacing w:val="-2"/>
          <w:w w:val="85"/>
        </w:rPr>
        <w:t>South</w:t>
      </w:r>
      <w:r>
        <w:rPr>
          <w:color w:val="231F20"/>
          <w:spacing w:val="-8"/>
          <w:w w:val="85"/>
        </w:rPr>
        <w:t> </w:t>
      </w:r>
      <w:r>
        <w:rPr>
          <w:color w:val="231F20"/>
          <w:spacing w:val="-2"/>
          <w:w w:val="85"/>
        </w:rPr>
        <w:t>Yorkshire.</w:t>
      </w:r>
      <w:r>
        <w:rPr>
          <w:color w:val="231F20"/>
          <w:spacing w:val="-8"/>
          <w:w w:val="85"/>
        </w:rPr>
        <w:t> </w:t>
      </w:r>
      <w:r>
        <w:rPr>
          <w:color w:val="231F20"/>
          <w:spacing w:val="-2"/>
          <w:w w:val="85"/>
        </w:rPr>
        <w:t>It</w:t>
      </w:r>
      <w:r>
        <w:rPr>
          <w:color w:val="231F20"/>
          <w:spacing w:val="-8"/>
          <w:w w:val="85"/>
        </w:rPr>
        <w:t> </w:t>
      </w:r>
      <w:r>
        <w:rPr>
          <w:color w:val="231F20"/>
          <w:spacing w:val="-2"/>
          <w:w w:val="85"/>
        </w:rPr>
        <w:t>is</w:t>
      </w:r>
      <w:r>
        <w:rPr>
          <w:color w:val="231F20"/>
          <w:spacing w:val="-8"/>
          <w:w w:val="85"/>
        </w:rPr>
        <w:t> </w:t>
      </w:r>
      <w:r>
        <w:rPr>
          <w:color w:val="231F20"/>
          <w:spacing w:val="-2"/>
          <w:w w:val="85"/>
        </w:rPr>
        <w:t>responsible</w:t>
      </w:r>
      <w:r>
        <w:rPr>
          <w:color w:val="231F20"/>
          <w:spacing w:val="-8"/>
          <w:w w:val="85"/>
        </w:rPr>
        <w:t> </w:t>
      </w:r>
      <w:r>
        <w:rPr>
          <w:color w:val="231F20"/>
          <w:spacing w:val="-2"/>
          <w:w w:val="85"/>
        </w:rPr>
        <w:t>for</w:t>
      </w:r>
      <w:r>
        <w:rPr>
          <w:color w:val="231F20"/>
          <w:spacing w:val="-8"/>
          <w:w w:val="85"/>
        </w:rPr>
        <w:t> </w:t>
      </w:r>
      <w:r>
        <w:rPr>
          <w:color w:val="231F20"/>
          <w:spacing w:val="-2"/>
          <w:w w:val="85"/>
        </w:rPr>
        <w:t>the </w:t>
      </w:r>
      <w:r>
        <w:rPr>
          <w:color w:val="231F20"/>
          <w:w w:val="80"/>
        </w:rPr>
        <w:t>commissioning of healthcare services for the population of South Yorkshire and ensuring the </w:t>
      </w:r>
      <w:r>
        <w:rPr>
          <w:color w:val="231F20"/>
          <w:w w:val="85"/>
        </w:rPr>
        <w:t>quality</w:t>
      </w:r>
      <w:r>
        <w:rPr>
          <w:color w:val="231F20"/>
          <w:spacing w:val="-10"/>
          <w:w w:val="85"/>
        </w:rPr>
        <w:t> </w:t>
      </w:r>
      <w:r>
        <w:rPr>
          <w:color w:val="231F20"/>
          <w:w w:val="85"/>
        </w:rPr>
        <w:t>and</w:t>
      </w:r>
      <w:r>
        <w:rPr>
          <w:color w:val="231F20"/>
          <w:spacing w:val="-10"/>
          <w:w w:val="85"/>
        </w:rPr>
        <w:t> </w:t>
      </w:r>
      <w:r>
        <w:rPr>
          <w:color w:val="231F20"/>
          <w:w w:val="85"/>
        </w:rPr>
        <w:t>performance</w:t>
      </w:r>
      <w:r>
        <w:rPr>
          <w:color w:val="231F20"/>
          <w:spacing w:val="-10"/>
          <w:w w:val="85"/>
        </w:rPr>
        <w:t> </w:t>
      </w:r>
      <w:r>
        <w:rPr>
          <w:color w:val="231F20"/>
          <w:w w:val="85"/>
        </w:rPr>
        <w:t>of</w:t>
      </w:r>
      <w:r>
        <w:rPr>
          <w:color w:val="231F20"/>
          <w:spacing w:val="-10"/>
          <w:w w:val="85"/>
        </w:rPr>
        <w:t> </w:t>
      </w:r>
      <w:r>
        <w:rPr>
          <w:color w:val="231F20"/>
          <w:w w:val="85"/>
        </w:rPr>
        <w:t>those</w:t>
      </w:r>
      <w:r>
        <w:rPr>
          <w:color w:val="231F20"/>
          <w:spacing w:val="-10"/>
          <w:w w:val="85"/>
        </w:rPr>
        <w:t> </w:t>
      </w:r>
      <w:r>
        <w:rPr>
          <w:color w:val="231F20"/>
          <w:w w:val="85"/>
        </w:rPr>
        <w:t>services.</w:t>
      </w:r>
      <w:r>
        <w:rPr>
          <w:color w:val="231F20"/>
          <w:spacing w:val="-10"/>
          <w:w w:val="85"/>
        </w:rPr>
        <w:t> </w:t>
      </w:r>
      <w:r>
        <w:rPr>
          <w:color w:val="231F20"/>
          <w:w w:val="85"/>
        </w:rPr>
        <w:t>Please</w:t>
      </w:r>
      <w:r>
        <w:rPr>
          <w:color w:val="231F20"/>
          <w:spacing w:val="-10"/>
          <w:w w:val="85"/>
        </w:rPr>
        <w:t> </w:t>
      </w:r>
      <w:r>
        <w:rPr>
          <w:color w:val="231F20"/>
          <w:w w:val="85"/>
        </w:rPr>
        <w:t>note</w:t>
      </w:r>
      <w:r>
        <w:rPr>
          <w:color w:val="231F20"/>
          <w:spacing w:val="-10"/>
          <w:w w:val="85"/>
        </w:rPr>
        <w:t> </w:t>
      </w:r>
      <w:r>
        <w:rPr>
          <w:color w:val="231F20"/>
          <w:w w:val="85"/>
        </w:rPr>
        <w:t>that</w:t>
      </w:r>
      <w:r>
        <w:rPr>
          <w:color w:val="231F20"/>
          <w:spacing w:val="-10"/>
          <w:w w:val="85"/>
        </w:rPr>
        <w:t> </w:t>
      </w:r>
      <w:r>
        <w:rPr>
          <w:color w:val="231F20"/>
          <w:w w:val="85"/>
        </w:rPr>
        <w:t>the</w:t>
      </w:r>
      <w:r>
        <w:rPr>
          <w:color w:val="231F20"/>
          <w:spacing w:val="-10"/>
          <w:w w:val="85"/>
        </w:rPr>
        <w:t> </w:t>
      </w:r>
      <w:r>
        <w:rPr>
          <w:color w:val="231F20"/>
          <w:w w:val="85"/>
        </w:rPr>
        <w:t>South</w:t>
      </w:r>
      <w:r>
        <w:rPr>
          <w:color w:val="231F20"/>
          <w:spacing w:val="-10"/>
          <w:w w:val="85"/>
        </w:rPr>
        <w:t> </w:t>
      </w:r>
      <w:r>
        <w:rPr>
          <w:color w:val="231F20"/>
          <w:w w:val="85"/>
        </w:rPr>
        <w:t>Yorkshire</w:t>
      </w:r>
      <w:r>
        <w:rPr>
          <w:color w:val="231F20"/>
          <w:spacing w:val="-10"/>
          <w:w w:val="85"/>
        </w:rPr>
        <w:t> </w:t>
      </w:r>
      <w:r>
        <w:rPr>
          <w:color w:val="231F20"/>
          <w:w w:val="85"/>
        </w:rPr>
        <w:t>Integrated </w:t>
      </w:r>
      <w:r>
        <w:rPr>
          <w:color w:val="231F20"/>
          <w:spacing w:val="-2"/>
          <w:w w:val="85"/>
        </w:rPr>
        <w:t>Care</w:t>
      </w:r>
      <w:r>
        <w:rPr>
          <w:color w:val="231F20"/>
          <w:spacing w:val="-5"/>
          <w:w w:val="85"/>
        </w:rPr>
        <w:t> </w:t>
      </w:r>
      <w:r>
        <w:rPr>
          <w:color w:val="231F20"/>
          <w:spacing w:val="-2"/>
          <w:w w:val="85"/>
        </w:rPr>
        <w:t>Board</w:t>
      </w:r>
      <w:r>
        <w:rPr>
          <w:color w:val="231F20"/>
          <w:spacing w:val="-5"/>
          <w:w w:val="85"/>
        </w:rPr>
        <w:t> </w:t>
      </w:r>
      <w:r>
        <w:rPr>
          <w:color w:val="231F20"/>
          <w:spacing w:val="-2"/>
          <w:w w:val="85"/>
        </w:rPr>
        <w:t>is</w:t>
      </w:r>
      <w:r>
        <w:rPr>
          <w:color w:val="231F20"/>
          <w:spacing w:val="-5"/>
          <w:w w:val="85"/>
        </w:rPr>
        <w:t> </w:t>
      </w:r>
      <w:r>
        <w:rPr>
          <w:color w:val="231F20"/>
          <w:spacing w:val="-2"/>
          <w:w w:val="85"/>
        </w:rPr>
        <w:t>currently</w:t>
      </w:r>
      <w:r>
        <w:rPr>
          <w:color w:val="231F20"/>
          <w:spacing w:val="-5"/>
          <w:w w:val="85"/>
        </w:rPr>
        <w:t> </w:t>
      </w:r>
      <w:r>
        <w:rPr>
          <w:color w:val="231F20"/>
          <w:spacing w:val="-2"/>
          <w:w w:val="85"/>
        </w:rPr>
        <w:t>undergoing</w:t>
      </w:r>
      <w:r>
        <w:rPr>
          <w:color w:val="231F20"/>
          <w:spacing w:val="-5"/>
          <w:w w:val="85"/>
        </w:rPr>
        <w:t> </w:t>
      </w:r>
      <w:r>
        <w:rPr>
          <w:color w:val="231F20"/>
          <w:spacing w:val="-2"/>
          <w:w w:val="85"/>
        </w:rPr>
        <w:t>a</w:t>
      </w:r>
      <w:r>
        <w:rPr>
          <w:color w:val="231F20"/>
          <w:spacing w:val="-5"/>
          <w:w w:val="85"/>
        </w:rPr>
        <w:t> </w:t>
      </w:r>
      <w:r>
        <w:rPr>
          <w:color w:val="231F20"/>
          <w:spacing w:val="-2"/>
          <w:w w:val="85"/>
        </w:rPr>
        <w:t>reform</w:t>
      </w:r>
      <w:r>
        <w:rPr>
          <w:color w:val="231F20"/>
          <w:spacing w:val="-5"/>
          <w:w w:val="85"/>
        </w:rPr>
        <w:t> </w:t>
      </w:r>
      <w:r>
        <w:rPr>
          <w:color w:val="231F20"/>
          <w:spacing w:val="-2"/>
          <w:w w:val="85"/>
        </w:rPr>
        <w:t>which</w:t>
      </w:r>
      <w:r>
        <w:rPr>
          <w:color w:val="231F20"/>
          <w:spacing w:val="-5"/>
          <w:w w:val="85"/>
        </w:rPr>
        <w:t> </w:t>
      </w:r>
      <w:r>
        <w:rPr>
          <w:color w:val="231F20"/>
          <w:spacing w:val="-2"/>
          <w:w w:val="85"/>
        </w:rPr>
        <w:t>will</w:t>
      </w:r>
      <w:r>
        <w:rPr>
          <w:color w:val="231F20"/>
          <w:spacing w:val="-5"/>
          <w:w w:val="85"/>
        </w:rPr>
        <w:t> </w:t>
      </w:r>
      <w:r>
        <w:rPr>
          <w:color w:val="231F20"/>
          <w:spacing w:val="-2"/>
          <w:w w:val="85"/>
        </w:rPr>
        <w:t>impact</w:t>
      </w:r>
      <w:r>
        <w:rPr>
          <w:color w:val="231F20"/>
          <w:spacing w:val="-5"/>
          <w:w w:val="85"/>
        </w:rPr>
        <w:t> </w:t>
      </w:r>
      <w:r>
        <w:rPr>
          <w:color w:val="231F20"/>
          <w:spacing w:val="-2"/>
          <w:w w:val="85"/>
        </w:rPr>
        <w:t>its</w:t>
      </w:r>
      <w:r>
        <w:rPr>
          <w:color w:val="231F20"/>
          <w:spacing w:val="-5"/>
          <w:w w:val="85"/>
        </w:rPr>
        <w:t> </w:t>
      </w:r>
      <w:r>
        <w:rPr>
          <w:color w:val="231F20"/>
          <w:spacing w:val="-2"/>
          <w:w w:val="85"/>
        </w:rPr>
        <w:t>current</w:t>
      </w:r>
      <w:r>
        <w:rPr>
          <w:color w:val="231F20"/>
          <w:spacing w:val="-5"/>
          <w:w w:val="85"/>
        </w:rPr>
        <w:t> </w:t>
      </w:r>
      <w:r>
        <w:rPr>
          <w:color w:val="231F20"/>
          <w:spacing w:val="-2"/>
          <w:w w:val="85"/>
        </w:rPr>
        <w:t>role.</w:t>
      </w:r>
    </w:p>
    <w:p>
      <w:pPr>
        <w:pStyle w:val="BodyText"/>
        <w:spacing w:before="5"/>
      </w:pPr>
    </w:p>
    <w:p>
      <w:pPr>
        <w:pStyle w:val="Heading4"/>
        <w:spacing w:before="1"/>
      </w:pPr>
      <w:r>
        <w:rPr>
          <w:b/>
          <w:color w:val="4C7287"/>
          <w:w w:val="85"/>
        </w:rPr>
        <w:t>South</w:t>
      </w:r>
      <w:r>
        <w:rPr>
          <w:b/>
          <w:color w:val="4C7287"/>
          <w:spacing w:val="13"/>
        </w:rPr>
        <w:t> </w:t>
      </w:r>
      <w:r>
        <w:rPr>
          <w:b/>
          <w:color w:val="4C7287"/>
          <w:w w:val="85"/>
        </w:rPr>
        <w:t>Yorkshire</w:t>
      </w:r>
      <w:r>
        <w:rPr>
          <w:b/>
          <w:color w:val="4C7287"/>
          <w:spacing w:val="14"/>
        </w:rPr>
        <w:t> </w:t>
      </w:r>
      <w:r>
        <w:rPr>
          <w:b/>
          <w:color w:val="4C7287"/>
          <w:w w:val="85"/>
        </w:rPr>
        <w:t>Integrated</w:t>
      </w:r>
      <w:r>
        <w:rPr>
          <w:b/>
          <w:color w:val="4C7287"/>
          <w:spacing w:val="13"/>
        </w:rPr>
        <w:t> </w:t>
      </w:r>
      <w:r>
        <w:rPr>
          <w:b/>
          <w:color w:val="4C7287"/>
          <w:w w:val="85"/>
        </w:rPr>
        <w:t>Care</w:t>
      </w:r>
      <w:r>
        <w:rPr>
          <w:b/>
          <w:color w:val="4C7287"/>
          <w:spacing w:val="14"/>
        </w:rPr>
        <w:t> </w:t>
      </w:r>
      <w:r>
        <w:rPr>
          <w:b/>
          <w:color w:val="4C7287"/>
          <w:w w:val="85"/>
        </w:rPr>
        <w:t>Partnership</w:t>
      </w:r>
      <w:r>
        <w:rPr>
          <w:b/>
          <w:color w:val="4C7287"/>
          <w:spacing w:val="13"/>
        </w:rPr>
        <w:t> </w:t>
      </w:r>
      <w:r>
        <w:rPr>
          <w:color w:val="4C7287"/>
          <w:spacing w:val="-2"/>
          <w:w w:val="85"/>
        </w:rPr>
        <w:t>(ICP)</w:t>
      </w:r>
    </w:p>
    <w:p>
      <w:pPr>
        <w:pStyle w:val="BodyText"/>
        <w:spacing w:line="271" w:lineRule="auto" w:before="190"/>
        <w:ind w:left="1417" w:right="811"/>
        <w:rPr>
          <w:rFonts w:ascii="Calibri" w:hAnsi="Calibri"/>
          <w:i/>
        </w:rPr>
      </w:pPr>
      <w:r>
        <w:rPr>
          <w:color w:val="231F20"/>
          <w:w w:val="85"/>
        </w:rPr>
        <w:t>The</w:t>
      </w:r>
      <w:r>
        <w:rPr>
          <w:color w:val="231F20"/>
          <w:spacing w:val="-8"/>
          <w:w w:val="85"/>
        </w:rPr>
        <w:t> </w:t>
      </w:r>
      <w:r>
        <w:rPr>
          <w:color w:val="231F20"/>
          <w:w w:val="85"/>
        </w:rPr>
        <w:t>South</w:t>
      </w:r>
      <w:r>
        <w:rPr>
          <w:color w:val="231F20"/>
          <w:spacing w:val="-8"/>
          <w:w w:val="85"/>
        </w:rPr>
        <w:t> </w:t>
      </w:r>
      <w:r>
        <w:rPr>
          <w:color w:val="231F20"/>
          <w:w w:val="85"/>
        </w:rPr>
        <w:t>Yorkshire</w:t>
      </w:r>
      <w:r>
        <w:rPr>
          <w:color w:val="231F20"/>
          <w:spacing w:val="-8"/>
          <w:w w:val="85"/>
        </w:rPr>
        <w:t> </w:t>
      </w:r>
      <w:r>
        <w:rPr>
          <w:color w:val="231F20"/>
          <w:w w:val="85"/>
        </w:rPr>
        <w:t>Integrated</w:t>
      </w:r>
      <w:r>
        <w:rPr>
          <w:color w:val="231F20"/>
          <w:spacing w:val="-8"/>
          <w:w w:val="85"/>
        </w:rPr>
        <w:t> </w:t>
      </w:r>
      <w:r>
        <w:rPr>
          <w:color w:val="231F20"/>
          <w:w w:val="85"/>
        </w:rPr>
        <w:t>Care</w:t>
      </w:r>
      <w:r>
        <w:rPr>
          <w:color w:val="231F20"/>
          <w:spacing w:val="-8"/>
          <w:w w:val="85"/>
        </w:rPr>
        <w:t> </w:t>
      </w:r>
      <w:r>
        <w:rPr>
          <w:color w:val="231F20"/>
          <w:w w:val="85"/>
        </w:rPr>
        <w:t>Partnership</w:t>
      </w:r>
      <w:r>
        <w:rPr>
          <w:color w:val="231F20"/>
          <w:spacing w:val="-8"/>
          <w:w w:val="85"/>
        </w:rPr>
        <w:t> </w:t>
      </w:r>
      <w:r>
        <w:rPr>
          <w:color w:val="231F20"/>
          <w:w w:val="85"/>
        </w:rPr>
        <w:t>(ICP)</w:t>
      </w:r>
      <w:r>
        <w:rPr>
          <w:color w:val="231F20"/>
          <w:spacing w:val="-8"/>
          <w:w w:val="85"/>
        </w:rPr>
        <w:t> </w:t>
      </w:r>
      <w:r>
        <w:rPr>
          <w:color w:val="231F20"/>
          <w:w w:val="85"/>
        </w:rPr>
        <w:t>is</w:t>
      </w:r>
      <w:r>
        <w:rPr>
          <w:color w:val="231F20"/>
          <w:spacing w:val="-8"/>
          <w:w w:val="85"/>
        </w:rPr>
        <w:t> </w:t>
      </w:r>
      <w:r>
        <w:rPr>
          <w:color w:val="231F20"/>
          <w:w w:val="85"/>
        </w:rPr>
        <w:t>a</w:t>
      </w:r>
      <w:r>
        <w:rPr>
          <w:color w:val="231F20"/>
          <w:spacing w:val="-8"/>
          <w:w w:val="85"/>
        </w:rPr>
        <w:t> </w:t>
      </w:r>
      <w:r>
        <w:rPr>
          <w:color w:val="231F20"/>
          <w:w w:val="85"/>
        </w:rPr>
        <w:t>joint</w:t>
      </w:r>
      <w:r>
        <w:rPr>
          <w:color w:val="231F20"/>
          <w:spacing w:val="-8"/>
          <w:w w:val="85"/>
        </w:rPr>
        <w:t> </w:t>
      </w:r>
      <w:r>
        <w:rPr>
          <w:color w:val="231F20"/>
          <w:w w:val="85"/>
        </w:rPr>
        <w:t>committee</w:t>
      </w:r>
      <w:r>
        <w:rPr>
          <w:color w:val="231F20"/>
          <w:spacing w:val="-8"/>
          <w:w w:val="85"/>
        </w:rPr>
        <w:t> </w:t>
      </w:r>
      <w:r>
        <w:rPr>
          <w:color w:val="231F20"/>
          <w:w w:val="85"/>
        </w:rPr>
        <w:t>of</w:t>
      </w:r>
      <w:r>
        <w:rPr>
          <w:color w:val="231F20"/>
          <w:spacing w:val="-8"/>
          <w:w w:val="85"/>
        </w:rPr>
        <w:t> </w:t>
      </w:r>
      <w:r>
        <w:rPr>
          <w:color w:val="231F20"/>
          <w:w w:val="85"/>
        </w:rPr>
        <w:t>the</w:t>
      </w:r>
      <w:r>
        <w:rPr>
          <w:color w:val="231F20"/>
          <w:spacing w:val="-8"/>
          <w:w w:val="85"/>
        </w:rPr>
        <w:t> </w:t>
      </w:r>
      <w:r>
        <w:rPr>
          <w:color w:val="231F20"/>
          <w:w w:val="85"/>
        </w:rPr>
        <w:t>four</w:t>
      </w:r>
      <w:r>
        <w:rPr>
          <w:color w:val="231F20"/>
          <w:spacing w:val="-8"/>
          <w:w w:val="85"/>
        </w:rPr>
        <w:t> </w:t>
      </w:r>
      <w:r>
        <w:rPr>
          <w:color w:val="231F20"/>
          <w:w w:val="85"/>
        </w:rPr>
        <w:t>local </w:t>
      </w:r>
      <w:r>
        <w:rPr>
          <w:color w:val="231F20"/>
          <w:spacing w:val="-2"/>
          <w:w w:val="85"/>
        </w:rPr>
        <w:t>councils, Rotherham, Doncaster, Barnsley, and Sheffield), and the South Yorkshire ICB. The </w:t>
      </w:r>
      <w:r>
        <w:rPr>
          <w:color w:val="231F20"/>
          <w:w w:val="85"/>
        </w:rPr>
        <w:t>ICP</w:t>
      </w:r>
      <w:r>
        <w:rPr>
          <w:color w:val="231F20"/>
          <w:spacing w:val="-10"/>
          <w:w w:val="85"/>
        </w:rPr>
        <w:t> </w:t>
      </w:r>
      <w:r>
        <w:rPr>
          <w:color w:val="231F20"/>
          <w:w w:val="85"/>
        </w:rPr>
        <w:t>facilitates</w:t>
      </w:r>
      <w:r>
        <w:rPr>
          <w:color w:val="231F20"/>
          <w:spacing w:val="-10"/>
          <w:w w:val="85"/>
        </w:rPr>
        <w:t> </w:t>
      </w:r>
      <w:r>
        <w:rPr>
          <w:color w:val="231F20"/>
          <w:w w:val="85"/>
        </w:rPr>
        <w:t>joint</w:t>
      </w:r>
      <w:r>
        <w:rPr>
          <w:color w:val="231F20"/>
          <w:spacing w:val="-10"/>
          <w:w w:val="85"/>
        </w:rPr>
        <w:t> </w:t>
      </w:r>
      <w:r>
        <w:rPr>
          <w:color w:val="231F20"/>
          <w:w w:val="85"/>
        </w:rPr>
        <w:t>action</w:t>
      </w:r>
      <w:r>
        <w:rPr>
          <w:color w:val="231F20"/>
          <w:spacing w:val="-10"/>
          <w:w w:val="85"/>
        </w:rPr>
        <w:t> </w:t>
      </w:r>
      <w:r>
        <w:rPr>
          <w:color w:val="231F20"/>
          <w:w w:val="85"/>
        </w:rPr>
        <w:t>to</w:t>
      </w:r>
      <w:r>
        <w:rPr>
          <w:color w:val="231F20"/>
          <w:spacing w:val="-10"/>
          <w:w w:val="85"/>
        </w:rPr>
        <w:t> </w:t>
      </w:r>
      <w:r>
        <w:rPr>
          <w:color w:val="231F20"/>
          <w:w w:val="85"/>
        </w:rPr>
        <w:t>improve</w:t>
      </w:r>
      <w:r>
        <w:rPr>
          <w:color w:val="231F20"/>
          <w:spacing w:val="-10"/>
          <w:w w:val="85"/>
        </w:rPr>
        <w:t> </w:t>
      </w:r>
      <w:r>
        <w:rPr>
          <w:color w:val="231F20"/>
          <w:w w:val="85"/>
        </w:rPr>
        <w:t>health</w:t>
      </w:r>
      <w:r>
        <w:rPr>
          <w:color w:val="231F20"/>
          <w:spacing w:val="-10"/>
          <w:w w:val="85"/>
        </w:rPr>
        <w:t> </w:t>
      </w:r>
      <w:r>
        <w:rPr>
          <w:color w:val="231F20"/>
          <w:w w:val="85"/>
        </w:rPr>
        <w:t>and</w:t>
      </w:r>
      <w:r>
        <w:rPr>
          <w:color w:val="231F20"/>
          <w:spacing w:val="-10"/>
          <w:w w:val="85"/>
        </w:rPr>
        <w:t> </w:t>
      </w:r>
      <w:r>
        <w:rPr>
          <w:color w:val="231F20"/>
          <w:w w:val="85"/>
        </w:rPr>
        <w:t>care</w:t>
      </w:r>
      <w:r>
        <w:rPr>
          <w:color w:val="231F20"/>
          <w:spacing w:val="-10"/>
          <w:w w:val="85"/>
        </w:rPr>
        <w:t> </w:t>
      </w:r>
      <w:r>
        <w:rPr>
          <w:color w:val="231F20"/>
          <w:w w:val="85"/>
        </w:rPr>
        <w:t>outcomes</w:t>
      </w:r>
      <w:r>
        <w:rPr>
          <w:color w:val="231F20"/>
          <w:spacing w:val="-10"/>
          <w:w w:val="85"/>
        </w:rPr>
        <w:t> </w:t>
      </w:r>
      <w:r>
        <w:rPr>
          <w:color w:val="231F20"/>
          <w:w w:val="85"/>
        </w:rPr>
        <w:t>and</w:t>
      </w:r>
      <w:r>
        <w:rPr>
          <w:color w:val="231F20"/>
          <w:spacing w:val="-10"/>
          <w:w w:val="85"/>
        </w:rPr>
        <w:t> </w:t>
      </w:r>
      <w:r>
        <w:rPr>
          <w:color w:val="231F20"/>
          <w:w w:val="85"/>
        </w:rPr>
        <w:t>experiences</w:t>
      </w:r>
      <w:r>
        <w:rPr>
          <w:color w:val="231F20"/>
          <w:spacing w:val="-10"/>
          <w:w w:val="85"/>
        </w:rPr>
        <w:t> </w:t>
      </w:r>
      <w:r>
        <w:rPr>
          <w:color w:val="231F20"/>
          <w:w w:val="85"/>
        </w:rPr>
        <w:t>across</w:t>
      </w:r>
      <w:r>
        <w:rPr>
          <w:color w:val="231F20"/>
          <w:spacing w:val="-10"/>
          <w:w w:val="85"/>
        </w:rPr>
        <w:t> </w:t>
      </w:r>
      <w:r>
        <w:rPr>
          <w:color w:val="231F20"/>
          <w:w w:val="85"/>
        </w:rPr>
        <w:t>its population,</w:t>
      </w:r>
      <w:r>
        <w:rPr>
          <w:color w:val="231F20"/>
          <w:spacing w:val="-9"/>
          <w:w w:val="85"/>
        </w:rPr>
        <w:t> </w:t>
      </w:r>
      <w:r>
        <w:rPr>
          <w:color w:val="231F20"/>
          <w:w w:val="85"/>
        </w:rPr>
        <w:t>and</w:t>
      </w:r>
      <w:r>
        <w:rPr>
          <w:color w:val="231F20"/>
          <w:spacing w:val="-9"/>
          <w:w w:val="85"/>
        </w:rPr>
        <w:t> </w:t>
      </w:r>
      <w:r>
        <w:rPr>
          <w:color w:val="231F20"/>
          <w:w w:val="85"/>
        </w:rPr>
        <w:t>influence</w:t>
      </w:r>
      <w:r>
        <w:rPr>
          <w:color w:val="231F20"/>
          <w:spacing w:val="-9"/>
          <w:w w:val="85"/>
        </w:rPr>
        <w:t> </w:t>
      </w:r>
      <w:r>
        <w:rPr>
          <w:color w:val="231F20"/>
          <w:w w:val="85"/>
        </w:rPr>
        <w:t>the</w:t>
      </w:r>
      <w:r>
        <w:rPr>
          <w:color w:val="231F20"/>
          <w:spacing w:val="-9"/>
          <w:w w:val="85"/>
        </w:rPr>
        <w:t> </w:t>
      </w:r>
      <w:r>
        <w:rPr>
          <w:color w:val="231F20"/>
          <w:w w:val="85"/>
        </w:rPr>
        <w:t>wider</w:t>
      </w:r>
      <w:r>
        <w:rPr>
          <w:color w:val="231F20"/>
          <w:spacing w:val="-9"/>
          <w:w w:val="85"/>
        </w:rPr>
        <w:t> </w:t>
      </w:r>
      <w:r>
        <w:rPr>
          <w:color w:val="231F20"/>
          <w:w w:val="85"/>
        </w:rPr>
        <w:t>determinants</w:t>
      </w:r>
      <w:r>
        <w:rPr>
          <w:color w:val="231F20"/>
          <w:spacing w:val="-9"/>
          <w:w w:val="85"/>
        </w:rPr>
        <w:t> </w:t>
      </w:r>
      <w:r>
        <w:rPr>
          <w:color w:val="231F20"/>
          <w:w w:val="85"/>
        </w:rPr>
        <w:t>of</w:t>
      </w:r>
      <w:r>
        <w:rPr>
          <w:color w:val="231F20"/>
          <w:spacing w:val="-9"/>
          <w:w w:val="85"/>
        </w:rPr>
        <w:t> </w:t>
      </w:r>
      <w:r>
        <w:rPr>
          <w:color w:val="231F20"/>
          <w:w w:val="85"/>
        </w:rPr>
        <w:t>health,</w:t>
      </w:r>
      <w:r>
        <w:rPr>
          <w:color w:val="231F20"/>
          <w:spacing w:val="-9"/>
          <w:w w:val="85"/>
        </w:rPr>
        <w:t> </w:t>
      </w:r>
      <w:r>
        <w:rPr>
          <w:color w:val="231F20"/>
          <w:w w:val="85"/>
        </w:rPr>
        <w:t>including</w:t>
      </w:r>
      <w:r>
        <w:rPr>
          <w:color w:val="231F20"/>
          <w:spacing w:val="-9"/>
          <w:w w:val="85"/>
        </w:rPr>
        <w:t> </w:t>
      </w:r>
      <w:r>
        <w:rPr>
          <w:color w:val="231F20"/>
          <w:w w:val="85"/>
        </w:rPr>
        <w:t>creating</w:t>
      </w:r>
      <w:r>
        <w:rPr>
          <w:color w:val="231F20"/>
          <w:spacing w:val="-9"/>
          <w:w w:val="85"/>
        </w:rPr>
        <w:t> </w:t>
      </w:r>
      <w:r>
        <w:rPr>
          <w:color w:val="231F20"/>
          <w:w w:val="85"/>
        </w:rPr>
        <w:t>healthier environments</w:t>
      </w:r>
      <w:r>
        <w:rPr>
          <w:color w:val="231F20"/>
          <w:spacing w:val="-2"/>
          <w:w w:val="85"/>
        </w:rPr>
        <w:t> </w:t>
      </w:r>
      <w:r>
        <w:rPr>
          <w:color w:val="231F20"/>
          <w:w w:val="85"/>
        </w:rPr>
        <w:t>and</w:t>
      </w:r>
      <w:r>
        <w:rPr>
          <w:color w:val="231F20"/>
          <w:spacing w:val="-2"/>
          <w:w w:val="85"/>
        </w:rPr>
        <w:t> </w:t>
      </w:r>
      <w:r>
        <w:rPr>
          <w:color w:val="231F20"/>
          <w:w w:val="85"/>
        </w:rPr>
        <w:t>inclusive</w:t>
      </w:r>
      <w:r>
        <w:rPr>
          <w:color w:val="231F20"/>
          <w:spacing w:val="-2"/>
          <w:w w:val="85"/>
        </w:rPr>
        <w:t> </w:t>
      </w:r>
      <w:r>
        <w:rPr>
          <w:color w:val="231F20"/>
          <w:w w:val="85"/>
        </w:rPr>
        <w:t>and</w:t>
      </w:r>
      <w:r>
        <w:rPr>
          <w:color w:val="231F20"/>
          <w:spacing w:val="-2"/>
          <w:w w:val="85"/>
        </w:rPr>
        <w:t> </w:t>
      </w:r>
      <w:r>
        <w:rPr>
          <w:color w:val="231F20"/>
          <w:w w:val="85"/>
        </w:rPr>
        <w:t>sustainable</w:t>
      </w:r>
      <w:r>
        <w:rPr>
          <w:color w:val="231F20"/>
          <w:spacing w:val="-2"/>
          <w:w w:val="85"/>
        </w:rPr>
        <w:t> </w:t>
      </w:r>
      <w:r>
        <w:rPr>
          <w:color w:val="231F20"/>
          <w:w w:val="85"/>
        </w:rPr>
        <w:t>economies.</w:t>
      </w:r>
      <w:r>
        <w:rPr>
          <w:color w:val="231F20"/>
          <w:spacing w:val="-2"/>
          <w:w w:val="85"/>
        </w:rPr>
        <w:t> </w:t>
      </w:r>
      <w:r>
        <w:rPr>
          <w:color w:val="231F20"/>
          <w:w w:val="85"/>
        </w:rPr>
        <w:t>Between</w:t>
      </w:r>
      <w:r>
        <w:rPr>
          <w:color w:val="231F20"/>
          <w:spacing w:val="-2"/>
          <w:w w:val="85"/>
        </w:rPr>
        <w:t> </w:t>
      </w:r>
      <w:r>
        <w:rPr>
          <w:color w:val="231F20"/>
          <w:w w:val="85"/>
        </w:rPr>
        <w:t>autumn</w:t>
      </w:r>
      <w:r>
        <w:rPr>
          <w:color w:val="231F20"/>
          <w:spacing w:val="-2"/>
          <w:w w:val="85"/>
        </w:rPr>
        <w:t> </w:t>
      </w:r>
      <w:r>
        <w:rPr>
          <w:color w:val="231F20"/>
          <w:w w:val="85"/>
        </w:rPr>
        <w:t>2022</w:t>
      </w:r>
      <w:r>
        <w:rPr>
          <w:color w:val="231F20"/>
          <w:spacing w:val="-2"/>
          <w:w w:val="85"/>
        </w:rPr>
        <w:t> </w:t>
      </w:r>
      <w:r>
        <w:rPr>
          <w:color w:val="231F20"/>
          <w:w w:val="85"/>
        </w:rPr>
        <w:t>and</w:t>
      </w:r>
      <w:r>
        <w:rPr>
          <w:color w:val="231F20"/>
          <w:spacing w:val="-2"/>
          <w:w w:val="85"/>
        </w:rPr>
        <w:t> </w:t>
      </w:r>
      <w:r>
        <w:rPr>
          <w:color w:val="231F20"/>
          <w:w w:val="85"/>
        </w:rPr>
        <w:t>March </w:t>
      </w:r>
      <w:r>
        <w:rPr>
          <w:color w:val="231F20"/>
          <w:w w:val="80"/>
        </w:rPr>
        <w:t>2023, the partnership oversaw development of the South Yorkshire Integrated Care Strategy,</w:t>
      </w:r>
      <w:r>
        <w:rPr>
          <w:color w:val="231F20"/>
          <w:spacing w:val="40"/>
        </w:rPr>
        <w:t> </w:t>
      </w:r>
      <w:r>
        <w:rPr>
          <w:color w:val="231F20"/>
          <w:w w:val="80"/>
        </w:rPr>
        <w:t>which directs sub-regional work and is complemented by the four local Health and Wellbeing</w:t>
      </w:r>
      <w:r>
        <w:rPr>
          <w:color w:val="231F20"/>
        </w:rPr>
        <w:t> </w:t>
      </w:r>
      <w:r>
        <w:rPr>
          <w:color w:val="231F20"/>
          <w:w w:val="85"/>
        </w:rPr>
        <w:t>Strategies.</w:t>
      </w:r>
      <w:r>
        <w:rPr>
          <w:color w:val="231F20"/>
          <w:spacing w:val="-5"/>
          <w:w w:val="85"/>
        </w:rPr>
        <w:t> </w:t>
      </w:r>
      <w:r>
        <w:rPr>
          <w:color w:val="231F20"/>
          <w:w w:val="85"/>
        </w:rPr>
        <w:t>Rotherham’s</w:t>
      </w:r>
      <w:r>
        <w:rPr>
          <w:color w:val="231F20"/>
          <w:spacing w:val="-5"/>
          <w:w w:val="85"/>
        </w:rPr>
        <w:t> </w:t>
      </w:r>
      <w:r>
        <w:rPr>
          <w:color w:val="231F20"/>
          <w:w w:val="85"/>
        </w:rPr>
        <w:t>Health</w:t>
      </w:r>
      <w:r>
        <w:rPr>
          <w:color w:val="231F20"/>
          <w:spacing w:val="-5"/>
          <w:w w:val="85"/>
        </w:rPr>
        <w:t> </w:t>
      </w:r>
      <w:r>
        <w:rPr>
          <w:color w:val="231F20"/>
          <w:w w:val="85"/>
        </w:rPr>
        <w:t>and</w:t>
      </w:r>
      <w:r>
        <w:rPr>
          <w:color w:val="231F20"/>
          <w:spacing w:val="-5"/>
          <w:w w:val="85"/>
        </w:rPr>
        <w:t> </w:t>
      </w:r>
      <w:r>
        <w:rPr>
          <w:color w:val="231F20"/>
          <w:w w:val="85"/>
        </w:rPr>
        <w:t>Wellbeing</w:t>
      </w:r>
      <w:r>
        <w:rPr>
          <w:color w:val="231F20"/>
          <w:spacing w:val="-5"/>
          <w:w w:val="85"/>
        </w:rPr>
        <w:t> </w:t>
      </w:r>
      <w:r>
        <w:rPr>
          <w:color w:val="231F20"/>
          <w:w w:val="85"/>
        </w:rPr>
        <w:t>Board</w:t>
      </w:r>
      <w:r>
        <w:rPr>
          <w:color w:val="231F20"/>
          <w:spacing w:val="-5"/>
          <w:w w:val="85"/>
        </w:rPr>
        <w:t> </w:t>
      </w:r>
      <w:r>
        <w:rPr>
          <w:color w:val="231F20"/>
          <w:w w:val="85"/>
        </w:rPr>
        <w:t>nominated</w:t>
      </w:r>
      <w:r>
        <w:rPr>
          <w:color w:val="231F20"/>
          <w:spacing w:val="-5"/>
          <w:w w:val="85"/>
        </w:rPr>
        <w:t> </w:t>
      </w:r>
      <w:r>
        <w:rPr>
          <w:color w:val="231F20"/>
          <w:w w:val="85"/>
        </w:rPr>
        <w:t>five</w:t>
      </w:r>
      <w:r>
        <w:rPr>
          <w:color w:val="231F20"/>
          <w:spacing w:val="-5"/>
          <w:w w:val="85"/>
        </w:rPr>
        <w:t> </w:t>
      </w:r>
      <w:r>
        <w:rPr>
          <w:color w:val="231F20"/>
          <w:w w:val="85"/>
        </w:rPr>
        <w:t>representatives</w:t>
      </w:r>
      <w:r>
        <w:rPr>
          <w:color w:val="231F20"/>
          <w:spacing w:val="-5"/>
          <w:w w:val="85"/>
        </w:rPr>
        <w:t> </w:t>
      </w:r>
      <w:r>
        <w:rPr>
          <w:color w:val="231F20"/>
          <w:w w:val="85"/>
        </w:rPr>
        <w:t>to</w:t>
      </w:r>
      <w:r>
        <w:rPr>
          <w:color w:val="231F20"/>
          <w:spacing w:val="-5"/>
          <w:w w:val="85"/>
        </w:rPr>
        <w:t> </w:t>
      </w:r>
      <w:r>
        <w:rPr>
          <w:color w:val="231F20"/>
          <w:w w:val="85"/>
        </w:rPr>
        <w:t>sit </w:t>
      </w:r>
      <w:r>
        <w:rPr>
          <w:color w:val="231F20"/>
          <w:w w:val="95"/>
        </w:rPr>
        <w:t>on the ICP. </w:t>
      </w:r>
      <w:r>
        <w:rPr>
          <w:rFonts w:ascii="Calibri" w:hAnsi="Calibri"/>
          <w:i/>
          <w:color w:val="231F20"/>
          <w:w w:val="95"/>
        </w:rPr>
        <w:t>(Please note that the South Yorkshire Integrated Care Partnership is currently</w:t>
      </w:r>
      <w:r>
        <w:rPr>
          <w:rFonts w:ascii="Calibri" w:hAnsi="Calibri"/>
          <w:i/>
          <w:color w:val="231F20"/>
          <w:w w:val="95"/>
        </w:rPr>
        <w:t> undergoing a reform which will impact its current role).</w:t>
      </w:r>
    </w:p>
    <w:p>
      <w:pPr>
        <w:pStyle w:val="Heading4"/>
        <w:spacing w:before="264"/>
        <w:rPr>
          <w:b/>
        </w:rPr>
      </w:pPr>
      <w:r>
        <w:rPr>
          <w:b/>
          <w:color w:val="4C7287"/>
          <w:w w:val="90"/>
        </w:rPr>
        <w:t>Rotherham</w:t>
      </w:r>
      <w:r>
        <w:rPr>
          <w:b/>
          <w:color w:val="4C7287"/>
          <w:spacing w:val="-12"/>
          <w:w w:val="90"/>
        </w:rPr>
        <w:t> </w:t>
      </w:r>
      <w:r>
        <w:rPr>
          <w:b/>
          <w:color w:val="4C7287"/>
          <w:w w:val="90"/>
        </w:rPr>
        <w:t>Place</w:t>
      </w:r>
      <w:r>
        <w:rPr>
          <w:b/>
          <w:color w:val="4C7287"/>
          <w:spacing w:val="-12"/>
          <w:w w:val="90"/>
        </w:rPr>
        <w:t> </w:t>
      </w:r>
      <w:r>
        <w:rPr>
          <w:b/>
          <w:color w:val="4C7287"/>
          <w:spacing w:val="-2"/>
          <w:w w:val="90"/>
        </w:rPr>
        <w:t>Board</w:t>
      </w:r>
    </w:p>
    <w:p>
      <w:pPr>
        <w:pStyle w:val="BodyText"/>
        <w:spacing w:line="271" w:lineRule="auto" w:before="192"/>
        <w:ind w:left="1417" w:right="708"/>
      </w:pPr>
      <w:r>
        <w:rPr>
          <w:color w:val="231F20"/>
          <w:w w:val="80"/>
        </w:rPr>
        <w:t>The Rotherham Place Board is responsible for partnership business, providing the strategic and </w:t>
      </w:r>
      <w:r>
        <w:rPr>
          <w:color w:val="231F20"/>
          <w:w w:val="85"/>
        </w:rPr>
        <w:t>collective</w:t>
      </w:r>
      <w:r>
        <w:rPr>
          <w:color w:val="231F20"/>
          <w:spacing w:val="-9"/>
          <w:w w:val="85"/>
        </w:rPr>
        <w:t> </w:t>
      </w:r>
      <w:r>
        <w:rPr>
          <w:color w:val="231F20"/>
          <w:w w:val="85"/>
        </w:rPr>
        <w:t>leadership</w:t>
      </w:r>
      <w:r>
        <w:rPr>
          <w:color w:val="231F20"/>
          <w:spacing w:val="-9"/>
          <w:w w:val="85"/>
        </w:rPr>
        <w:t> </w:t>
      </w:r>
      <w:r>
        <w:rPr>
          <w:color w:val="231F20"/>
          <w:w w:val="85"/>
        </w:rPr>
        <w:t>to</w:t>
      </w:r>
      <w:r>
        <w:rPr>
          <w:color w:val="231F20"/>
          <w:spacing w:val="-9"/>
          <w:w w:val="85"/>
        </w:rPr>
        <w:t> </w:t>
      </w:r>
      <w:r>
        <w:rPr>
          <w:color w:val="231F20"/>
          <w:w w:val="85"/>
        </w:rPr>
        <w:t>deliver</w:t>
      </w:r>
      <w:r>
        <w:rPr>
          <w:color w:val="231F20"/>
          <w:spacing w:val="-9"/>
          <w:w w:val="85"/>
        </w:rPr>
        <w:t> </w:t>
      </w:r>
      <w:r>
        <w:rPr>
          <w:color w:val="231F20"/>
          <w:w w:val="85"/>
        </w:rPr>
        <w:t>the</w:t>
      </w:r>
      <w:r>
        <w:rPr>
          <w:color w:val="231F20"/>
          <w:spacing w:val="-9"/>
          <w:w w:val="85"/>
        </w:rPr>
        <w:t> </w:t>
      </w:r>
      <w:r>
        <w:rPr>
          <w:color w:val="231F20"/>
          <w:w w:val="85"/>
        </w:rPr>
        <w:t>ambitions</w:t>
      </w:r>
      <w:r>
        <w:rPr>
          <w:color w:val="231F20"/>
          <w:spacing w:val="-9"/>
          <w:w w:val="85"/>
        </w:rPr>
        <w:t> </w:t>
      </w:r>
      <w:r>
        <w:rPr>
          <w:color w:val="231F20"/>
          <w:w w:val="85"/>
        </w:rPr>
        <w:t>of</w:t>
      </w:r>
      <w:r>
        <w:rPr>
          <w:color w:val="231F20"/>
          <w:spacing w:val="-9"/>
          <w:w w:val="85"/>
        </w:rPr>
        <w:t> </w:t>
      </w:r>
      <w:r>
        <w:rPr>
          <w:color w:val="231F20"/>
          <w:w w:val="85"/>
        </w:rPr>
        <w:t>the</w:t>
      </w:r>
      <w:r>
        <w:rPr>
          <w:color w:val="231F20"/>
          <w:spacing w:val="-9"/>
          <w:w w:val="85"/>
        </w:rPr>
        <w:t> </w:t>
      </w:r>
      <w:r>
        <w:rPr>
          <w:color w:val="231F20"/>
          <w:w w:val="85"/>
        </w:rPr>
        <w:t>Rotherham</w:t>
      </w:r>
      <w:r>
        <w:rPr>
          <w:color w:val="231F20"/>
          <w:spacing w:val="-9"/>
          <w:w w:val="85"/>
        </w:rPr>
        <w:t> </w:t>
      </w:r>
      <w:r>
        <w:rPr>
          <w:color w:val="231F20"/>
          <w:w w:val="85"/>
        </w:rPr>
        <w:t>Place.</w:t>
      </w:r>
      <w:r>
        <w:rPr>
          <w:color w:val="231F20"/>
          <w:spacing w:val="36"/>
        </w:rPr>
        <w:t> </w:t>
      </w:r>
      <w:r>
        <w:rPr>
          <w:color w:val="231F20"/>
          <w:w w:val="85"/>
        </w:rPr>
        <w:t>The</w:t>
      </w:r>
      <w:r>
        <w:rPr>
          <w:color w:val="231F20"/>
          <w:spacing w:val="-9"/>
          <w:w w:val="85"/>
        </w:rPr>
        <w:t> </w:t>
      </w:r>
      <w:r>
        <w:rPr>
          <w:color w:val="231F20"/>
          <w:w w:val="85"/>
        </w:rPr>
        <w:t>Place</w:t>
      </w:r>
      <w:r>
        <w:rPr>
          <w:color w:val="231F20"/>
          <w:spacing w:val="-9"/>
          <w:w w:val="85"/>
        </w:rPr>
        <w:t> </w:t>
      </w:r>
      <w:r>
        <w:rPr>
          <w:color w:val="231F20"/>
          <w:w w:val="85"/>
        </w:rPr>
        <w:t>Board</w:t>
      </w:r>
      <w:r>
        <w:rPr>
          <w:color w:val="231F20"/>
          <w:spacing w:val="-9"/>
          <w:w w:val="85"/>
        </w:rPr>
        <w:t> </w:t>
      </w:r>
      <w:r>
        <w:rPr>
          <w:color w:val="231F20"/>
          <w:w w:val="85"/>
        </w:rPr>
        <w:t>is</w:t>
      </w:r>
      <w:r>
        <w:rPr>
          <w:color w:val="231F20"/>
          <w:spacing w:val="-9"/>
          <w:w w:val="85"/>
        </w:rPr>
        <w:t> </w:t>
      </w:r>
      <w:r>
        <w:rPr>
          <w:color w:val="231F20"/>
          <w:w w:val="85"/>
        </w:rPr>
        <w:t>the forum</w:t>
      </w:r>
      <w:r>
        <w:rPr>
          <w:color w:val="231F20"/>
          <w:spacing w:val="-9"/>
          <w:w w:val="85"/>
        </w:rPr>
        <w:t> </w:t>
      </w:r>
      <w:r>
        <w:rPr>
          <w:color w:val="231F20"/>
          <w:w w:val="85"/>
        </w:rPr>
        <w:t>where</w:t>
      </w:r>
      <w:r>
        <w:rPr>
          <w:color w:val="231F20"/>
          <w:spacing w:val="-9"/>
          <w:w w:val="85"/>
        </w:rPr>
        <w:t> </w:t>
      </w:r>
      <w:r>
        <w:rPr>
          <w:color w:val="231F20"/>
          <w:w w:val="85"/>
        </w:rPr>
        <w:t>all</w:t>
      </w:r>
      <w:r>
        <w:rPr>
          <w:color w:val="231F20"/>
          <w:spacing w:val="-9"/>
          <w:w w:val="85"/>
        </w:rPr>
        <w:t> </w:t>
      </w:r>
      <w:r>
        <w:rPr>
          <w:color w:val="231F20"/>
          <w:w w:val="85"/>
        </w:rPr>
        <w:t>partners</w:t>
      </w:r>
      <w:r>
        <w:rPr>
          <w:color w:val="231F20"/>
          <w:spacing w:val="-9"/>
          <w:w w:val="85"/>
        </w:rPr>
        <w:t> </w:t>
      </w:r>
      <w:r>
        <w:rPr>
          <w:color w:val="231F20"/>
          <w:w w:val="85"/>
        </w:rPr>
        <w:t>across</w:t>
      </w:r>
      <w:r>
        <w:rPr>
          <w:color w:val="231F20"/>
          <w:spacing w:val="-9"/>
          <w:w w:val="85"/>
        </w:rPr>
        <w:t> </w:t>
      </w:r>
      <w:r>
        <w:rPr>
          <w:color w:val="231F20"/>
          <w:w w:val="85"/>
        </w:rPr>
        <w:t>health</w:t>
      </w:r>
      <w:r>
        <w:rPr>
          <w:color w:val="231F20"/>
          <w:spacing w:val="-9"/>
          <w:w w:val="85"/>
        </w:rPr>
        <w:t> </w:t>
      </w:r>
      <w:r>
        <w:rPr>
          <w:color w:val="231F20"/>
          <w:w w:val="85"/>
        </w:rPr>
        <w:t>and</w:t>
      </w:r>
      <w:r>
        <w:rPr>
          <w:color w:val="231F20"/>
          <w:spacing w:val="-9"/>
          <w:w w:val="85"/>
        </w:rPr>
        <w:t> </w:t>
      </w:r>
      <w:r>
        <w:rPr>
          <w:color w:val="231F20"/>
          <w:w w:val="85"/>
        </w:rPr>
        <w:t>care</w:t>
      </w:r>
      <w:r>
        <w:rPr>
          <w:color w:val="231F20"/>
          <w:spacing w:val="-9"/>
          <w:w w:val="85"/>
        </w:rPr>
        <w:t> </w:t>
      </w:r>
      <w:r>
        <w:rPr>
          <w:color w:val="231F20"/>
          <w:w w:val="85"/>
        </w:rPr>
        <w:t>in</w:t>
      </w:r>
      <w:r>
        <w:rPr>
          <w:color w:val="231F20"/>
          <w:spacing w:val="-9"/>
          <w:w w:val="85"/>
        </w:rPr>
        <w:t> </w:t>
      </w:r>
      <w:r>
        <w:rPr>
          <w:color w:val="231F20"/>
          <w:w w:val="85"/>
        </w:rPr>
        <w:t>Rotherham</w:t>
      </w:r>
      <w:r>
        <w:rPr>
          <w:color w:val="231F20"/>
          <w:spacing w:val="-9"/>
          <w:w w:val="85"/>
        </w:rPr>
        <w:t> </w:t>
      </w:r>
      <w:r>
        <w:rPr>
          <w:color w:val="231F20"/>
          <w:w w:val="85"/>
        </w:rPr>
        <w:t>come</w:t>
      </w:r>
      <w:r>
        <w:rPr>
          <w:color w:val="231F20"/>
          <w:spacing w:val="-9"/>
          <w:w w:val="85"/>
        </w:rPr>
        <w:t> </w:t>
      </w:r>
      <w:r>
        <w:rPr>
          <w:color w:val="231F20"/>
          <w:w w:val="85"/>
        </w:rPr>
        <w:t>together</w:t>
      </w:r>
      <w:r>
        <w:rPr>
          <w:color w:val="231F20"/>
          <w:spacing w:val="-9"/>
          <w:w w:val="85"/>
        </w:rPr>
        <w:t> </w:t>
      </w:r>
      <w:r>
        <w:rPr>
          <w:color w:val="231F20"/>
          <w:w w:val="85"/>
        </w:rPr>
        <w:t>to</w:t>
      </w:r>
      <w:r>
        <w:rPr>
          <w:color w:val="231F20"/>
          <w:spacing w:val="-9"/>
          <w:w w:val="85"/>
        </w:rPr>
        <w:t> </w:t>
      </w:r>
      <w:r>
        <w:rPr>
          <w:color w:val="231F20"/>
          <w:w w:val="85"/>
        </w:rPr>
        <w:t>formulate and</w:t>
      </w:r>
      <w:r>
        <w:rPr>
          <w:color w:val="231F20"/>
          <w:spacing w:val="-5"/>
          <w:w w:val="85"/>
        </w:rPr>
        <w:t> </w:t>
      </w:r>
      <w:r>
        <w:rPr>
          <w:color w:val="231F20"/>
          <w:w w:val="85"/>
        </w:rPr>
        <w:t>agree</w:t>
      </w:r>
      <w:r>
        <w:rPr>
          <w:color w:val="231F20"/>
          <w:spacing w:val="-5"/>
          <w:w w:val="85"/>
        </w:rPr>
        <w:t> </w:t>
      </w:r>
      <w:r>
        <w:rPr>
          <w:color w:val="231F20"/>
          <w:w w:val="85"/>
        </w:rPr>
        <w:t>strategies</w:t>
      </w:r>
      <w:r>
        <w:rPr>
          <w:color w:val="231F20"/>
          <w:spacing w:val="-5"/>
          <w:w w:val="85"/>
        </w:rPr>
        <w:t> </w:t>
      </w:r>
      <w:r>
        <w:rPr>
          <w:color w:val="231F20"/>
          <w:w w:val="85"/>
        </w:rPr>
        <w:t>for</w:t>
      </w:r>
      <w:r>
        <w:rPr>
          <w:color w:val="231F20"/>
          <w:spacing w:val="-5"/>
          <w:w w:val="85"/>
        </w:rPr>
        <w:t> </w:t>
      </w:r>
      <w:r>
        <w:rPr>
          <w:color w:val="231F20"/>
          <w:w w:val="85"/>
        </w:rPr>
        <w:t>implementing</w:t>
      </w:r>
      <w:r>
        <w:rPr>
          <w:color w:val="231F20"/>
          <w:spacing w:val="-5"/>
          <w:w w:val="85"/>
        </w:rPr>
        <w:t> </w:t>
      </w:r>
      <w:r>
        <w:rPr>
          <w:color w:val="231F20"/>
          <w:w w:val="85"/>
        </w:rPr>
        <w:t>the</w:t>
      </w:r>
      <w:r>
        <w:rPr>
          <w:color w:val="231F20"/>
          <w:spacing w:val="-5"/>
          <w:w w:val="85"/>
        </w:rPr>
        <w:t> </w:t>
      </w:r>
      <w:r>
        <w:rPr>
          <w:color w:val="231F20"/>
          <w:w w:val="85"/>
        </w:rPr>
        <w:t>Rotherham</w:t>
      </w:r>
      <w:r>
        <w:rPr>
          <w:color w:val="231F20"/>
          <w:spacing w:val="-5"/>
          <w:w w:val="85"/>
        </w:rPr>
        <w:t> </w:t>
      </w:r>
      <w:r>
        <w:rPr>
          <w:color w:val="231F20"/>
          <w:w w:val="85"/>
        </w:rPr>
        <w:t>Place</w:t>
      </w:r>
      <w:r>
        <w:rPr>
          <w:color w:val="231F20"/>
          <w:spacing w:val="-5"/>
          <w:w w:val="85"/>
        </w:rPr>
        <w:t> </w:t>
      </w:r>
      <w:r>
        <w:rPr>
          <w:color w:val="231F20"/>
          <w:w w:val="85"/>
        </w:rPr>
        <w:t>Plan.</w:t>
      </w:r>
      <w:r>
        <w:rPr>
          <w:color w:val="231F20"/>
          <w:spacing w:val="-5"/>
          <w:w w:val="85"/>
        </w:rPr>
        <w:t> </w:t>
      </w:r>
      <w:r>
        <w:rPr>
          <w:color w:val="231F20"/>
          <w:w w:val="85"/>
        </w:rPr>
        <w:t>It</w:t>
      </w:r>
      <w:r>
        <w:rPr>
          <w:color w:val="231F20"/>
          <w:spacing w:val="-5"/>
          <w:w w:val="85"/>
        </w:rPr>
        <w:t> </w:t>
      </w:r>
      <w:r>
        <w:rPr>
          <w:color w:val="231F20"/>
          <w:w w:val="85"/>
        </w:rPr>
        <w:t>ensures</w:t>
      </w:r>
      <w:r>
        <w:rPr>
          <w:color w:val="231F20"/>
          <w:spacing w:val="-5"/>
          <w:w w:val="85"/>
        </w:rPr>
        <w:t> </w:t>
      </w:r>
      <w:r>
        <w:rPr>
          <w:color w:val="231F20"/>
          <w:w w:val="85"/>
        </w:rPr>
        <w:t>alignment</w:t>
      </w:r>
      <w:r>
        <w:rPr>
          <w:color w:val="231F20"/>
          <w:spacing w:val="-5"/>
          <w:w w:val="85"/>
        </w:rPr>
        <w:t> </w:t>
      </w:r>
      <w:r>
        <w:rPr>
          <w:color w:val="231F20"/>
          <w:w w:val="85"/>
        </w:rPr>
        <w:t>of relevant</w:t>
      </w:r>
      <w:r>
        <w:rPr>
          <w:color w:val="231F20"/>
          <w:spacing w:val="-13"/>
          <w:w w:val="85"/>
        </w:rPr>
        <w:t> </w:t>
      </w:r>
      <w:r>
        <w:rPr>
          <w:color w:val="231F20"/>
          <w:w w:val="85"/>
        </w:rPr>
        <w:t>health</w:t>
      </w:r>
      <w:r>
        <w:rPr>
          <w:color w:val="231F20"/>
          <w:spacing w:val="-13"/>
          <w:w w:val="85"/>
        </w:rPr>
        <w:t> </w:t>
      </w:r>
      <w:r>
        <w:rPr>
          <w:color w:val="231F20"/>
          <w:w w:val="85"/>
        </w:rPr>
        <w:t>and</w:t>
      </w:r>
      <w:r>
        <w:rPr>
          <w:color w:val="231F20"/>
          <w:spacing w:val="-12"/>
          <w:w w:val="85"/>
        </w:rPr>
        <w:t> </w:t>
      </w:r>
      <w:r>
        <w:rPr>
          <w:color w:val="231F20"/>
          <w:w w:val="85"/>
        </w:rPr>
        <w:t>social</w:t>
      </w:r>
      <w:r>
        <w:rPr>
          <w:color w:val="231F20"/>
          <w:spacing w:val="-13"/>
          <w:w w:val="85"/>
        </w:rPr>
        <w:t> </w:t>
      </w:r>
      <w:r>
        <w:rPr>
          <w:color w:val="231F20"/>
          <w:w w:val="85"/>
        </w:rPr>
        <w:t>care</w:t>
      </w:r>
      <w:r>
        <w:rPr>
          <w:color w:val="231F20"/>
          <w:spacing w:val="-13"/>
          <w:w w:val="85"/>
        </w:rPr>
        <w:t> </w:t>
      </w:r>
      <w:r>
        <w:rPr>
          <w:color w:val="231F20"/>
          <w:w w:val="85"/>
        </w:rPr>
        <w:t>budgets</w:t>
      </w:r>
      <w:r>
        <w:rPr>
          <w:color w:val="231F20"/>
          <w:spacing w:val="-12"/>
          <w:w w:val="85"/>
        </w:rPr>
        <w:t> </w:t>
      </w:r>
      <w:r>
        <w:rPr>
          <w:color w:val="231F20"/>
          <w:w w:val="85"/>
        </w:rPr>
        <w:t>so</w:t>
      </w:r>
      <w:r>
        <w:rPr>
          <w:color w:val="231F20"/>
          <w:spacing w:val="-13"/>
          <w:w w:val="85"/>
        </w:rPr>
        <w:t> </w:t>
      </w:r>
      <w:r>
        <w:rPr>
          <w:color w:val="231F20"/>
          <w:w w:val="85"/>
        </w:rPr>
        <w:t>health,</w:t>
      </w:r>
      <w:r>
        <w:rPr>
          <w:color w:val="231F20"/>
          <w:spacing w:val="-12"/>
          <w:w w:val="85"/>
        </w:rPr>
        <w:t> </w:t>
      </w:r>
      <w:r>
        <w:rPr>
          <w:color w:val="231F20"/>
          <w:w w:val="85"/>
        </w:rPr>
        <w:t>care,</w:t>
      </w:r>
      <w:r>
        <w:rPr>
          <w:color w:val="231F20"/>
          <w:spacing w:val="-13"/>
          <w:w w:val="85"/>
        </w:rPr>
        <w:t> </w:t>
      </w:r>
      <w:r>
        <w:rPr>
          <w:color w:val="231F20"/>
          <w:w w:val="85"/>
        </w:rPr>
        <w:t>and</w:t>
      </w:r>
      <w:r>
        <w:rPr>
          <w:color w:val="231F20"/>
          <w:spacing w:val="-13"/>
          <w:w w:val="85"/>
        </w:rPr>
        <w:t> </w:t>
      </w:r>
      <w:r>
        <w:rPr>
          <w:color w:val="231F20"/>
          <w:w w:val="85"/>
        </w:rPr>
        <w:t>support</w:t>
      </w:r>
      <w:r>
        <w:rPr>
          <w:color w:val="231F20"/>
          <w:spacing w:val="-12"/>
          <w:w w:val="85"/>
        </w:rPr>
        <w:t> </w:t>
      </w:r>
      <w:r>
        <w:rPr>
          <w:color w:val="231F20"/>
          <w:w w:val="85"/>
        </w:rPr>
        <w:t>services</w:t>
      </w:r>
      <w:r>
        <w:rPr>
          <w:color w:val="231F20"/>
          <w:spacing w:val="-13"/>
          <w:w w:val="85"/>
        </w:rPr>
        <w:t> </w:t>
      </w:r>
      <w:r>
        <w:rPr>
          <w:color w:val="231F20"/>
          <w:w w:val="85"/>
        </w:rPr>
        <w:t>can</w:t>
      </w:r>
      <w:r>
        <w:rPr>
          <w:color w:val="231F20"/>
          <w:spacing w:val="-12"/>
          <w:w w:val="85"/>
        </w:rPr>
        <w:t> </w:t>
      </w:r>
      <w:r>
        <w:rPr>
          <w:color w:val="231F20"/>
          <w:w w:val="85"/>
        </w:rPr>
        <w:t>be</w:t>
      </w:r>
      <w:r>
        <w:rPr>
          <w:color w:val="231F20"/>
          <w:spacing w:val="-13"/>
          <w:w w:val="85"/>
        </w:rPr>
        <w:t> </w:t>
      </w:r>
      <w:r>
        <w:rPr>
          <w:color w:val="231F20"/>
          <w:w w:val="85"/>
        </w:rPr>
        <w:t>bought once</w:t>
      </w:r>
      <w:r>
        <w:rPr>
          <w:color w:val="231F20"/>
          <w:spacing w:val="-6"/>
          <w:w w:val="85"/>
        </w:rPr>
        <w:t> </w:t>
      </w:r>
      <w:r>
        <w:rPr>
          <w:color w:val="231F20"/>
          <w:w w:val="85"/>
        </w:rPr>
        <w:t>for</w:t>
      </w:r>
      <w:r>
        <w:rPr>
          <w:color w:val="231F20"/>
          <w:spacing w:val="-6"/>
          <w:w w:val="85"/>
        </w:rPr>
        <w:t> </w:t>
      </w:r>
      <w:r>
        <w:rPr>
          <w:color w:val="231F20"/>
          <w:w w:val="85"/>
        </w:rPr>
        <w:t>a</w:t>
      </w:r>
      <w:r>
        <w:rPr>
          <w:color w:val="231F20"/>
          <w:spacing w:val="-6"/>
          <w:w w:val="85"/>
        </w:rPr>
        <w:t> </w:t>
      </w:r>
      <w:r>
        <w:rPr>
          <w:color w:val="231F20"/>
          <w:w w:val="85"/>
        </w:rPr>
        <w:t>place</w:t>
      </w:r>
      <w:r>
        <w:rPr>
          <w:color w:val="231F20"/>
          <w:spacing w:val="-6"/>
          <w:w w:val="85"/>
        </w:rPr>
        <w:t> </w:t>
      </w:r>
      <w:r>
        <w:rPr>
          <w:color w:val="231F20"/>
          <w:w w:val="85"/>
        </w:rPr>
        <w:t>in</w:t>
      </w:r>
      <w:r>
        <w:rPr>
          <w:color w:val="231F20"/>
          <w:spacing w:val="-6"/>
          <w:w w:val="85"/>
        </w:rPr>
        <w:t> </w:t>
      </w:r>
      <w:r>
        <w:rPr>
          <w:color w:val="231F20"/>
          <w:w w:val="85"/>
        </w:rPr>
        <w:t>a</w:t>
      </w:r>
      <w:r>
        <w:rPr>
          <w:color w:val="231F20"/>
          <w:spacing w:val="-6"/>
          <w:w w:val="85"/>
        </w:rPr>
        <w:t> </w:t>
      </w:r>
      <w:r>
        <w:rPr>
          <w:color w:val="231F20"/>
          <w:w w:val="85"/>
        </w:rPr>
        <w:t>joined-up</w:t>
      </w:r>
      <w:r>
        <w:rPr>
          <w:color w:val="231F20"/>
          <w:spacing w:val="-6"/>
          <w:w w:val="85"/>
        </w:rPr>
        <w:t> </w:t>
      </w:r>
      <w:r>
        <w:rPr>
          <w:color w:val="231F20"/>
          <w:w w:val="85"/>
        </w:rPr>
        <w:t>way.</w:t>
      </w:r>
      <w:r>
        <w:rPr>
          <w:color w:val="231F20"/>
          <w:spacing w:val="-6"/>
          <w:w w:val="85"/>
        </w:rPr>
        <w:t> </w:t>
      </w:r>
      <w:r>
        <w:rPr>
          <w:color w:val="231F20"/>
          <w:w w:val="85"/>
        </w:rPr>
        <w:t>The</w:t>
      </w:r>
      <w:r>
        <w:rPr>
          <w:color w:val="231F20"/>
          <w:spacing w:val="-6"/>
          <w:w w:val="85"/>
        </w:rPr>
        <w:t> </w:t>
      </w:r>
      <w:r>
        <w:rPr>
          <w:color w:val="231F20"/>
          <w:w w:val="85"/>
        </w:rPr>
        <w:t>Chair</w:t>
      </w:r>
      <w:r>
        <w:rPr>
          <w:color w:val="231F20"/>
          <w:spacing w:val="-6"/>
          <w:w w:val="85"/>
        </w:rPr>
        <w:t> </w:t>
      </w:r>
      <w:r>
        <w:rPr>
          <w:color w:val="231F20"/>
          <w:w w:val="85"/>
        </w:rPr>
        <w:t>of</w:t>
      </w:r>
      <w:r>
        <w:rPr>
          <w:color w:val="231F20"/>
          <w:spacing w:val="-6"/>
          <w:w w:val="85"/>
        </w:rPr>
        <w:t> </w:t>
      </w:r>
      <w:r>
        <w:rPr>
          <w:color w:val="231F20"/>
          <w:w w:val="85"/>
        </w:rPr>
        <w:t>the</w:t>
      </w:r>
      <w:r>
        <w:rPr>
          <w:color w:val="231F20"/>
          <w:spacing w:val="-6"/>
          <w:w w:val="85"/>
        </w:rPr>
        <w:t> </w:t>
      </w:r>
      <w:r>
        <w:rPr>
          <w:color w:val="231F20"/>
          <w:w w:val="85"/>
        </w:rPr>
        <w:t>Health</w:t>
      </w:r>
      <w:r>
        <w:rPr>
          <w:color w:val="231F20"/>
          <w:spacing w:val="-6"/>
          <w:w w:val="85"/>
        </w:rPr>
        <w:t> </w:t>
      </w:r>
      <w:r>
        <w:rPr>
          <w:color w:val="231F20"/>
          <w:w w:val="85"/>
        </w:rPr>
        <w:t>and</w:t>
      </w:r>
      <w:r>
        <w:rPr>
          <w:color w:val="231F20"/>
          <w:spacing w:val="-6"/>
          <w:w w:val="85"/>
        </w:rPr>
        <w:t> </w:t>
      </w:r>
      <w:r>
        <w:rPr>
          <w:color w:val="231F20"/>
          <w:w w:val="85"/>
        </w:rPr>
        <w:t>Wellbeing</w:t>
      </w:r>
      <w:r>
        <w:rPr>
          <w:color w:val="231F20"/>
          <w:spacing w:val="-6"/>
          <w:w w:val="85"/>
        </w:rPr>
        <w:t> </w:t>
      </w:r>
      <w:r>
        <w:rPr>
          <w:color w:val="231F20"/>
          <w:w w:val="85"/>
        </w:rPr>
        <w:t>Board,</w:t>
      </w:r>
      <w:r>
        <w:rPr>
          <w:color w:val="231F20"/>
          <w:spacing w:val="-6"/>
          <w:w w:val="85"/>
        </w:rPr>
        <w:t> </w:t>
      </w:r>
      <w:r>
        <w:rPr>
          <w:color w:val="231F20"/>
          <w:w w:val="85"/>
        </w:rPr>
        <w:t>along</w:t>
      </w:r>
      <w:r>
        <w:rPr>
          <w:color w:val="231F20"/>
          <w:spacing w:val="-6"/>
          <w:w w:val="85"/>
        </w:rPr>
        <w:t> </w:t>
      </w:r>
      <w:r>
        <w:rPr>
          <w:color w:val="231F20"/>
          <w:w w:val="85"/>
        </w:rPr>
        <w:t>with several</w:t>
      </w:r>
      <w:r>
        <w:rPr>
          <w:color w:val="231F20"/>
          <w:spacing w:val="-4"/>
          <w:w w:val="85"/>
        </w:rPr>
        <w:t> </w:t>
      </w:r>
      <w:r>
        <w:rPr>
          <w:color w:val="231F20"/>
          <w:w w:val="85"/>
        </w:rPr>
        <w:t>other</w:t>
      </w:r>
      <w:r>
        <w:rPr>
          <w:color w:val="231F20"/>
          <w:spacing w:val="-4"/>
          <w:w w:val="85"/>
        </w:rPr>
        <w:t> </w:t>
      </w:r>
      <w:r>
        <w:rPr>
          <w:color w:val="231F20"/>
          <w:w w:val="85"/>
        </w:rPr>
        <w:t>Board</w:t>
      </w:r>
      <w:r>
        <w:rPr>
          <w:color w:val="231F20"/>
          <w:spacing w:val="-4"/>
          <w:w w:val="85"/>
        </w:rPr>
        <w:t> </w:t>
      </w:r>
      <w:r>
        <w:rPr>
          <w:color w:val="231F20"/>
          <w:w w:val="85"/>
        </w:rPr>
        <w:t>Members,</w:t>
      </w:r>
      <w:r>
        <w:rPr>
          <w:color w:val="231F20"/>
          <w:spacing w:val="-4"/>
          <w:w w:val="85"/>
        </w:rPr>
        <w:t> </w:t>
      </w:r>
      <w:r>
        <w:rPr>
          <w:color w:val="231F20"/>
          <w:w w:val="85"/>
        </w:rPr>
        <w:t>sits</w:t>
      </w:r>
      <w:r>
        <w:rPr>
          <w:color w:val="231F20"/>
          <w:spacing w:val="-4"/>
          <w:w w:val="85"/>
        </w:rPr>
        <w:t> </w:t>
      </w:r>
      <w:r>
        <w:rPr>
          <w:color w:val="231F20"/>
          <w:w w:val="85"/>
        </w:rPr>
        <w:t>on</w:t>
      </w:r>
      <w:r>
        <w:rPr>
          <w:color w:val="231F20"/>
          <w:spacing w:val="-4"/>
          <w:w w:val="85"/>
        </w:rPr>
        <w:t> </w:t>
      </w:r>
      <w:r>
        <w:rPr>
          <w:color w:val="231F20"/>
          <w:w w:val="85"/>
        </w:rPr>
        <w:t>the</w:t>
      </w:r>
      <w:r>
        <w:rPr>
          <w:color w:val="231F20"/>
          <w:spacing w:val="-4"/>
          <w:w w:val="85"/>
        </w:rPr>
        <w:t> </w:t>
      </w:r>
      <w:r>
        <w:rPr>
          <w:color w:val="231F20"/>
          <w:w w:val="85"/>
        </w:rPr>
        <w:t>Rotherham</w:t>
      </w:r>
      <w:r>
        <w:rPr>
          <w:color w:val="231F20"/>
          <w:spacing w:val="-4"/>
          <w:w w:val="85"/>
        </w:rPr>
        <w:t> </w:t>
      </w:r>
      <w:r>
        <w:rPr>
          <w:color w:val="231F20"/>
          <w:w w:val="85"/>
        </w:rPr>
        <w:t>Place</w:t>
      </w:r>
      <w:r>
        <w:rPr>
          <w:color w:val="231F20"/>
          <w:spacing w:val="-4"/>
          <w:w w:val="85"/>
        </w:rPr>
        <w:t> </w:t>
      </w:r>
      <w:r>
        <w:rPr>
          <w:color w:val="231F20"/>
          <w:w w:val="85"/>
        </w:rPr>
        <w:t>Board.</w:t>
      </w:r>
    </w:p>
    <w:p>
      <w:pPr>
        <w:pStyle w:val="BodyText"/>
        <w:spacing w:before="174"/>
        <w:ind w:left="1417"/>
      </w:pPr>
      <w:r>
        <w:rPr>
          <w:color w:val="231F20"/>
          <w:w w:val="80"/>
        </w:rPr>
        <w:t>Please</w:t>
      </w:r>
      <w:r>
        <w:rPr>
          <w:color w:val="231F20"/>
          <w:spacing w:val="-2"/>
        </w:rPr>
        <w:t> </w:t>
      </w:r>
      <w:r>
        <w:rPr>
          <w:color w:val="231F20"/>
          <w:w w:val="80"/>
        </w:rPr>
        <w:t>see</w:t>
      </w:r>
      <w:r>
        <w:rPr>
          <w:color w:val="231F20"/>
          <w:spacing w:val="-1"/>
        </w:rPr>
        <w:t> </w:t>
      </w:r>
      <w:r>
        <w:rPr>
          <w:color w:val="231F20"/>
          <w:w w:val="80"/>
        </w:rPr>
        <w:t>the</w:t>
      </w:r>
      <w:r>
        <w:rPr>
          <w:color w:val="231F20"/>
          <w:spacing w:val="-2"/>
        </w:rPr>
        <w:t> </w:t>
      </w:r>
      <w:r>
        <w:rPr>
          <w:color w:val="231F20"/>
          <w:w w:val="80"/>
        </w:rPr>
        <w:t>diagram</w:t>
      </w:r>
      <w:r>
        <w:rPr>
          <w:color w:val="231F20"/>
          <w:spacing w:val="-1"/>
        </w:rPr>
        <w:t> </w:t>
      </w:r>
      <w:r>
        <w:rPr>
          <w:color w:val="231F20"/>
          <w:w w:val="80"/>
        </w:rPr>
        <w:t>on</w:t>
      </w:r>
      <w:r>
        <w:rPr>
          <w:color w:val="231F20"/>
          <w:spacing w:val="-2"/>
        </w:rPr>
        <w:t> </w:t>
      </w:r>
      <w:r>
        <w:rPr>
          <w:color w:val="231F20"/>
          <w:w w:val="80"/>
        </w:rPr>
        <w:t>the</w:t>
      </w:r>
      <w:r>
        <w:rPr>
          <w:color w:val="231F20"/>
          <w:spacing w:val="-1"/>
        </w:rPr>
        <w:t> </w:t>
      </w:r>
      <w:r>
        <w:rPr>
          <w:color w:val="231F20"/>
          <w:w w:val="80"/>
        </w:rPr>
        <w:t>following</w:t>
      </w:r>
      <w:r>
        <w:rPr>
          <w:color w:val="231F20"/>
          <w:spacing w:val="-2"/>
        </w:rPr>
        <w:t> </w:t>
      </w:r>
      <w:r>
        <w:rPr>
          <w:color w:val="231F20"/>
          <w:spacing w:val="-2"/>
          <w:w w:val="80"/>
        </w:rPr>
        <w:t>page.</w:t>
      </w:r>
    </w:p>
    <w:p>
      <w:pPr>
        <w:pStyle w:val="BodyText"/>
        <w:spacing w:after="0"/>
        <w:sectPr>
          <w:pgSz w:w="11910" w:h="16840"/>
          <w:pgMar w:header="0" w:footer="180" w:top="1200" w:bottom="380" w:left="0" w:right="708"/>
        </w:sectPr>
      </w:pPr>
    </w:p>
    <w:p>
      <w:pPr>
        <w:pStyle w:val="Heading3"/>
        <w:spacing w:line="244" w:lineRule="auto" w:before="84"/>
        <w:ind w:right="811"/>
      </w:pPr>
      <w:r>
        <w:rPr>
          <w:color w:val="4C7287"/>
          <w:w w:val="90"/>
        </w:rPr>
        <w:t>Diagram of Rotherham Place Partnership: ‘High </w:t>
      </w:r>
      <w:r>
        <w:rPr>
          <w:color w:val="4C7287"/>
          <w:w w:val="90"/>
        </w:rPr>
        <w:t>level’ </w:t>
      </w:r>
      <w:r>
        <w:rPr>
          <w:color w:val="4C7287"/>
          <w:spacing w:val="-8"/>
        </w:rPr>
        <w:t>Governance</w:t>
      </w:r>
      <w:r>
        <w:rPr>
          <w:color w:val="4C7287"/>
          <w:spacing w:val="-15"/>
        </w:rPr>
        <w:t> </w:t>
      </w:r>
      <w:r>
        <w:rPr>
          <w:color w:val="4C7287"/>
          <w:spacing w:val="-8"/>
        </w:rPr>
        <w:t>from</w:t>
      </w:r>
      <w:r>
        <w:rPr>
          <w:color w:val="4C7287"/>
          <w:spacing w:val="-14"/>
        </w:rPr>
        <w:t> </w:t>
      </w:r>
      <w:r>
        <w:rPr>
          <w:color w:val="4C7287"/>
          <w:spacing w:val="-8"/>
        </w:rPr>
        <w:t>1st</w:t>
      </w:r>
      <w:r>
        <w:rPr>
          <w:color w:val="4C7287"/>
          <w:spacing w:val="-15"/>
        </w:rPr>
        <w:t> </w:t>
      </w:r>
      <w:r>
        <w:rPr>
          <w:color w:val="4C7287"/>
          <w:spacing w:val="-8"/>
        </w:rPr>
        <w:t>July</w:t>
      </w:r>
      <w:r>
        <w:rPr>
          <w:color w:val="4C7287"/>
          <w:spacing w:val="-14"/>
        </w:rPr>
        <w:t> </w:t>
      </w:r>
      <w:r>
        <w:rPr>
          <w:color w:val="4C7287"/>
          <w:spacing w:val="-8"/>
        </w:rPr>
        <w:t>2022</w:t>
      </w:r>
    </w:p>
    <w:p>
      <w:pPr>
        <w:pStyle w:val="BodyText"/>
        <w:rPr>
          <w:rFonts w:ascii="Century Gothic"/>
          <w:b/>
          <w:sz w:val="20"/>
        </w:rPr>
      </w:pPr>
    </w:p>
    <w:p>
      <w:pPr>
        <w:pStyle w:val="BodyText"/>
        <w:spacing w:before="93"/>
        <w:rPr>
          <w:rFonts w:ascii="Century Gothic"/>
          <w:b/>
          <w:sz w:val="20"/>
        </w:rPr>
      </w:pPr>
      <w:r>
        <w:rPr>
          <w:rFonts w:ascii="Century Gothic"/>
          <w:b/>
          <w:sz w:val="20"/>
        </w:rPr>
        <mc:AlternateContent>
          <mc:Choice Requires="wps">
            <w:drawing>
              <wp:anchor distT="0" distB="0" distL="0" distR="0" allowOverlap="1" layoutInCell="1" locked="0" behindDoc="1" simplePos="0" relativeHeight="487591936">
                <wp:simplePos x="0" y="0"/>
                <wp:positionH relativeFrom="page">
                  <wp:posOffset>590395</wp:posOffset>
                </wp:positionH>
                <wp:positionV relativeFrom="paragraph">
                  <wp:posOffset>230012</wp:posOffset>
                </wp:positionV>
                <wp:extent cx="6379210" cy="3878579"/>
                <wp:effectExtent l="0" t="0" r="0" b="0"/>
                <wp:wrapTopAndBottom/>
                <wp:docPr id="29" name="Group 29"/>
                <wp:cNvGraphicFramePr>
                  <a:graphicFrameLocks/>
                </wp:cNvGraphicFramePr>
                <a:graphic>
                  <a:graphicData uri="http://schemas.microsoft.com/office/word/2010/wordprocessingGroup">
                    <wpg:wgp>
                      <wpg:cNvPr id="29" name="Group 29"/>
                      <wpg:cNvGrpSpPr/>
                      <wpg:grpSpPr>
                        <a:xfrm>
                          <a:off x="0" y="0"/>
                          <a:ext cx="6379210" cy="3878579"/>
                          <a:chExt cx="6379210" cy="3878579"/>
                        </a:xfrm>
                      </wpg:grpSpPr>
                      <wps:wsp>
                        <wps:cNvPr id="30" name="Graphic 30"/>
                        <wps:cNvSpPr/>
                        <wps:spPr>
                          <a:xfrm>
                            <a:off x="246232" y="606598"/>
                            <a:ext cx="887730" cy="887730"/>
                          </a:xfrm>
                          <a:custGeom>
                            <a:avLst/>
                            <a:gdLst/>
                            <a:ahLst/>
                            <a:cxnLst/>
                            <a:rect l="l" t="t" r="r" b="b"/>
                            <a:pathLst>
                              <a:path w="887730" h="887730">
                                <a:moveTo>
                                  <a:pt x="443649" y="0"/>
                                </a:moveTo>
                                <a:lnTo>
                                  <a:pt x="395308" y="2603"/>
                                </a:lnTo>
                                <a:lnTo>
                                  <a:pt x="348475" y="10232"/>
                                </a:lnTo>
                                <a:lnTo>
                                  <a:pt x="303421" y="22617"/>
                                </a:lnTo>
                                <a:lnTo>
                                  <a:pt x="260416" y="39487"/>
                                </a:lnTo>
                                <a:lnTo>
                                  <a:pt x="219730" y="60571"/>
                                </a:lnTo>
                                <a:lnTo>
                                  <a:pt x="181635" y="85598"/>
                                </a:lnTo>
                                <a:lnTo>
                                  <a:pt x="146401" y="114298"/>
                                </a:lnTo>
                                <a:lnTo>
                                  <a:pt x="114298" y="146401"/>
                                </a:lnTo>
                                <a:lnTo>
                                  <a:pt x="85598" y="181635"/>
                                </a:lnTo>
                                <a:lnTo>
                                  <a:pt x="60571" y="219730"/>
                                </a:lnTo>
                                <a:lnTo>
                                  <a:pt x="39487" y="260416"/>
                                </a:lnTo>
                                <a:lnTo>
                                  <a:pt x="22617" y="303421"/>
                                </a:lnTo>
                                <a:lnTo>
                                  <a:pt x="10232" y="348475"/>
                                </a:lnTo>
                                <a:lnTo>
                                  <a:pt x="2603" y="395308"/>
                                </a:lnTo>
                                <a:lnTo>
                                  <a:pt x="0" y="443649"/>
                                </a:lnTo>
                                <a:lnTo>
                                  <a:pt x="2603" y="491989"/>
                                </a:lnTo>
                                <a:lnTo>
                                  <a:pt x="10232" y="538822"/>
                                </a:lnTo>
                                <a:lnTo>
                                  <a:pt x="22617" y="583876"/>
                                </a:lnTo>
                                <a:lnTo>
                                  <a:pt x="39487" y="626881"/>
                                </a:lnTo>
                                <a:lnTo>
                                  <a:pt x="60571" y="667567"/>
                                </a:lnTo>
                                <a:lnTo>
                                  <a:pt x="85598" y="705662"/>
                                </a:lnTo>
                                <a:lnTo>
                                  <a:pt x="114298" y="740896"/>
                                </a:lnTo>
                                <a:lnTo>
                                  <a:pt x="146401" y="772999"/>
                                </a:lnTo>
                                <a:lnTo>
                                  <a:pt x="181635" y="801699"/>
                                </a:lnTo>
                                <a:lnTo>
                                  <a:pt x="219730" y="826727"/>
                                </a:lnTo>
                                <a:lnTo>
                                  <a:pt x="260416" y="847811"/>
                                </a:lnTo>
                                <a:lnTo>
                                  <a:pt x="303421" y="864680"/>
                                </a:lnTo>
                                <a:lnTo>
                                  <a:pt x="348475" y="877065"/>
                                </a:lnTo>
                                <a:lnTo>
                                  <a:pt x="395308" y="884694"/>
                                </a:lnTo>
                                <a:lnTo>
                                  <a:pt x="443649" y="887298"/>
                                </a:lnTo>
                                <a:lnTo>
                                  <a:pt x="491989" y="884694"/>
                                </a:lnTo>
                                <a:lnTo>
                                  <a:pt x="538822" y="877065"/>
                                </a:lnTo>
                                <a:lnTo>
                                  <a:pt x="583876" y="864680"/>
                                </a:lnTo>
                                <a:lnTo>
                                  <a:pt x="626881" y="847811"/>
                                </a:lnTo>
                                <a:lnTo>
                                  <a:pt x="667567" y="826727"/>
                                </a:lnTo>
                                <a:lnTo>
                                  <a:pt x="705662" y="801699"/>
                                </a:lnTo>
                                <a:lnTo>
                                  <a:pt x="740896" y="772999"/>
                                </a:lnTo>
                                <a:lnTo>
                                  <a:pt x="772999" y="740896"/>
                                </a:lnTo>
                                <a:lnTo>
                                  <a:pt x="801699" y="705662"/>
                                </a:lnTo>
                                <a:lnTo>
                                  <a:pt x="826727" y="667567"/>
                                </a:lnTo>
                                <a:lnTo>
                                  <a:pt x="847811" y="626881"/>
                                </a:lnTo>
                                <a:lnTo>
                                  <a:pt x="864680" y="583876"/>
                                </a:lnTo>
                                <a:lnTo>
                                  <a:pt x="877065" y="538822"/>
                                </a:lnTo>
                                <a:lnTo>
                                  <a:pt x="884694" y="491989"/>
                                </a:lnTo>
                                <a:lnTo>
                                  <a:pt x="887298" y="443649"/>
                                </a:lnTo>
                                <a:lnTo>
                                  <a:pt x="884694" y="395308"/>
                                </a:lnTo>
                                <a:lnTo>
                                  <a:pt x="877065" y="348475"/>
                                </a:lnTo>
                                <a:lnTo>
                                  <a:pt x="864680" y="303421"/>
                                </a:lnTo>
                                <a:lnTo>
                                  <a:pt x="847811" y="260416"/>
                                </a:lnTo>
                                <a:lnTo>
                                  <a:pt x="826727" y="219730"/>
                                </a:lnTo>
                                <a:lnTo>
                                  <a:pt x="801699" y="181635"/>
                                </a:lnTo>
                                <a:lnTo>
                                  <a:pt x="772999" y="146401"/>
                                </a:lnTo>
                                <a:lnTo>
                                  <a:pt x="740896" y="114298"/>
                                </a:lnTo>
                                <a:lnTo>
                                  <a:pt x="705662" y="85598"/>
                                </a:lnTo>
                                <a:lnTo>
                                  <a:pt x="667567" y="60571"/>
                                </a:lnTo>
                                <a:lnTo>
                                  <a:pt x="626881" y="39487"/>
                                </a:lnTo>
                                <a:lnTo>
                                  <a:pt x="583876" y="22617"/>
                                </a:lnTo>
                                <a:lnTo>
                                  <a:pt x="538822" y="10232"/>
                                </a:lnTo>
                                <a:lnTo>
                                  <a:pt x="491989" y="2603"/>
                                </a:lnTo>
                                <a:lnTo>
                                  <a:pt x="443649" y="0"/>
                                </a:lnTo>
                                <a:close/>
                              </a:path>
                            </a:pathLst>
                          </a:custGeom>
                          <a:solidFill>
                            <a:srgbClr val="72BF44"/>
                          </a:solidFill>
                        </wps:spPr>
                        <wps:bodyPr wrap="square" lIns="0" tIns="0" rIns="0" bIns="0" rtlCol="0">
                          <a:prstTxWarp prst="textNoShape">
                            <a:avLst/>
                          </a:prstTxWarp>
                          <a:noAutofit/>
                        </wps:bodyPr>
                      </wps:wsp>
                      <wps:wsp>
                        <wps:cNvPr id="31" name="Graphic 31"/>
                        <wps:cNvSpPr/>
                        <wps:spPr>
                          <a:xfrm>
                            <a:off x="4114905" y="600248"/>
                            <a:ext cx="887730" cy="887730"/>
                          </a:xfrm>
                          <a:custGeom>
                            <a:avLst/>
                            <a:gdLst/>
                            <a:ahLst/>
                            <a:cxnLst/>
                            <a:rect l="l" t="t" r="r" b="b"/>
                            <a:pathLst>
                              <a:path w="887730" h="887730">
                                <a:moveTo>
                                  <a:pt x="443649" y="0"/>
                                </a:moveTo>
                                <a:lnTo>
                                  <a:pt x="395308" y="2603"/>
                                </a:lnTo>
                                <a:lnTo>
                                  <a:pt x="348475" y="10232"/>
                                </a:lnTo>
                                <a:lnTo>
                                  <a:pt x="303421" y="22617"/>
                                </a:lnTo>
                                <a:lnTo>
                                  <a:pt x="260416" y="39487"/>
                                </a:lnTo>
                                <a:lnTo>
                                  <a:pt x="219730" y="60571"/>
                                </a:lnTo>
                                <a:lnTo>
                                  <a:pt x="181635" y="85598"/>
                                </a:lnTo>
                                <a:lnTo>
                                  <a:pt x="146401" y="114298"/>
                                </a:lnTo>
                                <a:lnTo>
                                  <a:pt x="114298" y="146401"/>
                                </a:lnTo>
                                <a:lnTo>
                                  <a:pt x="85598" y="181635"/>
                                </a:lnTo>
                                <a:lnTo>
                                  <a:pt x="60571" y="219730"/>
                                </a:lnTo>
                                <a:lnTo>
                                  <a:pt x="39487" y="260416"/>
                                </a:lnTo>
                                <a:lnTo>
                                  <a:pt x="22617" y="303421"/>
                                </a:lnTo>
                                <a:lnTo>
                                  <a:pt x="10232" y="348475"/>
                                </a:lnTo>
                                <a:lnTo>
                                  <a:pt x="2603" y="395308"/>
                                </a:lnTo>
                                <a:lnTo>
                                  <a:pt x="0" y="443649"/>
                                </a:lnTo>
                                <a:lnTo>
                                  <a:pt x="2603" y="491989"/>
                                </a:lnTo>
                                <a:lnTo>
                                  <a:pt x="10232" y="538822"/>
                                </a:lnTo>
                                <a:lnTo>
                                  <a:pt x="22617" y="583876"/>
                                </a:lnTo>
                                <a:lnTo>
                                  <a:pt x="39487" y="626881"/>
                                </a:lnTo>
                                <a:lnTo>
                                  <a:pt x="60571" y="667567"/>
                                </a:lnTo>
                                <a:lnTo>
                                  <a:pt x="85598" y="705662"/>
                                </a:lnTo>
                                <a:lnTo>
                                  <a:pt x="114298" y="740896"/>
                                </a:lnTo>
                                <a:lnTo>
                                  <a:pt x="146401" y="772999"/>
                                </a:lnTo>
                                <a:lnTo>
                                  <a:pt x="181635" y="801699"/>
                                </a:lnTo>
                                <a:lnTo>
                                  <a:pt x="219730" y="826727"/>
                                </a:lnTo>
                                <a:lnTo>
                                  <a:pt x="260416" y="847811"/>
                                </a:lnTo>
                                <a:lnTo>
                                  <a:pt x="303421" y="864680"/>
                                </a:lnTo>
                                <a:lnTo>
                                  <a:pt x="348475" y="877065"/>
                                </a:lnTo>
                                <a:lnTo>
                                  <a:pt x="395308" y="884694"/>
                                </a:lnTo>
                                <a:lnTo>
                                  <a:pt x="443649" y="887298"/>
                                </a:lnTo>
                                <a:lnTo>
                                  <a:pt x="491989" y="884694"/>
                                </a:lnTo>
                                <a:lnTo>
                                  <a:pt x="538822" y="877065"/>
                                </a:lnTo>
                                <a:lnTo>
                                  <a:pt x="583876" y="864680"/>
                                </a:lnTo>
                                <a:lnTo>
                                  <a:pt x="626881" y="847811"/>
                                </a:lnTo>
                                <a:lnTo>
                                  <a:pt x="667567" y="826727"/>
                                </a:lnTo>
                                <a:lnTo>
                                  <a:pt x="705662" y="801699"/>
                                </a:lnTo>
                                <a:lnTo>
                                  <a:pt x="740896" y="772999"/>
                                </a:lnTo>
                                <a:lnTo>
                                  <a:pt x="772999" y="740896"/>
                                </a:lnTo>
                                <a:lnTo>
                                  <a:pt x="801699" y="705662"/>
                                </a:lnTo>
                                <a:lnTo>
                                  <a:pt x="826727" y="667567"/>
                                </a:lnTo>
                                <a:lnTo>
                                  <a:pt x="847811" y="626881"/>
                                </a:lnTo>
                                <a:lnTo>
                                  <a:pt x="864680" y="583876"/>
                                </a:lnTo>
                                <a:lnTo>
                                  <a:pt x="877065" y="538822"/>
                                </a:lnTo>
                                <a:lnTo>
                                  <a:pt x="884694" y="491989"/>
                                </a:lnTo>
                                <a:lnTo>
                                  <a:pt x="887298" y="443649"/>
                                </a:lnTo>
                                <a:lnTo>
                                  <a:pt x="884694" y="395308"/>
                                </a:lnTo>
                                <a:lnTo>
                                  <a:pt x="877065" y="348475"/>
                                </a:lnTo>
                                <a:lnTo>
                                  <a:pt x="864680" y="303421"/>
                                </a:lnTo>
                                <a:lnTo>
                                  <a:pt x="847811" y="260416"/>
                                </a:lnTo>
                                <a:lnTo>
                                  <a:pt x="826727" y="219730"/>
                                </a:lnTo>
                                <a:lnTo>
                                  <a:pt x="801699" y="181635"/>
                                </a:lnTo>
                                <a:lnTo>
                                  <a:pt x="772999" y="146401"/>
                                </a:lnTo>
                                <a:lnTo>
                                  <a:pt x="740896" y="114298"/>
                                </a:lnTo>
                                <a:lnTo>
                                  <a:pt x="705662" y="85598"/>
                                </a:lnTo>
                                <a:lnTo>
                                  <a:pt x="667567" y="60571"/>
                                </a:lnTo>
                                <a:lnTo>
                                  <a:pt x="626881" y="39487"/>
                                </a:lnTo>
                                <a:lnTo>
                                  <a:pt x="583876" y="22617"/>
                                </a:lnTo>
                                <a:lnTo>
                                  <a:pt x="538822" y="10232"/>
                                </a:lnTo>
                                <a:lnTo>
                                  <a:pt x="491989" y="2603"/>
                                </a:lnTo>
                                <a:lnTo>
                                  <a:pt x="443649" y="0"/>
                                </a:lnTo>
                                <a:close/>
                              </a:path>
                            </a:pathLst>
                          </a:custGeom>
                          <a:solidFill>
                            <a:srgbClr val="CA8927"/>
                          </a:solidFill>
                        </wps:spPr>
                        <wps:bodyPr wrap="square" lIns="0" tIns="0" rIns="0" bIns="0" rtlCol="0">
                          <a:prstTxWarp prst="textNoShape">
                            <a:avLst/>
                          </a:prstTxWarp>
                          <a:noAutofit/>
                        </wps:bodyPr>
                      </wps:wsp>
                      <wps:wsp>
                        <wps:cNvPr id="32" name="Graphic 32"/>
                        <wps:cNvSpPr/>
                        <wps:spPr>
                          <a:xfrm>
                            <a:off x="5491906" y="287995"/>
                            <a:ext cx="887730" cy="887730"/>
                          </a:xfrm>
                          <a:custGeom>
                            <a:avLst/>
                            <a:gdLst/>
                            <a:ahLst/>
                            <a:cxnLst/>
                            <a:rect l="l" t="t" r="r" b="b"/>
                            <a:pathLst>
                              <a:path w="887730" h="887730">
                                <a:moveTo>
                                  <a:pt x="443649" y="0"/>
                                </a:moveTo>
                                <a:lnTo>
                                  <a:pt x="395308" y="2603"/>
                                </a:lnTo>
                                <a:lnTo>
                                  <a:pt x="348475" y="10232"/>
                                </a:lnTo>
                                <a:lnTo>
                                  <a:pt x="303421" y="22617"/>
                                </a:lnTo>
                                <a:lnTo>
                                  <a:pt x="260416" y="39487"/>
                                </a:lnTo>
                                <a:lnTo>
                                  <a:pt x="219730" y="60571"/>
                                </a:lnTo>
                                <a:lnTo>
                                  <a:pt x="181635" y="85598"/>
                                </a:lnTo>
                                <a:lnTo>
                                  <a:pt x="146401" y="114298"/>
                                </a:lnTo>
                                <a:lnTo>
                                  <a:pt x="114298" y="146401"/>
                                </a:lnTo>
                                <a:lnTo>
                                  <a:pt x="85598" y="181635"/>
                                </a:lnTo>
                                <a:lnTo>
                                  <a:pt x="60571" y="219730"/>
                                </a:lnTo>
                                <a:lnTo>
                                  <a:pt x="39487" y="260416"/>
                                </a:lnTo>
                                <a:lnTo>
                                  <a:pt x="22617" y="303421"/>
                                </a:lnTo>
                                <a:lnTo>
                                  <a:pt x="10232" y="348475"/>
                                </a:lnTo>
                                <a:lnTo>
                                  <a:pt x="2603" y="395308"/>
                                </a:lnTo>
                                <a:lnTo>
                                  <a:pt x="0" y="443649"/>
                                </a:lnTo>
                                <a:lnTo>
                                  <a:pt x="2603" y="491989"/>
                                </a:lnTo>
                                <a:lnTo>
                                  <a:pt x="10232" y="538822"/>
                                </a:lnTo>
                                <a:lnTo>
                                  <a:pt x="22617" y="583876"/>
                                </a:lnTo>
                                <a:lnTo>
                                  <a:pt x="39487" y="626881"/>
                                </a:lnTo>
                                <a:lnTo>
                                  <a:pt x="60571" y="667567"/>
                                </a:lnTo>
                                <a:lnTo>
                                  <a:pt x="85598" y="705662"/>
                                </a:lnTo>
                                <a:lnTo>
                                  <a:pt x="114298" y="740896"/>
                                </a:lnTo>
                                <a:lnTo>
                                  <a:pt x="146401" y="772999"/>
                                </a:lnTo>
                                <a:lnTo>
                                  <a:pt x="181635" y="801699"/>
                                </a:lnTo>
                                <a:lnTo>
                                  <a:pt x="219730" y="826727"/>
                                </a:lnTo>
                                <a:lnTo>
                                  <a:pt x="260416" y="847811"/>
                                </a:lnTo>
                                <a:lnTo>
                                  <a:pt x="303421" y="864680"/>
                                </a:lnTo>
                                <a:lnTo>
                                  <a:pt x="348475" y="877065"/>
                                </a:lnTo>
                                <a:lnTo>
                                  <a:pt x="395308" y="884694"/>
                                </a:lnTo>
                                <a:lnTo>
                                  <a:pt x="443649" y="887298"/>
                                </a:lnTo>
                                <a:lnTo>
                                  <a:pt x="491989" y="884694"/>
                                </a:lnTo>
                                <a:lnTo>
                                  <a:pt x="538822" y="877065"/>
                                </a:lnTo>
                                <a:lnTo>
                                  <a:pt x="583876" y="864680"/>
                                </a:lnTo>
                                <a:lnTo>
                                  <a:pt x="626881" y="847811"/>
                                </a:lnTo>
                                <a:lnTo>
                                  <a:pt x="667567" y="826727"/>
                                </a:lnTo>
                                <a:lnTo>
                                  <a:pt x="705662" y="801699"/>
                                </a:lnTo>
                                <a:lnTo>
                                  <a:pt x="740896" y="772999"/>
                                </a:lnTo>
                                <a:lnTo>
                                  <a:pt x="772999" y="740896"/>
                                </a:lnTo>
                                <a:lnTo>
                                  <a:pt x="801699" y="705662"/>
                                </a:lnTo>
                                <a:lnTo>
                                  <a:pt x="826727" y="667567"/>
                                </a:lnTo>
                                <a:lnTo>
                                  <a:pt x="847811" y="626881"/>
                                </a:lnTo>
                                <a:lnTo>
                                  <a:pt x="864680" y="583876"/>
                                </a:lnTo>
                                <a:lnTo>
                                  <a:pt x="877065" y="538822"/>
                                </a:lnTo>
                                <a:lnTo>
                                  <a:pt x="884694" y="491989"/>
                                </a:lnTo>
                                <a:lnTo>
                                  <a:pt x="887298" y="443649"/>
                                </a:lnTo>
                                <a:lnTo>
                                  <a:pt x="884694" y="395308"/>
                                </a:lnTo>
                                <a:lnTo>
                                  <a:pt x="877065" y="348475"/>
                                </a:lnTo>
                                <a:lnTo>
                                  <a:pt x="864680" y="303421"/>
                                </a:lnTo>
                                <a:lnTo>
                                  <a:pt x="847811" y="260416"/>
                                </a:lnTo>
                                <a:lnTo>
                                  <a:pt x="826727" y="219730"/>
                                </a:lnTo>
                                <a:lnTo>
                                  <a:pt x="801699" y="181635"/>
                                </a:lnTo>
                                <a:lnTo>
                                  <a:pt x="772999" y="146401"/>
                                </a:lnTo>
                                <a:lnTo>
                                  <a:pt x="740896" y="114298"/>
                                </a:lnTo>
                                <a:lnTo>
                                  <a:pt x="705662" y="85598"/>
                                </a:lnTo>
                                <a:lnTo>
                                  <a:pt x="667567" y="60571"/>
                                </a:lnTo>
                                <a:lnTo>
                                  <a:pt x="626881" y="39487"/>
                                </a:lnTo>
                                <a:lnTo>
                                  <a:pt x="583876" y="22617"/>
                                </a:lnTo>
                                <a:lnTo>
                                  <a:pt x="538822" y="10232"/>
                                </a:lnTo>
                                <a:lnTo>
                                  <a:pt x="491989" y="2603"/>
                                </a:lnTo>
                                <a:lnTo>
                                  <a:pt x="443649" y="0"/>
                                </a:lnTo>
                                <a:close/>
                              </a:path>
                            </a:pathLst>
                          </a:custGeom>
                          <a:solidFill>
                            <a:srgbClr val="EF454D"/>
                          </a:solidFill>
                        </wps:spPr>
                        <wps:bodyPr wrap="square" lIns="0" tIns="0" rIns="0" bIns="0" rtlCol="0">
                          <a:prstTxWarp prst="textNoShape">
                            <a:avLst/>
                          </a:prstTxWarp>
                          <a:noAutofit/>
                        </wps:bodyPr>
                      </wps:wsp>
                      <wps:wsp>
                        <wps:cNvPr id="33" name="Graphic 33"/>
                        <wps:cNvSpPr/>
                        <wps:spPr>
                          <a:xfrm>
                            <a:off x="2032210" y="555685"/>
                            <a:ext cx="1068705" cy="1068705"/>
                          </a:xfrm>
                          <a:custGeom>
                            <a:avLst/>
                            <a:gdLst/>
                            <a:ahLst/>
                            <a:cxnLst/>
                            <a:rect l="l" t="t" r="r" b="b"/>
                            <a:pathLst>
                              <a:path w="1068705" h="1068705">
                                <a:moveTo>
                                  <a:pt x="534149" y="0"/>
                                </a:moveTo>
                                <a:lnTo>
                                  <a:pt x="485529" y="2182"/>
                                </a:lnTo>
                                <a:lnTo>
                                  <a:pt x="438133" y="8606"/>
                                </a:lnTo>
                                <a:lnTo>
                                  <a:pt x="392149" y="19080"/>
                                </a:lnTo>
                                <a:lnTo>
                                  <a:pt x="347764" y="33418"/>
                                </a:lnTo>
                                <a:lnTo>
                                  <a:pt x="305169" y="51430"/>
                                </a:lnTo>
                                <a:lnTo>
                                  <a:pt x="264551" y="72929"/>
                                </a:lnTo>
                                <a:lnTo>
                                  <a:pt x="226099" y="97724"/>
                                </a:lnTo>
                                <a:lnTo>
                                  <a:pt x="190001" y="125628"/>
                                </a:lnTo>
                                <a:lnTo>
                                  <a:pt x="156446" y="156452"/>
                                </a:lnTo>
                                <a:lnTo>
                                  <a:pt x="125623" y="190008"/>
                                </a:lnTo>
                                <a:lnTo>
                                  <a:pt x="97720" y="226107"/>
                                </a:lnTo>
                                <a:lnTo>
                                  <a:pt x="72925" y="264560"/>
                                </a:lnTo>
                                <a:lnTo>
                                  <a:pt x="51428" y="305179"/>
                                </a:lnTo>
                                <a:lnTo>
                                  <a:pt x="33417" y="347776"/>
                                </a:lnTo>
                                <a:lnTo>
                                  <a:pt x="19079" y="392161"/>
                                </a:lnTo>
                                <a:lnTo>
                                  <a:pt x="8605" y="438146"/>
                                </a:lnTo>
                                <a:lnTo>
                                  <a:pt x="2182" y="485542"/>
                                </a:lnTo>
                                <a:lnTo>
                                  <a:pt x="0" y="534162"/>
                                </a:lnTo>
                                <a:lnTo>
                                  <a:pt x="2182" y="582779"/>
                                </a:lnTo>
                                <a:lnTo>
                                  <a:pt x="8605" y="630174"/>
                                </a:lnTo>
                                <a:lnTo>
                                  <a:pt x="19079" y="676157"/>
                                </a:lnTo>
                                <a:lnTo>
                                  <a:pt x="33417" y="720541"/>
                                </a:lnTo>
                                <a:lnTo>
                                  <a:pt x="51428" y="763136"/>
                                </a:lnTo>
                                <a:lnTo>
                                  <a:pt x="72925" y="803754"/>
                                </a:lnTo>
                                <a:lnTo>
                                  <a:pt x="97720" y="842206"/>
                                </a:lnTo>
                                <a:lnTo>
                                  <a:pt x="125623" y="878304"/>
                                </a:lnTo>
                                <a:lnTo>
                                  <a:pt x="156446" y="911860"/>
                                </a:lnTo>
                                <a:lnTo>
                                  <a:pt x="190001" y="942683"/>
                                </a:lnTo>
                                <a:lnTo>
                                  <a:pt x="226099" y="970587"/>
                                </a:lnTo>
                                <a:lnTo>
                                  <a:pt x="264551" y="995382"/>
                                </a:lnTo>
                                <a:lnTo>
                                  <a:pt x="305169" y="1016880"/>
                                </a:lnTo>
                                <a:lnTo>
                                  <a:pt x="347764" y="1034892"/>
                                </a:lnTo>
                                <a:lnTo>
                                  <a:pt x="392149" y="1049230"/>
                                </a:lnTo>
                                <a:lnTo>
                                  <a:pt x="438133" y="1059705"/>
                                </a:lnTo>
                                <a:lnTo>
                                  <a:pt x="485529" y="1066128"/>
                                </a:lnTo>
                                <a:lnTo>
                                  <a:pt x="534149" y="1068311"/>
                                </a:lnTo>
                                <a:lnTo>
                                  <a:pt x="582768" y="1066128"/>
                                </a:lnTo>
                                <a:lnTo>
                                  <a:pt x="630164" y="1059705"/>
                                </a:lnTo>
                                <a:lnTo>
                                  <a:pt x="676149" y="1049230"/>
                                </a:lnTo>
                                <a:lnTo>
                                  <a:pt x="720533" y="1034892"/>
                                </a:lnTo>
                                <a:lnTo>
                                  <a:pt x="763129" y="1016880"/>
                                </a:lnTo>
                                <a:lnTo>
                                  <a:pt x="803747" y="995382"/>
                                </a:lnTo>
                                <a:lnTo>
                                  <a:pt x="842199" y="970587"/>
                                </a:lnTo>
                                <a:lnTo>
                                  <a:pt x="878297" y="942683"/>
                                </a:lnTo>
                                <a:lnTo>
                                  <a:pt x="911852" y="911860"/>
                                </a:lnTo>
                                <a:lnTo>
                                  <a:pt x="942675" y="878304"/>
                                </a:lnTo>
                                <a:lnTo>
                                  <a:pt x="970578" y="842206"/>
                                </a:lnTo>
                                <a:lnTo>
                                  <a:pt x="995372" y="803754"/>
                                </a:lnTo>
                                <a:lnTo>
                                  <a:pt x="1016870" y="763136"/>
                                </a:lnTo>
                                <a:lnTo>
                                  <a:pt x="1034881" y="720541"/>
                                </a:lnTo>
                                <a:lnTo>
                                  <a:pt x="1049218" y="676157"/>
                                </a:lnTo>
                                <a:lnTo>
                                  <a:pt x="1059692" y="630174"/>
                                </a:lnTo>
                                <a:lnTo>
                                  <a:pt x="1066115" y="582779"/>
                                </a:lnTo>
                                <a:lnTo>
                                  <a:pt x="1068298" y="534162"/>
                                </a:lnTo>
                                <a:lnTo>
                                  <a:pt x="1066115" y="485542"/>
                                </a:lnTo>
                                <a:lnTo>
                                  <a:pt x="1059692" y="438146"/>
                                </a:lnTo>
                                <a:lnTo>
                                  <a:pt x="1049218" y="392161"/>
                                </a:lnTo>
                                <a:lnTo>
                                  <a:pt x="1034881" y="347776"/>
                                </a:lnTo>
                                <a:lnTo>
                                  <a:pt x="1016870" y="305179"/>
                                </a:lnTo>
                                <a:lnTo>
                                  <a:pt x="995372" y="264560"/>
                                </a:lnTo>
                                <a:lnTo>
                                  <a:pt x="970578" y="226107"/>
                                </a:lnTo>
                                <a:lnTo>
                                  <a:pt x="942675" y="190008"/>
                                </a:lnTo>
                                <a:lnTo>
                                  <a:pt x="911852" y="156452"/>
                                </a:lnTo>
                                <a:lnTo>
                                  <a:pt x="878297" y="125628"/>
                                </a:lnTo>
                                <a:lnTo>
                                  <a:pt x="842199" y="97724"/>
                                </a:lnTo>
                                <a:lnTo>
                                  <a:pt x="803747" y="72929"/>
                                </a:lnTo>
                                <a:lnTo>
                                  <a:pt x="763129" y="51430"/>
                                </a:lnTo>
                                <a:lnTo>
                                  <a:pt x="720533" y="33418"/>
                                </a:lnTo>
                                <a:lnTo>
                                  <a:pt x="676149" y="19080"/>
                                </a:lnTo>
                                <a:lnTo>
                                  <a:pt x="630164" y="8606"/>
                                </a:lnTo>
                                <a:lnTo>
                                  <a:pt x="582768" y="2182"/>
                                </a:lnTo>
                                <a:lnTo>
                                  <a:pt x="534149" y="0"/>
                                </a:lnTo>
                                <a:close/>
                              </a:path>
                            </a:pathLst>
                          </a:custGeom>
                          <a:solidFill>
                            <a:srgbClr val="7A3B96"/>
                          </a:solidFill>
                        </wps:spPr>
                        <wps:bodyPr wrap="square" lIns="0" tIns="0" rIns="0" bIns="0" rtlCol="0">
                          <a:prstTxWarp prst="textNoShape">
                            <a:avLst/>
                          </a:prstTxWarp>
                          <a:noAutofit/>
                        </wps:bodyPr>
                      </wps:wsp>
                      <wps:wsp>
                        <wps:cNvPr id="34" name="Graphic 34"/>
                        <wps:cNvSpPr/>
                        <wps:spPr>
                          <a:xfrm>
                            <a:off x="2356638" y="1048865"/>
                            <a:ext cx="416559" cy="79375"/>
                          </a:xfrm>
                          <a:custGeom>
                            <a:avLst/>
                            <a:gdLst/>
                            <a:ahLst/>
                            <a:cxnLst/>
                            <a:rect l="l" t="t" r="r" b="b"/>
                            <a:pathLst>
                              <a:path w="416559" h="79375">
                                <a:moveTo>
                                  <a:pt x="0" y="0"/>
                                </a:moveTo>
                                <a:lnTo>
                                  <a:pt x="0" y="78780"/>
                                </a:lnTo>
                              </a:path>
                              <a:path w="416559" h="79375">
                                <a:moveTo>
                                  <a:pt x="416325" y="0"/>
                                </a:moveTo>
                                <a:lnTo>
                                  <a:pt x="416325" y="78780"/>
                                </a:lnTo>
                              </a:path>
                            </a:pathLst>
                          </a:custGeom>
                          <a:ln w="6350">
                            <a:solidFill>
                              <a:srgbClr val="FFFFFF"/>
                            </a:solidFill>
                            <a:prstDash val="solid"/>
                          </a:ln>
                        </wps:spPr>
                        <wps:bodyPr wrap="square" lIns="0" tIns="0" rIns="0" bIns="0" rtlCol="0">
                          <a:prstTxWarp prst="textNoShape">
                            <a:avLst/>
                          </a:prstTxWarp>
                          <a:noAutofit/>
                        </wps:bodyPr>
                      </wps:wsp>
                      <wps:wsp>
                        <wps:cNvPr id="35" name="Graphic 35"/>
                        <wps:cNvSpPr/>
                        <wps:spPr>
                          <a:xfrm>
                            <a:off x="2355230" y="1052045"/>
                            <a:ext cx="416559" cy="1270"/>
                          </a:xfrm>
                          <a:custGeom>
                            <a:avLst/>
                            <a:gdLst/>
                            <a:ahLst/>
                            <a:cxnLst/>
                            <a:rect l="l" t="t" r="r" b="b"/>
                            <a:pathLst>
                              <a:path w="416559" h="0">
                                <a:moveTo>
                                  <a:pt x="0" y="0"/>
                                </a:moveTo>
                                <a:lnTo>
                                  <a:pt x="416331" y="0"/>
                                </a:lnTo>
                              </a:path>
                            </a:pathLst>
                          </a:custGeom>
                          <a:ln w="6350">
                            <a:solidFill>
                              <a:srgbClr val="FFFFFF"/>
                            </a:solidFill>
                            <a:prstDash val="solid"/>
                          </a:ln>
                        </wps:spPr>
                        <wps:bodyPr wrap="square" lIns="0" tIns="0" rIns="0" bIns="0" rtlCol="0">
                          <a:prstTxWarp prst="textNoShape">
                            <a:avLst/>
                          </a:prstTxWarp>
                          <a:noAutofit/>
                        </wps:bodyPr>
                      </wps:wsp>
                      <wps:wsp>
                        <wps:cNvPr id="36" name="Graphic 36"/>
                        <wps:cNvSpPr/>
                        <wps:spPr>
                          <a:xfrm>
                            <a:off x="2560218" y="985446"/>
                            <a:ext cx="1270" cy="66675"/>
                          </a:xfrm>
                          <a:custGeom>
                            <a:avLst/>
                            <a:gdLst/>
                            <a:ahLst/>
                            <a:cxnLst/>
                            <a:rect l="l" t="t" r="r" b="b"/>
                            <a:pathLst>
                              <a:path w="0" h="66675">
                                <a:moveTo>
                                  <a:pt x="0" y="66598"/>
                                </a:moveTo>
                                <a:lnTo>
                                  <a:pt x="0" y="0"/>
                                </a:lnTo>
                              </a:path>
                            </a:pathLst>
                          </a:custGeom>
                          <a:ln w="6350">
                            <a:solidFill>
                              <a:srgbClr val="FFFFFF"/>
                            </a:solidFill>
                            <a:prstDash val="solid"/>
                          </a:ln>
                        </wps:spPr>
                        <wps:bodyPr wrap="square" lIns="0" tIns="0" rIns="0" bIns="0" rtlCol="0">
                          <a:prstTxWarp prst="textNoShape">
                            <a:avLst/>
                          </a:prstTxWarp>
                          <a:noAutofit/>
                        </wps:bodyPr>
                      </wps:wsp>
                      <wps:wsp>
                        <wps:cNvPr id="37" name="Graphic 37"/>
                        <wps:cNvSpPr/>
                        <wps:spPr>
                          <a:xfrm>
                            <a:off x="2150239" y="1127645"/>
                            <a:ext cx="413384" cy="248920"/>
                          </a:xfrm>
                          <a:custGeom>
                            <a:avLst/>
                            <a:gdLst/>
                            <a:ahLst/>
                            <a:cxnLst/>
                            <a:rect l="l" t="t" r="r" b="b"/>
                            <a:pathLst>
                              <a:path w="413384" h="248920">
                                <a:moveTo>
                                  <a:pt x="412788" y="0"/>
                                </a:moveTo>
                                <a:lnTo>
                                  <a:pt x="0" y="0"/>
                                </a:lnTo>
                                <a:lnTo>
                                  <a:pt x="0" y="248399"/>
                                </a:lnTo>
                                <a:lnTo>
                                  <a:pt x="412788" y="248399"/>
                                </a:lnTo>
                                <a:lnTo>
                                  <a:pt x="412788" y="0"/>
                                </a:lnTo>
                                <a:close/>
                              </a:path>
                            </a:pathLst>
                          </a:custGeom>
                          <a:solidFill>
                            <a:srgbClr val="008AC5"/>
                          </a:solidFill>
                        </wps:spPr>
                        <wps:bodyPr wrap="square" lIns="0" tIns="0" rIns="0" bIns="0" rtlCol="0">
                          <a:prstTxWarp prst="textNoShape">
                            <a:avLst/>
                          </a:prstTxWarp>
                          <a:noAutofit/>
                        </wps:bodyPr>
                      </wps:wsp>
                      <wps:wsp>
                        <wps:cNvPr id="38" name="Graphic 38"/>
                        <wps:cNvSpPr/>
                        <wps:spPr>
                          <a:xfrm>
                            <a:off x="446408" y="1980844"/>
                            <a:ext cx="900430" cy="669925"/>
                          </a:xfrm>
                          <a:custGeom>
                            <a:avLst/>
                            <a:gdLst/>
                            <a:ahLst/>
                            <a:cxnLst/>
                            <a:rect l="l" t="t" r="r" b="b"/>
                            <a:pathLst>
                              <a:path w="900430" h="669925">
                                <a:moveTo>
                                  <a:pt x="828001" y="0"/>
                                </a:moveTo>
                                <a:lnTo>
                                  <a:pt x="71996" y="0"/>
                                </a:lnTo>
                                <a:lnTo>
                                  <a:pt x="43971" y="5657"/>
                                </a:lnTo>
                                <a:lnTo>
                                  <a:pt x="21086" y="21086"/>
                                </a:lnTo>
                                <a:lnTo>
                                  <a:pt x="5657" y="43971"/>
                                </a:lnTo>
                                <a:lnTo>
                                  <a:pt x="0" y="71996"/>
                                </a:lnTo>
                                <a:lnTo>
                                  <a:pt x="0" y="597598"/>
                                </a:lnTo>
                                <a:lnTo>
                                  <a:pt x="5657" y="625623"/>
                                </a:lnTo>
                                <a:lnTo>
                                  <a:pt x="21086" y="648508"/>
                                </a:lnTo>
                                <a:lnTo>
                                  <a:pt x="43971" y="663937"/>
                                </a:lnTo>
                                <a:lnTo>
                                  <a:pt x="71996" y="669594"/>
                                </a:lnTo>
                                <a:lnTo>
                                  <a:pt x="828001" y="669594"/>
                                </a:lnTo>
                                <a:lnTo>
                                  <a:pt x="856026" y="663937"/>
                                </a:lnTo>
                                <a:lnTo>
                                  <a:pt x="878911" y="648508"/>
                                </a:lnTo>
                                <a:lnTo>
                                  <a:pt x="894340" y="625623"/>
                                </a:lnTo>
                                <a:lnTo>
                                  <a:pt x="899998" y="597598"/>
                                </a:lnTo>
                                <a:lnTo>
                                  <a:pt x="899998" y="71996"/>
                                </a:lnTo>
                                <a:lnTo>
                                  <a:pt x="894340" y="43971"/>
                                </a:lnTo>
                                <a:lnTo>
                                  <a:pt x="878911" y="21086"/>
                                </a:lnTo>
                                <a:lnTo>
                                  <a:pt x="856026" y="5657"/>
                                </a:lnTo>
                                <a:lnTo>
                                  <a:pt x="828001" y="0"/>
                                </a:lnTo>
                                <a:close/>
                              </a:path>
                            </a:pathLst>
                          </a:custGeom>
                          <a:solidFill>
                            <a:srgbClr val="00A3E0"/>
                          </a:solidFill>
                        </wps:spPr>
                        <wps:bodyPr wrap="square" lIns="0" tIns="0" rIns="0" bIns="0" rtlCol="0">
                          <a:prstTxWarp prst="textNoShape">
                            <a:avLst/>
                          </a:prstTxWarp>
                          <a:noAutofit/>
                        </wps:bodyPr>
                      </wps:wsp>
                      <wps:wsp>
                        <wps:cNvPr id="39" name="Graphic 39"/>
                        <wps:cNvSpPr/>
                        <wps:spPr>
                          <a:xfrm>
                            <a:off x="3786318" y="1980844"/>
                            <a:ext cx="900430" cy="669925"/>
                          </a:xfrm>
                          <a:custGeom>
                            <a:avLst/>
                            <a:gdLst/>
                            <a:ahLst/>
                            <a:cxnLst/>
                            <a:rect l="l" t="t" r="r" b="b"/>
                            <a:pathLst>
                              <a:path w="900430" h="669925">
                                <a:moveTo>
                                  <a:pt x="828001" y="0"/>
                                </a:moveTo>
                                <a:lnTo>
                                  <a:pt x="71996" y="0"/>
                                </a:lnTo>
                                <a:lnTo>
                                  <a:pt x="43971" y="5657"/>
                                </a:lnTo>
                                <a:lnTo>
                                  <a:pt x="21086" y="21086"/>
                                </a:lnTo>
                                <a:lnTo>
                                  <a:pt x="5657" y="43971"/>
                                </a:lnTo>
                                <a:lnTo>
                                  <a:pt x="0" y="71996"/>
                                </a:lnTo>
                                <a:lnTo>
                                  <a:pt x="0" y="597598"/>
                                </a:lnTo>
                                <a:lnTo>
                                  <a:pt x="5657" y="625623"/>
                                </a:lnTo>
                                <a:lnTo>
                                  <a:pt x="21086" y="648508"/>
                                </a:lnTo>
                                <a:lnTo>
                                  <a:pt x="43971" y="663937"/>
                                </a:lnTo>
                                <a:lnTo>
                                  <a:pt x="71996" y="669594"/>
                                </a:lnTo>
                                <a:lnTo>
                                  <a:pt x="828001" y="669594"/>
                                </a:lnTo>
                                <a:lnTo>
                                  <a:pt x="856026" y="663937"/>
                                </a:lnTo>
                                <a:lnTo>
                                  <a:pt x="878911" y="648508"/>
                                </a:lnTo>
                                <a:lnTo>
                                  <a:pt x="894340" y="625623"/>
                                </a:lnTo>
                                <a:lnTo>
                                  <a:pt x="899998" y="597598"/>
                                </a:lnTo>
                                <a:lnTo>
                                  <a:pt x="899998" y="71996"/>
                                </a:lnTo>
                                <a:lnTo>
                                  <a:pt x="894340" y="43971"/>
                                </a:lnTo>
                                <a:lnTo>
                                  <a:pt x="878911" y="21086"/>
                                </a:lnTo>
                                <a:lnTo>
                                  <a:pt x="856026" y="5657"/>
                                </a:lnTo>
                                <a:lnTo>
                                  <a:pt x="828001" y="0"/>
                                </a:lnTo>
                                <a:close/>
                              </a:path>
                            </a:pathLst>
                          </a:custGeom>
                          <a:solidFill>
                            <a:srgbClr val="EC008C"/>
                          </a:solidFill>
                        </wps:spPr>
                        <wps:bodyPr wrap="square" lIns="0" tIns="0" rIns="0" bIns="0" rtlCol="0">
                          <a:prstTxWarp prst="textNoShape">
                            <a:avLst/>
                          </a:prstTxWarp>
                          <a:noAutofit/>
                        </wps:bodyPr>
                      </wps:wsp>
                      <wps:wsp>
                        <wps:cNvPr id="40" name="Graphic 40"/>
                        <wps:cNvSpPr/>
                        <wps:spPr>
                          <a:xfrm>
                            <a:off x="0" y="2686443"/>
                            <a:ext cx="1753235" cy="1191895"/>
                          </a:xfrm>
                          <a:custGeom>
                            <a:avLst/>
                            <a:gdLst/>
                            <a:ahLst/>
                            <a:cxnLst/>
                            <a:rect l="l" t="t" r="r" b="b"/>
                            <a:pathLst>
                              <a:path w="1753235" h="1191895">
                                <a:moveTo>
                                  <a:pt x="876604" y="0"/>
                                </a:moveTo>
                                <a:lnTo>
                                  <a:pt x="0" y="1191602"/>
                                </a:lnTo>
                                <a:lnTo>
                                  <a:pt x="1753209" y="1191602"/>
                                </a:lnTo>
                                <a:lnTo>
                                  <a:pt x="876604" y="0"/>
                                </a:lnTo>
                                <a:close/>
                              </a:path>
                            </a:pathLst>
                          </a:custGeom>
                          <a:solidFill>
                            <a:srgbClr val="00A3E0"/>
                          </a:solidFill>
                        </wps:spPr>
                        <wps:bodyPr wrap="square" lIns="0" tIns="0" rIns="0" bIns="0" rtlCol="0">
                          <a:prstTxWarp prst="textNoShape">
                            <a:avLst/>
                          </a:prstTxWarp>
                          <a:noAutofit/>
                        </wps:bodyPr>
                      </wps:wsp>
                      <wps:wsp>
                        <wps:cNvPr id="41" name="Graphic 41"/>
                        <wps:cNvSpPr/>
                        <wps:spPr>
                          <a:xfrm>
                            <a:off x="3342599" y="2686443"/>
                            <a:ext cx="1753235" cy="1191895"/>
                          </a:xfrm>
                          <a:custGeom>
                            <a:avLst/>
                            <a:gdLst/>
                            <a:ahLst/>
                            <a:cxnLst/>
                            <a:rect l="l" t="t" r="r" b="b"/>
                            <a:pathLst>
                              <a:path w="1753235" h="1191895">
                                <a:moveTo>
                                  <a:pt x="876604" y="0"/>
                                </a:moveTo>
                                <a:lnTo>
                                  <a:pt x="0" y="1191602"/>
                                </a:lnTo>
                                <a:lnTo>
                                  <a:pt x="1753209" y="1191602"/>
                                </a:lnTo>
                                <a:lnTo>
                                  <a:pt x="876604" y="0"/>
                                </a:lnTo>
                                <a:close/>
                              </a:path>
                            </a:pathLst>
                          </a:custGeom>
                          <a:solidFill>
                            <a:srgbClr val="EC008C"/>
                          </a:solidFill>
                        </wps:spPr>
                        <wps:bodyPr wrap="square" lIns="0" tIns="0" rIns="0" bIns="0" rtlCol="0">
                          <a:prstTxWarp prst="textNoShape">
                            <a:avLst/>
                          </a:prstTxWarp>
                          <a:noAutofit/>
                        </wps:bodyPr>
                      </wps:wsp>
                      <pic:pic>
                        <pic:nvPicPr>
                          <pic:cNvPr id="42" name="Image 42"/>
                          <pic:cNvPicPr/>
                        </pic:nvPicPr>
                        <pic:blipFill>
                          <a:blip r:embed="rId19" cstate="print"/>
                          <a:stretch>
                            <a:fillRect/>
                          </a:stretch>
                        </pic:blipFill>
                        <pic:spPr>
                          <a:xfrm>
                            <a:off x="2516765" y="287999"/>
                            <a:ext cx="99187" cy="267691"/>
                          </a:xfrm>
                          <a:prstGeom prst="rect">
                            <a:avLst/>
                          </a:prstGeom>
                        </pic:spPr>
                      </pic:pic>
                      <wps:wsp>
                        <wps:cNvPr id="43" name="Graphic 43"/>
                        <wps:cNvSpPr/>
                        <wps:spPr>
                          <a:xfrm>
                            <a:off x="5046941" y="879528"/>
                            <a:ext cx="414020" cy="154940"/>
                          </a:xfrm>
                          <a:custGeom>
                            <a:avLst/>
                            <a:gdLst/>
                            <a:ahLst/>
                            <a:cxnLst/>
                            <a:rect l="l" t="t" r="r" b="b"/>
                            <a:pathLst>
                              <a:path w="414020" h="154940">
                                <a:moveTo>
                                  <a:pt x="413804" y="0"/>
                                </a:moveTo>
                                <a:lnTo>
                                  <a:pt x="0" y="154838"/>
                                </a:lnTo>
                              </a:path>
                            </a:pathLst>
                          </a:custGeom>
                          <a:ln w="12699">
                            <a:solidFill>
                              <a:srgbClr val="231F20"/>
                            </a:solidFill>
                            <a:prstDash val="solid"/>
                          </a:ln>
                        </wps:spPr>
                        <wps:bodyPr wrap="square" lIns="0" tIns="0" rIns="0" bIns="0" rtlCol="0">
                          <a:prstTxWarp prst="textNoShape">
                            <a:avLst/>
                          </a:prstTxWarp>
                          <a:noAutofit/>
                        </wps:bodyPr>
                      </wps:wsp>
                      <wps:wsp>
                        <wps:cNvPr id="44" name="Graphic 44"/>
                        <wps:cNvSpPr/>
                        <wps:spPr>
                          <a:xfrm>
                            <a:off x="5002507" y="835164"/>
                            <a:ext cx="502920" cy="243840"/>
                          </a:xfrm>
                          <a:custGeom>
                            <a:avLst/>
                            <a:gdLst/>
                            <a:ahLst/>
                            <a:cxnLst/>
                            <a:rect l="l" t="t" r="r" b="b"/>
                            <a:pathLst>
                              <a:path w="502920" h="243840">
                                <a:moveTo>
                                  <a:pt x="67335" y="243573"/>
                                </a:moveTo>
                                <a:lnTo>
                                  <a:pt x="32575" y="150685"/>
                                </a:lnTo>
                                <a:lnTo>
                                  <a:pt x="0" y="215823"/>
                                </a:lnTo>
                                <a:lnTo>
                                  <a:pt x="67335" y="243573"/>
                                </a:lnTo>
                                <a:close/>
                              </a:path>
                              <a:path w="502920" h="243840">
                                <a:moveTo>
                                  <a:pt x="502640" y="27749"/>
                                </a:moveTo>
                                <a:lnTo>
                                  <a:pt x="435305" y="0"/>
                                </a:lnTo>
                                <a:lnTo>
                                  <a:pt x="470077" y="92887"/>
                                </a:lnTo>
                                <a:lnTo>
                                  <a:pt x="502640" y="27749"/>
                                </a:lnTo>
                                <a:close/>
                              </a:path>
                            </a:pathLst>
                          </a:custGeom>
                          <a:solidFill>
                            <a:srgbClr val="231F20"/>
                          </a:solidFill>
                        </wps:spPr>
                        <wps:bodyPr wrap="square" lIns="0" tIns="0" rIns="0" bIns="0" rtlCol="0">
                          <a:prstTxWarp prst="textNoShape">
                            <a:avLst/>
                          </a:prstTxWarp>
                          <a:noAutofit/>
                        </wps:bodyPr>
                      </wps:wsp>
                      <wps:wsp>
                        <wps:cNvPr id="45" name="Graphic 45"/>
                        <wps:cNvSpPr/>
                        <wps:spPr>
                          <a:xfrm>
                            <a:off x="1180956" y="1050244"/>
                            <a:ext cx="805180" cy="1270"/>
                          </a:xfrm>
                          <a:custGeom>
                            <a:avLst/>
                            <a:gdLst/>
                            <a:ahLst/>
                            <a:cxnLst/>
                            <a:rect l="l" t="t" r="r" b="b"/>
                            <a:pathLst>
                              <a:path w="805180" h="0">
                                <a:moveTo>
                                  <a:pt x="805141" y="0"/>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46" name="Graphic 46"/>
                        <wps:cNvSpPr/>
                        <wps:spPr>
                          <a:xfrm>
                            <a:off x="1133515" y="1000658"/>
                            <a:ext cx="900430" cy="99695"/>
                          </a:xfrm>
                          <a:custGeom>
                            <a:avLst/>
                            <a:gdLst/>
                            <a:ahLst/>
                            <a:cxnLst/>
                            <a:rect l="l" t="t" r="r" b="b"/>
                            <a:pathLst>
                              <a:path w="900430" h="99695">
                                <a:moveTo>
                                  <a:pt x="53340" y="0"/>
                                </a:moveTo>
                                <a:lnTo>
                                  <a:pt x="0" y="49593"/>
                                </a:lnTo>
                                <a:lnTo>
                                  <a:pt x="53340" y="99174"/>
                                </a:lnTo>
                                <a:lnTo>
                                  <a:pt x="53340" y="0"/>
                                </a:lnTo>
                                <a:close/>
                              </a:path>
                              <a:path w="900430" h="99695">
                                <a:moveTo>
                                  <a:pt x="899998" y="49593"/>
                                </a:moveTo>
                                <a:lnTo>
                                  <a:pt x="846658" y="0"/>
                                </a:lnTo>
                                <a:lnTo>
                                  <a:pt x="846658" y="99174"/>
                                </a:lnTo>
                                <a:lnTo>
                                  <a:pt x="899998" y="49593"/>
                                </a:lnTo>
                                <a:close/>
                              </a:path>
                            </a:pathLst>
                          </a:custGeom>
                          <a:solidFill>
                            <a:srgbClr val="231F20"/>
                          </a:solidFill>
                        </wps:spPr>
                        <wps:bodyPr wrap="square" lIns="0" tIns="0" rIns="0" bIns="0" rtlCol="0">
                          <a:prstTxWarp prst="textNoShape">
                            <a:avLst/>
                          </a:prstTxWarp>
                          <a:noAutofit/>
                        </wps:bodyPr>
                      </wps:wsp>
                      <wps:wsp>
                        <wps:cNvPr id="47" name="Graphic 47"/>
                        <wps:cNvSpPr/>
                        <wps:spPr>
                          <a:xfrm>
                            <a:off x="1393827" y="2224745"/>
                            <a:ext cx="675640" cy="1270"/>
                          </a:xfrm>
                          <a:custGeom>
                            <a:avLst/>
                            <a:gdLst/>
                            <a:ahLst/>
                            <a:cxnLst/>
                            <a:rect l="l" t="t" r="r" b="b"/>
                            <a:pathLst>
                              <a:path w="675640" h="0">
                                <a:moveTo>
                                  <a:pt x="675106" y="0"/>
                                </a:moveTo>
                                <a:lnTo>
                                  <a:pt x="0" y="0"/>
                                </a:lnTo>
                              </a:path>
                            </a:pathLst>
                          </a:custGeom>
                          <a:ln w="12700">
                            <a:solidFill>
                              <a:srgbClr val="00A3E0"/>
                            </a:solidFill>
                            <a:prstDash val="solid"/>
                          </a:ln>
                        </wps:spPr>
                        <wps:bodyPr wrap="square" lIns="0" tIns="0" rIns="0" bIns="0" rtlCol="0">
                          <a:prstTxWarp prst="textNoShape">
                            <a:avLst/>
                          </a:prstTxWarp>
                          <a:noAutofit/>
                        </wps:bodyPr>
                      </wps:wsp>
                      <wps:wsp>
                        <wps:cNvPr id="48" name="Graphic 48"/>
                        <wps:cNvSpPr/>
                        <wps:spPr>
                          <a:xfrm>
                            <a:off x="1346405" y="2175154"/>
                            <a:ext cx="770255" cy="99695"/>
                          </a:xfrm>
                          <a:custGeom>
                            <a:avLst/>
                            <a:gdLst/>
                            <a:ahLst/>
                            <a:cxnLst/>
                            <a:rect l="l" t="t" r="r" b="b"/>
                            <a:pathLst>
                              <a:path w="770255" h="99695">
                                <a:moveTo>
                                  <a:pt x="53327" y="0"/>
                                </a:moveTo>
                                <a:lnTo>
                                  <a:pt x="0" y="49593"/>
                                </a:lnTo>
                                <a:lnTo>
                                  <a:pt x="53327" y="99174"/>
                                </a:lnTo>
                                <a:lnTo>
                                  <a:pt x="53327" y="0"/>
                                </a:lnTo>
                                <a:close/>
                              </a:path>
                              <a:path w="770255" h="99695">
                                <a:moveTo>
                                  <a:pt x="769950" y="49593"/>
                                </a:moveTo>
                                <a:lnTo>
                                  <a:pt x="716610" y="0"/>
                                </a:lnTo>
                                <a:lnTo>
                                  <a:pt x="716610" y="99174"/>
                                </a:lnTo>
                                <a:lnTo>
                                  <a:pt x="769950" y="49593"/>
                                </a:lnTo>
                                <a:close/>
                              </a:path>
                            </a:pathLst>
                          </a:custGeom>
                          <a:solidFill>
                            <a:srgbClr val="00A3E0"/>
                          </a:solidFill>
                        </wps:spPr>
                        <wps:bodyPr wrap="square" lIns="0" tIns="0" rIns="0" bIns="0" rtlCol="0">
                          <a:prstTxWarp prst="textNoShape">
                            <a:avLst/>
                          </a:prstTxWarp>
                          <a:noAutofit/>
                        </wps:bodyPr>
                      </wps:wsp>
                      <wps:wsp>
                        <wps:cNvPr id="49" name="Graphic 49"/>
                        <wps:cNvSpPr/>
                        <wps:spPr>
                          <a:xfrm>
                            <a:off x="1393836" y="2509231"/>
                            <a:ext cx="2345055" cy="1270"/>
                          </a:xfrm>
                          <a:custGeom>
                            <a:avLst/>
                            <a:gdLst/>
                            <a:ahLst/>
                            <a:cxnLst/>
                            <a:rect l="l" t="t" r="r" b="b"/>
                            <a:pathLst>
                              <a:path w="2345055" h="0">
                                <a:moveTo>
                                  <a:pt x="2345055" y="0"/>
                                </a:moveTo>
                                <a:lnTo>
                                  <a:pt x="0" y="0"/>
                                </a:lnTo>
                              </a:path>
                            </a:pathLst>
                          </a:custGeom>
                          <a:ln w="12700">
                            <a:solidFill>
                              <a:srgbClr val="231F20"/>
                            </a:solidFill>
                            <a:prstDash val="dash"/>
                          </a:ln>
                        </wps:spPr>
                        <wps:bodyPr wrap="square" lIns="0" tIns="0" rIns="0" bIns="0" rtlCol="0">
                          <a:prstTxWarp prst="textNoShape">
                            <a:avLst/>
                          </a:prstTxWarp>
                          <a:noAutofit/>
                        </wps:bodyPr>
                      </wps:wsp>
                      <wps:wsp>
                        <wps:cNvPr id="50" name="Graphic 50"/>
                        <wps:cNvSpPr/>
                        <wps:spPr>
                          <a:xfrm>
                            <a:off x="1346405" y="2459646"/>
                            <a:ext cx="2440305" cy="99695"/>
                          </a:xfrm>
                          <a:custGeom>
                            <a:avLst/>
                            <a:gdLst/>
                            <a:ahLst/>
                            <a:cxnLst/>
                            <a:rect l="l" t="t" r="r" b="b"/>
                            <a:pathLst>
                              <a:path w="2440305" h="99695">
                                <a:moveTo>
                                  <a:pt x="53327" y="0"/>
                                </a:moveTo>
                                <a:lnTo>
                                  <a:pt x="0" y="49593"/>
                                </a:lnTo>
                                <a:lnTo>
                                  <a:pt x="53327" y="99187"/>
                                </a:lnTo>
                                <a:lnTo>
                                  <a:pt x="53327" y="0"/>
                                </a:lnTo>
                                <a:close/>
                              </a:path>
                              <a:path w="2440305" h="99695">
                                <a:moveTo>
                                  <a:pt x="2439911" y="49593"/>
                                </a:moveTo>
                                <a:lnTo>
                                  <a:pt x="2386571" y="0"/>
                                </a:lnTo>
                                <a:lnTo>
                                  <a:pt x="2386571" y="99187"/>
                                </a:lnTo>
                                <a:lnTo>
                                  <a:pt x="2439911" y="49593"/>
                                </a:lnTo>
                                <a:close/>
                              </a:path>
                            </a:pathLst>
                          </a:custGeom>
                          <a:solidFill>
                            <a:srgbClr val="231F20"/>
                          </a:solidFill>
                        </wps:spPr>
                        <wps:bodyPr wrap="square" lIns="0" tIns="0" rIns="0" bIns="0" rtlCol="0">
                          <a:prstTxWarp prst="textNoShape">
                            <a:avLst/>
                          </a:prstTxWarp>
                          <a:noAutofit/>
                        </wps:bodyPr>
                      </wps:wsp>
                      <wps:wsp>
                        <wps:cNvPr id="51" name="Graphic 51"/>
                        <wps:cNvSpPr/>
                        <wps:spPr>
                          <a:xfrm>
                            <a:off x="3063788" y="2224744"/>
                            <a:ext cx="675640" cy="1270"/>
                          </a:xfrm>
                          <a:custGeom>
                            <a:avLst/>
                            <a:gdLst/>
                            <a:ahLst/>
                            <a:cxnLst/>
                            <a:rect l="l" t="t" r="r" b="b"/>
                            <a:pathLst>
                              <a:path w="675640" h="0">
                                <a:moveTo>
                                  <a:pt x="0" y="0"/>
                                </a:moveTo>
                                <a:lnTo>
                                  <a:pt x="675106" y="0"/>
                                </a:lnTo>
                              </a:path>
                            </a:pathLst>
                          </a:custGeom>
                          <a:ln w="12700">
                            <a:solidFill>
                              <a:srgbClr val="EC008C"/>
                            </a:solidFill>
                            <a:prstDash val="solid"/>
                          </a:ln>
                        </wps:spPr>
                        <wps:bodyPr wrap="square" lIns="0" tIns="0" rIns="0" bIns="0" rtlCol="0">
                          <a:prstTxWarp prst="textNoShape">
                            <a:avLst/>
                          </a:prstTxWarp>
                          <a:noAutofit/>
                        </wps:bodyPr>
                      </wps:wsp>
                      <wps:wsp>
                        <wps:cNvPr id="52" name="Graphic 52"/>
                        <wps:cNvSpPr/>
                        <wps:spPr>
                          <a:xfrm>
                            <a:off x="3016354" y="2175154"/>
                            <a:ext cx="770255" cy="99695"/>
                          </a:xfrm>
                          <a:custGeom>
                            <a:avLst/>
                            <a:gdLst/>
                            <a:ahLst/>
                            <a:cxnLst/>
                            <a:rect l="l" t="t" r="r" b="b"/>
                            <a:pathLst>
                              <a:path w="770255" h="99695">
                                <a:moveTo>
                                  <a:pt x="53340" y="0"/>
                                </a:moveTo>
                                <a:lnTo>
                                  <a:pt x="0" y="49593"/>
                                </a:lnTo>
                                <a:lnTo>
                                  <a:pt x="53340" y="99187"/>
                                </a:lnTo>
                                <a:lnTo>
                                  <a:pt x="53340" y="0"/>
                                </a:lnTo>
                                <a:close/>
                              </a:path>
                              <a:path w="770255" h="99695">
                                <a:moveTo>
                                  <a:pt x="769950" y="49593"/>
                                </a:moveTo>
                                <a:lnTo>
                                  <a:pt x="716622" y="0"/>
                                </a:lnTo>
                                <a:lnTo>
                                  <a:pt x="716622" y="99187"/>
                                </a:lnTo>
                                <a:lnTo>
                                  <a:pt x="769950" y="49593"/>
                                </a:lnTo>
                                <a:close/>
                              </a:path>
                            </a:pathLst>
                          </a:custGeom>
                          <a:solidFill>
                            <a:srgbClr val="EC008C"/>
                          </a:solidFill>
                        </wps:spPr>
                        <wps:bodyPr wrap="square" lIns="0" tIns="0" rIns="0" bIns="0" rtlCol="0">
                          <a:prstTxWarp prst="textNoShape">
                            <a:avLst/>
                          </a:prstTxWarp>
                          <a:noAutofit/>
                        </wps:bodyPr>
                      </wps:wsp>
                      <wps:wsp>
                        <wps:cNvPr id="53" name="Graphic 53"/>
                        <wps:cNvSpPr/>
                        <wps:spPr>
                          <a:xfrm>
                            <a:off x="3147934" y="1050244"/>
                            <a:ext cx="920115" cy="1270"/>
                          </a:xfrm>
                          <a:custGeom>
                            <a:avLst/>
                            <a:gdLst/>
                            <a:ahLst/>
                            <a:cxnLst/>
                            <a:rect l="l" t="t" r="r" b="b"/>
                            <a:pathLst>
                              <a:path w="920115" h="0">
                                <a:moveTo>
                                  <a:pt x="919543" y="0"/>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54" name="Graphic 54"/>
                        <wps:cNvSpPr/>
                        <wps:spPr>
                          <a:xfrm>
                            <a:off x="3100504" y="1000658"/>
                            <a:ext cx="1014730" cy="99695"/>
                          </a:xfrm>
                          <a:custGeom>
                            <a:avLst/>
                            <a:gdLst/>
                            <a:ahLst/>
                            <a:cxnLst/>
                            <a:rect l="l" t="t" r="r" b="b"/>
                            <a:pathLst>
                              <a:path w="1014730" h="99695">
                                <a:moveTo>
                                  <a:pt x="53340" y="0"/>
                                </a:moveTo>
                                <a:lnTo>
                                  <a:pt x="0" y="49593"/>
                                </a:lnTo>
                                <a:lnTo>
                                  <a:pt x="53340" y="99174"/>
                                </a:lnTo>
                                <a:lnTo>
                                  <a:pt x="53340" y="0"/>
                                </a:lnTo>
                                <a:close/>
                              </a:path>
                              <a:path w="1014730" h="99695">
                                <a:moveTo>
                                  <a:pt x="1014399" y="49593"/>
                                </a:moveTo>
                                <a:lnTo>
                                  <a:pt x="961059" y="0"/>
                                </a:lnTo>
                                <a:lnTo>
                                  <a:pt x="961059" y="99174"/>
                                </a:lnTo>
                                <a:lnTo>
                                  <a:pt x="1014399" y="49593"/>
                                </a:lnTo>
                                <a:close/>
                              </a:path>
                            </a:pathLst>
                          </a:custGeom>
                          <a:solidFill>
                            <a:srgbClr val="231F20"/>
                          </a:solidFill>
                        </wps:spPr>
                        <wps:bodyPr wrap="square" lIns="0" tIns="0" rIns="0" bIns="0" rtlCol="0">
                          <a:prstTxWarp prst="textNoShape">
                            <a:avLst/>
                          </a:prstTxWarp>
                          <a:noAutofit/>
                        </wps:bodyPr>
                      </wps:wsp>
                      <wps:wsp>
                        <wps:cNvPr id="55" name="Graphic 55"/>
                        <wps:cNvSpPr/>
                        <wps:spPr>
                          <a:xfrm>
                            <a:off x="3234612" y="143993"/>
                            <a:ext cx="657225" cy="1270"/>
                          </a:xfrm>
                          <a:custGeom>
                            <a:avLst/>
                            <a:gdLst/>
                            <a:ahLst/>
                            <a:cxnLst/>
                            <a:rect l="l" t="t" r="r" b="b"/>
                            <a:pathLst>
                              <a:path w="657225" h="0">
                                <a:moveTo>
                                  <a:pt x="656907" y="0"/>
                                </a:moveTo>
                                <a:lnTo>
                                  <a:pt x="0" y="0"/>
                                </a:lnTo>
                              </a:path>
                            </a:pathLst>
                          </a:custGeom>
                          <a:ln w="12700">
                            <a:solidFill>
                              <a:srgbClr val="231F20"/>
                            </a:solidFill>
                            <a:prstDash val="dash"/>
                          </a:ln>
                        </wps:spPr>
                        <wps:bodyPr wrap="square" lIns="0" tIns="0" rIns="0" bIns="0" rtlCol="0">
                          <a:prstTxWarp prst="textNoShape">
                            <a:avLst/>
                          </a:prstTxWarp>
                          <a:noAutofit/>
                        </wps:bodyPr>
                      </wps:wsp>
                      <wps:wsp>
                        <wps:cNvPr id="56" name="Graphic 56"/>
                        <wps:cNvSpPr/>
                        <wps:spPr>
                          <a:xfrm>
                            <a:off x="896410" y="1826044"/>
                            <a:ext cx="1670050" cy="143510"/>
                          </a:xfrm>
                          <a:custGeom>
                            <a:avLst/>
                            <a:gdLst/>
                            <a:ahLst/>
                            <a:cxnLst/>
                            <a:rect l="l" t="t" r="r" b="b"/>
                            <a:pathLst>
                              <a:path w="1670050" h="143510">
                                <a:moveTo>
                                  <a:pt x="1669948" y="0"/>
                                </a:moveTo>
                                <a:lnTo>
                                  <a:pt x="0" y="0"/>
                                </a:lnTo>
                                <a:lnTo>
                                  <a:pt x="0" y="143383"/>
                                </a:lnTo>
                              </a:path>
                            </a:pathLst>
                          </a:custGeom>
                          <a:ln w="12699">
                            <a:solidFill>
                              <a:srgbClr val="00A3E0"/>
                            </a:solidFill>
                            <a:prstDash val="solid"/>
                          </a:ln>
                        </wps:spPr>
                        <wps:bodyPr wrap="square" lIns="0" tIns="0" rIns="0" bIns="0" rtlCol="0">
                          <a:prstTxWarp prst="textNoShape">
                            <a:avLst/>
                          </a:prstTxWarp>
                          <a:noAutofit/>
                        </wps:bodyPr>
                      </wps:wsp>
                      <wps:wsp>
                        <wps:cNvPr id="57" name="Graphic 57"/>
                        <wps:cNvSpPr/>
                        <wps:spPr>
                          <a:xfrm>
                            <a:off x="846810" y="1963507"/>
                            <a:ext cx="99695" cy="53340"/>
                          </a:xfrm>
                          <a:custGeom>
                            <a:avLst/>
                            <a:gdLst/>
                            <a:ahLst/>
                            <a:cxnLst/>
                            <a:rect l="l" t="t" r="r" b="b"/>
                            <a:pathLst>
                              <a:path w="99695" h="53340">
                                <a:moveTo>
                                  <a:pt x="99187" y="0"/>
                                </a:moveTo>
                                <a:lnTo>
                                  <a:pt x="0" y="0"/>
                                </a:lnTo>
                                <a:lnTo>
                                  <a:pt x="49593" y="53340"/>
                                </a:lnTo>
                                <a:lnTo>
                                  <a:pt x="99187" y="0"/>
                                </a:lnTo>
                                <a:close/>
                              </a:path>
                            </a:pathLst>
                          </a:custGeom>
                          <a:solidFill>
                            <a:srgbClr val="00A3E0"/>
                          </a:solidFill>
                        </wps:spPr>
                        <wps:bodyPr wrap="square" lIns="0" tIns="0" rIns="0" bIns="0" rtlCol="0">
                          <a:prstTxWarp prst="textNoShape">
                            <a:avLst/>
                          </a:prstTxWarp>
                          <a:noAutofit/>
                        </wps:bodyPr>
                      </wps:wsp>
                      <wps:wsp>
                        <wps:cNvPr id="58" name="Graphic 58"/>
                        <wps:cNvSpPr/>
                        <wps:spPr>
                          <a:xfrm>
                            <a:off x="2566358" y="1826044"/>
                            <a:ext cx="1670050" cy="143510"/>
                          </a:xfrm>
                          <a:custGeom>
                            <a:avLst/>
                            <a:gdLst/>
                            <a:ahLst/>
                            <a:cxnLst/>
                            <a:rect l="l" t="t" r="r" b="b"/>
                            <a:pathLst>
                              <a:path w="1670050" h="143510">
                                <a:moveTo>
                                  <a:pt x="0" y="0"/>
                                </a:moveTo>
                                <a:lnTo>
                                  <a:pt x="1669948" y="0"/>
                                </a:lnTo>
                                <a:lnTo>
                                  <a:pt x="1669948" y="143383"/>
                                </a:lnTo>
                              </a:path>
                            </a:pathLst>
                          </a:custGeom>
                          <a:ln w="12699">
                            <a:solidFill>
                              <a:srgbClr val="EC008C"/>
                            </a:solidFill>
                            <a:prstDash val="solid"/>
                          </a:ln>
                        </wps:spPr>
                        <wps:bodyPr wrap="square" lIns="0" tIns="0" rIns="0" bIns="0" rtlCol="0">
                          <a:prstTxWarp prst="textNoShape">
                            <a:avLst/>
                          </a:prstTxWarp>
                          <a:noAutofit/>
                        </wps:bodyPr>
                      </wps:wsp>
                      <wps:wsp>
                        <wps:cNvPr id="59" name="Graphic 59"/>
                        <wps:cNvSpPr/>
                        <wps:spPr>
                          <a:xfrm>
                            <a:off x="4186720" y="1963507"/>
                            <a:ext cx="99695" cy="53340"/>
                          </a:xfrm>
                          <a:custGeom>
                            <a:avLst/>
                            <a:gdLst/>
                            <a:ahLst/>
                            <a:cxnLst/>
                            <a:rect l="l" t="t" r="r" b="b"/>
                            <a:pathLst>
                              <a:path w="99695" h="53340">
                                <a:moveTo>
                                  <a:pt x="99186" y="0"/>
                                </a:moveTo>
                                <a:lnTo>
                                  <a:pt x="0" y="0"/>
                                </a:lnTo>
                                <a:lnTo>
                                  <a:pt x="49593" y="53340"/>
                                </a:lnTo>
                                <a:lnTo>
                                  <a:pt x="99186" y="0"/>
                                </a:lnTo>
                                <a:close/>
                              </a:path>
                            </a:pathLst>
                          </a:custGeom>
                          <a:solidFill>
                            <a:srgbClr val="EC008C"/>
                          </a:solidFill>
                        </wps:spPr>
                        <wps:bodyPr wrap="square" lIns="0" tIns="0" rIns="0" bIns="0" rtlCol="0">
                          <a:prstTxWarp prst="textNoShape">
                            <a:avLst/>
                          </a:prstTxWarp>
                          <a:noAutofit/>
                        </wps:bodyPr>
                      </wps:wsp>
                      <wps:wsp>
                        <wps:cNvPr id="60" name="Graphic 60"/>
                        <wps:cNvSpPr/>
                        <wps:spPr>
                          <a:xfrm>
                            <a:off x="2566358" y="1671424"/>
                            <a:ext cx="1270" cy="298450"/>
                          </a:xfrm>
                          <a:custGeom>
                            <a:avLst/>
                            <a:gdLst/>
                            <a:ahLst/>
                            <a:cxnLst/>
                            <a:rect l="l" t="t" r="r" b="b"/>
                            <a:pathLst>
                              <a:path w="0" h="298450">
                                <a:moveTo>
                                  <a:pt x="0" y="0"/>
                                </a:moveTo>
                                <a:lnTo>
                                  <a:pt x="0" y="297992"/>
                                </a:lnTo>
                              </a:path>
                            </a:pathLst>
                          </a:custGeom>
                          <a:ln w="12700">
                            <a:solidFill>
                              <a:srgbClr val="231F20"/>
                            </a:solidFill>
                            <a:prstDash val="solid"/>
                          </a:ln>
                        </wps:spPr>
                        <wps:bodyPr wrap="square" lIns="0" tIns="0" rIns="0" bIns="0" rtlCol="0">
                          <a:prstTxWarp prst="textNoShape">
                            <a:avLst/>
                          </a:prstTxWarp>
                          <a:noAutofit/>
                        </wps:bodyPr>
                      </wps:wsp>
                      <wps:wsp>
                        <wps:cNvPr id="61" name="Graphic 61"/>
                        <wps:cNvSpPr/>
                        <wps:spPr>
                          <a:xfrm>
                            <a:off x="2516761" y="1623999"/>
                            <a:ext cx="99695" cy="393065"/>
                          </a:xfrm>
                          <a:custGeom>
                            <a:avLst/>
                            <a:gdLst/>
                            <a:ahLst/>
                            <a:cxnLst/>
                            <a:rect l="l" t="t" r="r" b="b"/>
                            <a:pathLst>
                              <a:path w="99695" h="393065">
                                <a:moveTo>
                                  <a:pt x="99187" y="339509"/>
                                </a:moveTo>
                                <a:lnTo>
                                  <a:pt x="0" y="339509"/>
                                </a:lnTo>
                                <a:lnTo>
                                  <a:pt x="49593" y="392849"/>
                                </a:lnTo>
                                <a:lnTo>
                                  <a:pt x="99187" y="339509"/>
                                </a:lnTo>
                                <a:close/>
                              </a:path>
                              <a:path w="99695" h="393065">
                                <a:moveTo>
                                  <a:pt x="99187" y="53340"/>
                                </a:moveTo>
                                <a:lnTo>
                                  <a:pt x="49593" y="0"/>
                                </a:lnTo>
                                <a:lnTo>
                                  <a:pt x="0" y="53340"/>
                                </a:lnTo>
                                <a:lnTo>
                                  <a:pt x="99187" y="53340"/>
                                </a:lnTo>
                                <a:close/>
                              </a:path>
                            </a:pathLst>
                          </a:custGeom>
                          <a:solidFill>
                            <a:srgbClr val="231F20"/>
                          </a:solidFill>
                        </wps:spPr>
                        <wps:bodyPr wrap="square" lIns="0" tIns="0" rIns="0" bIns="0" rtlCol="0">
                          <a:prstTxWarp prst="textNoShape">
                            <a:avLst/>
                          </a:prstTxWarp>
                          <a:noAutofit/>
                        </wps:bodyPr>
                      </wps:wsp>
                      <pic:pic>
                        <pic:nvPicPr>
                          <pic:cNvPr id="62" name="Image 62"/>
                          <pic:cNvPicPr/>
                        </pic:nvPicPr>
                        <pic:blipFill>
                          <a:blip r:embed="rId20" cstate="print"/>
                          <a:stretch>
                            <a:fillRect/>
                          </a:stretch>
                        </pic:blipFill>
                        <pic:spPr>
                          <a:xfrm>
                            <a:off x="4502610" y="287999"/>
                            <a:ext cx="99186" cy="312247"/>
                          </a:xfrm>
                          <a:prstGeom prst="rect">
                            <a:avLst/>
                          </a:prstGeom>
                        </pic:spPr>
                      </pic:pic>
                      <wps:wsp>
                        <wps:cNvPr id="63" name="Textbox 63"/>
                        <wps:cNvSpPr txBox="1"/>
                        <wps:spPr>
                          <a:xfrm>
                            <a:off x="5680579" y="552606"/>
                            <a:ext cx="510540" cy="130175"/>
                          </a:xfrm>
                          <a:prstGeom prst="rect">
                            <a:avLst/>
                          </a:prstGeom>
                        </wps:spPr>
                        <wps:txbx>
                          <w:txbxContent>
                            <w:p>
                              <w:pPr>
                                <w:spacing w:before="2"/>
                                <w:ind w:left="0" w:right="0" w:firstLine="0"/>
                                <w:jc w:val="left"/>
                                <w:rPr>
                                  <w:rFonts w:ascii="Century Gothic"/>
                                  <w:b/>
                                  <w:sz w:val="16"/>
                                </w:rPr>
                              </w:pPr>
                              <w:r>
                                <w:rPr>
                                  <w:rFonts w:ascii="Century Gothic"/>
                                  <w:b/>
                                  <w:color w:val="FFFFFF"/>
                                  <w:spacing w:val="-7"/>
                                  <w:sz w:val="16"/>
                                </w:rPr>
                                <w:t>Rotherham</w:t>
                              </w:r>
                            </w:p>
                          </w:txbxContent>
                        </wps:txbx>
                        <wps:bodyPr wrap="square" lIns="0" tIns="0" rIns="0" bIns="0" rtlCol="0">
                          <a:noAutofit/>
                        </wps:bodyPr>
                      </wps:wsp>
                      <wps:wsp>
                        <wps:cNvPr id="64" name="Textbox 64"/>
                        <wps:cNvSpPr txBox="1"/>
                        <wps:spPr>
                          <a:xfrm>
                            <a:off x="395144" y="756923"/>
                            <a:ext cx="589915" cy="587375"/>
                          </a:xfrm>
                          <a:prstGeom prst="rect">
                            <a:avLst/>
                          </a:prstGeom>
                        </wps:spPr>
                        <wps:txbx>
                          <w:txbxContent>
                            <w:p>
                              <w:pPr>
                                <w:spacing w:line="220" w:lineRule="auto" w:before="15"/>
                                <w:ind w:left="-1" w:right="18" w:hanging="1"/>
                                <w:jc w:val="center"/>
                                <w:rPr>
                                  <w:rFonts w:ascii="Century Gothic"/>
                                  <w:b/>
                                  <w:sz w:val="16"/>
                                </w:rPr>
                              </w:pPr>
                              <w:r>
                                <w:rPr>
                                  <w:rFonts w:ascii="Century Gothic"/>
                                  <w:b/>
                                  <w:color w:val="FFFFFF"/>
                                  <w:spacing w:val="-2"/>
                                  <w:sz w:val="16"/>
                                </w:rPr>
                                <w:t>Rotherham Place Partner </w:t>
                              </w:r>
                              <w:r>
                                <w:rPr>
                                  <w:rFonts w:ascii="Century Gothic"/>
                                  <w:b/>
                                  <w:color w:val="FFFFFF"/>
                                  <w:spacing w:val="-2"/>
                                  <w:w w:val="90"/>
                                  <w:sz w:val="16"/>
                                </w:rPr>
                                <w:t>Organisation</w:t>
                              </w:r>
                              <w:r>
                                <w:rPr>
                                  <w:rFonts w:ascii="Century Gothic"/>
                                  <w:b/>
                                  <w:color w:val="FFFFFF"/>
                                  <w:spacing w:val="-2"/>
                                  <w:sz w:val="16"/>
                                </w:rPr>
                                <w:t> Boards</w:t>
                              </w:r>
                            </w:p>
                          </w:txbxContent>
                        </wps:txbx>
                        <wps:bodyPr wrap="square" lIns="0" tIns="0" rIns="0" bIns="0" rtlCol="0">
                          <a:noAutofit/>
                        </wps:bodyPr>
                      </wps:wsp>
                      <wps:wsp>
                        <wps:cNvPr id="65" name="Textbox 65"/>
                        <wps:cNvSpPr txBox="1"/>
                        <wps:spPr>
                          <a:xfrm>
                            <a:off x="5674178" y="666906"/>
                            <a:ext cx="466725" cy="244475"/>
                          </a:xfrm>
                          <a:prstGeom prst="rect">
                            <a:avLst/>
                          </a:prstGeom>
                        </wps:spPr>
                        <wps:txbx>
                          <w:txbxContent>
                            <w:p>
                              <w:pPr>
                                <w:spacing w:line="188" w:lineRule="exact" w:before="2"/>
                                <w:ind w:left="89" w:right="0" w:firstLine="0"/>
                                <w:jc w:val="left"/>
                                <w:rPr>
                                  <w:rFonts w:ascii="Century Gothic"/>
                                  <w:b/>
                                  <w:sz w:val="16"/>
                                </w:rPr>
                              </w:pPr>
                              <w:r>
                                <w:rPr>
                                  <w:rFonts w:ascii="Century Gothic"/>
                                  <w:b/>
                                  <w:color w:val="FFFFFF"/>
                                  <w:spacing w:val="-6"/>
                                  <w:sz w:val="16"/>
                                </w:rPr>
                                <w:t>Together</w:t>
                              </w:r>
                            </w:p>
                            <w:p>
                              <w:pPr>
                                <w:spacing w:line="188" w:lineRule="exact" w:before="0"/>
                                <w:ind w:left="0" w:right="0" w:firstLine="0"/>
                                <w:jc w:val="left"/>
                                <w:rPr>
                                  <w:rFonts w:ascii="Century Gothic"/>
                                  <w:b/>
                                  <w:sz w:val="16"/>
                                </w:rPr>
                              </w:pPr>
                              <w:r>
                                <w:rPr>
                                  <w:rFonts w:ascii="Century Gothic"/>
                                  <w:b/>
                                  <w:color w:val="FFFFFF"/>
                                  <w:spacing w:val="-10"/>
                                  <w:sz w:val="16"/>
                                </w:rPr>
                                <w:t>P</w:t>
                              </w:r>
                            </w:p>
                          </w:txbxContent>
                        </wps:txbx>
                        <wps:bodyPr wrap="square" lIns="0" tIns="0" rIns="0" bIns="0" rtlCol="0">
                          <a:noAutofit/>
                        </wps:bodyPr>
                      </wps:wsp>
                      <wps:wsp>
                        <wps:cNvPr id="66" name="Textbox 66"/>
                        <wps:cNvSpPr txBox="1"/>
                        <wps:spPr>
                          <a:xfrm>
                            <a:off x="5727620" y="781206"/>
                            <a:ext cx="469900" cy="130175"/>
                          </a:xfrm>
                          <a:prstGeom prst="rect">
                            <a:avLst/>
                          </a:prstGeom>
                        </wps:spPr>
                        <wps:txbx>
                          <w:txbxContent>
                            <w:p>
                              <w:pPr>
                                <w:spacing w:before="2"/>
                                <w:ind w:left="0" w:right="0" w:firstLine="0"/>
                                <w:jc w:val="left"/>
                                <w:rPr>
                                  <w:rFonts w:ascii="Century Gothic"/>
                                  <w:b/>
                                  <w:sz w:val="16"/>
                                </w:rPr>
                              </w:pPr>
                              <w:r>
                                <w:rPr>
                                  <w:rFonts w:ascii="Century Gothic"/>
                                  <w:b/>
                                  <w:color w:val="FFFFFF"/>
                                  <w:spacing w:val="-5"/>
                                  <w:sz w:val="16"/>
                                </w:rPr>
                                <w:t>artnership</w:t>
                              </w:r>
                            </w:p>
                          </w:txbxContent>
                        </wps:txbx>
                        <wps:bodyPr wrap="square" lIns="0" tIns="0" rIns="0" bIns="0" rtlCol="0">
                          <a:noAutofit/>
                        </wps:bodyPr>
                      </wps:wsp>
                      <wps:wsp>
                        <wps:cNvPr id="67" name="Textbox 67"/>
                        <wps:cNvSpPr txBox="1"/>
                        <wps:spPr>
                          <a:xfrm>
                            <a:off x="2214755" y="1162029"/>
                            <a:ext cx="774700" cy="180340"/>
                          </a:xfrm>
                          <a:prstGeom prst="rect">
                            <a:avLst/>
                          </a:prstGeom>
                        </wps:spPr>
                        <wps:txbx>
                          <w:txbxContent>
                            <w:p>
                              <w:pPr>
                                <w:tabs>
                                  <w:tab w:pos="548" w:val="left" w:leader="none"/>
                                </w:tabs>
                                <w:spacing w:line="211" w:lineRule="auto" w:before="16"/>
                                <w:ind w:left="0" w:right="18" w:firstLine="127"/>
                                <w:jc w:val="left"/>
                                <w:rPr>
                                  <w:rFonts w:ascii="Century Gothic"/>
                                  <w:b/>
                                  <w:sz w:val="12"/>
                                </w:rPr>
                              </w:pPr>
                              <w:r>
                                <w:rPr>
                                  <w:rFonts w:ascii="Century Gothic"/>
                                  <w:b/>
                                  <w:color w:val="FFFFFF"/>
                                  <w:spacing w:val="-4"/>
                                  <w:sz w:val="12"/>
                                </w:rPr>
                                <w:t>ICB</w:t>
                              </w:r>
                              <w:r>
                                <w:rPr>
                                  <w:rFonts w:ascii="Century Gothic"/>
                                  <w:b/>
                                  <w:color w:val="FFFFFF"/>
                                  <w:sz w:val="12"/>
                                </w:rPr>
                                <w:tab/>
                              </w:r>
                              <w:r>
                                <w:rPr>
                                  <w:rFonts w:ascii="Century Gothic"/>
                                  <w:b/>
                                  <w:color w:val="FFFFFF"/>
                                  <w:spacing w:val="-11"/>
                                  <w:sz w:val="12"/>
                                  <w:shd w:fill="EC008C" w:color="auto" w:val="clear"/>
                                </w:rPr>
                                <w:t> </w:t>
                              </w:r>
                              <w:r>
                                <w:rPr>
                                  <w:rFonts w:ascii="Century Gothic"/>
                                  <w:b/>
                                  <w:color w:val="FFFFFF"/>
                                  <w:spacing w:val="-4"/>
                                  <w:sz w:val="12"/>
                                  <w:shd w:fill="EC008C" w:color="auto" w:val="clear"/>
                                </w:rPr>
                                <w:t>Partnership</w:t>
                              </w:r>
                              <w:r>
                                <w:rPr>
                                  <w:rFonts w:ascii="Century Gothic"/>
                                  <w:b/>
                                  <w:color w:val="FFFFFF"/>
                                  <w:spacing w:val="-10"/>
                                  <w:sz w:val="12"/>
                                  <w:shd w:fill="EC008C" w:color="auto" w:val="clear"/>
                                </w:rPr>
                                <w:t> </w:t>
                              </w:r>
                              <w:r>
                                <w:rPr>
                                  <w:rFonts w:ascii="Century Gothic"/>
                                  <w:b/>
                                  <w:color w:val="FFFFFF"/>
                                  <w:spacing w:val="40"/>
                                  <w:sz w:val="12"/>
                                </w:rPr>
                                <w:t> </w:t>
                              </w:r>
                              <w:r>
                                <w:rPr>
                                  <w:rFonts w:ascii="Century Gothic"/>
                                  <w:b/>
                                  <w:color w:val="FFFFFF"/>
                                  <w:sz w:val="12"/>
                                </w:rPr>
                                <w:t>Business</w:t>
                              </w:r>
                              <w:r>
                                <w:rPr>
                                  <w:rFonts w:ascii="Century Gothic"/>
                                  <w:b/>
                                  <w:color w:val="FFFFFF"/>
                                  <w:spacing w:val="68"/>
                                  <w:sz w:val="12"/>
                                </w:rPr>
                                <w:t> </w:t>
                              </w:r>
                              <w:r>
                                <w:rPr>
                                  <w:rFonts w:ascii="Century Gothic"/>
                                  <w:b/>
                                  <w:color w:val="FFFFFF"/>
                                  <w:spacing w:val="68"/>
                                  <w:sz w:val="12"/>
                                  <w:shd w:fill="EC008C" w:color="auto" w:val="clear"/>
                                </w:rPr>
                                <w:t> </w:t>
                              </w:r>
                              <w:r>
                                <w:rPr>
                                  <w:rFonts w:ascii="Century Gothic"/>
                                  <w:b/>
                                  <w:color w:val="FFFFFF"/>
                                  <w:sz w:val="12"/>
                                  <w:shd w:fill="EC008C" w:color="auto" w:val="clear"/>
                                </w:rPr>
                                <w:t>Business</w:t>
                              </w:r>
                              <w:r>
                                <w:rPr>
                                  <w:rFonts w:ascii="Century Gothic"/>
                                  <w:b/>
                                  <w:color w:val="FFFFFF"/>
                                  <w:spacing w:val="40"/>
                                  <w:sz w:val="12"/>
                                  <w:shd w:fill="EC008C" w:color="auto" w:val="clear"/>
                                </w:rPr>
                                <w:t> </w:t>
                              </w:r>
                            </w:p>
                          </w:txbxContent>
                        </wps:txbx>
                        <wps:bodyPr wrap="square" lIns="0" tIns="0" rIns="0" bIns="0" rtlCol="0">
                          <a:noAutofit/>
                        </wps:bodyPr>
                      </wps:wsp>
                      <wps:wsp>
                        <wps:cNvPr id="68" name="Textbox 68"/>
                        <wps:cNvSpPr txBox="1"/>
                        <wps:spPr>
                          <a:xfrm>
                            <a:off x="4303594" y="807723"/>
                            <a:ext cx="510540" cy="473075"/>
                          </a:xfrm>
                          <a:prstGeom prst="rect">
                            <a:avLst/>
                          </a:prstGeom>
                        </wps:spPr>
                        <wps:txbx>
                          <w:txbxContent>
                            <w:p>
                              <w:pPr>
                                <w:spacing w:line="220" w:lineRule="auto" w:before="15"/>
                                <w:ind w:left="0" w:right="18" w:firstLine="0"/>
                                <w:jc w:val="center"/>
                                <w:rPr>
                                  <w:rFonts w:ascii="Century Gothic"/>
                                  <w:b/>
                                  <w:sz w:val="16"/>
                                </w:rPr>
                              </w:pPr>
                              <w:r>
                                <w:rPr>
                                  <w:rFonts w:ascii="Century Gothic"/>
                                  <w:b/>
                                  <w:color w:val="FFFFFF"/>
                                  <w:spacing w:val="-2"/>
                                  <w:w w:val="90"/>
                                  <w:sz w:val="16"/>
                                </w:rPr>
                                <w:t>Rotherham</w:t>
                              </w:r>
                              <w:r>
                                <w:rPr>
                                  <w:rFonts w:ascii="Century Gothic"/>
                                  <w:b/>
                                  <w:color w:val="FFFFFF"/>
                                  <w:w w:val="90"/>
                                  <w:sz w:val="16"/>
                                </w:rPr>
                                <w:t> </w:t>
                              </w:r>
                              <w:r>
                                <w:rPr>
                                  <w:rFonts w:ascii="Century Gothic"/>
                                  <w:b/>
                                  <w:color w:val="FFFFFF"/>
                                  <w:sz w:val="16"/>
                                </w:rPr>
                                <w:t>Health</w:t>
                              </w:r>
                              <w:r>
                                <w:rPr>
                                  <w:rFonts w:ascii="Century Gothic"/>
                                  <w:b/>
                                  <w:color w:val="FFFFFF"/>
                                  <w:spacing w:val="-10"/>
                                  <w:sz w:val="16"/>
                                </w:rPr>
                                <w:t> </w:t>
                              </w:r>
                              <w:r>
                                <w:rPr>
                                  <w:rFonts w:ascii="Century Gothic"/>
                                  <w:b/>
                                  <w:color w:val="FFFFFF"/>
                                  <w:sz w:val="16"/>
                                </w:rPr>
                                <w:t>&amp; </w:t>
                              </w:r>
                              <w:r>
                                <w:rPr>
                                  <w:rFonts w:ascii="Century Gothic"/>
                                  <w:b/>
                                  <w:color w:val="FFFFFF"/>
                                  <w:spacing w:val="-2"/>
                                  <w:sz w:val="16"/>
                                </w:rPr>
                                <w:t>Wellbeing Board</w:t>
                              </w:r>
                            </w:p>
                          </w:txbxContent>
                        </wps:txbx>
                        <wps:bodyPr wrap="square" lIns="0" tIns="0" rIns="0" bIns="0" rtlCol="0">
                          <a:noAutofit/>
                        </wps:bodyPr>
                      </wps:wsp>
                      <wps:wsp>
                        <wps:cNvPr id="69" name="Textbox 69"/>
                        <wps:cNvSpPr txBox="1"/>
                        <wps:spPr>
                          <a:xfrm>
                            <a:off x="526331" y="2026024"/>
                            <a:ext cx="742315" cy="574040"/>
                          </a:xfrm>
                          <a:prstGeom prst="rect">
                            <a:avLst/>
                          </a:prstGeom>
                        </wps:spPr>
                        <wps:txbx>
                          <w:txbxContent>
                            <w:p>
                              <w:pPr>
                                <w:spacing w:line="220" w:lineRule="auto" w:before="15"/>
                                <w:ind w:left="0" w:right="18" w:firstLine="0"/>
                                <w:jc w:val="center"/>
                                <w:rPr>
                                  <w:rFonts w:ascii="Century Gothic"/>
                                  <w:b/>
                                  <w:sz w:val="16"/>
                                </w:rPr>
                              </w:pPr>
                              <w:r>
                                <w:rPr>
                                  <w:rFonts w:ascii="Century Gothic"/>
                                  <w:b/>
                                  <w:color w:val="FFFFFF"/>
                                  <w:spacing w:val="-8"/>
                                  <w:sz w:val="16"/>
                                </w:rPr>
                                <w:t>Rotherham</w:t>
                              </w:r>
                              <w:r>
                                <w:rPr>
                                  <w:rFonts w:ascii="Century Gothic"/>
                                  <w:b/>
                                  <w:color w:val="FFFFFF"/>
                                  <w:spacing w:val="-7"/>
                                  <w:sz w:val="16"/>
                                </w:rPr>
                                <w:t> </w:t>
                              </w:r>
                              <w:r>
                                <w:rPr>
                                  <w:rFonts w:ascii="Century Gothic"/>
                                  <w:b/>
                                  <w:color w:val="FFFFFF"/>
                                  <w:spacing w:val="-8"/>
                                  <w:sz w:val="16"/>
                                </w:rPr>
                                <w:t>ICB</w:t>
                              </w:r>
                              <w:r>
                                <w:rPr>
                                  <w:rFonts w:ascii="Century Gothic"/>
                                  <w:b/>
                                  <w:color w:val="FFFFFF"/>
                                  <w:spacing w:val="-4"/>
                                  <w:sz w:val="16"/>
                                </w:rPr>
                                <w:t> </w:t>
                              </w:r>
                              <w:r>
                                <w:rPr>
                                  <w:rFonts w:ascii="Century Gothic"/>
                                  <w:b/>
                                  <w:color w:val="FFFFFF"/>
                                  <w:spacing w:val="-4"/>
                                  <w:w w:val="90"/>
                                  <w:sz w:val="16"/>
                                </w:rPr>
                                <w:t>Place</w:t>
                              </w:r>
                              <w:r>
                                <w:rPr>
                                  <w:rFonts w:ascii="Century Gothic"/>
                                  <w:b/>
                                  <w:color w:val="FFFFFF"/>
                                  <w:spacing w:val="-8"/>
                                  <w:sz w:val="16"/>
                                </w:rPr>
                                <w:t> </w:t>
                              </w:r>
                              <w:r>
                                <w:rPr>
                                  <w:rFonts w:ascii="Century Gothic"/>
                                  <w:b/>
                                  <w:color w:val="FFFFFF"/>
                                  <w:spacing w:val="-4"/>
                                  <w:w w:val="90"/>
                                  <w:sz w:val="16"/>
                                </w:rPr>
                                <w:t>Executive</w:t>
                              </w:r>
                              <w:r>
                                <w:rPr>
                                  <w:rFonts w:ascii="Century Gothic"/>
                                  <w:b/>
                                  <w:color w:val="FFFFFF"/>
                                  <w:spacing w:val="-4"/>
                                  <w:sz w:val="16"/>
                                </w:rPr>
                                <w:t> Team</w:t>
                              </w:r>
                            </w:p>
                            <w:p>
                              <w:pPr>
                                <w:spacing w:line="225" w:lineRule="auto" w:before="23"/>
                                <w:ind w:left="0" w:right="18" w:firstLine="0"/>
                                <w:jc w:val="center"/>
                                <w:rPr>
                                  <w:rFonts w:ascii="Verdana"/>
                                  <w:i/>
                                  <w:sz w:val="14"/>
                                </w:rPr>
                              </w:pPr>
                              <w:r>
                                <w:rPr>
                                  <w:rFonts w:ascii="Verdana"/>
                                  <w:i/>
                                  <w:color w:val="FFFFFF"/>
                                  <w:w w:val="95"/>
                                  <w:sz w:val="14"/>
                                </w:rPr>
                                <w:t>(Delivery</w:t>
                              </w:r>
                              <w:r>
                                <w:rPr>
                                  <w:rFonts w:ascii="Verdana"/>
                                  <w:i/>
                                  <w:color w:val="FFFFFF"/>
                                  <w:spacing w:val="-16"/>
                                  <w:w w:val="95"/>
                                  <w:sz w:val="14"/>
                                </w:rPr>
                                <w:t> </w:t>
                              </w:r>
                              <w:r>
                                <w:rPr>
                                  <w:rFonts w:ascii="Verdana"/>
                                  <w:i/>
                                  <w:color w:val="FFFFFF"/>
                                  <w:w w:val="95"/>
                                  <w:sz w:val="14"/>
                                </w:rPr>
                                <w:t>of</w:t>
                              </w:r>
                              <w:r>
                                <w:rPr>
                                  <w:rFonts w:ascii="Verdana"/>
                                  <w:i/>
                                  <w:color w:val="FFFFFF"/>
                                  <w:spacing w:val="-16"/>
                                  <w:w w:val="95"/>
                                  <w:sz w:val="14"/>
                                </w:rPr>
                                <w:t> </w:t>
                              </w:r>
                              <w:r>
                                <w:rPr>
                                  <w:rFonts w:ascii="Verdana"/>
                                  <w:i/>
                                  <w:color w:val="FFFFFF"/>
                                  <w:w w:val="95"/>
                                  <w:sz w:val="14"/>
                                </w:rPr>
                                <w:t>ICB</w:t>
                              </w:r>
                              <w:r>
                                <w:rPr>
                                  <w:rFonts w:ascii="Verdana"/>
                                  <w:i/>
                                  <w:color w:val="FFFFFF"/>
                                  <w:w w:val="95"/>
                                  <w:sz w:val="14"/>
                                </w:rPr>
                                <w:t> </w:t>
                              </w:r>
                              <w:r>
                                <w:rPr>
                                  <w:rFonts w:ascii="Verdana"/>
                                  <w:i/>
                                  <w:color w:val="FFFFFF"/>
                                  <w:spacing w:val="-2"/>
                                  <w:w w:val="85"/>
                                  <w:sz w:val="14"/>
                                </w:rPr>
                                <w:t>delegated</w:t>
                              </w:r>
                              <w:r>
                                <w:rPr>
                                  <w:rFonts w:ascii="Verdana"/>
                                  <w:i/>
                                  <w:color w:val="FFFFFF"/>
                                  <w:spacing w:val="-11"/>
                                  <w:w w:val="85"/>
                                  <w:sz w:val="14"/>
                                </w:rPr>
                                <w:t> </w:t>
                              </w:r>
                              <w:r>
                                <w:rPr>
                                  <w:rFonts w:ascii="Verdana"/>
                                  <w:i/>
                                  <w:color w:val="FFFFFF"/>
                                  <w:spacing w:val="-2"/>
                                  <w:w w:val="85"/>
                                  <w:sz w:val="14"/>
                                </w:rPr>
                                <w:t>function)</w:t>
                              </w:r>
                            </w:p>
                          </w:txbxContent>
                        </wps:txbx>
                        <wps:bodyPr wrap="square" lIns="0" tIns="0" rIns="0" bIns="0" rtlCol="0">
                          <a:noAutofit/>
                        </wps:bodyPr>
                      </wps:wsp>
                      <wps:wsp>
                        <wps:cNvPr id="70" name="Textbox 70"/>
                        <wps:cNvSpPr txBox="1"/>
                        <wps:spPr>
                          <a:xfrm>
                            <a:off x="2248044" y="687513"/>
                            <a:ext cx="643255" cy="294640"/>
                          </a:xfrm>
                          <a:prstGeom prst="rect">
                            <a:avLst/>
                          </a:prstGeom>
                        </wps:spPr>
                        <wps:txbx>
                          <w:txbxContent>
                            <w:p>
                              <w:pPr>
                                <w:spacing w:line="223" w:lineRule="auto" w:before="19"/>
                                <w:ind w:left="0" w:right="18" w:firstLine="24"/>
                                <w:jc w:val="left"/>
                                <w:rPr>
                                  <w:rFonts w:ascii="Century Gothic"/>
                                  <w:b/>
                                  <w:sz w:val="19"/>
                                </w:rPr>
                              </w:pPr>
                              <w:r>
                                <w:rPr>
                                  <w:rFonts w:ascii="Century Gothic"/>
                                  <w:b/>
                                  <w:color w:val="FFFFFF"/>
                                  <w:spacing w:val="-6"/>
                                  <w:sz w:val="19"/>
                                </w:rPr>
                                <w:t>Rotherham </w:t>
                              </w:r>
                              <w:r>
                                <w:rPr>
                                  <w:rFonts w:ascii="Century Gothic"/>
                                  <w:b/>
                                  <w:color w:val="FFFFFF"/>
                                  <w:w w:val="85"/>
                                  <w:sz w:val="19"/>
                                </w:rPr>
                                <w:t>Place</w:t>
                              </w:r>
                              <w:r>
                                <w:rPr>
                                  <w:rFonts w:ascii="Century Gothic"/>
                                  <w:b/>
                                  <w:color w:val="FFFFFF"/>
                                  <w:spacing w:val="-5"/>
                                  <w:w w:val="95"/>
                                  <w:sz w:val="19"/>
                                </w:rPr>
                                <w:t> </w:t>
                              </w:r>
                              <w:r>
                                <w:rPr>
                                  <w:rFonts w:ascii="Century Gothic"/>
                                  <w:b/>
                                  <w:color w:val="FFFFFF"/>
                                  <w:spacing w:val="-6"/>
                                  <w:w w:val="95"/>
                                  <w:sz w:val="19"/>
                                </w:rPr>
                                <w:t>Board</w:t>
                              </w:r>
                            </w:p>
                          </w:txbxContent>
                        </wps:txbx>
                        <wps:bodyPr wrap="square" lIns="0" tIns="0" rIns="0" bIns="0" rtlCol="0">
                          <a:noAutofit/>
                        </wps:bodyPr>
                      </wps:wsp>
                      <wps:wsp>
                        <wps:cNvPr id="71" name="Textbox 71"/>
                        <wps:cNvSpPr txBox="1"/>
                        <wps:spPr>
                          <a:xfrm>
                            <a:off x="385408" y="2960691"/>
                            <a:ext cx="981710" cy="780415"/>
                          </a:xfrm>
                          <a:prstGeom prst="rect">
                            <a:avLst/>
                          </a:prstGeom>
                        </wps:spPr>
                        <wps:txbx>
                          <w:txbxContent>
                            <w:p>
                              <w:pPr>
                                <w:spacing w:line="208" w:lineRule="auto" w:before="20"/>
                                <w:ind w:left="342" w:right="360" w:firstLine="0"/>
                                <w:jc w:val="center"/>
                                <w:rPr>
                                  <w:rFonts w:ascii="Century Gothic"/>
                                  <w:b/>
                                  <w:sz w:val="14"/>
                                </w:rPr>
                              </w:pPr>
                              <w:r>
                                <w:rPr>
                                  <w:rFonts w:ascii="Century Gothic"/>
                                  <w:b/>
                                  <w:color w:val="FFFFFF"/>
                                  <w:spacing w:val="-2"/>
                                  <w:sz w:val="14"/>
                                </w:rPr>
                                <w:t>Oversight</w:t>
                              </w:r>
                              <w:r>
                                <w:rPr>
                                  <w:rFonts w:ascii="Century Gothic"/>
                                  <w:b/>
                                  <w:color w:val="FFFFFF"/>
                                  <w:spacing w:val="40"/>
                                  <w:sz w:val="14"/>
                                </w:rPr>
                                <w:t> </w:t>
                              </w:r>
                              <w:r>
                                <w:rPr>
                                  <w:rFonts w:ascii="Century Gothic"/>
                                  <w:b/>
                                  <w:color w:val="FFFFFF"/>
                                  <w:spacing w:val="-4"/>
                                  <w:sz w:val="14"/>
                                </w:rPr>
                                <w:t>and</w:t>
                              </w:r>
                              <w:r>
                                <w:rPr>
                                  <w:rFonts w:ascii="Century Gothic"/>
                                  <w:b/>
                                  <w:color w:val="FFFFFF"/>
                                  <w:spacing w:val="40"/>
                                  <w:sz w:val="14"/>
                                </w:rPr>
                                <w:t> </w:t>
                              </w:r>
                              <w:r>
                                <w:rPr>
                                  <w:rFonts w:ascii="Century Gothic"/>
                                  <w:b/>
                                  <w:color w:val="FFFFFF"/>
                                  <w:spacing w:val="-2"/>
                                  <w:w w:val="90"/>
                                  <w:sz w:val="14"/>
                                </w:rPr>
                                <w:t>Management</w:t>
                              </w:r>
                            </w:p>
                            <w:p>
                              <w:pPr>
                                <w:spacing w:line="208" w:lineRule="auto" w:before="2"/>
                                <w:ind w:left="0" w:right="18" w:firstLine="0"/>
                                <w:jc w:val="center"/>
                                <w:rPr>
                                  <w:rFonts w:ascii="Century Gothic"/>
                                  <w:b/>
                                  <w:sz w:val="14"/>
                                </w:rPr>
                              </w:pPr>
                              <w:r>
                                <w:rPr>
                                  <w:rFonts w:ascii="Century Gothic"/>
                                  <w:b/>
                                  <w:color w:val="FFFFFF"/>
                                  <w:sz w:val="14"/>
                                </w:rPr>
                                <w:t>of Rotherham ICB</w:t>
                              </w:r>
                              <w:r>
                                <w:rPr>
                                  <w:rFonts w:ascii="Century Gothic"/>
                                  <w:b/>
                                  <w:color w:val="FFFFFF"/>
                                  <w:spacing w:val="40"/>
                                  <w:sz w:val="14"/>
                                </w:rPr>
                                <w:t> </w:t>
                              </w:r>
                              <w:r>
                                <w:rPr>
                                  <w:rFonts w:ascii="Century Gothic"/>
                                  <w:b/>
                                  <w:color w:val="FFFFFF"/>
                                  <w:w w:val="85"/>
                                  <w:sz w:val="14"/>
                                </w:rPr>
                                <w:t>delegated</w:t>
                              </w:r>
                              <w:r>
                                <w:rPr>
                                  <w:rFonts w:ascii="Century Gothic"/>
                                  <w:b/>
                                  <w:color w:val="FFFFFF"/>
                                  <w:spacing w:val="-2"/>
                                  <w:sz w:val="14"/>
                                </w:rPr>
                                <w:t> </w:t>
                              </w:r>
                              <w:r>
                                <w:rPr>
                                  <w:rFonts w:ascii="Century Gothic"/>
                                  <w:b/>
                                  <w:color w:val="FFFFFF"/>
                                  <w:spacing w:val="-2"/>
                                  <w:w w:val="95"/>
                                  <w:sz w:val="14"/>
                                </w:rPr>
                                <w:t>functions</w:t>
                              </w:r>
                            </w:p>
                            <w:p>
                              <w:pPr>
                                <w:spacing w:line="208" w:lineRule="auto" w:before="1"/>
                                <w:ind w:left="0" w:right="18" w:firstLine="0"/>
                                <w:jc w:val="center"/>
                                <w:rPr>
                                  <w:rFonts w:ascii="Century Gothic"/>
                                  <w:b/>
                                  <w:sz w:val="14"/>
                                </w:rPr>
                              </w:pPr>
                              <w:r>
                                <w:rPr>
                                  <w:rFonts w:ascii="Century Gothic"/>
                                  <w:b/>
                                  <w:color w:val="FFFFFF"/>
                                  <w:spacing w:val="-2"/>
                                  <w:w w:val="90"/>
                                  <w:sz w:val="14"/>
                                </w:rPr>
                                <w:t>and</w:t>
                              </w:r>
                              <w:r>
                                <w:rPr>
                                  <w:rFonts w:ascii="Century Gothic"/>
                                  <w:b/>
                                  <w:color w:val="FFFFFF"/>
                                  <w:spacing w:val="-4"/>
                                  <w:w w:val="90"/>
                                  <w:sz w:val="14"/>
                                </w:rPr>
                                <w:t> </w:t>
                              </w:r>
                              <w:r>
                                <w:rPr>
                                  <w:rFonts w:ascii="Century Gothic"/>
                                  <w:b/>
                                  <w:color w:val="FFFFFF"/>
                                  <w:spacing w:val="-2"/>
                                  <w:w w:val="90"/>
                                  <w:sz w:val="14"/>
                                </w:rPr>
                                <w:t>relevant</w:t>
                              </w:r>
                              <w:r>
                                <w:rPr>
                                  <w:rFonts w:ascii="Century Gothic"/>
                                  <w:b/>
                                  <w:color w:val="FFFFFF"/>
                                  <w:spacing w:val="-4"/>
                                  <w:w w:val="90"/>
                                  <w:sz w:val="14"/>
                                </w:rPr>
                                <w:t> </w:t>
                              </w:r>
                              <w:r>
                                <w:rPr>
                                  <w:rFonts w:ascii="Century Gothic"/>
                                  <w:b/>
                                  <w:color w:val="FFFFFF"/>
                                  <w:spacing w:val="-2"/>
                                  <w:w w:val="90"/>
                                  <w:sz w:val="14"/>
                                </w:rPr>
                                <w:t>groups</w:t>
                              </w:r>
                              <w:r>
                                <w:rPr>
                                  <w:rFonts w:ascii="Century Gothic"/>
                                  <w:b/>
                                  <w:color w:val="FFFFFF"/>
                                  <w:spacing w:val="-4"/>
                                  <w:w w:val="90"/>
                                  <w:sz w:val="14"/>
                                </w:rPr>
                                <w:t> </w:t>
                              </w:r>
                              <w:r>
                                <w:rPr>
                                  <w:rFonts w:ascii="Century Gothic"/>
                                  <w:b/>
                                  <w:color w:val="FFFFFF"/>
                                  <w:spacing w:val="-2"/>
                                  <w:w w:val="90"/>
                                  <w:sz w:val="14"/>
                                </w:rPr>
                                <w:t>such</w:t>
                              </w:r>
                              <w:r>
                                <w:rPr>
                                  <w:rFonts w:ascii="Century Gothic"/>
                                  <w:b/>
                                  <w:color w:val="FFFFFF"/>
                                  <w:spacing w:val="40"/>
                                  <w:sz w:val="14"/>
                                </w:rPr>
                                <w:t> </w:t>
                              </w:r>
                              <w:r>
                                <w:rPr>
                                  <w:rFonts w:ascii="Century Gothic"/>
                                  <w:b/>
                                  <w:color w:val="FFFFFF"/>
                                  <w:sz w:val="14"/>
                                </w:rPr>
                                <w:t>as</w:t>
                              </w:r>
                              <w:r>
                                <w:rPr>
                                  <w:rFonts w:ascii="Century Gothic"/>
                                  <w:b/>
                                  <w:color w:val="FFFFFF"/>
                                  <w:spacing w:val="-3"/>
                                  <w:sz w:val="14"/>
                                </w:rPr>
                                <w:t> </w:t>
                              </w:r>
                              <w:r>
                                <w:rPr>
                                  <w:rFonts w:ascii="Century Gothic"/>
                                  <w:b/>
                                  <w:color w:val="FFFFFF"/>
                                  <w:sz w:val="14"/>
                                </w:rPr>
                                <w:t>finance,</w:t>
                              </w:r>
                              <w:r>
                                <w:rPr>
                                  <w:rFonts w:ascii="Century Gothic"/>
                                  <w:b/>
                                  <w:color w:val="FFFFFF"/>
                                  <w:spacing w:val="-3"/>
                                  <w:sz w:val="14"/>
                                </w:rPr>
                                <w:t> </w:t>
                              </w:r>
                              <w:r>
                                <w:rPr>
                                  <w:rFonts w:ascii="Century Gothic"/>
                                  <w:b/>
                                  <w:color w:val="FFFFFF"/>
                                  <w:sz w:val="14"/>
                                </w:rPr>
                                <w:t>quality,</w:t>
                              </w:r>
                              <w:r>
                                <w:rPr>
                                  <w:rFonts w:ascii="Century Gothic"/>
                                  <w:b/>
                                  <w:color w:val="FFFFFF"/>
                                  <w:spacing w:val="40"/>
                                  <w:sz w:val="14"/>
                                </w:rPr>
                                <w:t> </w:t>
                              </w:r>
                              <w:r>
                                <w:rPr>
                                  <w:rFonts w:ascii="Century Gothic"/>
                                  <w:b/>
                                  <w:color w:val="FFFFFF"/>
                                  <w:spacing w:val="-2"/>
                                  <w:sz w:val="14"/>
                                </w:rPr>
                                <w:t>contracting</w:t>
                              </w:r>
                            </w:p>
                          </w:txbxContent>
                        </wps:txbx>
                        <wps:bodyPr wrap="square" lIns="0" tIns="0" rIns="0" bIns="0" rtlCol="0">
                          <a:noAutofit/>
                        </wps:bodyPr>
                      </wps:wsp>
                      <wps:wsp>
                        <wps:cNvPr id="72" name="Textbox 72"/>
                        <wps:cNvSpPr txBox="1"/>
                        <wps:spPr>
                          <a:xfrm>
                            <a:off x="3664621" y="2974091"/>
                            <a:ext cx="1108710" cy="685165"/>
                          </a:xfrm>
                          <a:prstGeom prst="rect">
                            <a:avLst/>
                          </a:prstGeom>
                        </wps:spPr>
                        <wps:txbx>
                          <w:txbxContent>
                            <w:p>
                              <w:pPr>
                                <w:spacing w:line="208" w:lineRule="auto" w:before="20"/>
                                <w:ind w:left="442" w:right="460" w:firstLine="0"/>
                                <w:jc w:val="center"/>
                                <w:rPr>
                                  <w:rFonts w:ascii="Century Gothic"/>
                                  <w:b/>
                                  <w:sz w:val="14"/>
                                </w:rPr>
                              </w:pPr>
                              <w:r>
                                <w:rPr>
                                  <w:rFonts w:ascii="Century Gothic"/>
                                  <w:b/>
                                  <w:color w:val="FFFFFF"/>
                                  <w:spacing w:val="-2"/>
                                  <w:sz w:val="14"/>
                                </w:rPr>
                                <w:t>Oversight</w:t>
                              </w:r>
                              <w:r>
                                <w:rPr>
                                  <w:rFonts w:ascii="Century Gothic"/>
                                  <w:b/>
                                  <w:color w:val="FFFFFF"/>
                                  <w:spacing w:val="40"/>
                                  <w:sz w:val="14"/>
                                </w:rPr>
                                <w:t> </w:t>
                              </w:r>
                              <w:r>
                                <w:rPr>
                                  <w:rFonts w:ascii="Century Gothic"/>
                                  <w:b/>
                                  <w:color w:val="FFFFFF"/>
                                  <w:spacing w:val="-4"/>
                                  <w:sz w:val="14"/>
                                </w:rPr>
                                <w:t>and</w:t>
                              </w:r>
                              <w:r>
                                <w:rPr>
                                  <w:rFonts w:ascii="Century Gothic"/>
                                  <w:b/>
                                  <w:color w:val="FFFFFF"/>
                                  <w:spacing w:val="40"/>
                                  <w:sz w:val="14"/>
                                </w:rPr>
                                <w:t> </w:t>
                              </w:r>
                              <w:r>
                                <w:rPr>
                                  <w:rFonts w:ascii="Century Gothic"/>
                                  <w:b/>
                                  <w:color w:val="FFFFFF"/>
                                  <w:spacing w:val="-2"/>
                                  <w:w w:val="90"/>
                                  <w:sz w:val="14"/>
                                </w:rPr>
                                <w:t>Management</w:t>
                              </w:r>
                            </w:p>
                            <w:p>
                              <w:pPr>
                                <w:spacing w:line="208" w:lineRule="auto" w:before="2"/>
                                <w:ind w:left="0" w:right="18" w:firstLine="0"/>
                                <w:jc w:val="center"/>
                                <w:rPr>
                                  <w:rFonts w:ascii="Century Gothic"/>
                                  <w:b/>
                                  <w:sz w:val="14"/>
                                </w:rPr>
                              </w:pPr>
                              <w:r>
                                <w:rPr>
                                  <w:rFonts w:ascii="Century Gothic"/>
                                  <w:b/>
                                  <w:color w:val="FFFFFF"/>
                                  <w:w w:val="90"/>
                                  <w:sz w:val="14"/>
                                </w:rPr>
                                <w:t>of</w:t>
                              </w:r>
                              <w:r>
                                <w:rPr>
                                  <w:rFonts w:ascii="Century Gothic"/>
                                  <w:b/>
                                  <w:color w:val="FFFFFF"/>
                                  <w:spacing w:val="-6"/>
                                  <w:w w:val="90"/>
                                  <w:sz w:val="14"/>
                                </w:rPr>
                                <w:t> </w:t>
                              </w:r>
                              <w:r>
                                <w:rPr>
                                  <w:rFonts w:ascii="Century Gothic"/>
                                  <w:b/>
                                  <w:color w:val="FFFFFF"/>
                                  <w:w w:val="90"/>
                                  <w:sz w:val="14"/>
                                </w:rPr>
                                <w:t>Rotherham</w:t>
                              </w:r>
                              <w:r>
                                <w:rPr>
                                  <w:rFonts w:ascii="Century Gothic"/>
                                  <w:b/>
                                  <w:color w:val="FFFFFF"/>
                                  <w:spacing w:val="-6"/>
                                  <w:w w:val="90"/>
                                  <w:sz w:val="14"/>
                                </w:rPr>
                                <w:t> </w:t>
                              </w:r>
                              <w:r>
                                <w:rPr>
                                  <w:rFonts w:ascii="Century Gothic"/>
                                  <w:b/>
                                  <w:color w:val="FFFFFF"/>
                                  <w:w w:val="90"/>
                                  <w:sz w:val="14"/>
                                </w:rPr>
                                <w:t>Place</w:t>
                              </w:r>
                              <w:r>
                                <w:rPr>
                                  <w:rFonts w:ascii="Century Gothic"/>
                                  <w:b/>
                                  <w:color w:val="FFFFFF"/>
                                  <w:spacing w:val="40"/>
                                  <w:sz w:val="14"/>
                                </w:rPr>
                                <w:t> </w:t>
                              </w:r>
                              <w:r>
                                <w:rPr>
                                  <w:rFonts w:ascii="Century Gothic"/>
                                  <w:b/>
                                  <w:color w:val="FFFFFF"/>
                                  <w:spacing w:val="-6"/>
                                  <w:sz w:val="14"/>
                                </w:rPr>
                                <w:t>Transformation </w:t>
                              </w:r>
                              <w:r>
                                <w:rPr>
                                  <w:rFonts w:ascii="Century Gothic"/>
                                  <w:b/>
                                  <w:color w:val="FFFFFF"/>
                                  <w:spacing w:val="-6"/>
                                  <w:sz w:val="14"/>
                                </w:rPr>
                                <w:t>and</w:t>
                              </w:r>
                              <w:r>
                                <w:rPr>
                                  <w:rFonts w:ascii="Century Gothic"/>
                                  <w:b/>
                                  <w:color w:val="FFFFFF"/>
                                  <w:spacing w:val="40"/>
                                  <w:sz w:val="14"/>
                                </w:rPr>
                                <w:t> </w:t>
                              </w:r>
                              <w:r>
                                <w:rPr>
                                  <w:rFonts w:ascii="Century Gothic"/>
                                  <w:b/>
                                  <w:color w:val="FFFFFF"/>
                                  <w:sz w:val="14"/>
                                </w:rPr>
                                <w:t>Enabling</w:t>
                              </w:r>
                              <w:r>
                                <w:rPr>
                                  <w:rFonts w:ascii="Century Gothic"/>
                                  <w:b/>
                                  <w:color w:val="FFFFFF"/>
                                  <w:spacing w:val="-10"/>
                                  <w:sz w:val="14"/>
                                </w:rPr>
                                <w:t> </w:t>
                              </w:r>
                              <w:r>
                                <w:rPr>
                                  <w:rFonts w:ascii="Century Gothic"/>
                                  <w:b/>
                                  <w:color w:val="FFFFFF"/>
                                  <w:sz w:val="14"/>
                                </w:rPr>
                                <w:t>Groups</w:t>
                              </w:r>
                            </w:p>
                            <w:p>
                              <w:pPr>
                                <w:spacing w:line="155" w:lineRule="exact" w:before="0"/>
                                <w:ind w:left="0" w:right="18" w:firstLine="0"/>
                                <w:jc w:val="center"/>
                                <w:rPr>
                                  <w:rFonts w:ascii="Century Gothic"/>
                                  <w:b/>
                                  <w:sz w:val="14"/>
                                </w:rPr>
                              </w:pPr>
                              <w:r>
                                <w:rPr>
                                  <w:rFonts w:ascii="Century Gothic"/>
                                  <w:b/>
                                  <w:color w:val="FFFFFF"/>
                                  <w:w w:val="85"/>
                                  <w:sz w:val="14"/>
                                </w:rPr>
                                <w:t>delivering</w:t>
                              </w:r>
                              <w:r>
                                <w:rPr>
                                  <w:rFonts w:ascii="Century Gothic"/>
                                  <w:b/>
                                  <w:color w:val="FFFFFF"/>
                                  <w:spacing w:val="3"/>
                                  <w:sz w:val="14"/>
                                </w:rPr>
                                <w:t> </w:t>
                              </w:r>
                              <w:r>
                                <w:rPr>
                                  <w:rFonts w:ascii="Century Gothic"/>
                                  <w:b/>
                                  <w:color w:val="FFFFFF"/>
                                  <w:w w:val="85"/>
                                  <w:sz w:val="14"/>
                                </w:rPr>
                                <w:t>on</w:t>
                              </w:r>
                              <w:r>
                                <w:rPr>
                                  <w:rFonts w:ascii="Century Gothic"/>
                                  <w:b/>
                                  <w:color w:val="FFFFFF"/>
                                  <w:spacing w:val="4"/>
                                  <w:sz w:val="14"/>
                                </w:rPr>
                                <w:t> </w:t>
                              </w:r>
                              <w:r>
                                <w:rPr>
                                  <w:rFonts w:ascii="Century Gothic"/>
                                  <w:b/>
                                  <w:color w:val="FFFFFF"/>
                                  <w:w w:val="85"/>
                                  <w:sz w:val="14"/>
                                </w:rPr>
                                <w:t>Place</w:t>
                              </w:r>
                              <w:r>
                                <w:rPr>
                                  <w:rFonts w:ascii="Century Gothic"/>
                                  <w:b/>
                                  <w:color w:val="FFFFFF"/>
                                  <w:spacing w:val="4"/>
                                  <w:sz w:val="14"/>
                                </w:rPr>
                                <w:t> </w:t>
                              </w:r>
                              <w:r>
                                <w:rPr>
                                  <w:rFonts w:ascii="Century Gothic"/>
                                  <w:b/>
                                  <w:color w:val="FFFFFF"/>
                                  <w:spacing w:val="-2"/>
                                  <w:w w:val="85"/>
                                  <w:sz w:val="14"/>
                                </w:rPr>
                                <w:t>priorities</w:t>
                              </w:r>
                            </w:p>
                          </w:txbxContent>
                        </wps:txbx>
                        <wps:bodyPr wrap="square" lIns="0" tIns="0" rIns="0" bIns="0" rtlCol="0">
                          <a:noAutofit/>
                        </wps:bodyPr>
                      </wps:wsp>
                      <wps:wsp>
                        <wps:cNvPr id="73" name="Textbox 73"/>
                        <wps:cNvSpPr txBox="1"/>
                        <wps:spPr>
                          <a:xfrm>
                            <a:off x="2116355" y="2014740"/>
                            <a:ext cx="900430" cy="420370"/>
                          </a:xfrm>
                          <a:prstGeom prst="rect">
                            <a:avLst/>
                          </a:prstGeom>
                          <a:solidFill>
                            <a:srgbClr val="50758C"/>
                          </a:solidFill>
                        </wps:spPr>
                        <wps:txbx>
                          <w:txbxContent>
                            <w:p>
                              <w:pPr>
                                <w:spacing w:line="220" w:lineRule="auto" w:before="64"/>
                                <w:ind w:left="170" w:right="168" w:firstLine="0"/>
                                <w:jc w:val="center"/>
                                <w:rPr>
                                  <w:rFonts w:ascii="Century Gothic"/>
                                  <w:b/>
                                  <w:color w:val="000000"/>
                                  <w:sz w:val="16"/>
                                </w:rPr>
                              </w:pPr>
                              <w:r>
                                <w:rPr>
                                  <w:rFonts w:ascii="Century Gothic"/>
                                  <w:b/>
                                  <w:color w:val="FFFFFF"/>
                                  <w:spacing w:val="-2"/>
                                  <w:sz w:val="16"/>
                                </w:rPr>
                                <w:t>Rotherham </w:t>
                              </w:r>
                              <w:r>
                                <w:rPr>
                                  <w:rFonts w:ascii="Century Gothic"/>
                                  <w:b/>
                                  <w:color w:val="FFFFFF"/>
                                  <w:w w:val="85"/>
                                  <w:sz w:val="16"/>
                                </w:rPr>
                                <w:t>Executive</w:t>
                              </w:r>
                              <w:r>
                                <w:rPr>
                                  <w:rFonts w:ascii="Century Gothic"/>
                                  <w:b/>
                                  <w:color w:val="FFFFFF"/>
                                  <w:spacing w:val="-5"/>
                                  <w:w w:val="85"/>
                                  <w:sz w:val="16"/>
                                </w:rPr>
                                <w:t> </w:t>
                              </w:r>
                              <w:r>
                                <w:rPr>
                                  <w:rFonts w:ascii="Century Gothic"/>
                                  <w:b/>
                                  <w:color w:val="FFFFFF"/>
                                  <w:w w:val="85"/>
                                  <w:sz w:val="16"/>
                                </w:rPr>
                                <w:t>Place</w:t>
                              </w:r>
                              <w:r>
                                <w:rPr>
                                  <w:rFonts w:ascii="Century Gothic"/>
                                  <w:b/>
                                  <w:color w:val="FFFFFF"/>
                                  <w:sz w:val="16"/>
                                </w:rPr>
                                <w:t> </w:t>
                              </w:r>
                              <w:r>
                                <w:rPr>
                                  <w:rFonts w:ascii="Century Gothic"/>
                                  <w:b/>
                                  <w:color w:val="FFFFFF"/>
                                  <w:spacing w:val="-2"/>
                                  <w:sz w:val="16"/>
                                </w:rPr>
                                <w:t>Director</w:t>
                              </w:r>
                            </w:p>
                          </w:txbxContent>
                        </wps:txbx>
                        <wps:bodyPr wrap="square" lIns="0" tIns="0" rIns="0" bIns="0" rtlCol="0">
                          <a:noAutofit/>
                        </wps:bodyPr>
                      </wps:wsp>
                      <wps:wsp>
                        <wps:cNvPr id="74" name="Textbox 74"/>
                        <wps:cNvSpPr txBox="1"/>
                        <wps:spPr>
                          <a:xfrm>
                            <a:off x="1898335" y="0"/>
                            <a:ext cx="1336040" cy="288290"/>
                          </a:xfrm>
                          <a:prstGeom prst="rect">
                            <a:avLst/>
                          </a:prstGeom>
                          <a:solidFill>
                            <a:srgbClr val="50758C"/>
                          </a:solidFill>
                        </wps:spPr>
                        <wps:txbx>
                          <w:txbxContent>
                            <w:p>
                              <w:pPr>
                                <w:spacing w:line="220" w:lineRule="auto" w:before="50"/>
                                <w:ind w:left="667" w:right="103" w:hanging="557"/>
                                <w:jc w:val="left"/>
                                <w:rPr>
                                  <w:rFonts w:ascii="Century Gothic"/>
                                  <w:b/>
                                  <w:color w:val="000000"/>
                                  <w:sz w:val="16"/>
                                </w:rPr>
                              </w:pPr>
                              <w:r>
                                <w:rPr>
                                  <w:rFonts w:ascii="Century Gothic"/>
                                  <w:b/>
                                  <w:color w:val="FFFFFF"/>
                                  <w:spacing w:val="-6"/>
                                  <w:sz w:val="16"/>
                                </w:rPr>
                                <w:t>South</w:t>
                              </w:r>
                              <w:r>
                                <w:rPr>
                                  <w:rFonts w:ascii="Century Gothic"/>
                                  <w:b/>
                                  <w:color w:val="FFFFFF"/>
                                  <w:spacing w:val="-7"/>
                                  <w:sz w:val="16"/>
                                </w:rPr>
                                <w:t> </w:t>
                              </w:r>
                              <w:r>
                                <w:rPr>
                                  <w:rFonts w:ascii="Century Gothic"/>
                                  <w:b/>
                                  <w:color w:val="FFFFFF"/>
                                  <w:spacing w:val="-6"/>
                                  <w:sz w:val="16"/>
                                </w:rPr>
                                <w:t>Yorkshire</w:t>
                              </w:r>
                              <w:r>
                                <w:rPr>
                                  <w:rFonts w:ascii="Century Gothic"/>
                                  <w:b/>
                                  <w:color w:val="FFFFFF"/>
                                  <w:spacing w:val="-7"/>
                                  <w:sz w:val="16"/>
                                </w:rPr>
                                <w:t> </w:t>
                              </w:r>
                              <w:r>
                                <w:rPr>
                                  <w:rFonts w:ascii="Century Gothic"/>
                                  <w:b/>
                                  <w:color w:val="FFFFFF"/>
                                  <w:spacing w:val="-6"/>
                                  <w:sz w:val="16"/>
                                </w:rPr>
                                <w:t>Integrated</w:t>
                              </w:r>
                              <w:r>
                                <w:rPr>
                                  <w:rFonts w:ascii="Century Gothic"/>
                                  <w:b/>
                                  <w:color w:val="FFFFFF"/>
                                  <w:sz w:val="16"/>
                                </w:rPr>
                                <w:t> Care</w:t>
                              </w:r>
                              <w:r>
                                <w:rPr>
                                  <w:rFonts w:ascii="Century Gothic"/>
                                  <w:b/>
                                  <w:color w:val="FFFFFF"/>
                                  <w:spacing w:val="-10"/>
                                  <w:sz w:val="16"/>
                                </w:rPr>
                                <w:t> </w:t>
                              </w:r>
                              <w:r>
                                <w:rPr>
                                  <w:rFonts w:ascii="Century Gothic"/>
                                  <w:b/>
                                  <w:color w:val="FFFFFF"/>
                                  <w:sz w:val="16"/>
                                </w:rPr>
                                <w:t>Board</w:t>
                              </w:r>
                            </w:p>
                          </w:txbxContent>
                        </wps:txbx>
                        <wps:bodyPr wrap="square" lIns="0" tIns="0" rIns="0" bIns="0" rtlCol="0">
                          <a:noAutofit/>
                        </wps:bodyPr>
                      </wps:wsp>
                      <wps:wsp>
                        <wps:cNvPr id="75" name="Textbox 75"/>
                        <wps:cNvSpPr txBox="1"/>
                        <wps:spPr>
                          <a:xfrm>
                            <a:off x="3890533" y="0"/>
                            <a:ext cx="1336040" cy="288290"/>
                          </a:xfrm>
                          <a:prstGeom prst="rect">
                            <a:avLst/>
                          </a:prstGeom>
                          <a:solidFill>
                            <a:srgbClr val="00A88E"/>
                          </a:solidFill>
                        </wps:spPr>
                        <wps:txbx>
                          <w:txbxContent>
                            <w:p>
                              <w:pPr>
                                <w:spacing w:line="220" w:lineRule="auto" w:before="50"/>
                                <w:ind w:left="472" w:right="103" w:hanging="362"/>
                                <w:jc w:val="left"/>
                                <w:rPr>
                                  <w:rFonts w:ascii="Century Gothic"/>
                                  <w:b/>
                                  <w:color w:val="000000"/>
                                  <w:sz w:val="16"/>
                                </w:rPr>
                              </w:pPr>
                              <w:r>
                                <w:rPr>
                                  <w:rFonts w:ascii="Century Gothic"/>
                                  <w:b/>
                                  <w:color w:val="FFFFFF"/>
                                  <w:spacing w:val="-6"/>
                                  <w:sz w:val="16"/>
                                </w:rPr>
                                <w:t>South</w:t>
                              </w:r>
                              <w:r>
                                <w:rPr>
                                  <w:rFonts w:ascii="Century Gothic"/>
                                  <w:b/>
                                  <w:color w:val="FFFFFF"/>
                                  <w:spacing w:val="-7"/>
                                  <w:sz w:val="16"/>
                                </w:rPr>
                                <w:t> </w:t>
                              </w:r>
                              <w:r>
                                <w:rPr>
                                  <w:rFonts w:ascii="Century Gothic"/>
                                  <w:b/>
                                  <w:color w:val="FFFFFF"/>
                                  <w:spacing w:val="-6"/>
                                  <w:sz w:val="16"/>
                                </w:rPr>
                                <w:t>Yorkshire</w:t>
                              </w:r>
                              <w:r>
                                <w:rPr>
                                  <w:rFonts w:ascii="Century Gothic"/>
                                  <w:b/>
                                  <w:color w:val="FFFFFF"/>
                                  <w:spacing w:val="-7"/>
                                  <w:sz w:val="16"/>
                                </w:rPr>
                                <w:t> </w:t>
                              </w:r>
                              <w:r>
                                <w:rPr>
                                  <w:rFonts w:ascii="Century Gothic"/>
                                  <w:b/>
                                  <w:color w:val="FFFFFF"/>
                                  <w:spacing w:val="-6"/>
                                  <w:sz w:val="16"/>
                                </w:rPr>
                                <w:t>Integrated</w:t>
                              </w:r>
                              <w:r>
                                <w:rPr>
                                  <w:rFonts w:ascii="Century Gothic"/>
                                  <w:b/>
                                  <w:color w:val="FFFFFF"/>
                                  <w:sz w:val="16"/>
                                </w:rPr>
                                <w:t> Care</w:t>
                              </w:r>
                              <w:r>
                                <w:rPr>
                                  <w:rFonts w:ascii="Century Gothic"/>
                                  <w:b/>
                                  <w:color w:val="FFFFFF"/>
                                  <w:spacing w:val="-10"/>
                                  <w:sz w:val="16"/>
                                </w:rPr>
                                <w:t> </w:t>
                              </w:r>
                              <w:r>
                                <w:rPr>
                                  <w:rFonts w:ascii="Century Gothic"/>
                                  <w:b/>
                                  <w:color w:val="FFFFFF"/>
                                  <w:sz w:val="16"/>
                                </w:rPr>
                                <w:t>Partnership</w:t>
                              </w:r>
                            </w:p>
                          </w:txbxContent>
                        </wps:txbx>
                        <wps:bodyPr wrap="square" lIns="0" tIns="0" rIns="0" bIns="0" rtlCol="0">
                          <a:noAutofit/>
                        </wps:bodyPr>
                      </wps:wsp>
                      <wps:wsp>
                        <wps:cNvPr id="76" name="Textbox 76"/>
                        <wps:cNvSpPr txBox="1"/>
                        <wps:spPr>
                          <a:xfrm>
                            <a:off x="3851748" y="2083174"/>
                            <a:ext cx="770890" cy="459740"/>
                          </a:xfrm>
                          <a:prstGeom prst="rect">
                            <a:avLst/>
                          </a:prstGeom>
                        </wps:spPr>
                        <wps:txbx>
                          <w:txbxContent>
                            <w:p>
                              <w:pPr>
                                <w:spacing w:line="232" w:lineRule="auto" w:before="7"/>
                                <w:ind w:left="0" w:right="18" w:firstLine="0"/>
                                <w:jc w:val="center"/>
                                <w:rPr>
                                  <w:rFonts w:ascii="Verdana"/>
                                  <w:i/>
                                  <w:sz w:val="14"/>
                                </w:rPr>
                              </w:pPr>
                              <w:r>
                                <w:rPr>
                                  <w:rFonts w:ascii="Century Gothic"/>
                                  <w:b/>
                                  <w:color w:val="FFFFFF"/>
                                  <w:spacing w:val="-2"/>
                                  <w:w w:val="90"/>
                                  <w:sz w:val="16"/>
                                </w:rPr>
                                <w:t>Rotherham</w:t>
                              </w:r>
                              <w:r>
                                <w:rPr>
                                  <w:rFonts w:ascii="Century Gothic"/>
                                  <w:b/>
                                  <w:color w:val="FFFFFF"/>
                                  <w:spacing w:val="-5"/>
                                  <w:w w:val="90"/>
                                  <w:sz w:val="16"/>
                                </w:rPr>
                                <w:t> </w:t>
                              </w:r>
                              <w:r>
                                <w:rPr>
                                  <w:rFonts w:ascii="Century Gothic"/>
                                  <w:b/>
                                  <w:color w:val="FFFFFF"/>
                                  <w:spacing w:val="-2"/>
                                  <w:w w:val="90"/>
                                  <w:sz w:val="16"/>
                                </w:rPr>
                                <w:t>Place</w:t>
                              </w:r>
                              <w:r>
                                <w:rPr>
                                  <w:rFonts w:ascii="Century Gothic"/>
                                  <w:b/>
                                  <w:color w:val="FFFFFF"/>
                                  <w:w w:val="90"/>
                                  <w:sz w:val="16"/>
                                </w:rPr>
                                <w:t> Leadership</w:t>
                              </w:r>
                              <w:r>
                                <w:rPr>
                                  <w:rFonts w:ascii="Century Gothic"/>
                                  <w:b/>
                                  <w:color w:val="FFFFFF"/>
                                  <w:spacing w:val="-7"/>
                                  <w:w w:val="90"/>
                                  <w:sz w:val="16"/>
                                </w:rPr>
                                <w:t> </w:t>
                              </w:r>
                              <w:r>
                                <w:rPr>
                                  <w:rFonts w:ascii="Century Gothic"/>
                                  <w:b/>
                                  <w:color w:val="FFFFFF"/>
                                  <w:w w:val="90"/>
                                  <w:sz w:val="16"/>
                                </w:rPr>
                                <w:t>Team </w:t>
                              </w:r>
                              <w:r>
                                <w:rPr>
                                  <w:rFonts w:ascii="Verdana"/>
                                  <w:i/>
                                  <w:color w:val="FFFFFF"/>
                                  <w:w w:val="85"/>
                                  <w:sz w:val="14"/>
                                </w:rPr>
                                <w:t>(Strategy,</w:t>
                              </w:r>
                              <w:r>
                                <w:rPr>
                                  <w:rFonts w:ascii="Verdana"/>
                                  <w:i/>
                                  <w:color w:val="FFFFFF"/>
                                  <w:spacing w:val="-11"/>
                                  <w:w w:val="85"/>
                                  <w:sz w:val="14"/>
                                </w:rPr>
                                <w:t> </w:t>
                              </w:r>
                              <w:r>
                                <w:rPr>
                                  <w:rFonts w:ascii="Verdana"/>
                                  <w:i/>
                                  <w:color w:val="FFFFFF"/>
                                  <w:w w:val="85"/>
                                  <w:sz w:val="14"/>
                                </w:rPr>
                                <w:t>planning</w:t>
                              </w:r>
                              <w:r>
                                <w:rPr>
                                  <w:rFonts w:ascii="Verdana"/>
                                  <w:i/>
                                  <w:color w:val="FFFFFF"/>
                                  <w:w w:val="85"/>
                                  <w:sz w:val="14"/>
                                </w:rPr>
                                <w:t> </w:t>
                              </w:r>
                              <w:r>
                                <w:rPr>
                                  <w:rFonts w:ascii="Verdana"/>
                                  <w:i/>
                                  <w:color w:val="FFFFFF"/>
                                  <w:spacing w:val="-2"/>
                                  <w:sz w:val="14"/>
                                </w:rPr>
                                <w:t>and</w:t>
                              </w:r>
                              <w:r>
                                <w:rPr>
                                  <w:rFonts w:ascii="Verdana"/>
                                  <w:i/>
                                  <w:color w:val="FFFFFF"/>
                                  <w:spacing w:val="-18"/>
                                  <w:sz w:val="14"/>
                                </w:rPr>
                                <w:t> </w:t>
                              </w:r>
                              <w:r>
                                <w:rPr>
                                  <w:rFonts w:ascii="Verdana"/>
                                  <w:i/>
                                  <w:color w:val="FFFFFF"/>
                                  <w:spacing w:val="-2"/>
                                  <w:sz w:val="14"/>
                                </w:rPr>
                                <w:t>partnership)</w:t>
                              </w:r>
                            </w:p>
                          </w:txbxContent>
                        </wps:txbx>
                        <wps:bodyPr wrap="square" lIns="0" tIns="0" rIns="0" bIns="0" rtlCol="0">
                          <a:noAutofit/>
                        </wps:bodyPr>
                      </wps:wsp>
                    </wpg:wgp>
                  </a:graphicData>
                </a:graphic>
              </wp:anchor>
            </w:drawing>
          </mc:Choice>
          <mc:Fallback>
            <w:pict>
              <v:group style="position:absolute;margin-left:46.487801pt;margin-top:18.111195pt;width:502.3pt;height:305.4pt;mso-position-horizontal-relative:page;mso-position-vertical-relative:paragraph;z-index:-15724544;mso-wrap-distance-left:0;mso-wrap-distance-right:0" id="docshapegroup25" coordorigin="930,362" coordsize="10046,6108">
                <v:shape style="position:absolute;left:1317;top:1317;width:1398;height:1398" id="docshape26" coordorigin="1318,1317" coordsize="1398,1398" path="m2016,1317l1940,1322,1866,1334,1795,1353,1728,1380,1664,1413,1604,1452,1548,1497,1498,1548,1452,1604,1413,1664,1380,1728,1353,1795,1334,1866,1322,1940,1318,2016,1322,2092,1334,2166,1353,2237,1380,2305,1413,2369,1452,2429,1498,2484,1548,2535,1604,2580,1664,2619,1728,2653,1795,2679,1866,2699,1940,2711,2016,2715,2092,2711,2166,2699,2237,2679,2305,2653,2369,2619,2429,2580,2484,2535,2535,2484,2580,2429,2619,2369,2653,2305,2679,2237,2699,2166,2711,2092,2715,2016,2711,1940,2699,1866,2679,1795,2653,1728,2619,1664,2580,1604,2535,1548,2484,1497,2429,1452,2369,1413,2305,1380,2237,1353,2166,1334,2092,1322,2016,1317xe" filled="true" fillcolor="#72bf44" stroked="false">
                  <v:path arrowok="t"/>
                  <v:fill type="solid"/>
                </v:shape>
                <v:shape style="position:absolute;left:7409;top:1307;width:1398;height:1398" id="docshape27" coordorigin="7410,1307" coordsize="1398,1398" path="m8109,1307l8032,1312,7959,1324,7888,1343,7820,1370,7756,1403,7696,1442,7640,1487,7590,1538,7545,1594,7505,1654,7472,1718,7446,1785,7426,1856,7414,1930,7410,2006,7414,2082,7426,2156,7446,2227,7472,2295,7505,2359,7545,2419,7590,2474,7640,2525,7696,2570,7756,2609,7820,2643,7888,2669,7959,2689,8032,2701,8109,2705,8185,2701,8258,2689,8329,2669,8397,2643,8461,2609,8521,2570,8577,2525,8627,2474,8672,2419,8712,2359,8745,2295,8772,2227,8791,2156,8803,2082,8807,2006,8803,1930,8791,1856,8772,1785,8745,1718,8712,1654,8672,1594,8627,1538,8577,1487,8521,1442,8461,1403,8397,1370,8329,1343,8258,1324,8185,1312,8109,1307xe" filled="true" fillcolor="#ca8927" stroked="false">
                  <v:path arrowok="t"/>
                  <v:fill type="solid"/>
                </v:shape>
                <v:shape style="position:absolute;left:9578;top:815;width:1398;height:1398" id="docshape28" coordorigin="9578,816" coordsize="1398,1398" path="m10277,816l10201,820,10127,832,10056,851,9989,878,9924,911,9864,951,9809,996,9758,1046,9713,1102,9674,1162,9641,1226,9614,1294,9595,1365,9583,1438,9578,1514,9583,1591,9595,1664,9614,1735,9641,1803,9674,1867,9713,1927,9758,1983,9809,2033,9864,2078,9924,2118,9989,2151,10056,2177,10127,2197,10201,2209,10277,2213,10353,2209,10427,2197,10498,2177,10566,2151,10630,2118,10690,2078,10745,2033,10796,1983,10841,1927,10880,1867,10914,1803,10940,1735,10960,1664,10972,1591,10976,1514,10972,1438,10960,1365,10940,1294,10914,1226,10880,1162,10841,1102,10796,1046,10745,996,10690,951,10630,911,10566,878,10498,851,10427,832,10353,820,10277,816xe" filled="true" fillcolor="#ef454d" stroked="false">
                  <v:path arrowok="t"/>
                  <v:fill type="solid"/>
                </v:shape>
                <v:shape style="position:absolute;left:4130;top:1237;width:1683;height:1683" id="docshape29" coordorigin="4130,1237" coordsize="1683,1683" path="m4971,1237l4895,1241,4820,1251,4748,1267,4678,1290,4611,1318,4547,1352,4486,1391,4429,1435,4376,1484,4328,1537,4284,1593,4245,1654,4211,1718,4183,1785,4160,1855,4144,1927,4134,2002,4130,2079,4134,2155,4144,2230,4160,2302,4183,2372,4211,2439,4245,2503,4284,2564,4328,2620,4376,2673,4429,2722,4486,2766,4547,2805,4611,2839,4678,2867,4748,2890,4820,2906,4895,2916,4971,2920,5048,2916,5122,2906,5195,2890,5265,2867,5332,2839,5396,2805,5456,2766,5513,2722,5566,2673,5615,2620,5659,2564,5698,2503,5731,2439,5760,2372,5782,2302,5799,2230,5809,2155,5812,2079,5809,2002,5799,1927,5782,1855,5760,1785,5731,1718,5698,1654,5659,1593,5615,1537,5566,1484,5513,1435,5456,1391,5396,1352,5332,1318,5265,1290,5195,1267,5122,1251,5048,1241,4971,1237xe" filled="true" fillcolor="#7a3b96" stroked="false">
                  <v:path arrowok="t"/>
                  <v:fill type="solid"/>
                </v:shape>
                <v:shape style="position:absolute;left:4641;top:2013;width:656;height:125" id="docshape30" coordorigin="4641,2014" coordsize="656,125" path="m4641,2014l4641,2138m5297,2014l5297,2138e" filled="false" stroked="true" strokeweight=".5pt" strokecolor="#ffffff">
                  <v:path arrowok="t"/>
                  <v:stroke dashstyle="solid"/>
                </v:shape>
                <v:line style="position:absolute" from="4639,2019" to="5294,2019" stroked="true" strokeweight=".5pt" strokecolor="#ffffff">
                  <v:stroke dashstyle="solid"/>
                </v:line>
                <v:line style="position:absolute" from="4962,2019" to="4962,1914" stroked="true" strokeweight=".5pt" strokecolor="#ffffff">
                  <v:stroke dashstyle="solid"/>
                </v:line>
                <v:rect style="position:absolute;left:4315;top:2138;width:651;height:392" id="docshape31" filled="true" fillcolor="#008ac5" stroked="false">
                  <v:fill type="solid"/>
                </v:rect>
                <v:shape style="position:absolute;left:1632;top:3481;width:1418;height:1055" id="docshape32" coordorigin="1633,3482" coordsize="1418,1055" path="m2937,3482l1746,3482,1702,3491,1666,3515,1642,3551,1633,3595,1633,4423,1642,4467,1666,4503,1702,4527,1746,4536,2937,4536,2981,4527,3017,4503,3041,4467,3050,4423,3050,3595,3041,3551,3017,3515,2981,3491,2937,3482xe" filled="true" fillcolor="#00a3e0" stroked="false">
                  <v:path arrowok="t"/>
                  <v:fill type="solid"/>
                </v:shape>
                <v:shape style="position:absolute;left:6892;top:3481;width:1418;height:1055" id="docshape33" coordorigin="6892,3482" coordsize="1418,1055" path="m8196,3482l7006,3482,6962,3491,6926,3515,6901,3551,6892,3595,6892,4423,6901,4467,6926,4503,6962,4527,7006,4536,8196,4536,8241,4527,8277,4503,8301,4467,8310,4423,8310,3595,8301,3551,8277,3515,8241,3491,8196,3482xe" filled="true" fillcolor="#ec008c" stroked="false">
                  <v:path arrowok="t"/>
                  <v:fill type="solid"/>
                </v:shape>
                <v:shape style="position:absolute;left:929;top:4592;width:2761;height:1877" id="docshape34" coordorigin="930,4593" coordsize="2761,1877" path="m2310,4593l930,6469,3691,6469,2310,4593xe" filled="true" fillcolor="#00a3e0" stroked="false">
                  <v:path arrowok="t"/>
                  <v:fill type="solid"/>
                </v:shape>
                <v:shape style="position:absolute;left:6193;top:4592;width:2761;height:1877" id="docshape35" coordorigin="6194,4593" coordsize="2761,1877" path="m7574,4593l6194,6469,8955,6469,7574,4593xe" filled="true" fillcolor="#ec008c" stroked="false">
                  <v:path arrowok="t"/>
                  <v:fill type="solid"/>
                </v:shape>
                <v:shape style="position:absolute;left:4893;top:815;width:157;height:422" type="#_x0000_t75" id="docshape36" stroked="false">
                  <v:imagedata r:id="rId19" o:title=""/>
                </v:shape>
                <v:line style="position:absolute" from="9529,1747" to="8878,1991" stroked="true" strokeweight="1.0pt" strokecolor="#231f20">
                  <v:stroke dashstyle="solid"/>
                </v:line>
                <v:shape style="position:absolute;left:8807;top:1677;width:792;height:384" id="docshape37" coordorigin="8808,1677" coordsize="792,384" path="m8914,2061l8859,1915,8808,2017,8914,2061xm9599,1721l9493,1677,9548,1824,9599,1721xe" filled="true" fillcolor="#231f20" stroked="false">
                  <v:path arrowok="t"/>
                  <v:fill type="solid"/>
                </v:shape>
                <v:line style="position:absolute" from="4057,2016" to="2790,2016" stroked="true" strokeweight="1pt" strokecolor="#231f20">
                  <v:stroke dashstyle="solid"/>
                </v:line>
                <v:shape style="position:absolute;left:2714;top:1938;width:1418;height:157" id="docshape38" coordorigin="2715,1938" coordsize="1418,157" path="m2799,1938l2715,2016,2799,2094,2799,1938xm4132,2016l4048,1938,4048,2094,4132,2016xe" filled="true" fillcolor="#231f20" stroked="false">
                  <v:path arrowok="t"/>
                  <v:fill type="solid"/>
                </v:shape>
                <v:line style="position:absolute" from="4188,3866" to="3125,3866" stroked="true" strokeweight="1pt" strokecolor="#00a3e0">
                  <v:stroke dashstyle="solid"/>
                </v:line>
                <v:shape style="position:absolute;left:3050;top:3787;width:1213;height:157" id="docshape39" coordorigin="3050,3788" coordsize="1213,157" path="m3134,3788l3050,3866,3134,3944,3134,3788xm4263,3866l4179,3788,4179,3944,4263,3866xe" filled="true" fillcolor="#00a3e0" stroked="false">
                  <v:path arrowok="t"/>
                  <v:fill type="solid"/>
                </v:shape>
                <v:line style="position:absolute" from="6818,4314" to="3125,4314" stroked="true" strokeweight="1pt" strokecolor="#231f20">
                  <v:stroke dashstyle="dash"/>
                </v:line>
                <v:shape style="position:absolute;left:3050;top:4235;width:3843;height:157" id="docshape40" coordorigin="3050,4236" coordsize="3843,157" path="m3134,4236l3050,4314,3134,4392,3134,4236xm6892,4314l6808,4236,6808,4392,6892,4314xe" filled="true" fillcolor="#231f20" stroked="false">
                  <v:path arrowok="t"/>
                  <v:fill type="solid"/>
                </v:shape>
                <v:line style="position:absolute" from="5755,3866" to="6818,3866" stroked="true" strokeweight="1pt" strokecolor="#ec008c">
                  <v:stroke dashstyle="solid"/>
                </v:line>
                <v:shape style="position:absolute;left:5679;top:3787;width:1213;height:157" id="docshape41" coordorigin="5680,3788" coordsize="1213,157" path="m5764,3788l5680,3866,5764,3944,5764,3788xm6892,3866l6808,3788,6808,3944,6892,3866xe" filled="true" fillcolor="#ec008c" stroked="false">
                  <v:path arrowok="t"/>
                  <v:fill type="solid"/>
                </v:shape>
                <v:line style="position:absolute" from="7335,2016" to="5887,2016" stroked="true" strokeweight="1pt" strokecolor="#231f20">
                  <v:stroke dashstyle="solid"/>
                </v:line>
                <v:shape style="position:absolute;left:5812;top:1938;width:1598;height:157" id="docshape42" coordorigin="5812,1938" coordsize="1598,157" path="m5896,1938l5812,2016,5896,2094,5896,1938xm7410,2016l7326,1938,7326,2094,7410,2016xe" filled="true" fillcolor="#231f20" stroked="false">
                  <v:path arrowok="t"/>
                  <v:fill type="solid"/>
                </v:shape>
                <v:line style="position:absolute" from="7058,589" to="6024,589" stroked="true" strokeweight="1pt" strokecolor="#231f20">
                  <v:stroke dashstyle="dash"/>
                </v:line>
                <v:shape style="position:absolute;left:2341;top:3237;width:2630;height:226" id="docshape43" coordorigin="2341,3238" coordsize="2630,226" path="m4971,3238l2341,3238,2341,3464e" filled="false" stroked="true" strokeweight="1.0pt" strokecolor="#00a3e0">
                  <v:path arrowok="t"/>
                  <v:stroke dashstyle="solid"/>
                </v:shape>
                <v:shape style="position:absolute;left:2263;top:3454;width:157;height:84" id="docshape44" coordorigin="2263,3454" coordsize="157,84" path="m2420,3454l2263,3454,2341,3538,2420,3454xe" filled="true" fillcolor="#00a3e0" stroked="false">
                  <v:path arrowok="t"/>
                  <v:fill type="solid"/>
                </v:shape>
                <v:shape style="position:absolute;left:4971;top:3237;width:2630;height:226" id="docshape45" coordorigin="4971,3238" coordsize="2630,226" path="m4971,3238l7601,3238,7601,3464e" filled="false" stroked="true" strokeweight="1.0pt" strokecolor="#ec008c">
                  <v:path arrowok="t"/>
                  <v:stroke dashstyle="solid"/>
                </v:shape>
                <v:shape style="position:absolute;left:7523;top:3454;width:157;height:84" id="docshape46" coordorigin="7523,3454" coordsize="157,84" path="m7679,3454l7523,3454,7601,3538,7679,3454xe" filled="true" fillcolor="#ec008c" stroked="false">
                  <v:path arrowok="t"/>
                  <v:fill type="solid"/>
                </v:shape>
                <v:line style="position:absolute" from="4971,2994" to="4971,3464" stroked="true" strokeweight="1pt" strokecolor="#231f20">
                  <v:stroke dashstyle="solid"/>
                </v:line>
                <v:shape style="position:absolute;left:4893;top:2919;width:157;height:619" id="docshape47" coordorigin="4893,2920" coordsize="157,619" path="m5049,3454l4893,3454,4971,3538,5049,3454xm5049,3004l4971,2920,4893,3004,5049,3004xe" filled="true" fillcolor="#231f20" stroked="false">
                  <v:path arrowok="t"/>
                  <v:fill type="solid"/>
                </v:shape>
                <v:shape style="position:absolute;left:8020;top:815;width:157;height:492" type="#_x0000_t75" id="docshape48" stroked="false">
                  <v:imagedata r:id="rId20" o:title=""/>
                </v:shape>
                <v:shape style="position:absolute;left:9875;top:1232;width:804;height:205" type="#_x0000_t202" id="docshape49" filled="false" stroked="false">
                  <v:textbox inset="0,0,0,0">
                    <w:txbxContent>
                      <w:p>
                        <w:pPr>
                          <w:spacing w:before="2"/>
                          <w:ind w:left="0" w:right="0" w:firstLine="0"/>
                          <w:jc w:val="left"/>
                          <w:rPr>
                            <w:rFonts w:ascii="Century Gothic"/>
                            <w:b/>
                            <w:sz w:val="16"/>
                          </w:rPr>
                        </w:pPr>
                        <w:r>
                          <w:rPr>
                            <w:rFonts w:ascii="Century Gothic"/>
                            <w:b/>
                            <w:color w:val="FFFFFF"/>
                            <w:spacing w:val="-7"/>
                            <w:sz w:val="16"/>
                          </w:rPr>
                          <w:t>Rotherham</w:t>
                        </w:r>
                      </w:p>
                    </w:txbxContent>
                  </v:textbox>
                  <w10:wrap type="none"/>
                </v:shape>
                <v:shape style="position:absolute;left:1552;top:1554;width:929;height:925" type="#_x0000_t202" id="docshape50" filled="false" stroked="false">
                  <v:textbox inset="0,0,0,0">
                    <w:txbxContent>
                      <w:p>
                        <w:pPr>
                          <w:spacing w:line="220" w:lineRule="auto" w:before="15"/>
                          <w:ind w:left="-1" w:right="18" w:hanging="1"/>
                          <w:jc w:val="center"/>
                          <w:rPr>
                            <w:rFonts w:ascii="Century Gothic"/>
                            <w:b/>
                            <w:sz w:val="16"/>
                          </w:rPr>
                        </w:pPr>
                        <w:r>
                          <w:rPr>
                            <w:rFonts w:ascii="Century Gothic"/>
                            <w:b/>
                            <w:color w:val="FFFFFF"/>
                            <w:spacing w:val="-2"/>
                            <w:sz w:val="16"/>
                          </w:rPr>
                          <w:t>Rotherham Place Partner </w:t>
                        </w:r>
                        <w:r>
                          <w:rPr>
                            <w:rFonts w:ascii="Century Gothic"/>
                            <w:b/>
                            <w:color w:val="FFFFFF"/>
                            <w:spacing w:val="-2"/>
                            <w:w w:val="90"/>
                            <w:sz w:val="16"/>
                          </w:rPr>
                          <w:t>Organisation</w:t>
                        </w:r>
                        <w:r>
                          <w:rPr>
                            <w:rFonts w:ascii="Century Gothic"/>
                            <w:b/>
                            <w:color w:val="FFFFFF"/>
                            <w:spacing w:val="-2"/>
                            <w:sz w:val="16"/>
                          </w:rPr>
                          <w:t> Boards</w:t>
                        </w:r>
                      </w:p>
                    </w:txbxContent>
                  </v:textbox>
                  <w10:wrap type="none"/>
                </v:shape>
                <v:shape style="position:absolute;left:9865;top:1412;width:735;height:385" type="#_x0000_t202" id="docshape51" filled="false" stroked="false">
                  <v:textbox inset="0,0,0,0">
                    <w:txbxContent>
                      <w:p>
                        <w:pPr>
                          <w:spacing w:line="188" w:lineRule="exact" w:before="2"/>
                          <w:ind w:left="89" w:right="0" w:firstLine="0"/>
                          <w:jc w:val="left"/>
                          <w:rPr>
                            <w:rFonts w:ascii="Century Gothic"/>
                            <w:b/>
                            <w:sz w:val="16"/>
                          </w:rPr>
                        </w:pPr>
                        <w:r>
                          <w:rPr>
                            <w:rFonts w:ascii="Century Gothic"/>
                            <w:b/>
                            <w:color w:val="FFFFFF"/>
                            <w:spacing w:val="-6"/>
                            <w:sz w:val="16"/>
                          </w:rPr>
                          <w:t>Together</w:t>
                        </w:r>
                      </w:p>
                      <w:p>
                        <w:pPr>
                          <w:spacing w:line="188" w:lineRule="exact" w:before="0"/>
                          <w:ind w:left="0" w:right="0" w:firstLine="0"/>
                          <w:jc w:val="left"/>
                          <w:rPr>
                            <w:rFonts w:ascii="Century Gothic"/>
                            <w:b/>
                            <w:sz w:val="16"/>
                          </w:rPr>
                        </w:pPr>
                        <w:r>
                          <w:rPr>
                            <w:rFonts w:ascii="Century Gothic"/>
                            <w:b/>
                            <w:color w:val="FFFFFF"/>
                            <w:spacing w:val="-10"/>
                            <w:sz w:val="16"/>
                          </w:rPr>
                          <w:t>P</w:t>
                        </w:r>
                      </w:p>
                    </w:txbxContent>
                  </v:textbox>
                  <w10:wrap type="none"/>
                </v:shape>
                <v:shape style="position:absolute;left:9949;top:1592;width:740;height:205" type="#_x0000_t202" id="docshape52" filled="false" stroked="false">
                  <v:textbox inset="0,0,0,0">
                    <w:txbxContent>
                      <w:p>
                        <w:pPr>
                          <w:spacing w:before="2"/>
                          <w:ind w:left="0" w:right="0" w:firstLine="0"/>
                          <w:jc w:val="left"/>
                          <w:rPr>
                            <w:rFonts w:ascii="Century Gothic"/>
                            <w:b/>
                            <w:sz w:val="16"/>
                          </w:rPr>
                        </w:pPr>
                        <w:r>
                          <w:rPr>
                            <w:rFonts w:ascii="Century Gothic"/>
                            <w:b/>
                            <w:color w:val="FFFFFF"/>
                            <w:spacing w:val="-5"/>
                            <w:sz w:val="16"/>
                          </w:rPr>
                          <w:t>artnership</w:t>
                        </w:r>
                      </w:p>
                    </w:txbxContent>
                  </v:textbox>
                  <w10:wrap type="none"/>
                </v:shape>
                <v:shape style="position:absolute;left:4417;top:2192;width:1220;height:284" type="#_x0000_t202" id="docshape53" filled="false" stroked="false">
                  <v:textbox inset="0,0,0,0">
                    <w:txbxContent>
                      <w:p>
                        <w:pPr>
                          <w:tabs>
                            <w:tab w:pos="548" w:val="left" w:leader="none"/>
                          </w:tabs>
                          <w:spacing w:line="211" w:lineRule="auto" w:before="16"/>
                          <w:ind w:left="0" w:right="18" w:firstLine="127"/>
                          <w:jc w:val="left"/>
                          <w:rPr>
                            <w:rFonts w:ascii="Century Gothic"/>
                            <w:b/>
                            <w:sz w:val="12"/>
                          </w:rPr>
                        </w:pPr>
                        <w:r>
                          <w:rPr>
                            <w:rFonts w:ascii="Century Gothic"/>
                            <w:b/>
                            <w:color w:val="FFFFFF"/>
                            <w:spacing w:val="-4"/>
                            <w:sz w:val="12"/>
                          </w:rPr>
                          <w:t>ICB</w:t>
                        </w:r>
                        <w:r>
                          <w:rPr>
                            <w:rFonts w:ascii="Century Gothic"/>
                            <w:b/>
                            <w:color w:val="FFFFFF"/>
                            <w:sz w:val="12"/>
                          </w:rPr>
                          <w:tab/>
                        </w:r>
                        <w:r>
                          <w:rPr>
                            <w:rFonts w:ascii="Century Gothic"/>
                            <w:b/>
                            <w:color w:val="FFFFFF"/>
                            <w:spacing w:val="-11"/>
                            <w:sz w:val="12"/>
                            <w:shd w:fill="EC008C" w:color="auto" w:val="clear"/>
                          </w:rPr>
                          <w:t> </w:t>
                        </w:r>
                        <w:r>
                          <w:rPr>
                            <w:rFonts w:ascii="Century Gothic"/>
                            <w:b/>
                            <w:color w:val="FFFFFF"/>
                            <w:spacing w:val="-4"/>
                            <w:sz w:val="12"/>
                            <w:shd w:fill="EC008C" w:color="auto" w:val="clear"/>
                          </w:rPr>
                          <w:t>Partnership</w:t>
                        </w:r>
                        <w:r>
                          <w:rPr>
                            <w:rFonts w:ascii="Century Gothic"/>
                            <w:b/>
                            <w:color w:val="FFFFFF"/>
                            <w:spacing w:val="-10"/>
                            <w:sz w:val="12"/>
                            <w:shd w:fill="EC008C" w:color="auto" w:val="clear"/>
                          </w:rPr>
                          <w:t> </w:t>
                        </w:r>
                        <w:r>
                          <w:rPr>
                            <w:rFonts w:ascii="Century Gothic"/>
                            <w:b/>
                            <w:color w:val="FFFFFF"/>
                            <w:spacing w:val="40"/>
                            <w:sz w:val="12"/>
                          </w:rPr>
                          <w:t> </w:t>
                        </w:r>
                        <w:r>
                          <w:rPr>
                            <w:rFonts w:ascii="Century Gothic"/>
                            <w:b/>
                            <w:color w:val="FFFFFF"/>
                            <w:sz w:val="12"/>
                          </w:rPr>
                          <w:t>Business</w:t>
                        </w:r>
                        <w:r>
                          <w:rPr>
                            <w:rFonts w:ascii="Century Gothic"/>
                            <w:b/>
                            <w:color w:val="FFFFFF"/>
                            <w:spacing w:val="68"/>
                            <w:sz w:val="12"/>
                          </w:rPr>
                          <w:t> </w:t>
                        </w:r>
                        <w:r>
                          <w:rPr>
                            <w:rFonts w:ascii="Century Gothic"/>
                            <w:b/>
                            <w:color w:val="FFFFFF"/>
                            <w:spacing w:val="68"/>
                            <w:sz w:val="12"/>
                            <w:shd w:fill="EC008C" w:color="auto" w:val="clear"/>
                          </w:rPr>
                          <w:t> </w:t>
                        </w:r>
                        <w:r>
                          <w:rPr>
                            <w:rFonts w:ascii="Century Gothic"/>
                            <w:b/>
                            <w:color w:val="FFFFFF"/>
                            <w:sz w:val="12"/>
                            <w:shd w:fill="EC008C" w:color="auto" w:val="clear"/>
                          </w:rPr>
                          <w:t>Business</w:t>
                        </w:r>
                        <w:r>
                          <w:rPr>
                            <w:rFonts w:ascii="Century Gothic"/>
                            <w:b/>
                            <w:color w:val="FFFFFF"/>
                            <w:spacing w:val="40"/>
                            <w:sz w:val="12"/>
                            <w:shd w:fill="EC008C" w:color="auto" w:val="clear"/>
                          </w:rPr>
                          <w:t> </w:t>
                        </w:r>
                      </w:p>
                    </w:txbxContent>
                  </v:textbox>
                  <w10:wrap type="none"/>
                </v:shape>
                <v:shape style="position:absolute;left:7707;top:1634;width:804;height:745" type="#_x0000_t202" id="docshape54" filled="false" stroked="false">
                  <v:textbox inset="0,0,0,0">
                    <w:txbxContent>
                      <w:p>
                        <w:pPr>
                          <w:spacing w:line="220" w:lineRule="auto" w:before="15"/>
                          <w:ind w:left="0" w:right="18" w:firstLine="0"/>
                          <w:jc w:val="center"/>
                          <w:rPr>
                            <w:rFonts w:ascii="Century Gothic"/>
                            <w:b/>
                            <w:sz w:val="16"/>
                          </w:rPr>
                        </w:pPr>
                        <w:r>
                          <w:rPr>
                            <w:rFonts w:ascii="Century Gothic"/>
                            <w:b/>
                            <w:color w:val="FFFFFF"/>
                            <w:spacing w:val="-2"/>
                            <w:w w:val="90"/>
                            <w:sz w:val="16"/>
                          </w:rPr>
                          <w:t>Rotherham</w:t>
                        </w:r>
                        <w:r>
                          <w:rPr>
                            <w:rFonts w:ascii="Century Gothic"/>
                            <w:b/>
                            <w:color w:val="FFFFFF"/>
                            <w:w w:val="90"/>
                            <w:sz w:val="16"/>
                          </w:rPr>
                          <w:t> </w:t>
                        </w:r>
                        <w:r>
                          <w:rPr>
                            <w:rFonts w:ascii="Century Gothic"/>
                            <w:b/>
                            <w:color w:val="FFFFFF"/>
                            <w:sz w:val="16"/>
                          </w:rPr>
                          <w:t>Health</w:t>
                        </w:r>
                        <w:r>
                          <w:rPr>
                            <w:rFonts w:ascii="Century Gothic"/>
                            <w:b/>
                            <w:color w:val="FFFFFF"/>
                            <w:spacing w:val="-10"/>
                            <w:sz w:val="16"/>
                          </w:rPr>
                          <w:t> </w:t>
                        </w:r>
                        <w:r>
                          <w:rPr>
                            <w:rFonts w:ascii="Century Gothic"/>
                            <w:b/>
                            <w:color w:val="FFFFFF"/>
                            <w:sz w:val="16"/>
                          </w:rPr>
                          <w:t>&amp; </w:t>
                        </w:r>
                        <w:r>
                          <w:rPr>
                            <w:rFonts w:ascii="Century Gothic"/>
                            <w:b/>
                            <w:color w:val="FFFFFF"/>
                            <w:spacing w:val="-2"/>
                            <w:sz w:val="16"/>
                          </w:rPr>
                          <w:t>Wellbeing Board</w:t>
                        </w:r>
                      </w:p>
                    </w:txbxContent>
                  </v:textbox>
                  <w10:wrap type="none"/>
                </v:shape>
                <v:shape style="position:absolute;left:1758;top:3552;width:1169;height:904" type="#_x0000_t202" id="docshape55" filled="false" stroked="false">
                  <v:textbox inset="0,0,0,0">
                    <w:txbxContent>
                      <w:p>
                        <w:pPr>
                          <w:spacing w:line="220" w:lineRule="auto" w:before="15"/>
                          <w:ind w:left="0" w:right="18" w:firstLine="0"/>
                          <w:jc w:val="center"/>
                          <w:rPr>
                            <w:rFonts w:ascii="Century Gothic"/>
                            <w:b/>
                            <w:sz w:val="16"/>
                          </w:rPr>
                        </w:pPr>
                        <w:r>
                          <w:rPr>
                            <w:rFonts w:ascii="Century Gothic"/>
                            <w:b/>
                            <w:color w:val="FFFFFF"/>
                            <w:spacing w:val="-8"/>
                            <w:sz w:val="16"/>
                          </w:rPr>
                          <w:t>Rotherham</w:t>
                        </w:r>
                        <w:r>
                          <w:rPr>
                            <w:rFonts w:ascii="Century Gothic"/>
                            <w:b/>
                            <w:color w:val="FFFFFF"/>
                            <w:spacing w:val="-7"/>
                            <w:sz w:val="16"/>
                          </w:rPr>
                          <w:t> </w:t>
                        </w:r>
                        <w:r>
                          <w:rPr>
                            <w:rFonts w:ascii="Century Gothic"/>
                            <w:b/>
                            <w:color w:val="FFFFFF"/>
                            <w:spacing w:val="-8"/>
                            <w:sz w:val="16"/>
                          </w:rPr>
                          <w:t>ICB</w:t>
                        </w:r>
                        <w:r>
                          <w:rPr>
                            <w:rFonts w:ascii="Century Gothic"/>
                            <w:b/>
                            <w:color w:val="FFFFFF"/>
                            <w:spacing w:val="-4"/>
                            <w:sz w:val="16"/>
                          </w:rPr>
                          <w:t> </w:t>
                        </w:r>
                        <w:r>
                          <w:rPr>
                            <w:rFonts w:ascii="Century Gothic"/>
                            <w:b/>
                            <w:color w:val="FFFFFF"/>
                            <w:spacing w:val="-4"/>
                            <w:w w:val="90"/>
                            <w:sz w:val="16"/>
                          </w:rPr>
                          <w:t>Place</w:t>
                        </w:r>
                        <w:r>
                          <w:rPr>
                            <w:rFonts w:ascii="Century Gothic"/>
                            <w:b/>
                            <w:color w:val="FFFFFF"/>
                            <w:spacing w:val="-8"/>
                            <w:sz w:val="16"/>
                          </w:rPr>
                          <w:t> </w:t>
                        </w:r>
                        <w:r>
                          <w:rPr>
                            <w:rFonts w:ascii="Century Gothic"/>
                            <w:b/>
                            <w:color w:val="FFFFFF"/>
                            <w:spacing w:val="-4"/>
                            <w:w w:val="90"/>
                            <w:sz w:val="16"/>
                          </w:rPr>
                          <w:t>Executive</w:t>
                        </w:r>
                        <w:r>
                          <w:rPr>
                            <w:rFonts w:ascii="Century Gothic"/>
                            <w:b/>
                            <w:color w:val="FFFFFF"/>
                            <w:spacing w:val="-4"/>
                            <w:sz w:val="16"/>
                          </w:rPr>
                          <w:t> Team</w:t>
                        </w:r>
                      </w:p>
                      <w:p>
                        <w:pPr>
                          <w:spacing w:line="225" w:lineRule="auto" w:before="23"/>
                          <w:ind w:left="0" w:right="18" w:firstLine="0"/>
                          <w:jc w:val="center"/>
                          <w:rPr>
                            <w:rFonts w:ascii="Verdana"/>
                            <w:i/>
                            <w:sz w:val="14"/>
                          </w:rPr>
                        </w:pPr>
                        <w:r>
                          <w:rPr>
                            <w:rFonts w:ascii="Verdana"/>
                            <w:i/>
                            <w:color w:val="FFFFFF"/>
                            <w:w w:val="95"/>
                            <w:sz w:val="14"/>
                          </w:rPr>
                          <w:t>(Delivery</w:t>
                        </w:r>
                        <w:r>
                          <w:rPr>
                            <w:rFonts w:ascii="Verdana"/>
                            <w:i/>
                            <w:color w:val="FFFFFF"/>
                            <w:spacing w:val="-16"/>
                            <w:w w:val="95"/>
                            <w:sz w:val="14"/>
                          </w:rPr>
                          <w:t> </w:t>
                        </w:r>
                        <w:r>
                          <w:rPr>
                            <w:rFonts w:ascii="Verdana"/>
                            <w:i/>
                            <w:color w:val="FFFFFF"/>
                            <w:w w:val="95"/>
                            <w:sz w:val="14"/>
                          </w:rPr>
                          <w:t>of</w:t>
                        </w:r>
                        <w:r>
                          <w:rPr>
                            <w:rFonts w:ascii="Verdana"/>
                            <w:i/>
                            <w:color w:val="FFFFFF"/>
                            <w:spacing w:val="-16"/>
                            <w:w w:val="95"/>
                            <w:sz w:val="14"/>
                          </w:rPr>
                          <w:t> </w:t>
                        </w:r>
                        <w:r>
                          <w:rPr>
                            <w:rFonts w:ascii="Verdana"/>
                            <w:i/>
                            <w:color w:val="FFFFFF"/>
                            <w:w w:val="95"/>
                            <w:sz w:val="14"/>
                          </w:rPr>
                          <w:t>ICB</w:t>
                        </w:r>
                        <w:r>
                          <w:rPr>
                            <w:rFonts w:ascii="Verdana"/>
                            <w:i/>
                            <w:color w:val="FFFFFF"/>
                            <w:w w:val="95"/>
                            <w:sz w:val="14"/>
                          </w:rPr>
                          <w:t> </w:t>
                        </w:r>
                        <w:r>
                          <w:rPr>
                            <w:rFonts w:ascii="Verdana"/>
                            <w:i/>
                            <w:color w:val="FFFFFF"/>
                            <w:spacing w:val="-2"/>
                            <w:w w:val="85"/>
                            <w:sz w:val="14"/>
                          </w:rPr>
                          <w:t>delegated</w:t>
                        </w:r>
                        <w:r>
                          <w:rPr>
                            <w:rFonts w:ascii="Verdana"/>
                            <w:i/>
                            <w:color w:val="FFFFFF"/>
                            <w:spacing w:val="-11"/>
                            <w:w w:val="85"/>
                            <w:sz w:val="14"/>
                          </w:rPr>
                          <w:t> </w:t>
                        </w:r>
                        <w:r>
                          <w:rPr>
                            <w:rFonts w:ascii="Verdana"/>
                            <w:i/>
                            <w:color w:val="FFFFFF"/>
                            <w:spacing w:val="-2"/>
                            <w:w w:val="85"/>
                            <w:sz w:val="14"/>
                          </w:rPr>
                          <w:t>function)</w:t>
                        </w:r>
                      </w:p>
                    </w:txbxContent>
                  </v:textbox>
                  <w10:wrap type="none"/>
                </v:shape>
                <v:shape style="position:absolute;left:4469;top:1444;width:1013;height:464" type="#_x0000_t202" id="docshape56" filled="false" stroked="false">
                  <v:textbox inset="0,0,0,0">
                    <w:txbxContent>
                      <w:p>
                        <w:pPr>
                          <w:spacing w:line="223" w:lineRule="auto" w:before="19"/>
                          <w:ind w:left="0" w:right="18" w:firstLine="24"/>
                          <w:jc w:val="left"/>
                          <w:rPr>
                            <w:rFonts w:ascii="Century Gothic"/>
                            <w:b/>
                            <w:sz w:val="19"/>
                          </w:rPr>
                        </w:pPr>
                        <w:r>
                          <w:rPr>
                            <w:rFonts w:ascii="Century Gothic"/>
                            <w:b/>
                            <w:color w:val="FFFFFF"/>
                            <w:spacing w:val="-6"/>
                            <w:sz w:val="19"/>
                          </w:rPr>
                          <w:t>Rotherham </w:t>
                        </w:r>
                        <w:r>
                          <w:rPr>
                            <w:rFonts w:ascii="Century Gothic"/>
                            <w:b/>
                            <w:color w:val="FFFFFF"/>
                            <w:w w:val="85"/>
                            <w:sz w:val="19"/>
                          </w:rPr>
                          <w:t>Place</w:t>
                        </w:r>
                        <w:r>
                          <w:rPr>
                            <w:rFonts w:ascii="Century Gothic"/>
                            <w:b/>
                            <w:color w:val="FFFFFF"/>
                            <w:spacing w:val="-5"/>
                            <w:w w:val="95"/>
                            <w:sz w:val="19"/>
                          </w:rPr>
                          <w:t> </w:t>
                        </w:r>
                        <w:r>
                          <w:rPr>
                            <w:rFonts w:ascii="Century Gothic"/>
                            <w:b/>
                            <w:color w:val="FFFFFF"/>
                            <w:spacing w:val="-6"/>
                            <w:w w:val="95"/>
                            <w:sz w:val="19"/>
                          </w:rPr>
                          <w:t>Board</w:t>
                        </w:r>
                      </w:p>
                    </w:txbxContent>
                  </v:textbox>
                  <w10:wrap type="none"/>
                </v:shape>
                <v:shape style="position:absolute;left:1536;top:5024;width:1546;height:1229" type="#_x0000_t202" id="docshape57" filled="false" stroked="false">
                  <v:textbox inset="0,0,0,0">
                    <w:txbxContent>
                      <w:p>
                        <w:pPr>
                          <w:spacing w:line="208" w:lineRule="auto" w:before="20"/>
                          <w:ind w:left="342" w:right="360" w:firstLine="0"/>
                          <w:jc w:val="center"/>
                          <w:rPr>
                            <w:rFonts w:ascii="Century Gothic"/>
                            <w:b/>
                            <w:sz w:val="14"/>
                          </w:rPr>
                        </w:pPr>
                        <w:r>
                          <w:rPr>
                            <w:rFonts w:ascii="Century Gothic"/>
                            <w:b/>
                            <w:color w:val="FFFFFF"/>
                            <w:spacing w:val="-2"/>
                            <w:sz w:val="14"/>
                          </w:rPr>
                          <w:t>Oversight</w:t>
                        </w:r>
                        <w:r>
                          <w:rPr>
                            <w:rFonts w:ascii="Century Gothic"/>
                            <w:b/>
                            <w:color w:val="FFFFFF"/>
                            <w:spacing w:val="40"/>
                            <w:sz w:val="14"/>
                          </w:rPr>
                          <w:t> </w:t>
                        </w:r>
                        <w:r>
                          <w:rPr>
                            <w:rFonts w:ascii="Century Gothic"/>
                            <w:b/>
                            <w:color w:val="FFFFFF"/>
                            <w:spacing w:val="-4"/>
                            <w:sz w:val="14"/>
                          </w:rPr>
                          <w:t>and</w:t>
                        </w:r>
                        <w:r>
                          <w:rPr>
                            <w:rFonts w:ascii="Century Gothic"/>
                            <w:b/>
                            <w:color w:val="FFFFFF"/>
                            <w:spacing w:val="40"/>
                            <w:sz w:val="14"/>
                          </w:rPr>
                          <w:t> </w:t>
                        </w:r>
                        <w:r>
                          <w:rPr>
                            <w:rFonts w:ascii="Century Gothic"/>
                            <w:b/>
                            <w:color w:val="FFFFFF"/>
                            <w:spacing w:val="-2"/>
                            <w:w w:val="90"/>
                            <w:sz w:val="14"/>
                          </w:rPr>
                          <w:t>Management</w:t>
                        </w:r>
                      </w:p>
                      <w:p>
                        <w:pPr>
                          <w:spacing w:line="208" w:lineRule="auto" w:before="2"/>
                          <w:ind w:left="0" w:right="18" w:firstLine="0"/>
                          <w:jc w:val="center"/>
                          <w:rPr>
                            <w:rFonts w:ascii="Century Gothic"/>
                            <w:b/>
                            <w:sz w:val="14"/>
                          </w:rPr>
                        </w:pPr>
                        <w:r>
                          <w:rPr>
                            <w:rFonts w:ascii="Century Gothic"/>
                            <w:b/>
                            <w:color w:val="FFFFFF"/>
                            <w:sz w:val="14"/>
                          </w:rPr>
                          <w:t>of Rotherham ICB</w:t>
                        </w:r>
                        <w:r>
                          <w:rPr>
                            <w:rFonts w:ascii="Century Gothic"/>
                            <w:b/>
                            <w:color w:val="FFFFFF"/>
                            <w:spacing w:val="40"/>
                            <w:sz w:val="14"/>
                          </w:rPr>
                          <w:t> </w:t>
                        </w:r>
                        <w:r>
                          <w:rPr>
                            <w:rFonts w:ascii="Century Gothic"/>
                            <w:b/>
                            <w:color w:val="FFFFFF"/>
                            <w:w w:val="85"/>
                            <w:sz w:val="14"/>
                          </w:rPr>
                          <w:t>delegated</w:t>
                        </w:r>
                        <w:r>
                          <w:rPr>
                            <w:rFonts w:ascii="Century Gothic"/>
                            <w:b/>
                            <w:color w:val="FFFFFF"/>
                            <w:spacing w:val="-2"/>
                            <w:sz w:val="14"/>
                          </w:rPr>
                          <w:t> </w:t>
                        </w:r>
                        <w:r>
                          <w:rPr>
                            <w:rFonts w:ascii="Century Gothic"/>
                            <w:b/>
                            <w:color w:val="FFFFFF"/>
                            <w:spacing w:val="-2"/>
                            <w:w w:val="95"/>
                            <w:sz w:val="14"/>
                          </w:rPr>
                          <w:t>functions</w:t>
                        </w:r>
                      </w:p>
                      <w:p>
                        <w:pPr>
                          <w:spacing w:line="208" w:lineRule="auto" w:before="1"/>
                          <w:ind w:left="0" w:right="18" w:firstLine="0"/>
                          <w:jc w:val="center"/>
                          <w:rPr>
                            <w:rFonts w:ascii="Century Gothic"/>
                            <w:b/>
                            <w:sz w:val="14"/>
                          </w:rPr>
                        </w:pPr>
                        <w:r>
                          <w:rPr>
                            <w:rFonts w:ascii="Century Gothic"/>
                            <w:b/>
                            <w:color w:val="FFFFFF"/>
                            <w:spacing w:val="-2"/>
                            <w:w w:val="90"/>
                            <w:sz w:val="14"/>
                          </w:rPr>
                          <w:t>and</w:t>
                        </w:r>
                        <w:r>
                          <w:rPr>
                            <w:rFonts w:ascii="Century Gothic"/>
                            <w:b/>
                            <w:color w:val="FFFFFF"/>
                            <w:spacing w:val="-4"/>
                            <w:w w:val="90"/>
                            <w:sz w:val="14"/>
                          </w:rPr>
                          <w:t> </w:t>
                        </w:r>
                        <w:r>
                          <w:rPr>
                            <w:rFonts w:ascii="Century Gothic"/>
                            <w:b/>
                            <w:color w:val="FFFFFF"/>
                            <w:spacing w:val="-2"/>
                            <w:w w:val="90"/>
                            <w:sz w:val="14"/>
                          </w:rPr>
                          <w:t>relevant</w:t>
                        </w:r>
                        <w:r>
                          <w:rPr>
                            <w:rFonts w:ascii="Century Gothic"/>
                            <w:b/>
                            <w:color w:val="FFFFFF"/>
                            <w:spacing w:val="-4"/>
                            <w:w w:val="90"/>
                            <w:sz w:val="14"/>
                          </w:rPr>
                          <w:t> </w:t>
                        </w:r>
                        <w:r>
                          <w:rPr>
                            <w:rFonts w:ascii="Century Gothic"/>
                            <w:b/>
                            <w:color w:val="FFFFFF"/>
                            <w:spacing w:val="-2"/>
                            <w:w w:val="90"/>
                            <w:sz w:val="14"/>
                          </w:rPr>
                          <w:t>groups</w:t>
                        </w:r>
                        <w:r>
                          <w:rPr>
                            <w:rFonts w:ascii="Century Gothic"/>
                            <w:b/>
                            <w:color w:val="FFFFFF"/>
                            <w:spacing w:val="-4"/>
                            <w:w w:val="90"/>
                            <w:sz w:val="14"/>
                          </w:rPr>
                          <w:t> </w:t>
                        </w:r>
                        <w:r>
                          <w:rPr>
                            <w:rFonts w:ascii="Century Gothic"/>
                            <w:b/>
                            <w:color w:val="FFFFFF"/>
                            <w:spacing w:val="-2"/>
                            <w:w w:val="90"/>
                            <w:sz w:val="14"/>
                          </w:rPr>
                          <w:t>such</w:t>
                        </w:r>
                        <w:r>
                          <w:rPr>
                            <w:rFonts w:ascii="Century Gothic"/>
                            <w:b/>
                            <w:color w:val="FFFFFF"/>
                            <w:spacing w:val="40"/>
                            <w:sz w:val="14"/>
                          </w:rPr>
                          <w:t> </w:t>
                        </w:r>
                        <w:r>
                          <w:rPr>
                            <w:rFonts w:ascii="Century Gothic"/>
                            <w:b/>
                            <w:color w:val="FFFFFF"/>
                            <w:sz w:val="14"/>
                          </w:rPr>
                          <w:t>as</w:t>
                        </w:r>
                        <w:r>
                          <w:rPr>
                            <w:rFonts w:ascii="Century Gothic"/>
                            <w:b/>
                            <w:color w:val="FFFFFF"/>
                            <w:spacing w:val="-3"/>
                            <w:sz w:val="14"/>
                          </w:rPr>
                          <w:t> </w:t>
                        </w:r>
                        <w:r>
                          <w:rPr>
                            <w:rFonts w:ascii="Century Gothic"/>
                            <w:b/>
                            <w:color w:val="FFFFFF"/>
                            <w:sz w:val="14"/>
                          </w:rPr>
                          <w:t>finance,</w:t>
                        </w:r>
                        <w:r>
                          <w:rPr>
                            <w:rFonts w:ascii="Century Gothic"/>
                            <w:b/>
                            <w:color w:val="FFFFFF"/>
                            <w:spacing w:val="-3"/>
                            <w:sz w:val="14"/>
                          </w:rPr>
                          <w:t> </w:t>
                        </w:r>
                        <w:r>
                          <w:rPr>
                            <w:rFonts w:ascii="Century Gothic"/>
                            <w:b/>
                            <w:color w:val="FFFFFF"/>
                            <w:sz w:val="14"/>
                          </w:rPr>
                          <w:t>quality,</w:t>
                        </w:r>
                        <w:r>
                          <w:rPr>
                            <w:rFonts w:ascii="Century Gothic"/>
                            <w:b/>
                            <w:color w:val="FFFFFF"/>
                            <w:spacing w:val="40"/>
                            <w:sz w:val="14"/>
                          </w:rPr>
                          <w:t> </w:t>
                        </w:r>
                        <w:r>
                          <w:rPr>
                            <w:rFonts w:ascii="Century Gothic"/>
                            <w:b/>
                            <w:color w:val="FFFFFF"/>
                            <w:spacing w:val="-2"/>
                            <w:sz w:val="14"/>
                          </w:rPr>
                          <w:t>contracting</w:t>
                        </w:r>
                      </w:p>
                    </w:txbxContent>
                  </v:textbox>
                  <w10:wrap type="none"/>
                </v:shape>
                <v:shape style="position:absolute;left:6700;top:5045;width:1746;height:1079" type="#_x0000_t202" id="docshape58" filled="false" stroked="false">
                  <v:textbox inset="0,0,0,0">
                    <w:txbxContent>
                      <w:p>
                        <w:pPr>
                          <w:spacing w:line="208" w:lineRule="auto" w:before="20"/>
                          <w:ind w:left="442" w:right="460" w:firstLine="0"/>
                          <w:jc w:val="center"/>
                          <w:rPr>
                            <w:rFonts w:ascii="Century Gothic"/>
                            <w:b/>
                            <w:sz w:val="14"/>
                          </w:rPr>
                        </w:pPr>
                        <w:r>
                          <w:rPr>
                            <w:rFonts w:ascii="Century Gothic"/>
                            <w:b/>
                            <w:color w:val="FFFFFF"/>
                            <w:spacing w:val="-2"/>
                            <w:sz w:val="14"/>
                          </w:rPr>
                          <w:t>Oversight</w:t>
                        </w:r>
                        <w:r>
                          <w:rPr>
                            <w:rFonts w:ascii="Century Gothic"/>
                            <w:b/>
                            <w:color w:val="FFFFFF"/>
                            <w:spacing w:val="40"/>
                            <w:sz w:val="14"/>
                          </w:rPr>
                          <w:t> </w:t>
                        </w:r>
                        <w:r>
                          <w:rPr>
                            <w:rFonts w:ascii="Century Gothic"/>
                            <w:b/>
                            <w:color w:val="FFFFFF"/>
                            <w:spacing w:val="-4"/>
                            <w:sz w:val="14"/>
                          </w:rPr>
                          <w:t>and</w:t>
                        </w:r>
                        <w:r>
                          <w:rPr>
                            <w:rFonts w:ascii="Century Gothic"/>
                            <w:b/>
                            <w:color w:val="FFFFFF"/>
                            <w:spacing w:val="40"/>
                            <w:sz w:val="14"/>
                          </w:rPr>
                          <w:t> </w:t>
                        </w:r>
                        <w:r>
                          <w:rPr>
                            <w:rFonts w:ascii="Century Gothic"/>
                            <w:b/>
                            <w:color w:val="FFFFFF"/>
                            <w:spacing w:val="-2"/>
                            <w:w w:val="90"/>
                            <w:sz w:val="14"/>
                          </w:rPr>
                          <w:t>Management</w:t>
                        </w:r>
                      </w:p>
                      <w:p>
                        <w:pPr>
                          <w:spacing w:line="208" w:lineRule="auto" w:before="2"/>
                          <w:ind w:left="0" w:right="18" w:firstLine="0"/>
                          <w:jc w:val="center"/>
                          <w:rPr>
                            <w:rFonts w:ascii="Century Gothic"/>
                            <w:b/>
                            <w:sz w:val="14"/>
                          </w:rPr>
                        </w:pPr>
                        <w:r>
                          <w:rPr>
                            <w:rFonts w:ascii="Century Gothic"/>
                            <w:b/>
                            <w:color w:val="FFFFFF"/>
                            <w:w w:val="90"/>
                            <w:sz w:val="14"/>
                          </w:rPr>
                          <w:t>of</w:t>
                        </w:r>
                        <w:r>
                          <w:rPr>
                            <w:rFonts w:ascii="Century Gothic"/>
                            <w:b/>
                            <w:color w:val="FFFFFF"/>
                            <w:spacing w:val="-6"/>
                            <w:w w:val="90"/>
                            <w:sz w:val="14"/>
                          </w:rPr>
                          <w:t> </w:t>
                        </w:r>
                        <w:r>
                          <w:rPr>
                            <w:rFonts w:ascii="Century Gothic"/>
                            <w:b/>
                            <w:color w:val="FFFFFF"/>
                            <w:w w:val="90"/>
                            <w:sz w:val="14"/>
                          </w:rPr>
                          <w:t>Rotherham</w:t>
                        </w:r>
                        <w:r>
                          <w:rPr>
                            <w:rFonts w:ascii="Century Gothic"/>
                            <w:b/>
                            <w:color w:val="FFFFFF"/>
                            <w:spacing w:val="-6"/>
                            <w:w w:val="90"/>
                            <w:sz w:val="14"/>
                          </w:rPr>
                          <w:t> </w:t>
                        </w:r>
                        <w:r>
                          <w:rPr>
                            <w:rFonts w:ascii="Century Gothic"/>
                            <w:b/>
                            <w:color w:val="FFFFFF"/>
                            <w:w w:val="90"/>
                            <w:sz w:val="14"/>
                          </w:rPr>
                          <w:t>Place</w:t>
                        </w:r>
                        <w:r>
                          <w:rPr>
                            <w:rFonts w:ascii="Century Gothic"/>
                            <w:b/>
                            <w:color w:val="FFFFFF"/>
                            <w:spacing w:val="40"/>
                            <w:sz w:val="14"/>
                          </w:rPr>
                          <w:t> </w:t>
                        </w:r>
                        <w:r>
                          <w:rPr>
                            <w:rFonts w:ascii="Century Gothic"/>
                            <w:b/>
                            <w:color w:val="FFFFFF"/>
                            <w:spacing w:val="-6"/>
                            <w:sz w:val="14"/>
                          </w:rPr>
                          <w:t>Transformation </w:t>
                        </w:r>
                        <w:r>
                          <w:rPr>
                            <w:rFonts w:ascii="Century Gothic"/>
                            <w:b/>
                            <w:color w:val="FFFFFF"/>
                            <w:spacing w:val="-6"/>
                            <w:sz w:val="14"/>
                          </w:rPr>
                          <w:t>and</w:t>
                        </w:r>
                        <w:r>
                          <w:rPr>
                            <w:rFonts w:ascii="Century Gothic"/>
                            <w:b/>
                            <w:color w:val="FFFFFF"/>
                            <w:spacing w:val="40"/>
                            <w:sz w:val="14"/>
                          </w:rPr>
                          <w:t> </w:t>
                        </w:r>
                        <w:r>
                          <w:rPr>
                            <w:rFonts w:ascii="Century Gothic"/>
                            <w:b/>
                            <w:color w:val="FFFFFF"/>
                            <w:sz w:val="14"/>
                          </w:rPr>
                          <w:t>Enabling</w:t>
                        </w:r>
                        <w:r>
                          <w:rPr>
                            <w:rFonts w:ascii="Century Gothic"/>
                            <w:b/>
                            <w:color w:val="FFFFFF"/>
                            <w:spacing w:val="-10"/>
                            <w:sz w:val="14"/>
                          </w:rPr>
                          <w:t> </w:t>
                        </w:r>
                        <w:r>
                          <w:rPr>
                            <w:rFonts w:ascii="Century Gothic"/>
                            <w:b/>
                            <w:color w:val="FFFFFF"/>
                            <w:sz w:val="14"/>
                          </w:rPr>
                          <w:t>Groups</w:t>
                        </w:r>
                      </w:p>
                      <w:p>
                        <w:pPr>
                          <w:spacing w:line="155" w:lineRule="exact" w:before="0"/>
                          <w:ind w:left="0" w:right="18" w:firstLine="0"/>
                          <w:jc w:val="center"/>
                          <w:rPr>
                            <w:rFonts w:ascii="Century Gothic"/>
                            <w:b/>
                            <w:sz w:val="14"/>
                          </w:rPr>
                        </w:pPr>
                        <w:r>
                          <w:rPr>
                            <w:rFonts w:ascii="Century Gothic"/>
                            <w:b/>
                            <w:color w:val="FFFFFF"/>
                            <w:w w:val="85"/>
                            <w:sz w:val="14"/>
                          </w:rPr>
                          <w:t>delivering</w:t>
                        </w:r>
                        <w:r>
                          <w:rPr>
                            <w:rFonts w:ascii="Century Gothic"/>
                            <w:b/>
                            <w:color w:val="FFFFFF"/>
                            <w:spacing w:val="3"/>
                            <w:sz w:val="14"/>
                          </w:rPr>
                          <w:t> </w:t>
                        </w:r>
                        <w:r>
                          <w:rPr>
                            <w:rFonts w:ascii="Century Gothic"/>
                            <w:b/>
                            <w:color w:val="FFFFFF"/>
                            <w:w w:val="85"/>
                            <w:sz w:val="14"/>
                          </w:rPr>
                          <w:t>on</w:t>
                        </w:r>
                        <w:r>
                          <w:rPr>
                            <w:rFonts w:ascii="Century Gothic"/>
                            <w:b/>
                            <w:color w:val="FFFFFF"/>
                            <w:spacing w:val="4"/>
                            <w:sz w:val="14"/>
                          </w:rPr>
                          <w:t> </w:t>
                        </w:r>
                        <w:r>
                          <w:rPr>
                            <w:rFonts w:ascii="Century Gothic"/>
                            <w:b/>
                            <w:color w:val="FFFFFF"/>
                            <w:w w:val="85"/>
                            <w:sz w:val="14"/>
                          </w:rPr>
                          <w:t>Place</w:t>
                        </w:r>
                        <w:r>
                          <w:rPr>
                            <w:rFonts w:ascii="Century Gothic"/>
                            <w:b/>
                            <w:color w:val="FFFFFF"/>
                            <w:spacing w:val="4"/>
                            <w:sz w:val="14"/>
                          </w:rPr>
                          <w:t> </w:t>
                        </w:r>
                        <w:r>
                          <w:rPr>
                            <w:rFonts w:ascii="Century Gothic"/>
                            <w:b/>
                            <w:color w:val="FFFFFF"/>
                            <w:spacing w:val="-2"/>
                            <w:w w:val="85"/>
                            <w:sz w:val="14"/>
                          </w:rPr>
                          <w:t>priorities</w:t>
                        </w:r>
                      </w:p>
                    </w:txbxContent>
                  </v:textbox>
                  <w10:wrap type="none"/>
                </v:shape>
                <v:shape style="position:absolute;left:4262;top:3535;width:1418;height:662" type="#_x0000_t202" id="docshape59" filled="true" fillcolor="#50758c" stroked="false">
                  <v:textbox inset="0,0,0,0">
                    <w:txbxContent>
                      <w:p>
                        <w:pPr>
                          <w:spacing w:line="220" w:lineRule="auto" w:before="64"/>
                          <w:ind w:left="170" w:right="168" w:firstLine="0"/>
                          <w:jc w:val="center"/>
                          <w:rPr>
                            <w:rFonts w:ascii="Century Gothic"/>
                            <w:b/>
                            <w:color w:val="000000"/>
                            <w:sz w:val="16"/>
                          </w:rPr>
                        </w:pPr>
                        <w:r>
                          <w:rPr>
                            <w:rFonts w:ascii="Century Gothic"/>
                            <w:b/>
                            <w:color w:val="FFFFFF"/>
                            <w:spacing w:val="-2"/>
                            <w:sz w:val="16"/>
                          </w:rPr>
                          <w:t>Rotherham </w:t>
                        </w:r>
                        <w:r>
                          <w:rPr>
                            <w:rFonts w:ascii="Century Gothic"/>
                            <w:b/>
                            <w:color w:val="FFFFFF"/>
                            <w:w w:val="85"/>
                            <w:sz w:val="16"/>
                          </w:rPr>
                          <w:t>Executive</w:t>
                        </w:r>
                        <w:r>
                          <w:rPr>
                            <w:rFonts w:ascii="Century Gothic"/>
                            <w:b/>
                            <w:color w:val="FFFFFF"/>
                            <w:spacing w:val="-5"/>
                            <w:w w:val="85"/>
                            <w:sz w:val="16"/>
                          </w:rPr>
                          <w:t> </w:t>
                        </w:r>
                        <w:r>
                          <w:rPr>
                            <w:rFonts w:ascii="Century Gothic"/>
                            <w:b/>
                            <w:color w:val="FFFFFF"/>
                            <w:w w:val="85"/>
                            <w:sz w:val="16"/>
                          </w:rPr>
                          <w:t>Place</w:t>
                        </w:r>
                        <w:r>
                          <w:rPr>
                            <w:rFonts w:ascii="Century Gothic"/>
                            <w:b/>
                            <w:color w:val="FFFFFF"/>
                            <w:sz w:val="16"/>
                          </w:rPr>
                          <w:t> </w:t>
                        </w:r>
                        <w:r>
                          <w:rPr>
                            <w:rFonts w:ascii="Century Gothic"/>
                            <w:b/>
                            <w:color w:val="FFFFFF"/>
                            <w:spacing w:val="-2"/>
                            <w:sz w:val="16"/>
                          </w:rPr>
                          <w:t>Director</w:t>
                        </w:r>
                      </w:p>
                    </w:txbxContent>
                  </v:textbox>
                  <v:fill type="solid"/>
                  <w10:wrap type="none"/>
                </v:shape>
                <v:shape style="position:absolute;left:3919;top:362;width:2104;height:454" type="#_x0000_t202" id="docshape60" filled="true" fillcolor="#50758c" stroked="false">
                  <v:textbox inset="0,0,0,0">
                    <w:txbxContent>
                      <w:p>
                        <w:pPr>
                          <w:spacing w:line="220" w:lineRule="auto" w:before="50"/>
                          <w:ind w:left="667" w:right="103" w:hanging="557"/>
                          <w:jc w:val="left"/>
                          <w:rPr>
                            <w:rFonts w:ascii="Century Gothic"/>
                            <w:b/>
                            <w:color w:val="000000"/>
                            <w:sz w:val="16"/>
                          </w:rPr>
                        </w:pPr>
                        <w:r>
                          <w:rPr>
                            <w:rFonts w:ascii="Century Gothic"/>
                            <w:b/>
                            <w:color w:val="FFFFFF"/>
                            <w:spacing w:val="-6"/>
                            <w:sz w:val="16"/>
                          </w:rPr>
                          <w:t>South</w:t>
                        </w:r>
                        <w:r>
                          <w:rPr>
                            <w:rFonts w:ascii="Century Gothic"/>
                            <w:b/>
                            <w:color w:val="FFFFFF"/>
                            <w:spacing w:val="-7"/>
                            <w:sz w:val="16"/>
                          </w:rPr>
                          <w:t> </w:t>
                        </w:r>
                        <w:r>
                          <w:rPr>
                            <w:rFonts w:ascii="Century Gothic"/>
                            <w:b/>
                            <w:color w:val="FFFFFF"/>
                            <w:spacing w:val="-6"/>
                            <w:sz w:val="16"/>
                          </w:rPr>
                          <w:t>Yorkshire</w:t>
                        </w:r>
                        <w:r>
                          <w:rPr>
                            <w:rFonts w:ascii="Century Gothic"/>
                            <w:b/>
                            <w:color w:val="FFFFFF"/>
                            <w:spacing w:val="-7"/>
                            <w:sz w:val="16"/>
                          </w:rPr>
                          <w:t> </w:t>
                        </w:r>
                        <w:r>
                          <w:rPr>
                            <w:rFonts w:ascii="Century Gothic"/>
                            <w:b/>
                            <w:color w:val="FFFFFF"/>
                            <w:spacing w:val="-6"/>
                            <w:sz w:val="16"/>
                          </w:rPr>
                          <w:t>Integrated</w:t>
                        </w:r>
                        <w:r>
                          <w:rPr>
                            <w:rFonts w:ascii="Century Gothic"/>
                            <w:b/>
                            <w:color w:val="FFFFFF"/>
                            <w:sz w:val="16"/>
                          </w:rPr>
                          <w:t> Care</w:t>
                        </w:r>
                        <w:r>
                          <w:rPr>
                            <w:rFonts w:ascii="Century Gothic"/>
                            <w:b/>
                            <w:color w:val="FFFFFF"/>
                            <w:spacing w:val="-10"/>
                            <w:sz w:val="16"/>
                          </w:rPr>
                          <w:t> </w:t>
                        </w:r>
                        <w:r>
                          <w:rPr>
                            <w:rFonts w:ascii="Century Gothic"/>
                            <w:b/>
                            <w:color w:val="FFFFFF"/>
                            <w:sz w:val="16"/>
                          </w:rPr>
                          <w:t>Board</w:t>
                        </w:r>
                      </w:p>
                    </w:txbxContent>
                  </v:textbox>
                  <v:fill type="solid"/>
                  <w10:wrap type="none"/>
                </v:shape>
                <v:shape style="position:absolute;left:7056;top:362;width:2104;height:454" type="#_x0000_t202" id="docshape61" filled="true" fillcolor="#00a88e" stroked="false">
                  <v:textbox inset="0,0,0,0">
                    <w:txbxContent>
                      <w:p>
                        <w:pPr>
                          <w:spacing w:line="220" w:lineRule="auto" w:before="50"/>
                          <w:ind w:left="472" w:right="103" w:hanging="362"/>
                          <w:jc w:val="left"/>
                          <w:rPr>
                            <w:rFonts w:ascii="Century Gothic"/>
                            <w:b/>
                            <w:color w:val="000000"/>
                            <w:sz w:val="16"/>
                          </w:rPr>
                        </w:pPr>
                        <w:r>
                          <w:rPr>
                            <w:rFonts w:ascii="Century Gothic"/>
                            <w:b/>
                            <w:color w:val="FFFFFF"/>
                            <w:spacing w:val="-6"/>
                            <w:sz w:val="16"/>
                          </w:rPr>
                          <w:t>South</w:t>
                        </w:r>
                        <w:r>
                          <w:rPr>
                            <w:rFonts w:ascii="Century Gothic"/>
                            <w:b/>
                            <w:color w:val="FFFFFF"/>
                            <w:spacing w:val="-7"/>
                            <w:sz w:val="16"/>
                          </w:rPr>
                          <w:t> </w:t>
                        </w:r>
                        <w:r>
                          <w:rPr>
                            <w:rFonts w:ascii="Century Gothic"/>
                            <w:b/>
                            <w:color w:val="FFFFFF"/>
                            <w:spacing w:val="-6"/>
                            <w:sz w:val="16"/>
                          </w:rPr>
                          <w:t>Yorkshire</w:t>
                        </w:r>
                        <w:r>
                          <w:rPr>
                            <w:rFonts w:ascii="Century Gothic"/>
                            <w:b/>
                            <w:color w:val="FFFFFF"/>
                            <w:spacing w:val="-7"/>
                            <w:sz w:val="16"/>
                          </w:rPr>
                          <w:t> </w:t>
                        </w:r>
                        <w:r>
                          <w:rPr>
                            <w:rFonts w:ascii="Century Gothic"/>
                            <w:b/>
                            <w:color w:val="FFFFFF"/>
                            <w:spacing w:val="-6"/>
                            <w:sz w:val="16"/>
                          </w:rPr>
                          <w:t>Integrated</w:t>
                        </w:r>
                        <w:r>
                          <w:rPr>
                            <w:rFonts w:ascii="Century Gothic"/>
                            <w:b/>
                            <w:color w:val="FFFFFF"/>
                            <w:sz w:val="16"/>
                          </w:rPr>
                          <w:t> Care</w:t>
                        </w:r>
                        <w:r>
                          <w:rPr>
                            <w:rFonts w:ascii="Century Gothic"/>
                            <w:b/>
                            <w:color w:val="FFFFFF"/>
                            <w:spacing w:val="-10"/>
                            <w:sz w:val="16"/>
                          </w:rPr>
                          <w:t> </w:t>
                        </w:r>
                        <w:r>
                          <w:rPr>
                            <w:rFonts w:ascii="Century Gothic"/>
                            <w:b/>
                            <w:color w:val="FFFFFF"/>
                            <w:sz w:val="16"/>
                          </w:rPr>
                          <w:t>Partnership</w:t>
                        </w:r>
                      </w:p>
                    </w:txbxContent>
                  </v:textbox>
                  <v:fill type="solid"/>
                  <w10:wrap type="none"/>
                </v:shape>
                <v:shape style="position:absolute;left:6995;top:3642;width:1214;height:724" type="#_x0000_t202" id="docshape62" filled="false" stroked="false">
                  <v:textbox inset="0,0,0,0">
                    <w:txbxContent>
                      <w:p>
                        <w:pPr>
                          <w:spacing w:line="232" w:lineRule="auto" w:before="7"/>
                          <w:ind w:left="0" w:right="18" w:firstLine="0"/>
                          <w:jc w:val="center"/>
                          <w:rPr>
                            <w:rFonts w:ascii="Verdana"/>
                            <w:i/>
                            <w:sz w:val="14"/>
                          </w:rPr>
                        </w:pPr>
                        <w:r>
                          <w:rPr>
                            <w:rFonts w:ascii="Century Gothic"/>
                            <w:b/>
                            <w:color w:val="FFFFFF"/>
                            <w:spacing w:val="-2"/>
                            <w:w w:val="90"/>
                            <w:sz w:val="16"/>
                          </w:rPr>
                          <w:t>Rotherham</w:t>
                        </w:r>
                        <w:r>
                          <w:rPr>
                            <w:rFonts w:ascii="Century Gothic"/>
                            <w:b/>
                            <w:color w:val="FFFFFF"/>
                            <w:spacing w:val="-5"/>
                            <w:w w:val="90"/>
                            <w:sz w:val="16"/>
                          </w:rPr>
                          <w:t> </w:t>
                        </w:r>
                        <w:r>
                          <w:rPr>
                            <w:rFonts w:ascii="Century Gothic"/>
                            <w:b/>
                            <w:color w:val="FFFFFF"/>
                            <w:spacing w:val="-2"/>
                            <w:w w:val="90"/>
                            <w:sz w:val="16"/>
                          </w:rPr>
                          <w:t>Place</w:t>
                        </w:r>
                        <w:r>
                          <w:rPr>
                            <w:rFonts w:ascii="Century Gothic"/>
                            <w:b/>
                            <w:color w:val="FFFFFF"/>
                            <w:w w:val="90"/>
                            <w:sz w:val="16"/>
                          </w:rPr>
                          <w:t> Leadership</w:t>
                        </w:r>
                        <w:r>
                          <w:rPr>
                            <w:rFonts w:ascii="Century Gothic"/>
                            <w:b/>
                            <w:color w:val="FFFFFF"/>
                            <w:spacing w:val="-7"/>
                            <w:w w:val="90"/>
                            <w:sz w:val="16"/>
                          </w:rPr>
                          <w:t> </w:t>
                        </w:r>
                        <w:r>
                          <w:rPr>
                            <w:rFonts w:ascii="Century Gothic"/>
                            <w:b/>
                            <w:color w:val="FFFFFF"/>
                            <w:w w:val="90"/>
                            <w:sz w:val="16"/>
                          </w:rPr>
                          <w:t>Team </w:t>
                        </w:r>
                        <w:r>
                          <w:rPr>
                            <w:rFonts w:ascii="Verdana"/>
                            <w:i/>
                            <w:color w:val="FFFFFF"/>
                            <w:w w:val="85"/>
                            <w:sz w:val="14"/>
                          </w:rPr>
                          <w:t>(Strategy,</w:t>
                        </w:r>
                        <w:r>
                          <w:rPr>
                            <w:rFonts w:ascii="Verdana"/>
                            <w:i/>
                            <w:color w:val="FFFFFF"/>
                            <w:spacing w:val="-11"/>
                            <w:w w:val="85"/>
                            <w:sz w:val="14"/>
                          </w:rPr>
                          <w:t> </w:t>
                        </w:r>
                        <w:r>
                          <w:rPr>
                            <w:rFonts w:ascii="Verdana"/>
                            <w:i/>
                            <w:color w:val="FFFFFF"/>
                            <w:w w:val="85"/>
                            <w:sz w:val="14"/>
                          </w:rPr>
                          <w:t>planning</w:t>
                        </w:r>
                        <w:r>
                          <w:rPr>
                            <w:rFonts w:ascii="Verdana"/>
                            <w:i/>
                            <w:color w:val="FFFFFF"/>
                            <w:w w:val="85"/>
                            <w:sz w:val="14"/>
                          </w:rPr>
                          <w:t> </w:t>
                        </w:r>
                        <w:r>
                          <w:rPr>
                            <w:rFonts w:ascii="Verdana"/>
                            <w:i/>
                            <w:color w:val="FFFFFF"/>
                            <w:spacing w:val="-2"/>
                            <w:sz w:val="14"/>
                          </w:rPr>
                          <w:t>and</w:t>
                        </w:r>
                        <w:r>
                          <w:rPr>
                            <w:rFonts w:ascii="Verdana"/>
                            <w:i/>
                            <w:color w:val="FFFFFF"/>
                            <w:spacing w:val="-18"/>
                            <w:sz w:val="14"/>
                          </w:rPr>
                          <w:t> </w:t>
                        </w:r>
                        <w:r>
                          <w:rPr>
                            <w:rFonts w:ascii="Verdana"/>
                            <w:i/>
                            <w:color w:val="FFFFFF"/>
                            <w:spacing w:val="-2"/>
                            <w:sz w:val="14"/>
                          </w:rPr>
                          <w:t>partnership)</w:t>
                        </w:r>
                      </w:p>
                    </w:txbxContent>
                  </v:textbox>
                  <w10:wrap type="none"/>
                </v:shape>
                <w10:wrap type="topAndBottom"/>
              </v:group>
            </w:pict>
          </mc:Fallback>
        </mc:AlternateContent>
      </w:r>
    </w:p>
    <w:p>
      <w:pPr>
        <w:pStyle w:val="BodyText"/>
        <w:spacing w:before="175"/>
        <w:rPr>
          <w:rFonts w:ascii="Century Gothic"/>
          <w:b/>
          <w:sz w:val="22"/>
        </w:rPr>
      </w:pPr>
    </w:p>
    <w:p>
      <w:pPr>
        <w:spacing w:before="1"/>
        <w:ind w:left="1417" w:right="0" w:firstLine="0"/>
        <w:jc w:val="left"/>
        <w:rPr>
          <w:sz w:val="22"/>
        </w:rPr>
      </w:pPr>
      <w:r>
        <w:rPr>
          <w:rFonts w:ascii="Century Gothic"/>
          <w:b/>
          <w:color w:val="231F20"/>
          <w:w w:val="85"/>
          <w:sz w:val="22"/>
        </w:rPr>
        <w:t>Rotherham</w:t>
      </w:r>
      <w:r>
        <w:rPr>
          <w:rFonts w:ascii="Century Gothic"/>
          <w:b/>
          <w:color w:val="231F20"/>
          <w:spacing w:val="14"/>
          <w:sz w:val="22"/>
        </w:rPr>
        <w:t> </w:t>
      </w:r>
      <w:r>
        <w:rPr>
          <w:rFonts w:ascii="Century Gothic"/>
          <w:b/>
          <w:color w:val="231F20"/>
          <w:w w:val="85"/>
          <w:sz w:val="22"/>
        </w:rPr>
        <w:t>Place</w:t>
      </w:r>
      <w:r>
        <w:rPr>
          <w:rFonts w:ascii="Century Gothic"/>
          <w:b/>
          <w:color w:val="231F20"/>
          <w:spacing w:val="15"/>
          <w:sz w:val="22"/>
        </w:rPr>
        <w:t> </w:t>
      </w:r>
      <w:r>
        <w:rPr>
          <w:rFonts w:ascii="Century Gothic"/>
          <w:b/>
          <w:color w:val="231F20"/>
          <w:w w:val="85"/>
          <w:sz w:val="22"/>
        </w:rPr>
        <w:t>Board</w:t>
      </w:r>
      <w:r>
        <w:rPr>
          <w:rFonts w:ascii="Century Gothic"/>
          <w:b/>
          <w:color w:val="231F20"/>
          <w:spacing w:val="14"/>
          <w:sz w:val="22"/>
        </w:rPr>
        <w:t> </w:t>
      </w:r>
      <w:r>
        <w:rPr>
          <w:color w:val="231F20"/>
          <w:w w:val="85"/>
          <w:sz w:val="22"/>
        </w:rPr>
        <w:t>(has</w:t>
      </w:r>
      <w:r>
        <w:rPr>
          <w:color w:val="231F20"/>
          <w:spacing w:val="-1"/>
          <w:sz w:val="22"/>
        </w:rPr>
        <w:t> </w:t>
      </w:r>
      <w:r>
        <w:rPr>
          <w:color w:val="231F20"/>
          <w:w w:val="85"/>
          <w:sz w:val="22"/>
        </w:rPr>
        <w:t>two</w:t>
      </w:r>
      <w:r>
        <w:rPr>
          <w:color w:val="231F20"/>
          <w:sz w:val="22"/>
        </w:rPr>
        <w:t> </w:t>
      </w:r>
      <w:r>
        <w:rPr>
          <w:color w:val="231F20"/>
          <w:spacing w:val="-2"/>
          <w:w w:val="85"/>
          <w:sz w:val="22"/>
        </w:rPr>
        <w:t>roles):</w:t>
      </w:r>
    </w:p>
    <w:p>
      <w:pPr>
        <w:pStyle w:val="ListParagraph"/>
        <w:numPr>
          <w:ilvl w:val="0"/>
          <w:numId w:val="3"/>
        </w:numPr>
        <w:tabs>
          <w:tab w:pos="1626" w:val="left" w:leader="none"/>
        </w:tabs>
        <w:spacing w:line="240" w:lineRule="auto" w:before="132" w:after="0"/>
        <w:ind w:left="1626" w:right="0" w:hanging="209"/>
        <w:jc w:val="left"/>
        <w:rPr>
          <w:sz w:val="22"/>
        </w:rPr>
      </w:pPr>
      <w:r>
        <w:rPr>
          <w:color w:val="231F20"/>
          <w:w w:val="80"/>
          <w:sz w:val="22"/>
        </w:rPr>
        <w:t>Alignment</w:t>
      </w:r>
      <w:r>
        <w:rPr>
          <w:color w:val="231F20"/>
          <w:spacing w:val="1"/>
          <w:sz w:val="22"/>
        </w:rPr>
        <w:t> </w:t>
      </w:r>
      <w:r>
        <w:rPr>
          <w:color w:val="231F20"/>
          <w:w w:val="80"/>
          <w:sz w:val="22"/>
        </w:rPr>
        <w:t>of</w:t>
      </w:r>
      <w:r>
        <w:rPr>
          <w:color w:val="231F20"/>
          <w:spacing w:val="2"/>
          <w:sz w:val="22"/>
        </w:rPr>
        <w:t> </w:t>
      </w:r>
      <w:r>
        <w:rPr>
          <w:color w:val="231F20"/>
          <w:w w:val="80"/>
          <w:sz w:val="22"/>
        </w:rPr>
        <w:t>decisions</w:t>
      </w:r>
      <w:r>
        <w:rPr>
          <w:color w:val="231F20"/>
          <w:spacing w:val="2"/>
          <w:sz w:val="22"/>
        </w:rPr>
        <w:t> </w:t>
      </w:r>
      <w:r>
        <w:rPr>
          <w:color w:val="231F20"/>
          <w:w w:val="80"/>
          <w:sz w:val="22"/>
        </w:rPr>
        <w:t>on</w:t>
      </w:r>
      <w:r>
        <w:rPr>
          <w:color w:val="231F20"/>
          <w:spacing w:val="1"/>
          <w:sz w:val="22"/>
        </w:rPr>
        <w:t> </w:t>
      </w:r>
      <w:r>
        <w:rPr>
          <w:color w:val="231F20"/>
          <w:w w:val="80"/>
          <w:sz w:val="22"/>
        </w:rPr>
        <w:t>strategic</w:t>
      </w:r>
      <w:r>
        <w:rPr>
          <w:color w:val="231F20"/>
          <w:spacing w:val="2"/>
          <w:sz w:val="22"/>
        </w:rPr>
        <w:t> </w:t>
      </w:r>
      <w:r>
        <w:rPr>
          <w:color w:val="231F20"/>
          <w:w w:val="80"/>
          <w:sz w:val="22"/>
        </w:rPr>
        <w:t>policy</w:t>
      </w:r>
      <w:r>
        <w:rPr>
          <w:color w:val="231F20"/>
          <w:spacing w:val="2"/>
          <w:sz w:val="22"/>
        </w:rPr>
        <w:t> </w:t>
      </w:r>
      <w:r>
        <w:rPr>
          <w:color w:val="231F20"/>
          <w:w w:val="80"/>
          <w:sz w:val="22"/>
        </w:rPr>
        <w:t>matters</w:t>
      </w:r>
      <w:r>
        <w:rPr>
          <w:color w:val="231F20"/>
          <w:spacing w:val="1"/>
          <w:sz w:val="22"/>
        </w:rPr>
        <w:t> </w:t>
      </w:r>
      <w:r>
        <w:rPr>
          <w:color w:val="231F20"/>
          <w:w w:val="80"/>
          <w:sz w:val="22"/>
        </w:rPr>
        <w:t>relevant</w:t>
      </w:r>
      <w:r>
        <w:rPr>
          <w:color w:val="231F20"/>
          <w:spacing w:val="2"/>
          <w:sz w:val="22"/>
        </w:rPr>
        <w:t> </w:t>
      </w:r>
      <w:r>
        <w:rPr>
          <w:color w:val="231F20"/>
          <w:w w:val="80"/>
          <w:sz w:val="22"/>
        </w:rPr>
        <w:t>to</w:t>
      </w:r>
      <w:r>
        <w:rPr>
          <w:color w:val="231F20"/>
          <w:spacing w:val="2"/>
          <w:sz w:val="22"/>
        </w:rPr>
        <w:t> </w:t>
      </w:r>
      <w:r>
        <w:rPr>
          <w:color w:val="231F20"/>
          <w:w w:val="80"/>
          <w:sz w:val="22"/>
        </w:rPr>
        <w:t>the</w:t>
      </w:r>
      <w:r>
        <w:rPr>
          <w:color w:val="231F20"/>
          <w:spacing w:val="2"/>
          <w:sz w:val="22"/>
        </w:rPr>
        <w:t> </w:t>
      </w:r>
      <w:r>
        <w:rPr>
          <w:color w:val="231F20"/>
          <w:w w:val="80"/>
          <w:sz w:val="22"/>
        </w:rPr>
        <w:t>achievement</w:t>
      </w:r>
      <w:r>
        <w:rPr>
          <w:color w:val="231F20"/>
          <w:spacing w:val="1"/>
          <w:sz w:val="22"/>
        </w:rPr>
        <w:t> </w:t>
      </w:r>
      <w:r>
        <w:rPr>
          <w:color w:val="231F20"/>
          <w:w w:val="80"/>
          <w:sz w:val="22"/>
        </w:rPr>
        <w:t>of</w:t>
      </w:r>
      <w:r>
        <w:rPr>
          <w:color w:val="231F20"/>
          <w:spacing w:val="2"/>
          <w:sz w:val="22"/>
        </w:rPr>
        <w:t> </w:t>
      </w:r>
      <w:r>
        <w:rPr>
          <w:color w:val="231F20"/>
          <w:w w:val="80"/>
          <w:sz w:val="22"/>
        </w:rPr>
        <w:t>the</w:t>
      </w:r>
      <w:r>
        <w:rPr>
          <w:color w:val="231F20"/>
          <w:spacing w:val="2"/>
          <w:sz w:val="22"/>
        </w:rPr>
        <w:t> </w:t>
      </w:r>
      <w:r>
        <w:rPr>
          <w:color w:val="231F20"/>
          <w:w w:val="80"/>
          <w:sz w:val="22"/>
        </w:rPr>
        <w:t>Place</w:t>
      </w:r>
      <w:r>
        <w:rPr>
          <w:color w:val="231F20"/>
          <w:spacing w:val="1"/>
          <w:sz w:val="22"/>
        </w:rPr>
        <w:t> </w:t>
      </w:r>
      <w:r>
        <w:rPr>
          <w:color w:val="231F20"/>
          <w:spacing w:val="-2"/>
          <w:w w:val="80"/>
          <w:sz w:val="22"/>
        </w:rPr>
        <w:t>Plan.</w:t>
      </w:r>
    </w:p>
    <w:p>
      <w:pPr>
        <w:pStyle w:val="ListParagraph"/>
        <w:numPr>
          <w:ilvl w:val="0"/>
          <w:numId w:val="3"/>
        </w:numPr>
        <w:tabs>
          <w:tab w:pos="1625" w:val="left" w:leader="none"/>
          <w:tab w:pos="1627" w:val="left" w:leader="none"/>
        </w:tabs>
        <w:spacing w:line="259" w:lineRule="auto" w:before="134" w:after="0"/>
        <w:ind w:left="1627" w:right="1414" w:hanging="211"/>
        <w:jc w:val="left"/>
        <w:rPr>
          <w:sz w:val="22"/>
        </w:rPr>
      </w:pPr>
      <w:r>
        <w:rPr>
          <w:color w:val="231F20"/>
          <w:spacing w:val="-2"/>
          <w:w w:val="85"/>
          <w:sz w:val="22"/>
        </w:rPr>
        <w:t>Delegated</w:t>
      </w:r>
      <w:r>
        <w:rPr>
          <w:color w:val="231F20"/>
          <w:spacing w:val="-4"/>
          <w:w w:val="85"/>
          <w:sz w:val="22"/>
        </w:rPr>
        <w:t> </w:t>
      </w:r>
      <w:r>
        <w:rPr>
          <w:color w:val="231F20"/>
          <w:spacing w:val="-2"/>
          <w:w w:val="85"/>
          <w:sz w:val="22"/>
        </w:rPr>
        <w:t>authority</w:t>
      </w:r>
      <w:r>
        <w:rPr>
          <w:color w:val="231F20"/>
          <w:spacing w:val="-4"/>
          <w:w w:val="85"/>
          <w:sz w:val="22"/>
        </w:rPr>
        <w:t> </w:t>
      </w:r>
      <w:r>
        <w:rPr>
          <w:color w:val="231F20"/>
          <w:spacing w:val="-2"/>
          <w:w w:val="85"/>
          <w:sz w:val="22"/>
        </w:rPr>
        <w:t>from</w:t>
      </w:r>
      <w:r>
        <w:rPr>
          <w:color w:val="231F20"/>
          <w:spacing w:val="-4"/>
          <w:w w:val="85"/>
          <w:sz w:val="22"/>
        </w:rPr>
        <w:t> </w:t>
      </w:r>
      <w:r>
        <w:rPr>
          <w:color w:val="231F20"/>
          <w:spacing w:val="-2"/>
          <w:w w:val="85"/>
          <w:sz w:val="22"/>
        </w:rPr>
        <w:t>the</w:t>
      </w:r>
      <w:r>
        <w:rPr>
          <w:color w:val="231F20"/>
          <w:spacing w:val="-4"/>
          <w:w w:val="85"/>
          <w:sz w:val="22"/>
        </w:rPr>
        <w:t> </w:t>
      </w:r>
      <w:r>
        <w:rPr>
          <w:color w:val="231F20"/>
          <w:spacing w:val="-2"/>
          <w:w w:val="85"/>
          <w:sz w:val="22"/>
        </w:rPr>
        <w:t>ICB</w:t>
      </w:r>
      <w:r>
        <w:rPr>
          <w:color w:val="231F20"/>
          <w:spacing w:val="-4"/>
          <w:w w:val="85"/>
          <w:sz w:val="22"/>
        </w:rPr>
        <w:t> </w:t>
      </w:r>
      <w:r>
        <w:rPr>
          <w:color w:val="231F20"/>
          <w:spacing w:val="-2"/>
          <w:w w:val="85"/>
          <w:sz w:val="22"/>
        </w:rPr>
        <w:t>Board</w:t>
      </w:r>
      <w:r>
        <w:rPr>
          <w:color w:val="231F20"/>
          <w:spacing w:val="-4"/>
          <w:w w:val="85"/>
          <w:sz w:val="22"/>
        </w:rPr>
        <w:t> </w:t>
      </w:r>
      <w:r>
        <w:rPr>
          <w:color w:val="231F20"/>
          <w:spacing w:val="-2"/>
          <w:w w:val="85"/>
          <w:sz w:val="22"/>
        </w:rPr>
        <w:t>to</w:t>
      </w:r>
      <w:r>
        <w:rPr>
          <w:color w:val="231F20"/>
          <w:spacing w:val="-4"/>
          <w:w w:val="85"/>
          <w:sz w:val="22"/>
        </w:rPr>
        <w:t> </w:t>
      </w:r>
      <w:r>
        <w:rPr>
          <w:color w:val="231F20"/>
          <w:spacing w:val="-2"/>
          <w:w w:val="85"/>
          <w:sz w:val="22"/>
        </w:rPr>
        <w:t>make</w:t>
      </w:r>
      <w:r>
        <w:rPr>
          <w:color w:val="231F20"/>
          <w:spacing w:val="-4"/>
          <w:w w:val="85"/>
          <w:sz w:val="22"/>
        </w:rPr>
        <w:t> </w:t>
      </w:r>
      <w:r>
        <w:rPr>
          <w:color w:val="231F20"/>
          <w:spacing w:val="-2"/>
          <w:w w:val="85"/>
          <w:sz w:val="22"/>
        </w:rPr>
        <w:t>decisions</w:t>
      </w:r>
      <w:r>
        <w:rPr>
          <w:color w:val="231F20"/>
          <w:spacing w:val="-4"/>
          <w:w w:val="85"/>
          <w:sz w:val="22"/>
        </w:rPr>
        <w:t> </w:t>
      </w:r>
      <w:r>
        <w:rPr>
          <w:color w:val="231F20"/>
          <w:spacing w:val="-2"/>
          <w:w w:val="85"/>
          <w:sz w:val="22"/>
        </w:rPr>
        <w:t>about</w:t>
      </w:r>
      <w:r>
        <w:rPr>
          <w:color w:val="231F20"/>
          <w:spacing w:val="-4"/>
          <w:w w:val="85"/>
          <w:sz w:val="22"/>
        </w:rPr>
        <w:t> </w:t>
      </w:r>
      <w:r>
        <w:rPr>
          <w:color w:val="231F20"/>
          <w:spacing w:val="-2"/>
          <w:w w:val="85"/>
          <w:sz w:val="22"/>
        </w:rPr>
        <w:t>the</w:t>
      </w:r>
      <w:r>
        <w:rPr>
          <w:color w:val="231F20"/>
          <w:spacing w:val="-4"/>
          <w:w w:val="85"/>
          <w:sz w:val="22"/>
        </w:rPr>
        <w:t> </w:t>
      </w:r>
      <w:r>
        <w:rPr>
          <w:color w:val="231F20"/>
          <w:spacing w:val="-2"/>
          <w:w w:val="85"/>
          <w:sz w:val="22"/>
        </w:rPr>
        <w:t>use</w:t>
      </w:r>
      <w:r>
        <w:rPr>
          <w:color w:val="231F20"/>
          <w:spacing w:val="-4"/>
          <w:w w:val="85"/>
          <w:sz w:val="22"/>
        </w:rPr>
        <w:t> </w:t>
      </w:r>
      <w:r>
        <w:rPr>
          <w:color w:val="231F20"/>
          <w:spacing w:val="-2"/>
          <w:w w:val="85"/>
          <w:sz w:val="22"/>
        </w:rPr>
        <w:t>of</w:t>
      </w:r>
      <w:r>
        <w:rPr>
          <w:color w:val="231F20"/>
          <w:spacing w:val="-4"/>
          <w:w w:val="85"/>
          <w:sz w:val="22"/>
        </w:rPr>
        <w:t> </w:t>
      </w:r>
      <w:r>
        <w:rPr>
          <w:color w:val="231F20"/>
          <w:spacing w:val="-2"/>
          <w:w w:val="85"/>
          <w:sz w:val="22"/>
        </w:rPr>
        <w:t>ICB</w:t>
      </w:r>
      <w:r>
        <w:rPr>
          <w:color w:val="231F20"/>
          <w:spacing w:val="-4"/>
          <w:w w:val="85"/>
          <w:sz w:val="22"/>
        </w:rPr>
        <w:t> </w:t>
      </w:r>
      <w:r>
        <w:rPr>
          <w:color w:val="231F20"/>
          <w:spacing w:val="-2"/>
          <w:w w:val="85"/>
          <w:sz w:val="22"/>
        </w:rPr>
        <w:t>resources</w:t>
      </w:r>
      <w:r>
        <w:rPr>
          <w:color w:val="231F20"/>
          <w:spacing w:val="-4"/>
          <w:w w:val="85"/>
          <w:sz w:val="22"/>
        </w:rPr>
        <w:t> </w:t>
      </w:r>
      <w:r>
        <w:rPr>
          <w:color w:val="231F20"/>
          <w:spacing w:val="-2"/>
          <w:w w:val="85"/>
          <w:sz w:val="22"/>
        </w:rPr>
        <w:t>in </w:t>
      </w:r>
      <w:r>
        <w:rPr>
          <w:color w:val="231F20"/>
          <w:w w:val="85"/>
          <w:sz w:val="22"/>
        </w:rPr>
        <w:t>Rotherham in line with its remit.</w:t>
      </w:r>
    </w:p>
    <w:p>
      <w:pPr>
        <w:pStyle w:val="BodyText"/>
        <w:rPr>
          <w:sz w:val="22"/>
        </w:rPr>
      </w:pPr>
    </w:p>
    <w:p>
      <w:pPr>
        <w:pStyle w:val="BodyText"/>
        <w:spacing w:before="25"/>
        <w:rPr>
          <w:sz w:val="22"/>
        </w:rPr>
      </w:pPr>
    </w:p>
    <w:p>
      <w:pPr>
        <w:pStyle w:val="Heading4"/>
        <w:rPr>
          <w:b/>
        </w:rPr>
      </w:pPr>
      <w:r>
        <w:rPr>
          <w:b/>
          <w:color w:val="4C7287"/>
          <w:spacing w:val="-5"/>
        </w:rPr>
        <w:t>Safeguarding</w:t>
      </w:r>
    </w:p>
    <w:p>
      <w:pPr>
        <w:pStyle w:val="BodyText"/>
        <w:spacing w:line="271" w:lineRule="auto" w:before="192"/>
        <w:ind w:left="1417" w:right="1000"/>
      </w:pPr>
      <w:r>
        <w:rPr>
          <w:color w:val="231F20"/>
          <w:w w:val="85"/>
        </w:rPr>
        <w:t>Safeguarding</w:t>
      </w:r>
      <w:r>
        <w:rPr>
          <w:color w:val="231F20"/>
          <w:spacing w:val="-9"/>
          <w:w w:val="85"/>
        </w:rPr>
        <w:t> </w:t>
      </w:r>
      <w:r>
        <w:rPr>
          <w:color w:val="231F20"/>
          <w:w w:val="85"/>
        </w:rPr>
        <w:t>is</w:t>
      </w:r>
      <w:r>
        <w:rPr>
          <w:color w:val="231F20"/>
          <w:spacing w:val="-9"/>
          <w:w w:val="85"/>
        </w:rPr>
        <w:t> </w:t>
      </w:r>
      <w:r>
        <w:rPr>
          <w:color w:val="231F20"/>
          <w:w w:val="85"/>
        </w:rPr>
        <w:t>a</w:t>
      </w:r>
      <w:r>
        <w:rPr>
          <w:color w:val="231F20"/>
          <w:spacing w:val="-9"/>
          <w:w w:val="85"/>
        </w:rPr>
        <w:t> </w:t>
      </w:r>
      <w:r>
        <w:rPr>
          <w:color w:val="231F20"/>
          <w:w w:val="85"/>
        </w:rPr>
        <w:t>priority</w:t>
      </w:r>
      <w:r>
        <w:rPr>
          <w:color w:val="231F20"/>
          <w:spacing w:val="-9"/>
          <w:w w:val="85"/>
        </w:rPr>
        <w:t> </w:t>
      </w:r>
      <w:r>
        <w:rPr>
          <w:color w:val="231F20"/>
          <w:w w:val="85"/>
        </w:rPr>
        <w:t>area</w:t>
      </w:r>
      <w:r>
        <w:rPr>
          <w:color w:val="231F20"/>
          <w:spacing w:val="-9"/>
          <w:w w:val="85"/>
        </w:rPr>
        <w:t> </w:t>
      </w:r>
      <w:r>
        <w:rPr>
          <w:color w:val="231F20"/>
          <w:w w:val="85"/>
        </w:rPr>
        <w:t>of</w:t>
      </w:r>
      <w:r>
        <w:rPr>
          <w:color w:val="231F20"/>
          <w:spacing w:val="-9"/>
          <w:w w:val="85"/>
        </w:rPr>
        <w:t> </w:t>
      </w:r>
      <w:r>
        <w:rPr>
          <w:color w:val="231F20"/>
          <w:w w:val="85"/>
        </w:rPr>
        <w:t>collaboration</w:t>
      </w:r>
      <w:r>
        <w:rPr>
          <w:color w:val="231F20"/>
          <w:spacing w:val="-9"/>
          <w:w w:val="85"/>
        </w:rPr>
        <w:t> </w:t>
      </w:r>
      <w:r>
        <w:rPr>
          <w:color w:val="231F20"/>
          <w:w w:val="85"/>
        </w:rPr>
        <w:t>for</w:t>
      </w:r>
      <w:r>
        <w:rPr>
          <w:color w:val="231F20"/>
          <w:spacing w:val="-9"/>
          <w:w w:val="85"/>
        </w:rPr>
        <w:t> </w:t>
      </w:r>
      <w:r>
        <w:rPr>
          <w:color w:val="231F20"/>
          <w:w w:val="85"/>
        </w:rPr>
        <w:t>local</w:t>
      </w:r>
      <w:r>
        <w:rPr>
          <w:color w:val="231F20"/>
          <w:spacing w:val="-9"/>
          <w:w w:val="85"/>
        </w:rPr>
        <w:t> </w:t>
      </w:r>
      <w:r>
        <w:rPr>
          <w:color w:val="231F20"/>
          <w:w w:val="85"/>
        </w:rPr>
        <w:t>partners,</w:t>
      </w:r>
      <w:r>
        <w:rPr>
          <w:color w:val="231F20"/>
          <w:spacing w:val="-9"/>
          <w:w w:val="85"/>
        </w:rPr>
        <w:t> </w:t>
      </w:r>
      <w:r>
        <w:rPr>
          <w:color w:val="231F20"/>
          <w:w w:val="85"/>
        </w:rPr>
        <w:t>and</w:t>
      </w:r>
      <w:r>
        <w:rPr>
          <w:color w:val="231F20"/>
          <w:spacing w:val="-9"/>
          <w:w w:val="85"/>
        </w:rPr>
        <w:t> </w:t>
      </w:r>
      <w:r>
        <w:rPr>
          <w:color w:val="231F20"/>
          <w:w w:val="85"/>
        </w:rPr>
        <w:t>the</w:t>
      </w:r>
      <w:r>
        <w:rPr>
          <w:color w:val="231F20"/>
          <w:spacing w:val="-9"/>
          <w:w w:val="85"/>
        </w:rPr>
        <w:t> </w:t>
      </w:r>
      <w:r>
        <w:rPr>
          <w:color w:val="231F20"/>
          <w:w w:val="85"/>
        </w:rPr>
        <w:t>Health</w:t>
      </w:r>
      <w:r>
        <w:rPr>
          <w:color w:val="231F20"/>
          <w:spacing w:val="-9"/>
          <w:w w:val="85"/>
        </w:rPr>
        <w:t> </w:t>
      </w:r>
      <w:r>
        <w:rPr>
          <w:color w:val="231F20"/>
          <w:w w:val="85"/>
        </w:rPr>
        <w:t>and Wellbeing</w:t>
      </w:r>
      <w:r>
        <w:rPr>
          <w:color w:val="231F20"/>
          <w:spacing w:val="-11"/>
          <w:w w:val="85"/>
        </w:rPr>
        <w:t> </w:t>
      </w:r>
      <w:r>
        <w:rPr>
          <w:color w:val="231F20"/>
          <w:w w:val="85"/>
        </w:rPr>
        <w:t>Board</w:t>
      </w:r>
      <w:r>
        <w:rPr>
          <w:color w:val="231F20"/>
          <w:spacing w:val="-11"/>
          <w:w w:val="85"/>
        </w:rPr>
        <w:t> </w:t>
      </w:r>
      <w:r>
        <w:rPr>
          <w:color w:val="231F20"/>
          <w:w w:val="85"/>
        </w:rPr>
        <w:t>is</w:t>
      </w:r>
      <w:r>
        <w:rPr>
          <w:color w:val="231F20"/>
          <w:spacing w:val="-11"/>
          <w:w w:val="85"/>
        </w:rPr>
        <w:t> </w:t>
      </w:r>
      <w:r>
        <w:rPr>
          <w:color w:val="231F20"/>
          <w:w w:val="85"/>
        </w:rPr>
        <w:t>a</w:t>
      </w:r>
      <w:r>
        <w:rPr>
          <w:color w:val="231F20"/>
          <w:spacing w:val="-11"/>
          <w:w w:val="85"/>
        </w:rPr>
        <w:t> </w:t>
      </w:r>
      <w:r>
        <w:rPr>
          <w:color w:val="231F20"/>
          <w:w w:val="85"/>
        </w:rPr>
        <w:t>signatory</w:t>
      </w:r>
      <w:r>
        <w:rPr>
          <w:color w:val="231F20"/>
          <w:spacing w:val="-11"/>
          <w:w w:val="85"/>
        </w:rPr>
        <w:t> </w:t>
      </w:r>
      <w:r>
        <w:rPr>
          <w:color w:val="231F20"/>
          <w:w w:val="85"/>
        </w:rPr>
        <w:t>to</w:t>
      </w:r>
      <w:r>
        <w:rPr>
          <w:color w:val="231F20"/>
          <w:spacing w:val="-11"/>
          <w:w w:val="85"/>
        </w:rPr>
        <w:t> </w:t>
      </w:r>
      <w:r>
        <w:rPr>
          <w:color w:val="231F20"/>
          <w:w w:val="85"/>
        </w:rPr>
        <w:t>the</w:t>
      </w:r>
      <w:r>
        <w:rPr>
          <w:color w:val="231F20"/>
          <w:spacing w:val="-11"/>
          <w:w w:val="85"/>
        </w:rPr>
        <w:t> </w:t>
      </w:r>
      <w:r>
        <w:rPr>
          <w:color w:val="231F20"/>
          <w:w w:val="85"/>
        </w:rPr>
        <w:t>partnership</w:t>
      </w:r>
      <w:r>
        <w:rPr>
          <w:color w:val="231F20"/>
          <w:spacing w:val="-11"/>
          <w:w w:val="85"/>
        </w:rPr>
        <w:t> </w:t>
      </w:r>
      <w:r>
        <w:rPr>
          <w:color w:val="231F20"/>
          <w:w w:val="85"/>
        </w:rPr>
        <w:t>safeguarding</w:t>
      </w:r>
      <w:r>
        <w:rPr>
          <w:color w:val="231F20"/>
          <w:spacing w:val="-11"/>
          <w:w w:val="85"/>
        </w:rPr>
        <w:t> </w:t>
      </w:r>
      <w:r>
        <w:rPr>
          <w:color w:val="231F20"/>
          <w:w w:val="85"/>
        </w:rPr>
        <w:t>protocol.</w:t>
      </w:r>
      <w:r>
        <w:rPr>
          <w:color w:val="231F20"/>
          <w:spacing w:val="-11"/>
          <w:w w:val="85"/>
        </w:rPr>
        <w:t> </w:t>
      </w:r>
      <w:r>
        <w:rPr>
          <w:color w:val="231F20"/>
          <w:w w:val="85"/>
        </w:rPr>
        <w:t>The</w:t>
      </w:r>
      <w:r>
        <w:rPr>
          <w:color w:val="231F20"/>
          <w:spacing w:val="-11"/>
          <w:w w:val="85"/>
        </w:rPr>
        <w:t> </w:t>
      </w:r>
      <w:r>
        <w:rPr>
          <w:color w:val="231F20"/>
          <w:w w:val="85"/>
        </w:rPr>
        <w:t>protocol </w:t>
      </w:r>
      <w:r>
        <w:rPr>
          <w:color w:val="231F20"/>
          <w:w w:val="80"/>
        </w:rPr>
        <w:t>describes the roles, functions, and interrelationship between partnership Boards in relation to safeguarding and promoting the welfare of children, young people, adults, and their families.</w:t>
      </w:r>
      <w:r>
        <w:rPr>
          <w:color w:val="231F20"/>
          <w:spacing w:val="80"/>
        </w:rPr>
        <w:t> </w:t>
      </w:r>
      <w:r>
        <w:rPr>
          <w:color w:val="231F20"/>
          <w:w w:val="80"/>
        </w:rPr>
        <w:t>It aims to ensure that the complementary roles of the various Boards are understood so that</w:t>
      </w:r>
      <w:r>
        <w:rPr>
          <w:color w:val="231F20"/>
          <w:spacing w:val="80"/>
        </w:rPr>
        <w:t> </w:t>
      </w:r>
      <w:r>
        <w:rPr>
          <w:color w:val="231F20"/>
          <w:w w:val="85"/>
        </w:rPr>
        <w:t>identified</w:t>
      </w:r>
      <w:r>
        <w:rPr>
          <w:color w:val="231F20"/>
          <w:spacing w:val="-7"/>
          <w:w w:val="85"/>
        </w:rPr>
        <w:t> </w:t>
      </w:r>
      <w:r>
        <w:rPr>
          <w:color w:val="231F20"/>
          <w:w w:val="85"/>
        </w:rPr>
        <w:t>needs</w:t>
      </w:r>
      <w:r>
        <w:rPr>
          <w:color w:val="231F20"/>
          <w:spacing w:val="-7"/>
          <w:w w:val="85"/>
        </w:rPr>
        <w:t> </w:t>
      </w:r>
      <w:r>
        <w:rPr>
          <w:color w:val="231F20"/>
          <w:w w:val="85"/>
        </w:rPr>
        <w:t>and</w:t>
      </w:r>
      <w:r>
        <w:rPr>
          <w:color w:val="231F20"/>
          <w:spacing w:val="-7"/>
          <w:w w:val="85"/>
        </w:rPr>
        <w:t> </w:t>
      </w:r>
      <w:r>
        <w:rPr>
          <w:color w:val="231F20"/>
          <w:w w:val="85"/>
        </w:rPr>
        <w:t>issues</w:t>
      </w:r>
      <w:r>
        <w:rPr>
          <w:color w:val="231F20"/>
          <w:spacing w:val="-7"/>
          <w:w w:val="85"/>
        </w:rPr>
        <w:t> </w:t>
      </w:r>
      <w:r>
        <w:rPr>
          <w:color w:val="231F20"/>
          <w:w w:val="85"/>
        </w:rPr>
        <w:t>translate</w:t>
      </w:r>
      <w:r>
        <w:rPr>
          <w:color w:val="231F20"/>
          <w:spacing w:val="-7"/>
          <w:w w:val="85"/>
        </w:rPr>
        <w:t> </w:t>
      </w:r>
      <w:r>
        <w:rPr>
          <w:color w:val="231F20"/>
          <w:w w:val="85"/>
        </w:rPr>
        <w:t>to</w:t>
      </w:r>
      <w:r>
        <w:rPr>
          <w:color w:val="231F20"/>
          <w:spacing w:val="-7"/>
          <w:w w:val="85"/>
        </w:rPr>
        <w:t> </w:t>
      </w:r>
      <w:r>
        <w:rPr>
          <w:color w:val="231F20"/>
          <w:w w:val="85"/>
        </w:rPr>
        <w:t>effective</w:t>
      </w:r>
      <w:r>
        <w:rPr>
          <w:color w:val="231F20"/>
          <w:spacing w:val="-7"/>
          <w:w w:val="85"/>
        </w:rPr>
        <w:t> </w:t>
      </w:r>
      <w:r>
        <w:rPr>
          <w:color w:val="231F20"/>
          <w:w w:val="85"/>
        </w:rPr>
        <w:t>planning</w:t>
      </w:r>
      <w:r>
        <w:rPr>
          <w:color w:val="231F20"/>
          <w:spacing w:val="-7"/>
          <w:w w:val="85"/>
        </w:rPr>
        <w:t> </w:t>
      </w:r>
      <w:r>
        <w:rPr>
          <w:color w:val="231F20"/>
          <w:w w:val="85"/>
        </w:rPr>
        <w:t>and</w:t>
      </w:r>
      <w:r>
        <w:rPr>
          <w:color w:val="231F20"/>
          <w:spacing w:val="-7"/>
          <w:w w:val="85"/>
        </w:rPr>
        <w:t> </w:t>
      </w:r>
      <w:r>
        <w:rPr>
          <w:color w:val="231F20"/>
          <w:w w:val="85"/>
        </w:rPr>
        <w:t>action.</w:t>
      </w:r>
    </w:p>
    <w:p>
      <w:pPr>
        <w:pStyle w:val="BodyText"/>
        <w:spacing w:line="271" w:lineRule="auto" w:before="117"/>
        <w:ind w:left="1417" w:right="811"/>
      </w:pPr>
      <w:r>
        <w:rPr>
          <w:color w:val="231F20"/>
          <w:spacing w:val="-2"/>
          <w:w w:val="85"/>
        </w:rPr>
        <w:t>Delivering</w:t>
      </w:r>
      <w:r>
        <w:rPr>
          <w:color w:val="231F20"/>
          <w:spacing w:val="-17"/>
          <w:w w:val="85"/>
        </w:rPr>
        <w:t> </w:t>
      </w:r>
      <w:r>
        <w:rPr>
          <w:color w:val="231F20"/>
          <w:spacing w:val="-2"/>
          <w:w w:val="85"/>
        </w:rPr>
        <w:t>on</w:t>
      </w:r>
      <w:r>
        <w:rPr>
          <w:color w:val="231F20"/>
          <w:spacing w:val="-17"/>
          <w:w w:val="85"/>
        </w:rPr>
        <w:t> </w:t>
      </w:r>
      <w:r>
        <w:rPr>
          <w:color w:val="231F20"/>
          <w:spacing w:val="-2"/>
          <w:w w:val="85"/>
        </w:rPr>
        <w:t>the</w:t>
      </w:r>
      <w:r>
        <w:rPr>
          <w:color w:val="231F20"/>
          <w:spacing w:val="-16"/>
          <w:w w:val="85"/>
        </w:rPr>
        <w:t> </w:t>
      </w:r>
      <w:r>
        <w:rPr>
          <w:color w:val="231F20"/>
          <w:spacing w:val="-2"/>
          <w:w w:val="85"/>
        </w:rPr>
        <w:t>protocol</w:t>
      </w:r>
      <w:r>
        <w:rPr>
          <w:color w:val="231F20"/>
          <w:spacing w:val="-17"/>
          <w:w w:val="85"/>
        </w:rPr>
        <w:t> </w:t>
      </w:r>
      <w:r>
        <w:rPr>
          <w:color w:val="231F20"/>
          <w:spacing w:val="-2"/>
          <w:w w:val="85"/>
        </w:rPr>
        <w:t>includes</w:t>
      </w:r>
      <w:r>
        <w:rPr>
          <w:color w:val="231F20"/>
          <w:spacing w:val="-17"/>
          <w:w w:val="85"/>
        </w:rPr>
        <w:t> </w:t>
      </w:r>
      <w:r>
        <w:rPr>
          <w:color w:val="231F20"/>
          <w:spacing w:val="-2"/>
          <w:w w:val="85"/>
        </w:rPr>
        <w:t>each</w:t>
      </w:r>
      <w:r>
        <w:rPr>
          <w:color w:val="231F20"/>
          <w:spacing w:val="-16"/>
          <w:w w:val="85"/>
        </w:rPr>
        <w:t> </w:t>
      </w:r>
      <w:r>
        <w:rPr>
          <w:color w:val="231F20"/>
          <w:spacing w:val="-2"/>
          <w:w w:val="85"/>
        </w:rPr>
        <w:t>Board</w:t>
      </w:r>
      <w:r>
        <w:rPr>
          <w:color w:val="231F20"/>
          <w:spacing w:val="-17"/>
          <w:w w:val="85"/>
        </w:rPr>
        <w:t> </w:t>
      </w:r>
      <w:r>
        <w:rPr>
          <w:color w:val="231F20"/>
          <w:spacing w:val="-2"/>
          <w:w w:val="85"/>
        </w:rPr>
        <w:t>reporting</w:t>
      </w:r>
      <w:r>
        <w:rPr>
          <w:color w:val="231F20"/>
          <w:spacing w:val="-16"/>
          <w:w w:val="85"/>
        </w:rPr>
        <w:t> </w:t>
      </w:r>
      <w:r>
        <w:rPr>
          <w:color w:val="231F20"/>
          <w:spacing w:val="-2"/>
          <w:w w:val="85"/>
        </w:rPr>
        <w:t>and</w:t>
      </w:r>
      <w:r>
        <w:rPr>
          <w:color w:val="231F20"/>
          <w:spacing w:val="-17"/>
          <w:w w:val="85"/>
        </w:rPr>
        <w:t> </w:t>
      </w:r>
      <w:r>
        <w:rPr>
          <w:color w:val="231F20"/>
          <w:spacing w:val="-2"/>
          <w:w w:val="85"/>
        </w:rPr>
        <w:t>receiving</w:t>
      </w:r>
      <w:r>
        <w:rPr>
          <w:color w:val="231F20"/>
          <w:spacing w:val="-17"/>
          <w:w w:val="85"/>
        </w:rPr>
        <w:t> </w:t>
      </w:r>
      <w:r>
        <w:rPr>
          <w:color w:val="231F20"/>
          <w:spacing w:val="-2"/>
          <w:w w:val="85"/>
        </w:rPr>
        <w:t>updates</w:t>
      </w:r>
      <w:r>
        <w:rPr>
          <w:color w:val="231F20"/>
          <w:spacing w:val="-16"/>
          <w:w w:val="85"/>
        </w:rPr>
        <w:t> </w:t>
      </w:r>
      <w:r>
        <w:rPr>
          <w:color w:val="231F20"/>
          <w:spacing w:val="-2"/>
          <w:w w:val="85"/>
        </w:rPr>
        <w:t>from</w:t>
      </w:r>
      <w:r>
        <w:rPr>
          <w:color w:val="231F20"/>
          <w:spacing w:val="-17"/>
          <w:w w:val="85"/>
        </w:rPr>
        <w:t> </w:t>
      </w:r>
      <w:r>
        <w:rPr>
          <w:color w:val="231F20"/>
          <w:spacing w:val="-2"/>
          <w:w w:val="85"/>
        </w:rPr>
        <w:t>one </w:t>
      </w:r>
      <w:r>
        <w:rPr>
          <w:color w:val="231F20"/>
          <w:w w:val="80"/>
        </w:rPr>
        <w:t>another, to ensure connectivity and appropriate oversight of issues relating to safeguarding. Chairs</w:t>
      </w:r>
      <w:r>
        <w:rPr>
          <w:color w:val="231F20"/>
          <w:spacing w:val="-2"/>
          <w:w w:val="80"/>
        </w:rPr>
        <w:t> </w:t>
      </w:r>
      <w:r>
        <w:rPr>
          <w:color w:val="231F20"/>
          <w:w w:val="80"/>
        </w:rPr>
        <w:t>of</w:t>
      </w:r>
      <w:r>
        <w:rPr>
          <w:color w:val="231F20"/>
          <w:spacing w:val="-2"/>
          <w:w w:val="80"/>
        </w:rPr>
        <w:t> </w:t>
      </w:r>
      <w:r>
        <w:rPr>
          <w:color w:val="231F20"/>
          <w:w w:val="80"/>
        </w:rPr>
        <w:t>the</w:t>
      </w:r>
      <w:r>
        <w:rPr>
          <w:color w:val="231F20"/>
          <w:spacing w:val="-2"/>
          <w:w w:val="80"/>
        </w:rPr>
        <w:t> </w:t>
      </w:r>
      <w:r>
        <w:rPr>
          <w:color w:val="231F20"/>
          <w:w w:val="80"/>
        </w:rPr>
        <w:t>relevant</w:t>
      </w:r>
      <w:r>
        <w:rPr>
          <w:color w:val="231F20"/>
          <w:spacing w:val="-2"/>
          <w:w w:val="80"/>
        </w:rPr>
        <w:t> </w:t>
      </w:r>
      <w:r>
        <w:rPr>
          <w:color w:val="231F20"/>
          <w:w w:val="80"/>
        </w:rPr>
        <w:t>Boards</w:t>
      </w:r>
      <w:r>
        <w:rPr>
          <w:color w:val="231F20"/>
          <w:spacing w:val="-2"/>
          <w:w w:val="80"/>
        </w:rPr>
        <w:t> </w:t>
      </w:r>
      <w:r>
        <w:rPr>
          <w:color w:val="231F20"/>
          <w:w w:val="80"/>
        </w:rPr>
        <w:t>continue</w:t>
      </w:r>
      <w:r>
        <w:rPr>
          <w:color w:val="231F20"/>
          <w:spacing w:val="-2"/>
          <w:w w:val="80"/>
        </w:rPr>
        <w:t> </w:t>
      </w:r>
      <w:r>
        <w:rPr>
          <w:color w:val="231F20"/>
          <w:w w:val="80"/>
        </w:rPr>
        <w:t>to</w:t>
      </w:r>
      <w:r>
        <w:rPr>
          <w:color w:val="231F20"/>
          <w:spacing w:val="-2"/>
          <w:w w:val="80"/>
        </w:rPr>
        <w:t> </w:t>
      </w:r>
      <w:r>
        <w:rPr>
          <w:color w:val="231F20"/>
          <w:w w:val="80"/>
        </w:rPr>
        <w:t>meet</w:t>
      </w:r>
      <w:r>
        <w:rPr>
          <w:color w:val="231F20"/>
          <w:spacing w:val="-2"/>
          <w:w w:val="80"/>
        </w:rPr>
        <w:t> </w:t>
      </w:r>
      <w:r>
        <w:rPr>
          <w:color w:val="231F20"/>
          <w:w w:val="80"/>
        </w:rPr>
        <w:t>to</w:t>
      </w:r>
      <w:r>
        <w:rPr>
          <w:color w:val="231F20"/>
          <w:spacing w:val="-2"/>
          <w:w w:val="80"/>
        </w:rPr>
        <w:t> </w:t>
      </w:r>
      <w:r>
        <w:rPr>
          <w:color w:val="231F20"/>
          <w:w w:val="80"/>
        </w:rPr>
        <w:t>discuss</w:t>
      </w:r>
      <w:r>
        <w:rPr>
          <w:color w:val="231F20"/>
          <w:spacing w:val="-2"/>
          <w:w w:val="80"/>
        </w:rPr>
        <w:t> </w:t>
      </w:r>
      <w:r>
        <w:rPr>
          <w:color w:val="231F20"/>
          <w:w w:val="80"/>
        </w:rPr>
        <w:t>shared</w:t>
      </w:r>
      <w:r>
        <w:rPr>
          <w:color w:val="231F20"/>
          <w:spacing w:val="-2"/>
          <w:w w:val="80"/>
        </w:rPr>
        <w:t> </w:t>
      </w:r>
      <w:r>
        <w:rPr>
          <w:color w:val="231F20"/>
          <w:w w:val="80"/>
        </w:rPr>
        <w:t>challenges</w:t>
      </w:r>
      <w:r>
        <w:rPr>
          <w:color w:val="231F20"/>
          <w:spacing w:val="-2"/>
          <w:w w:val="80"/>
        </w:rPr>
        <w:t> </w:t>
      </w:r>
      <w:r>
        <w:rPr>
          <w:color w:val="231F20"/>
          <w:w w:val="80"/>
        </w:rPr>
        <w:t>and</w:t>
      </w:r>
      <w:r>
        <w:rPr>
          <w:color w:val="231F20"/>
          <w:spacing w:val="-2"/>
          <w:w w:val="80"/>
        </w:rPr>
        <w:t> </w:t>
      </w:r>
      <w:r>
        <w:rPr>
          <w:color w:val="231F20"/>
          <w:w w:val="80"/>
        </w:rPr>
        <w:t>crosscutting </w:t>
      </w:r>
      <w:r>
        <w:rPr>
          <w:color w:val="231F20"/>
          <w:spacing w:val="-4"/>
          <w:w w:val="85"/>
        </w:rPr>
        <w:t>issues,</w:t>
      </w:r>
      <w:r>
        <w:rPr>
          <w:color w:val="231F20"/>
          <w:spacing w:val="-11"/>
          <w:w w:val="85"/>
        </w:rPr>
        <w:t> </w:t>
      </w:r>
      <w:r>
        <w:rPr>
          <w:color w:val="231F20"/>
          <w:spacing w:val="-4"/>
          <w:w w:val="85"/>
        </w:rPr>
        <w:t>ensuring</w:t>
      </w:r>
      <w:r>
        <w:rPr>
          <w:color w:val="231F20"/>
          <w:spacing w:val="-11"/>
          <w:w w:val="85"/>
        </w:rPr>
        <w:t> </w:t>
      </w:r>
      <w:r>
        <w:rPr>
          <w:color w:val="231F20"/>
          <w:spacing w:val="-4"/>
          <w:w w:val="85"/>
        </w:rPr>
        <w:t>an</w:t>
      </w:r>
      <w:r>
        <w:rPr>
          <w:color w:val="231F20"/>
          <w:spacing w:val="-11"/>
          <w:w w:val="85"/>
        </w:rPr>
        <w:t> </w:t>
      </w:r>
      <w:r>
        <w:rPr>
          <w:color w:val="231F20"/>
          <w:spacing w:val="-4"/>
          <w:w w:val="85"/>
        </w:rPr>
        <w:t>integrated</w:t>
      </w:r>
      <w:r>
        <w:rPr>
          <w:color w:val="231F20"/>
          <w:spacing w:val="-11"/>
          <w:w w:val="85"/>
        </w:rPr>
        <w:t> </w:t>
      </w:r>
      <w:r>
        <w:rPr>
          <w:color w:val="231F20"/>
          <w:spacing w:val="-4"/>
          <w:w w:val="85"/>
        </w:rPr>
        <w:t>and</w:t>
      </w:r>
      <w:r>
        <w:rPr>
          <w:color w:val="231F20"/>
          <w:spacing w:val="-11"/>
          <w:w w:val="85"/>
        </w:rPr>
        <w:t> </w:t>
      </w:r>
      <w:r>
        <w:rPr>
          <w:color w:val="231F20"/>
          <w:spacing w:val="-4"/>
          <w:w w:val="85"/>
        </w:rPr>
        <w:t>coordinated</w:t>
      </w:r>
      <w:r>
        <w:rPr>
          <w:color w:val="231F20"/>
          <w:spacing w:val="-11"/>
          <w:w w:val="85"/>
        </w:rPr>
        <w:t> </w:t>
      </w:r>
      <w:r>
        <w:rPr>
          <w:color w:val="231F20"/>
          <w:spacing w:val="-4"/>
          <w:w w:val="85"/>
        </w:rPr>
        <w:t>approach</w:t>
      </w:r>
      <w:r>
        <w:rPr>
          <w:color w:val="231F20"/>
          <w:spacing w:val="-11"/>
          <w:w w:val="85"/>
        </w:rPr>
        <w:t> </w:t>
      </w:r>
      <w:r>
        <w:rPr>
          <w:color w:val="231F20"/>
          <w:spacing w:val="-4"/>
          <w:w w:val="85"/>
        </w:rPr>
        <w:t>to</w:t>
      </w:r>
      <w:r>
        <w:rPr>
          <w:color w:val="231F20"/>
          <w:spacing w:val="-11"/>
          <w:w w:val="85"/>
        </w:rPr>
        <w:t> </w:t>
      </w:r>
      <w:r>
        <w:rPr>
          <w:color w:val="231F20"/>
          <w:spacing w:val="-4"/>
          <w:w w:val="85"/>
        </w:rPr>
        <w:t>addressing</w:t>
      </w:r>
      <w:r>
        <w:rPr>
          <w:color w:val="231F20"/>
          <w:spacing w:val="-11"/>
          <w:w w:val="85"/>
        </w:rPr>
        <w:t> </w:t>
      </w:r>
      <w:r>
        <w:rPr>
          <w:color w:val="231F20"/>
          <w:spacing w:val="-4"/>
          <w:w w:val="85"/>
        </w:rPr>
        <w:t>issues</w:t>
      </w:r>
      <w:r>
        <w:rPr>
          <w:color w:val="231F20"/>
          <w:spacing w:val="-11"/>
          <w:w w:val="85"/>
        </w:rPr>
        <w:t> </w:t>
      </w:r>
      <w:r>
        <w:rPr>
          <w:color w:val="231F20"/>
          <w:spacing w:val="-4"/>
          <w:w w:val="85"/>
        </w:rPr>
        <w:t>relating</w:t>
      </w:r>
      <w:r>
        <w:rPr>
          <w:color w:val="231F20"/>
          <w:spacing w:val="-11"/>
          <w:w w:val="85"/>
        </w:rPr>
        <w:t> </w:t>
      </w:r>
      <w:r>
        <w:rPr>
          <w:color w:val="231F20"/>
          <w:spacing w:val="-4"/>
          <w:w w:val="85"/>
        </w:rPr>
        <w:t>to </w:t>
      </w:r>
      <w:r>
        <w:rPr>
          <w:color w:val="231F20"/>
          <w:spacing w:val="-4"/>
          <w:w w:val="95"/>
        </w:rPr>
        <w:t>safeguarding.</w:t>
      </w:r>
    </w:p>
    <w:p>
      <w:pPr>
        <w:pStyle w:val="BodyText"/>
        <w:spacing w:after="0" w:line="271" w:lineRule="auto"/>
        <w:sectPr>
          <w:pgSz w:w="11910" w:h="16840"/>
          <w:pgMar w:header="0" w:footer="180" w:top="1240" w:bottom="380" w:left="0" w:right="708"/>
        </w:sectPr>
      </w:pPr>
    </w:p>
    <w:p>
      <w:pPr>
        <w:pStyle w:val="Heading4"/>
        <w:spacing w:before="58"/>
        <w:rPr>
          <w:b/>
        </w:rPr>
      </w:pPr>
      <w:r>
        <w:rPr>
          <w:b/>
          <w:color w:val="4C7287"/>
          <w:w w:val="85"/>
        </w:rPr>
        <w:t>Rotherham</w:t>
      </w:r>
      <w:r>
        <w:rPr>
          <w:b/>
          <w:color w:val="4C7287"/>
          <w:spacing w:val="30"/>
        </w:rPr>
        <w:t> </w:t>
      </w:r>
      <w:r>
        <w:rPr>
          <w:b/>
          <w:color w:val="4C7287"/>
          <w:w w:val="85"/>
        </w:rPr>
        <w:t>Together</w:t>
      </w:r>
      <w:r>
        <w:rPr>
          <w:b/>
          <w:color w:val="4C7287"/>
          <w:spacing w:val="30"/>
        </w:rPr>
        <w:t> </w:t>
      </w:r>
      <w:r>
        <w:rPr>
          <w:b/>
          <w:color w:val="4C7287"/>
          <w:spacing w:val="-2"/>
          <w:w w:val="85"/>
        </w:rPr>
        <w:t>Partnership</w:t>
      </w:r>
    </w:p>
    <w:p>
      <w:pPr>
        <w:pStyle w:val="BodyText"/>
        <w:spacing w:line="271" w:lineRule="auto" w:before="192"/>
        <w:ind w:left="1417" w:right="1000"/>
      </w:pPr>
      <w:r>
        <w:rPr>
          <w:color w:val="231F20"/>
          <w:w w:val="85"/>
        </w:rPr>
        <w:t>The</w:t>
      </w:r>
      <w:r>
        <w:rPr>
          <w:color w:val="231F20"/>
          <w:spacing w:val="-12"/>
          <w:w w:val="85"/>
        </w:rPr>
        <w:t> </w:t>
      </w:r>
      <w:r>
        <w:rPr>
          <w:color w:val="231F20"/>
          <w:w w:val="85"/>
        </w:rPr>
        <w:t>Rotherham</w:t>
      </w:r>
      <w:r>
        <w:rPr>
          <w:color w:val="231F20"/>
          <w:spacing w:val="-12"/>
          <w:w w:val="85"/>
        </w:rPr>
        <w:t> </w:t>
      </w:r>
      <w:r>
        <w:rPr>
          <w:color w:val="231F20"/>
          <w:w w:val="85"/>
        </w:rPr>
        <w:t>Together</w:t>
      </w:r>
      <w:r>
        <w:rPr>
          <w:color w:val="231F20"/>
          <w:spacing w:val="-12"/>
          <w:w w:val="85"/>
        </w:rPr>
        <w:t> </w:t>
      </w:r>
      <w:r>
        <w:rPr>
          <w:color w:val="231F20"/>
          <w:w w:val="85"/>
        </w:rPr>
        <w:t>Partnership</w:t>
      </w:r>
      <w:r>
        <w:rPr>
          <w:color w:val="231F20"/>
          <w:spacing w:val="-12"/>
          <w:w w:val="85"/>
        </w:rPr>
        <w:t> </w:t>
      </w:r>
      <w:r>
        <w:rPr>
          <w:color w:val="231F20"/>
          <w:w w:val="85"/>
        </w:rPr>
        <w:t>brings</w:t>
      </w:r>
      <w:r>
        <w:rPr>
          <w:color w:val="231F20"/>
          <w:spacing w:val="-12"/>
          <w:w w:val="85"/>
        </w:rPr>
        <w:t> </w:t>
      </w:r>
      <w:r>
        <w:rPr>
          <w:color w:val="231F20"/>
          <w:w w:val="85"/>
        </w:rPr>
        <w:t>together</w:t>
      </w:r>
      <w:r>
        <w:rPr>
          <w:color w:val="231F20"/>
          <w:spacing w:val="-12"/>
          <w:w w:val="85"/>
        </w:rPr>
        <w:t> </w:t>
      </w:r>
      <w:r>
        <w:rPr>
          <w:color w:val="231F20"/>
          <w:w w:val="85"/>
        </w:rPr>
        <w:t>statutory</w:t>
      </w:r>
      <w:r>
        <w:rPr>
          <w:color w:val="231F20"/>
          <w:spacing w:val="-12"/>
          <w:w w:val="85"/>
        </w:rPr>
        <w:t> </w:t>
      </w:r>
      <w:r>
        <w:rPr>
          <w:color w:val="231F20"/>
          <w:w w:val="85"/>
        </w:rPr>
        <w:t>Boards</w:t>
      </w:r>
      <w:r>
        <w:rPr>
          <w:color w:val="231F20"/>
          <w:spacing w:val="-12"/>
          <w:w w:val="85"/>
        </w:rPr>
        <w:t> </w:t>
      </w:r>
      <w:r>
        <w:rPr>
          <w:color w:val="231F20"/>
          <w:w w:val="85"/>
        </w:rPr>
        <w:t>such</w:t>
      </w:r>
      <w:r>
        <w:rPr>
          <w:color w:val="231F20"/>
          <w:spacing w:val="-12"/>
          <w:w w:val="85"/>
        </w:rPr>
        <w:t> </w:t>
      </w:r>
      <w:r>
        <w:rPr>
          <w:color w:val="231F20"/>
          <w:w w:val="85"/>
        </w:rPr>
        <w:t>as</w:t>
      </w:r>
      <w:r>
        <w:rPr>
          <w:color w:val="231F20"/>
          <w:spacing w:val="-12"/>
          <w:w w:val="85"/>
        </w:rPr>
        <w:t> </w:t>
      </w:r>
      <w:r>
        <w:rPr>
          <w:color w:val="231F20"/>
          <w:w w:val="85"/>
        </w:rPr>
        <w:t>the</w:t>
      </w:r>
      <w:r>
        <w:rPr>
          <w:color w:val="231F20"/>
          <w:spacing w:val="-12"/>
          <w:w w:val="85"/>
        </w:rPr>
        <w:t> </w:t>
      </w:r>
      <w:r>
        <w:rPr>
          <w:color w:val="231F20"/>
          <w:w w:val="85"/>
        </w:rPr>
        <w:t>Safer Rotherham</w:t>
      </w:r>
      <w:r>
        <w:rPr>
          <w:color w:val="231F20"/>
          <w:spacing w:val="-6"/>
          <w:w w:val="85"/>
        </w:rPr>
        <w:t> </w:t>
      </w:r>
      <w:r>
        <w:rPr>
          <w:color w:val="231F20"/>
          <w:w w:val="85"/>
        </w:rPr>
        <w:t>Partnership</w:t>
      </w:r>
      <w:r>
        <w:rPr>
          <w:color w:val="231F20"/>
          <w:spacing w:val="-6"/>
          <w:w w:val="85"/>
        </w:rPr>
        <w:t> </w:t>
      </w:r>
      <w:r>
        <w:rPr>
          <w:color w:val="231F20"/>
          <w:w w:val="85"/>
        </w:rPr>
        <w:t>and</w:t>
      </w:r>
      <w:r>
        <w:rPr>
          <w:color w:val="231F20"/>
          <w:spacing w:val="-6"/>
          <w:w w:val="85"/>
        </w:rPr>
        <w:t> </w:t>
      </w:r>
      <w:r>
        <w:rPr>
          <w:color w:val="231F20"/>
          <w:w w:val="85"/>
        </w:rPr>
        <w:t>the</w:t>
      </w:r>
      <w:r>
        <w:rPr>
          <w:color w:val="231F20"/>
          <w:spacing w:val="-6"/>
          <w:w w:val="85"/>
        </w:rPr>
        <w:t> </w:t>
      </w:r>
      <w:r>
        <w:rPr>
          <w:color w:val="231F20"/>
          <w:w w:val="85"/>
        </w:rPr>
        <w:t>Health</w:t>
      </w:r>
      <w:r>
        <w:rPr>
          <w:color w:val="231F20"/>
          <w:spacing w:val="-6"/>
          <w:w w:val="85"/>
        </w:rPr>
        <w:t> </w:t>
      </w:r>
      <w:r>
        <w:rPr>
          <w:color w:val="231F20"/>
          <w:w w:val="85"/>
        </w:rPr>
        <w:t>and</w:t>
      </w:r>
      <w:r>
        <w:rPr>
          <w:color w:val="231F20"/>
          <w:spacing w:val="-6"/>
          <w:w w:val="85"/>
        </w:rPr>
        <w:t> </w:t>
      </w:r>
      <w:r>
        <w:rPr>
          <w:color w:val="231F20"/>
          <w:w w:val="85"/>
        </w:rPr>
        <w:t>Wellbeing</w:t>
      </w:r>
      <w:r>
        <w:rPr>
          <w:color w:val="231F20"/>
          <w:spacing w:val="-6"/>
          <w:w w:val="85"/>
        </w:rPr>
        <w:t> </w:t>
      </w:r>
      <w:r>
        <w:rPr>
          <w:color w:val="231F20"/>
          <w:w w:val="85"/>
        </w:rPr>
        <w:t>Board,</w:t>
      </w:r>
      <w:r>
        <w:rPr>
          <w:color w:val="231F20"/>
          <w:spacing w:val="-6"/>
          <w:w w:val="85"/>
        </w:rPr>
        <w:t> </w:t>
      </w:r>
      <w:r>
        <w:rPr>
          <w:color w:val="231F20"/>
          <w:w w:val="85"/>
        </w:rPr>
        <w:t>with</w:t>
      </w:r>
      <w:r>
        <w:rPr>
          <w:color w:val="231F20"/>
          <w:spacing w:val="-6"/>
          <w:w w:val="85"/>
        </w:rPr>
        <w:t> </w:t>
      </w:r>
      <w:r>
        <w:rPr>
          <w:color w:val="231F20"/>
          <w:w w:val="85"/>
        </w:rPr>
        <w:t>other</w:t>
      </w:r>
      <w:r>
        <w:rPr>
          <w:color w:val="231F20"/>
          <w:spacing w:val="-6"/>
          <w:w w:val="85"/>
        </w:rPr>
        <w:t> </w:t>
      </w:r>
      <w:r>
        <w:rPr>
          <w:color w:val="231F20"/>
          <w:w w:val="85"/>
        </w:rPr>
        <w:t>key</w:t>
      </w:r>
      <w:r>
        <w:rPr>
          <w:color w:val="231F20"/>
          <w:spacing w:val="-6"/>
          <w:w w:val="85"/>
        </w:rPr>
        <w:t> </w:t>
      </w:r>
      <w:r>
        <w:rPr>
          <w:color w:val="231F20"/>
          <w:w w:val="85"/>
        </w:rPr>
        <w:t>strategic </w:t>
      </w:r>
      <w:r>
        <w:rPr>
          <w:color w:val="231F20"/>
          <w:w w:val="80"/>
        </w:rPr>
        <w:t>partnerships, such as the Business Growth Board, to deliver the priorities of the Rotherham Plan</w:t>
      </w:r>
      <w:r>
        <w:rPr>
          <w:color w:val="231F20"/>
        </w:rPr>
        <w:t> </w:t>
      </w:r>
      <w:r>
        <w:rPr>
          <w:color w:val="231F20"/>
          <w:w w:val="80"/>
        </w:rPr>
        <w:t>2025.</w:t>
      </w:r>
      <w:r>
        <w:rPr>
          <w:color w:val="231F20"/>
        </w:rPr>
        <w:t> </w:t>
      </w:r>
      <w:r>
        <w:rPr>
          <w:color w:val="231F20"/>
          <w:w w:val="80"/>
        </w:rPr>
        <w:t>The</w:t>
      </w:r>
      <w:r>
        <w:rPr>
          <w:color w:val="231F20"/>
        </w:rPr>
        <w:t> </w:t>
      </w:r>
      <w:r>
        <w:rPr>
          <w:color w:val="231F20"/>
          <w:w w:val="80"/>
        </w:rPr>
        <w:t>Rotherham</w:t>
      </w:r>
      <w:r>
        <w:rPr>
          <w:color w:val="231F20"/>
        </w:rPr>
        <w:t> </w:t>
      </w:r>
      <w:r>
        <w:rPr>
          <w:color w:val="231F20"/>
          <w:w w:val="80"/>
        </w:rPr>
        <w:t>Plan</w:t>
      </w:r>
      <w:r>
        <w:rPr>
          <w:color w:val="231F20"/>
        </w:rPr>
        <w:t> </w:t>
      </w:r>
      <w:r>
        <w:rPr>
          <w:color w:val="231F20"/>
          <w:w w:val="80"/>
        </w:rPr>
        <w:t>was</w:t>
      </w:r>
      <w:r>
        <w:rPr>
          <w:color w:val="231F20"/>
        </w:rPr>
        <w:t> </w:t>
      </w:r>
      <w:r>
        <w:rPr>
          <w:color w:val="231F20"/>
          <w:w w:val="80"/>
        </w:rPr>
        <w:t>refreshed</w:t>
      </w:r>
      <w:r>
        <w:rPr>
          <w:color w:val="231F20"/>
        </w:rPr>
        <w:t> </w:t>
      </w:r>
      <w:r>
        <w:rPr>
          <w:color w:val="231F20"/>
          <w:w w:val="80"/>
        </w:rPr>
        <w:t>over</w:t>
      </w:r>
      <w:r>
        <w:rPr>
          <w:color w:val="231F20"/>
        </w:rPr>
        <w:t> </w:t>
      </w:r>
      <w:r>
        <w:rPr>
          <w:color w:val="231F20"/>
          <w:w w:val="80"/>
        </w:rPr>
        <w:t>2022</w:t>
      </w:r>
      <w:r>
        <w:rPr>
          <w:color w:val="231F20"/>
        </w:rPr>
        <w:t> </w:t>
      </w:r>
      <w:r>
        <w:rPr>
          <w:color w:val="231F20"/>
          <w:w w:val="80"/>
        </w:rPr>
        <w:t>and</w:t>
      </w:r>
      <w:r>
        <w:rPr>
          <w:color w:val="231F20"/>
        </w:rPr>
        <w:t> </w:t>
      </w:r>
      <w:r>
        <w:rPr>
          <w:color w:val="231F20"/>
          <w:w w:val="80"/>
        </w:rPr>
        <w:t>relaunched</w:t>
      </w:r>
      <w:r>
        <w:rPr>
          <w:color w:val="231F20"/>
        </w:rPr>
        <w:t> </w:t>
      </w:r>
      <w:r>
        <w:rPr>
          <w:color w:val="231F20"/>
          <w:w w:val="80"/>
        </w:rPr>
        <w:t>in</w:t>
      </w:r>
      <w:r>
        <w:rPr>
          <w:color w:val="231F20"/>
        </w:rPr>
        <w:t> </w:t>
      </w:r>
      <w:r>
        <w:rPr>
          <w:color w:val="231F20"/>
          <w:w w:val="80"/>
        </w:rPr>
        <w:t>January</w:t>
      </w:r>
      <w:r>
        <w:rPr>
          <w:color w:val="231F20"/>
        </w:rPr>
        <w:t> </w:t>
      </w:r>
      <w:r>
        <w:rPr>
          <w:color w:val="231F20"/>
          <w:w w:val="80"/>
        </w:rPr>
        <w:t>2023.</w:t>
      </w:r>
    </w:p>
    <w:p>
      <w:pPr>
        <w:pStyle w:val="BodyText"/>
        <w:spacing w:line="271" w:lineRule="auto" w:before="116"/>
        <w:ind w:left="1417" w:right="778"/>
      </w:pPr>
      <w:r>
        <w:rPr>
          <w:color w:val="231F20"/>
          <w:w w:val="80"/>
        </w:rPr>
        <w:t>Health and wellbeing continue to be one of the key themes in the plan, with a particular focus</w:t>
      </w:r>
      <w:r>
        <w:rPr>
          <w:color w:val="231F20"/>
          <w:spacing w:val="40"/>
        </w:rPr>
        <w:t> </w:t>
      </w:r>
      <w:r>
        <w:rPr>
          <w:color w:val="231F20"/>
          <w:w w:val="85"/>
        </w:rPr>
        <w:t>on</w:t>
      </w:r>
      <w:r>
        <w:rPr>
          <w:color w:val="231F20"/>
          <w:spacing w:val="-8"/>
          <w:w w:val="85"/>
        </w:rPr>
        <w:t> </w:t>
      </w:r>
      <w:r>
        <w:rPr>
          <w:color w:val="231F20"/>
          <w:w w:val="85"/>
        </w:rPr>
        <w:t>embedding</w:t>
      </w:r>
      <w:r>
        <w:rPr>
          <w:color w:val="231F20"/>
          <w:spacing w:val="-8"/>
          <w:w w:val="85"/>
        </w:rPr>
        <w:t> </w:t>
      </w:r>
      <w:r>
        <w:rPr>
          <w:color w:val="231F20"/>
          <w:w w:val="85"/>
        </w:rPr>
        <w:t>prevention</w:t>
      </w:r>
      <w:r>
        <w:rPr>
          <w:color w:val="231F20"/>
          <w:spacing w:val="-8"/>
          <w:w w:val="85"/>
        </w:rPr>
        <w:t> </w:t>
      </w:r>
      <w:r>
        <w:rPr>
          <w:color w:val="231F20"/>
          <w:w w:val="85"/>
        </w:rPr>
        <w:t>and</w:t>
      </w:r>
      <w:r>
        <w:rPr>
          <w:color w:val="231F20"/>
          <w:spacing w:val="-8"/>
          <w:w w:val="85"/>
        </w:rPr>
        <w:t> </w:t>
      </w:r>
      <w:r>
        <w:rPr>
          <w:color w:val="231F20"/>
          <w:w w:val="85"/>
        </w:rPr>
        <w:t>acting</w:t>
      </w:r>
      <w:r>
        <w:rPr>
          <w:color w:val="231F20"/>
          <w:spacing w:val="-8"/>
          <w:w w:val="85"/>
        </w:rPr>
        <w:t> </w:t>
      </w:r>
      <w:r>
        <w:rPr>
          <w:color w:val="231F20"/>
          <w:w w:val="85"/>
        </w:rPr>
        <w:t>on</w:t>
      </w:r>
      <w:r>
        <w:rPr>
          <w:color w:val="231F20"/>
          <w:spacing w:val="-8"/>
          <w:w w:val="85"/>
        </w:rPr>
        <w:t> </w:t>
      </w:r>
      <w:r>
        <w:rPr>
          <w:color w:val="231F20"/>
          <w:w w:val="85"/>
        </w:rPr>
        <w:t>inequalities,</w:t>
      </w:r>
      <w:r>
        <w:rPr>
          <w:color w:val="231F20"/>
          <w:spacing w:val="-8"/>
          <w:w w:val="85"/>
        </w:rPr>
        <w:t> </w:t>
      </w:r>
      <w:r>
        <w:rPr>
          <w:color w:val="231F20"/>
          <w:w w:val="85"/>
        </w:rPr>
        <w:t>improving</w:t>
      </w:r>
      <w:r>
        <w:rPr>
          <w:color w:val="231F20"/>
          <w:spacing w:val="-8"/>
          <w:w w:val="85"/>
        </w:rPr>
        <w:t> </w:t>
      </w:r>
      <w:r>
        <w:rPr>
          <w:color w:val="231F20"/>
          <w:w w:val="85"/>
        </w:rPr>
        <w:t>mental</w:t>
      </w:r>
      <w:r>
        <w:rPr>
          <w:color w:val="231F20"/>
          <w:spacing w:val="-8"/>
          <w:w w:val="85"/>
        </w:rPr>
        <w:t> </w:t>
      </w:r>
      <w:r>
        <w:rPr>
          <w:color w:val="231F20"/>
          <w:w w:val="85"/>
        </w:rPr>
        <w:t>health,</w:t>
      </w:r>
      <w:r>
        <w:rPr>
          <w:color w:val="231F20"/>
          <w:spacing w:val="-8"/>
          <w:w w:val="85"/>
        </w:rPr>
        <w:t> </w:t>
      </w:r>
      <w:r>
        <w:rPr>
          <w:color w:val="231F20"/>
          <w:w w:val="85"/>
        </w:rPr>
        <w:t>and</w:t>
      </w:r>
      <w:r>
        <w:rPr>
          <w:color w:val="231F20"/>
          <w:spacing w:val="-8"/>
          <w:w w:val="85"/>
        </w:rPr>
        <w:t> </w:t>
      </w:r>
      <w:r>
        <w:rPr>
          <w:color w:val="231F20"/>
          <w:w w:val="85"/>
        </w:rPr>
        <w:t>making sure</w:t>
      </w:r>
      <w:r>
        <w:rPr>
          <w:color w:val="231F20"/>
          <w:spacing w:val="-7"/>
          <w:w w:val="85"/>
        </w:rPr>
        <w:t> </w:t>
      </w:r>
      <w:r>
        <w:rPr>
          <w:color w:val="231F20"/>
          <w:w w:val="85"/>
        </w:rPr>
        <w:t>services</w:t>
      </w:r>
      <w:r>
        <w:rPr>
          <w:color w:val="231F20"/>
          <w:spacing w:val="-7"/>
          <w:w w:val="85"/>
        </w:rPr>
        <w:t> </w:t>
      </w:r>
      <w:r>
        <w:rPr>
          <w:color w:val="231F20"/>
          <w:w w:val="85"/>
        </w:rPr>
        <w:t>are</w:t>
      </w:r>
      <w:r>
        <w:rPr>
          <w:color w:val="231F20"/>
          <w:spacing w:val="-7"/>
          <w:w w:val="85"/>
        </w:rPr>
        <w:t> </w:t>
      </w:r>
      <w:r>
        <w:rPr>
          <w:color w:val="231F20"/>
          <w:w w:val="85"/>
        </w:rPr>
        <w:t>integrated</w:t>
      </w:r>
      <w:r>
        <w:rPr>
          <w:color w:val="231F20"/>
          <w:spacing w:val="-7"/>
          <w:w w:val="85"/>
        </w:rPr>
        <w:t> </w:t>
      </w:r>
      <w:r>
        <w:rPr>
          <w:color w:val="231F20"/>
          <w:w w:val="85"/>
        </w:rPr>
        <w:t>and</w:t>
      </w:r>
      <w:r>
        <w:rPr>
          <w:color w:val="231F20"/>
          <w:spacing w:val="-7"/>
          <w:w w:val="85"/>
        </w:rPr>
        <w:t> </w:t>
      </w:r>
      <w:r>
        <w:rPr>
          <w:color w:val="231F20"/>
          <w:w w:val="85"/>
        </w:rPr>
        <w:t>accessible.</w:t>
      </w:r>
    </w:p>
    <w:p>
      <w:pPr>
        <w:pStyle w:val="BodyText"/>
        <w:spacing w:line="271" w:lineRule="auto" w:before="115"/>
        <w:ind w:left="1417" w:right="1000"/>
        <w:jc w:val="both"/>
      </w:pPr>
      <w:r>
        <w:rPr>
          <w:color w:val="231F20"/>
          <w:w w:val="80"/>
        </w:rPr>
        <w:t>The Health and Wellbeing Board contributes to achieving the vision of the Rotherham Plan, particularly in relation to improving health and wellbeing outcomes for local people in their </w:t>
      </w:r>
      <w:r>
        <w:rPr>
          <w:color w:val="231F20"/>
          <w:spacing w:val="-2"/>
          <w:w w:val="90"/>
        </w:rPr>
        <w:t>neighbourhoods.</w:t>
      </w:r>
    </w:p>
    <w:p>
      <w:pPr>
        <w:pStyle w:val="BodyText"/>
        <w:spacing w:before="3"/>
      </w:pPr>
    </w:p>
    <w:p>
      <w:pPr>
        <w:pStyle w:val="Heading4"/>
        <w:spacing w:before="1"/>
        <w:jc w:val="both"/>
        <w:rPr>
          <w:b/>
        </w:rPr>
      </w:pPr>
      <w:r>
        <w:rPr>
          <w:b/>
          <w:color w:val="4C7287"/>
          <w:w w:val="85"/>
        </w:rPr>
        <w:t>Progress</w:t>
      </w:r>
      <w:r>
        <w:rPr>
          <w:b/>
          <w:color w:val="4C7287"/>
          <w:spacing w:val="-15"/>
        </w:rPr>
        <w:t> </w:t>
      </w:r>
      <w:r>
        <w:rPr>
          <w:b/>
          <w:color w:val="4C7287"/>
          <w:w w:val="85"/>
        </w:rPr>
        <w:t>Over</w:t>
      </w:r>
      <w:r>
        <w:rPr>
          <w:b/>
          <w:color w:val="4C7287"/>
          <w:spacing w:val="-15"/>
        </w:rPr>
        <w:t> </w:t>
      </w:r>
      <w:r>
        <w:rPr>
          <w:b/>
          <w:color w:val="4C7287"/>
          <w:w w:val="85"/>
        </w:rPr>
        <w:t>the</w:t>
      </w:r>
      <w:r>
        <w:rPr>
          <w:b/>
          <w:color w:val="4C7287"/>
          <w:spacing w:val="-14"/>
        </w:rPr>
        <w:t> </w:t>
      </w:r>
      <w:r>
        <w:rPr>
          <w:b/>
          <w:color w:val="4C7287"/>
          <w:w w:val="85"/>
        </w:rPr>
        <w:t>Past</w:t>
      </w:r>
      <w:r>
        <w:rPr>
          <w:b/>
          <w:color w:val="4C7287"/>
          <w:spacing w:val="-15"/>
        </w:rPr>
        <w:t> </w:t>
      </w:r>
      <w:r>
        <w:rPr>
          <w:b/>
          <w:color w:val="4C7287"/>
          <w:w w:val="85"/>
        </w:rPr>
        <w:t>Five</w:t>
      </w:r>
      <w:r>
        <w:rPr>
          <w:b/>
          <w:color w:val="4C7287"/>
          <w:spacing w:val="-15"/>
        </w:rPr>
        <w:t> </w:t>
      </w:r>
      <w:r>
        <w:rPr>
          <w:b/>
          <w:color w:val="4C7287"/>
          <w:spacing w:val="-4"/>
          <w:w w:val="85"/>
        </w:rPr>
        <w:t>Years</w:t>
      </w:r>
    </w:p>
    <w:p>
      <w:pPr>
        <w:pStyle w:val="BodyText"/>
        <w:spacing w:line="271" w:lineRule="auto" w:before="192"/>
        <w:ind w:left="1417" w:right="811"/>
      </w:pPr>
      <w:r>
        <w:rPr>
          <w:color w:val="231F20"/>
          <w:spacing w:val="-4"/>
          <w:w w:val="85"/>
        </w:rPr>
        <w:t>With</w:t>
      </w:r>
      <w:r>
        <w:rPr>
          <w:color w:val="231F20"/>
          <w:spacing w:val="-9"/>
          <w:w w:val="85"/>
        </w:rPr>
        <w:t> </w:t>
      </w:r>
      <w:r>
        <w:rPr>
          <w:color w:val="231F20"/>
          <w:spacing w:val="-4"/>
          <w:w w:val="85"/>
        </w:rPr>
        <w:t>the</w:t>
      </w:r>
      <w:r>
        <w:rPr>
          <w:color w:val="231F20"/>
          <w:spacing w:val="-9"/>
          <w:w w:val="85"/>
        </w:rPr>
        <w:t> </w:t>
      </w:r>
      <w:r>
        <w:rPr>
          <w:color w:val="231F20"/>
          <w:spacing w:val="-4"/>
          <w:w w:val="85"/>
        </w:rPr>
        <w:t>2020-25</w:t>
      </w:r>
      <w:r>
        <w:rPr>
          <w:color w:val="231F20"/>
          <w:spacing w:val="-9"/>
          <w:w w:val="85"/>
        </w:rPr>
        <w:t> </w:t>
      </w:r>
      <w:r>
        <w:rPr>
          <w:color w:val="231F20"/>
          <w:spacing w:val="-4"/>
          <w:w w:val="85"/>
        </w:rPr>
        <w:t>Health</w:t>
      </w:r>
      <w:r>
        <w:rPr>
          <w:color w:val="231F20"/>
          <w:spacing w:val="-9"/>
          <w:w w:val="85"/>
        </w:rPr>
        <w:t> </w:t>
      </w:r>
      <w:r>
        <w:rPr>
          <w:color w:val="231F20"/>
          <w:spacing w:val="-4"/>
          <w:w w:val="85"/>
        </w:rPr>
        <w:t>and</w:t>
      </w:r>
      <w:r>
        <w:rPr>
          <w:color w:val="231F20"/>
          <w:spacing w:val="-9"/>
          <w:w w:val="85"/>
        </w:rPr>
        <w:t> </w:t>
      </w:r>
      <w:r>
        <w:rPr>
          <w:color w:val="231F20"/>
          <w:spacing w:val="-4"/>
          <w:w w:val="85"/>
        </w:rPr>
        <w:t>Wellbeing</w:t>
      </w:r>
      <w:r>
        <w:rPr>
          <w:color w:val="231F20"/>
          <w:spacing w:val="-9"/>
          <w:w w:val="85"/>
        </w:rPr>
        <w:t> </w:t>
      </w:r>
      <w:r>
        <w:rPr>
          <w:color w:val="231F20"/>
          <w:spacing w:val="-4"/>
          <w:w w:val="85"/>
        </w:rPr>
        <w:t>Strategy</w:t>
      </w:r>
      <w:r>
        <w:rPr>
          <w:color w:val="231F20"/>
          <w:spacing w:val="-9"/>
          <w:w w:val="85"/>
        </w:rPr>
        <w:t> </w:t>
      </w:r>
      <w:r>
        <w:rPr>
          <w:color w:val="231F20"/>
          <w:spacing w:val="-4"/>
          <w:w w:val="85"/>
        </w:rPr>
        <w:t>at</w:t>
      </w:r>
      <w:r>
        <w:rPr>
          <w:color w:val="231F20"/>
          <w:spacing w:val="-9"/>
          <w:w w:val="85"/>
        </w:rPr>
        <w:t> </w:t>
      </w:r>
      <w:r>
        <w:rPr>
          <w:color w:val="231F20"/>
          <w:spacing w:val="-4"/>
          <w:w w:val="85"/>
        </w:rPr>
        <w:t>an</w:t>
      </w:r>
      <w:r>
        <w:rPr>
          <w:color w:val="231F20"/>
          <w:spacing w:val="-9"/>
          <w:w w:val="85"/>
        </w:rPr>
        <w:t> </w:t>
      </w:r>
      <w:r>
        <w:rPr>
          <w:color w:val="231F20"/>
          <w:spacing w:val="-4"/>
          <w:w w:val="85"/>
        </w:rPr>
        <w:t>end,</w:t>
      </w:r>
      <w:r>
        <w:rPr>
          <w:color w:val="231F20"/>
          <w:spacing w:val="-9"/>
          <w:w w:val="85"/>
        </w:rPr>
        <w:t> </w:t>
      </w:r>
      <w:r>
        <w:rPr>
          <w:color w:val="231F20"/>
          <w:spacing w:val="-4"/>
          <w:w w:val="85"/>
        </w:rPr>
        <w:t>this</w:t>
      </w:r>
      <w:r>
        <w:rPr>
          <w:color w:val="231F20"/>
          <w:spacing w:val="-9"/>
          <w:w w:val="85"/>
        </w:rPr>
        <w:t> </w:t>
      </w:r>
      <w:r>
        <w:rPr>
          <w:color w:val="231F20"/>
          <w:spacing w:val="-4"/>
          <w:w w:val="85"/>
        </w:rPr>
        <w:t>annual</w:t>
      </w:r>
      <w:r>
        <w:rPr>
          <w:color w:val="231F20"/>
          <w:spacing w:val="-9"/>
          <w:w w:val="85"/>
        </w:rPr>
        <w:t> </w:t>
      </w:r>
      <w:r>
        <w:rPr>
          <w:color w:val="231F20"/>
          <w:spacing w:val="-4"/>
          <w:w w:val="85"/>
        </w:rPr>
        <w:t>report</w:t>
      </w:r>
      <w:r>
        <w:rPr>
          <w:color w:val="231F20"/>
          <w:spacing w:val="-9"/>
          <w:w w:val="85"/>
        </w:rPr>
        <w:t> </w:t>
      </w:r>
      <w:r>
        <w:rPr>
          <w:color w:val="231F20"/>
          <w:spacing w:val="-4"/>
          <w:w w:val="85"/>
        </w:rPr>
        <w:t>highlights</w:t>
      </w:r>
      <w:r>
        <w:rPr>
          <w:color w:val="231F20"/>
          <w:spacing w:val="-9"/>
          <w:w w:val="85"/>
        </w:rPr>
        <w:t> </w:t>
      </w:r>
      <w:r>
        <w:rPr>
          <w:color w:val="231F20"/>
          <w:spacing w:val="-4"/>
          <w:w w:val="85"/>
        </w:rPr>
        <w:t>the </w:t>
      </w:r>
      <w:r>
        <w:rPr>
          <w:color w:val="231F20"/>
          <w:w w:val="85"/>
        </w:rPr>
        <w:t>progress</w:t>
      </w:r>
      <w:r>
        <w:rPr>
          <w:color w:val="231F20"/>
          <w:spacing w:val="-17"/>
          <w:w w:val="85"/>
        </w:rPr>
        <w:t> </w:t>
      </w:r>
      <w:r>
        <w:rPr>
          <w:color w:val="231F20"/>
          <w:w w:val="85"/>
        </w:rPr>
        <w:t>made</w:t>
      </w:r>
      <w:r>
        <w:rPr>
          <w:color w:val="231F20"/>
          <w:spacing w:val="-17"/>
          <w:w w:val="85"/>
        </w:rPr>
        <w:t> </w:t>
      </w:r>
      <w:r>
        <w:rPr>
          <w:color w:val="231F20"/>
          <w:w w:val="85"/>
        </w:rPr>
        <w:t>over</w:t>
      </w:r>
      <w:r>
        <w:rPr>
          <w:color w:val="231F20"/>
          <w:spacing w:val="-16"/>
          <w:w w:val="85"/>
        </w:rPr>
        <w:t> </w:t>
      </w:r>
      <w:r>
        <w:rPr>
          <w:color w:val="231F20"/>
          <w:w w:val="85"/>
        </w:rPr>
        <w:t>the</w:t>
      </w:r>
      <w:r>
        <w:rPr>
          <w:color w:val="231F20"/>
          <w:spacing w:val="-17"/>
          <w:w w:val="85"/>
        </w:rPr>
        <w:t> </w:t>
      </w:r>
      <w:r>
        <w:rPr>
          <w:color w:val="231F20"/>
          <w:w w:val="85"/>
        </w:rPr>
        <w:t>past</w:t>
      </w:r>
      <w:r>
        <w:rPr>
          <w:color w:val="231F20"/>
          <w:spacing w:val="-17"/>
          <w:w w:val="85"/>
        </w:rPr>
        <w:t> </w:t>
      </w:r>
      <w:r>
        <w:rPr>
          <w:color w:val="231F20"/>
          <w:w w:val="85"/>
        </w:rPr>
        <w:t>five</w:t>
      </w:r>
      <w:r>
        <w:rPr>
          <w:color w:val="231F20"/>
          <w:spacing w:val="-16"/>
          <w:w w:val="85"/>
        </w:rPr>
        <w:t> </w:t>
      </w:r>
      <w:r>
        <w:rPr>
          <w:color w:val="231F20"/>
          <w:w w:val="85"/>
        </w:rPr>
        <w:t>years.</w:t>
      </w:r>
    </w:p>
    <w:p>
      <w:pPr>
        <w:pStyle w:val="BodyText"/>
        <w:spacing w:line="271" w:lineRule="auto" w:before="114"/>
        <w:ind w:left="1417" w:right="811"/>
      </w:pPr>
      <w:r>
        <w:rPr>
          <w:color w:val="231F20"/>
          <w:spacing w:val="-2"/>
          <w:w w:val="85"/>
        </w:rPr>
        <w:t>In</w:t>
      </w:r>
      <w:r>
        <w:rPr>
          <w:color w:val="231F20"/>
          <w:spacing w:val="-15"/>
          <w:w w:val="85"/>
        </w:rPr>
        <w:t> </w:t>
      </w:r>
      <w:r>
        <w:rPr>
          <w:color w:val="231F20"/>
          <w:spacing w:val="-2"/>
          <w:w w:val="85"/>
        </w:rPr>
        <w:t>implementing</w:t>
      </w:r>
      <w:r>
        <w:rPr>
          <w:color w:val="231F20"/>
          <w:spacing w:val="-15"/>
          <w:w w:val="85"/>
        </w:rPr>
        <w:t> </w:t>
      </w:r>
      <w:r>
        <w:rPr>
          <w:color w:val="231F20"/>
          <w:spacing w:val="-2"/>
          <w:w w:val="85"/>
        </w:rPr>
        <w:t>this</w:t>
      </w:r>
      <w:r>
        <w:rPr>
          <w:color w:val="231F20"/>
          <w:spacing w:val="-15"/>
          <w:w w:val="85"/>
        </w:rPr>
        <w:t> </w:t>
      </w:r>
      <w:r>
        <w:rPr>
          <w:color w:val="231F20"/>
          <w:spacing w:val="-2"/>
          <w:w w:val="85"/>
        </w:rPr>
        <w:t>strategy,</w:t>
      </w:r>
      <w:r>
        <w:rPr>
          <w:color w:val="231F20"/>
          <w:spacing w:val="-15"/>
          <w:w w:val="85"/>
        </w:rPr>
        <w:t> </w:t>
      </w:r>
      <w:r>
        <w:rPr>
          <w:color w:val="231F20"/>
          <w:spacing w:val="-2"/>
          <w:w w:val="85"/>
        </w:rPr>
        <w:t>we</w:t>
      </w:r>
      <w:r>
        <w:rPr>
          <w:color w:val="231F20"/>
          <w:spacing w:val="-15"/>
          <w:w w:val="85"/>
        </w:rPr>
        <w:t> </w:t>
      </w:r>
      <w:r>
        <w:rPr>
          <w:color w:val="231F20"/>
          <w:spacing w:val="-2"/>
          <w:w w:val="85"/>
        </w:rPr>
        <w:t>have</w:t>
      </w:r>
      <w:r>
        <w:rPr>
          <w:color w:val="231F20"/>
          <w:spacing w:val="-15"/>
          <w:w w:val="85"/>
        </w:rPr>
        <w:t> </w:t>
      </w:r>
      <w:r>
        <w:rPr>
          <w:color w:val="231F20"/>
          <w:spacing w:val="-2"/>
          <w:w w:val="85"/>
        </w:rPr>
        <w:t>seen</w:t>
      </w:r>
      <w:r>
        <w:rPr>
          <w:color w:val="231F20"/>
          <w:spacing w:val="-15"/>
          <w:w w:val="85"/>
        </w:rPr>
        <w:t> </w:t>
      </w:r>
      <w:r>
        <w:rPr>
          <w:color w:val="231F20"/>
          <w:spacing w:val="-2"/>
          <w:w w:val="85"/>
        </w:rPr>
        <w:t>the</w:t>
      </w:r>
      <w:r>
        <w:rPr>
          <w:color w:val="231F20"/>
          <w:spacing w:val="-15"/>
          <w:w w:val="85"/>
        </w:rPr>
        <w:t> </w:t>
      </w:r>
      <w:r>
        <w:rPr>
          <w:color w:val="231F20"/>
          <w:spacing w:val="-2"/>
          <w:w w:val="85"/>
        </w:rPr>
        <w:t>introduction</w:t>
      </w:r>
      <w:r>
        <w:rPr>
          <w:color w:val="231F20"/>
          <w:spacing w:val="-15"/>
          <w:w w:val="85"/>
        </w:rPr>
        <w:t> </w:t>
      </w:r>
      <w:r>
        <w:rPr>
          <w:color w:val="231F20"/>
          <w:spacing w:val="-2"/>
          <w:w w:val="85"/>
        </w:rPr>
        <w:t>of</w:t>
      </w:r>
      <w:r>
        <w:rPr>
          <w:color w:val="231F20"/>
          <w:spacing w:val="-15"/>
          <w:w w:val="85"/>
        </w:rPr>
        <w:t> </w:t>
      </w:r>
      <w:r>
        <w:rPr>
          <w:color w:val="231F20"/>
          <w:spacing w:val="-2"/>
          <w:w w:val="85"/>
        </w:rPr>
        <w:t>Family</w:t>
      </w:r>
      <w:r>
        <w:rPr>
          <w:color w:val="231F20"/>
          <w:spacing w:val="-15"/>
          <w:w w:val="85"/>
        </w:rPr>
        <w:t> </w:t>
      </w:r>
      <w:r>
        <w:rPr>
          <w:color w:val="231F20"/>
          <w:spacing w:val="-2"/>
          <w:w w:val="85"/>
        </w:rPr>
        <w:t>Hubs</w:t>
      </w:r>
      <w:r>
        <w:rPr>
          <w:color w:val="231F20"/>
          <w:spacing w:val="-15"/>
          <w:w w:val="85"/>
        </w:rPr>
        <w:t> </w:t>
      </w:r>
      <w:r>
        <w:rPr>
          <w:color w:val="231F20"/>
          <w:spacing w:val="-2"/>
          <w:w w:val="85"/>
        </w:rPr>
        <w:t>in</w:t>
      </w:r>
      <w:r>
        <w:rPr>
          <w:color w:val="231F20"/>
          <w:spacing w:val="-15"/>
          <w:w w:val="85"/>
        </w:rPr>
        <w:t> </w:t>
      </w:r>
      <w:r>
        <w:rPr>
          <w:color w:val="231F20"/>
          <w:spacing w:val="-2"/>
          <w:w w:val="85"/>
        </w:rPr>
        <w:t>Rotherham </w:t>
      </w:r>
      <w:r>
        <w:rPr>
          <w:color w:val="231F20"/>
          <w:w w:val="80"/>
        </w:rPr>
        <w:t>which</w:t>
      </w:r>
      <w:r>
        <w:rPr>
          <w:color w:val="231F20"/>
          <w:spacing w:val="-5"/>
          <w:w w:val="80"/>
        </w:rPr>
        <w:t> </w:t>
      </w:r>
      <w:r>
        <w:rPr>
          <w:color w:val="231F20"/>
          <w:w w:val="80"/>
        </w:rPr>
        <w:t>provide</w:t>
      </w:r>
      <w:r>
        <w:rPr>
          <w:color w:val="231F20"/>
          <w:spacing w:val="-5"/>
          <w:w w:val="80"/>
        </w:rPr>
        <w:t> </w:t>
      </w:r>
      <w:r>
        <w:rPr>
          <w:color w:val="231F20"/>
          <w:w w:val="80"/>
        </w:rPr>
        <w:t>a</w:t>
      </w:r>
      <w:r>
        <w:rPr>
          <w:color w:val="231F20"/>
          <w:spacing w:val="-5"/>
          <w:w w:val="80"/>
        </w:rPr>
        <w:t> </w:t>
      </w:r>
      <w:r>
        <w:rPr>
          <w:color w:val="231F20"/>
          <w:w w:val="80"/>
        </w:rPr>
        <w:t>range</w:t>
      </w:r>
      <w:r>
        <w:rPr>
          <w:color w:val="231F20"/>
          <w:spacing w:val="-5"/>
          <w:w w:val="80"/>
        </w:rPr>
        <w:t> </w:t>
      </w:r>
      <w:r>
        <w:rPr>
          <w:color w:val="231F20"/>
          <w:w w:val="80"/>
        </w:rPr>
        <w:t>of</w:t>
      </w:r>
      <w:r>
        <w:rPr>
          <w:color w:val="231F20"/>
          <w:spacing w:val="-5"/>
          <w:w w:val="80"/>
        </w:rPr>
        <w:t> </w:t>
      </w:r>
      <w:r>
        <w:rPr>
          <w:color w:val="231F20"/>
          <w:w w:val="80"/>
        </w:rPr>
        <w:t>support</w:t>
      </w:r>
      <w:r>
        <w:rPr>
          <w:color w:val="231F20"/>
          <w:spacing w:val="-5"/>
          <w:w w:val="80"/>
        </w:rPr>
        <w:t> </w:t>
      </w:r>
      <w:r>
        <w:rPr>
          <w:color w:val="231F20"/>
          <w:w w:val="80"/>
        </w:rPr>
        <w:t>and</w:t>
      </w:r>
      <w:r>
        <w:rPr>
          <w:color w:val="231F20"/>
          <w:spacing w:val="-5"/>
          <w:w w:val="80"/>
        </w:rPr>
        <w:t> </w:t>
      </w:r>
      <w:r>
        <w:rPr>
          <w:color w:val="231F20"/>
          <w:w w:val="80"/>
        </w:rPr>
        <w:t>advice</w:t>
      </w:r>
      <w:r>
        <w:rPr>
          <w:color w:val="231F20"/>
          <w:spacing w:val="-5"/>
          <w:w w:val="80"/>
        </w:rPr>
        <w:t> </w:t>
      </w:r>
      <w:r>
        <w:rPr>
          <w:color w:val="231F20"/>
          <w:w w:val="80"/>
        </w:rPr>
        <w:t>services</w:t>
      </w:r>
      <w:r>
        <w:rPr>
          <w:color w:val="231F20"/>
          <w:spacing w:val="-5"/>
          <w:w w:val="80"/>
        </w:rPr>
        <w:t> </w:t>
      </w:r>
      <w:r>
        <w:rPr>
          <w:color w:val="231F20"/>
          <w:w w:val="80"/>
        </w:rPr>
        <w:t>to</w:t>
      </w:r>
      <w:r>
        <w:rPr>
          <w:color w:val="231F20"/>
          <w:spacing w:val="-5"/>
          <w:w w:val="80"/>
        </w:rPr>
        <w:t> </w:t>
      </w:r>
      <w:r>
        <w:rPr>
          <w:color w:val="231F20"/>
          <w:w w:val="80"/>
        </w:rPr>
        <w:t>help</w:t>
      </w:r>
      <w:r>
        <w:rPr>
          <w:color w:val="231F20"/>
          <w:spacing w:val="-5"/>
          <w:w w:val="80"/>
        </w:rPr>
        <w:t> </w:t>
      </w:r>
      <w:r>
        <w:rPr>
          <w:color w:val="231F20"/>
          <w:w w:val="80"/>
        </w:rPr>
        <w:t>families</w:t>
      </w:r>
      <w:r>
        <w:rPr>
          <w:color w:val="231F20"/>
          <w:spacing w:val="-5"/>
          <w:w w:val="80"/>
        </w:rPr>
        <w:t> </w:t>
      </w:r>
      <w:r>
        <w:rPr>
          <w:color w:val="231F20"/>
          <w:w w:val="80"/>
        </w:rPr>
        <w:t>live</w:t>
      </w:r>
      <w:r>
        <w:rPr>
          <w:color w:val="231F20"/>
          <w:spacing w:val="-5"/>
          <w:w w:val="80"/>
        </w:rPr>
        <w:t> </w:t>
      </w:r>
      <w:r>
        <w:rPr>
          <w:color w:val="231F20"/>
          <w:w w:val="80"/>
        </w:rPr>
        <w:t>well</w:t>
      </w:r>
      <w:r>
        <w:rPr>
          <w:color w:val="231F20"/>
          <w:spacing w:val="-5"/>
          <w:w w:val="80"/>
        </w:rPr>
        <w:t> </w:t>
      </w:r>
      <w:r>
        <w:rPr>
          <w:color w:val="231F20"/>
          <w:w w:val="80"/>
        </w:rPr>
        <w:t>and</w:t>
      </w:r>
      <w:r>
        <w:rPr>
          <w:color w:val="231F20"/>
          <w:spacing w:val="-5"/>
          <w:w w:val="80"/>
        </w:rPr>
        <w:t> </w:t>
      </w:r>
      <w:r>
        <w:rPr>
          <w:color w:val="231F20"/>
          <w:w w:val="80"/>
        </w:rPr>
        <w:t>children</w:t>
      </w:r>
      <w:r>
        <w:rPr>
          <w:color w:val="231F20"/>
          <w:spacing w:val="-5"/>
          <w:w w:val="80"/>
        </w:rPr>
        <w:t> </w:t>
      </w:r>
      <w:r>
        <w:rPr>
          <w:color w:val="231F20"/>
          <w:w w:val="80"/>
        </w:rPr>
        <w:t>have </w:t>
      </w:r>
      <w:r>
        <w:rPr>
          <w:color w:val="231F20"/>
          <w:w w:val="85"/>
        </w:rPr>
        <w:t>the</w:t>
      </w:r>
      <w:r>
        <w:rPr>
          <w:color w:val="231F20"/>
          <w:spacing w:val="-16"/>
          <w:w w:val="85"/>
        </w:rPr>
        <w:t> </w:t>
      </w:r>
      <w:r>
        <w:rPr>
          <w:color w:val="231F20"/>
          <w:w w:val="85"/>
        </w:rPr>
        <w:t>best</w:t>
      </w:r>
      <w:r>
        <w:rPr>
          <w:color w:val="231F20"/>
          <w:spacing w:val="-16"/>
          <w:w w:val="85"/>
        </w:rPr>
        <w:t> </w:t>
      </w:r>
      <w:r>
        <w:rPr>
          <w:color w:val="231F20"/>
          <w:w w:val="85"/>
        </w:rPr>
        <w:t>start</w:t>
      </w:r>
      <w:r>
        <w:rPr>
          <w:color w:val="231F20"/>
          <w:spacing w:val="-16"/>
          <w:w w:val="85"/>
        </w:rPr>
        <w:t> </w:t>
      </w:r>
      <w:r>
        <w:rPr>
          <w:color w:val="231F20"/>
          <w:w w:val="85"/>
        </w:rPr>
        <w:t>in</w:t>
      </w:r>
      <w:r>
        <w:rPr>
          <w:color w:val="231F20"/>
          <w:spacing w:val="-16"/>
          <w:w w:val="85"/>
        </w:rPr>
        <w:t> </w:t>
      </w:r>
      <w:r>
        <w:rPr>
          <w:color w:val="231F20"/>
          <w:w w:val="85"/>
        </w:rPr>
        <w:t>life.</w:t>
      </w:r>
      <w:r>
        <w:rPr>
          <w:color w:val="231F20"/>
          <w:spacing w:val="-16"/>
          <w:w w:val="85"/>
        </w:rPr>
        <w:t> </w:t>
      </w:r>
      <w:r>
        <w:rPr>
          <w:color w:val="231F20"/>
          <w:w w:val="85"/>
        </w:rPr>
        <w:t>Rotherham</w:t>
      </w:r>
      <w:r>
        <w:rPr>
          <w:color w:val="231F20"/>
          <w:spacing w:val="-16"/>
          <w:w w:val="85"/>
        </w:rPr>
        <w:t> </w:t>
      </w:r>
      <w:r>
        <w:rPr>
          <w:color w:val="231F20"/>
          <w:w w:val="85"/>
        </w:rPr>
        <w:t>was</w:t>
      </w:r>
      <w:r>
        <w:rPr>
          <w:color w:val="231F20"/>
          <w:spacing w:val="-16"/>
          <w:w w:val="85"/>
        </w:rPr>
        <w:t> </w:t>
      </w:r>
      <w:r>
        <w:rPr>
          <w:color w:val="231F20"/>
          <w:w w:val="85"/>
        </w:rPr>
        <w:t>awarded</w:t>
      </w:r>
      <w:r>
        <w:rPr>
          <w:color w:val="231F20"/>
          <w:spacing w:val="-16"/>
          <w:w w:val="85"/>
        </w:rPr>
        <w:t> </w:t>
      </w:r>
      <w:r>
        <w:rPr>
          <w:color w:val="231F20"/>
          <w:w w:val="85"/>
        </w:rPr>
        <w:t>Level</w:t>
      </w:r>
      <w:r>
        <w:rPr>
          <w:color w:val="231F20"/>
          <w:spacing w:val="-16"/>
          <w:w w:val="85"/>
        </w:rPr>
        <w:t> </w:t>
      </w:r>
      <w:r>
        <w:rPr>
          <w:color w:val="231F20"/>
          <w:w w:val="85"/>
        </w:rPr>
        <w:t>One</w:t>
      </w:r>
      <w:r>
        <w:rPr>
          <w:color w:val="231F20"/>
          <w:spacing w:val="-16"/>
          <w:w w:val="85"/>
        </w:rPr>
        <w:t> </w:t>
      </w:r>
      <w:r>
        <w:rPr>
          <w:color w:val="231F20"/>
          <w:w w:val="85"/>
        </w:rPr>
        <w:t>UNICEF</w:t>
      </w:r>
      <w:r>
        <w:rPr>
          <w:color w:val="231F20"/>
          <w:spacing w:val="-16"/>
          <w:w w:val="85"/>
        </w:rPr>
        <w:t> </w:t>
      </w:r>
      <w:r>
        <w:rPr>
          <w:color w:val="231F20"/>
          <w:w w:val="85"/>
        </w:rPr>
        <w:t>accreditation</w:t>
      </w:r>
      <w:r>
        <w:rPr>
          <w:color w:val="231F20"/>
          <w:spacing w:val="-16"/>
          <w:w w:val="85"/>
        </w:rPr>
        <w:t> </w:t>
      </w:r>
      <w:r>
        <w:rPr>
          <w:color w:val="231F20"/>
          <w:w w:val="85"/>
        </w:rPr>
        <w:t>as</w:t>
      </w:r>
      <w:r>
        <w:rPr>
          <w:color w:val="231F20"/>
          <w:spacing w:val="-16"/>
          <w:w w:val="85"/>
        </w:rPr>
        <w:t> </w:t>
      </w:r>
      <w:r>
        <w:rPr>
          <w:color w:val="231F20"/>
          <w:w w:val="85"/>
        </w:rPr>
        <w:t>a</w:t>
      </w:r>
      <w:r>
        <w:rPr>
          <w:color w:val="231F20"/>
          <w:spacing w:val="-16"/>
          <w:w w:val="85"/>
        </w:rPr>
        <w:t> </w:t>
      </w:r>
      <w:r>
        <w:rPr>
          <w:color w:val="231F20"/>
          <w:w w:val="85"/>
        </w:rPr>
        <w:t>UK</w:t>
      </w:r>
      <w:r>
        <w:rPr>
          <w:color w:val="231F20"/>
          <w:spacing w:val="-16"/>
          <w:w w:val="85"/>
        </w:rPr>
        <w:t> </w:t>
      </w:r>
      <w:r>
        <w:rPr>
          <w:color w:val="231F20"/>
          <w:w w:val="85"/>
        </w:rPr>
        <w:t>Baby </w:t>
      </w:r>
      <w:r>
        <w:rPr>
          <w:color w:val="231F20"/>
          <w:spacing w:val="-2"/>
          <w:w w:val="85"/>
        </w:rPr>
        <w:t>Friendly</w:t>
      </w:r>
      <w:r>
        <w:rPr>
          <w:color w:val="231F20"/>
          <w:spacing w:val="-13"/>
          <w:w w:val="85"/>
        </w:rPr>
        <w:t> </w:t>
      </w:r>
      <w:r>
        <w:rPr>
          <w:color w:val="231F20"/>
          <w:spacing w:val="-2"/>
          <w:w w:val="85"/>
        </w:rPr>
        <w:t>Borough</w:t>
      </w:r>
      <w:r>
        <w:rPr>
          <w:color w:val="231F20"/>
          <w:spacing w:val="-13"/>
          <w:w w:val="85"/>
        </w:rPr>
        <w:t> </w:t>
      </w:r>
      <w:r>
        <w:rPr>
          <w:color w:val="231F20"/>
          <w:spacing w:val="-2"/>
          <w:w w:val="85"/>
        </w:rPr>
        <w:t>in</w:t>
      </w:r>
      <w:r>
        <w:rPr>
          <w:color w:val="231F20"/>
          <w:spacing w:val="-13"/>
          <w:w w:val="85"/>
        </w:rPr>
        <w:t> </w:t>
      </w:r>
      <w:r>
        <w:rPr>
          <w:color w:val="231F20"/>
          <w:spacing w:val="-2"/>
          <w:w w:val="85"/>
        </w:rPr>
        <w:t>May</w:t>
      </w:r>
      <w:r>
        <w:rPr>
          <w:color w:val="231F20"/>
          <w:spacing w:val="-13"/>
          <w:w w:val="85"/>
        </w:rPr>
        <w:t> </w:t>
      </w:r>
      <w:r>
        <w:rPr>
          <w:color w:val="231F20"/>
          <w:spacing w:val="-2"/>
          <w:w w:val="85"/>
        </w:rPr>
        <w:t>2025</w:t>
      </w:r>
      <w:r>
        <w:rPr>
          <w:color w:val="231F20"/>
          <w:spacing w:val="-13"/>
          <w:w w:val="85"/>
        </w:rPr>
        <w:t> </w:t>
      </w:r>
      <w:r>
        <w:rPr>
          <w:color w:val="231F20"/>
          <w:spacing w:val="-2"/>
          <w:w w:val="85"/>
        </w:rPr>
        <w:t>and</w:t>
      </w:r>
      <w:r>
        <w:rPr>
          <w:color w:val="231F20"/>
          <w:spacing w:val="-13"/>
          <w:w w:val="85"/>
        </w:rPr>
        <w:t> </w:t>
      </w:r>
      <w:r>
        <w:rPr>
          <w:color w:val="231F20"/>
          <w:spacing w:val="-2"/>
          <w:w w:val="85"/>
        </w:rPr>
        <w:t>is</w:t>
      </w:r>
      <w:r>
        <w:rPr>
          <w:color w:val="231F20"/>
          <w:spacing w:val="-13"/>
          <w:w w:val="85"/>
        </w:rPr>
        <w:t> </w:t>
      </w:r>
      <w:r>
        <w:rPr>
          <w:color w:val="231F20"/>
          <w:spacing w:val="-2"/>
          <w:w w:val="85"/>
        </w:rPr>
        <w:t>now</w:t>
      </w:r>
      <w:r>
        <w:rPr>
          <w:color w:val="231F20"/>
          <w:spacing w:val="-13"/>
          <w:w w:val="85"/>
        </w:rPr>
        <w:t> </w:t>
      </w:r>
      <w:r>
        <w:rPr>
          <w:color w:val="231F20"/>
          <w:spacing w:val="-2"/>
          <w:w w:val="85"/>
        </w:rPr>
        <w:t>working</w:t>
      </w:r>
      <w:r>
        <w:rPr>
          <w:color w:val="231F20"/>
          <w:spacing w:val="-13"/>
          <w:w w:val="85"/>
        </w:rPr>
        <w:t> </w:t>
      </w:r>
      <w:r>
        <w:rPr>
          <w:color w:val="231F20"/>
          <w:spacing w:val="-2"/>
          <w:w w:val="85"/>
        </w:rPr>
        <w:t>towards</w:t>
      </w:r>
      <w:r>
        <w:rPr>
          <w:color w:val="231F20"/>
          <w:spacing w:val="-13"/>
          <w:w w:val="85"/>
        </w:rPr>
        <w:t> </w:t>
      </w:r>
      <w:r>
        <w:rPr>
          <w:color w:val="231F20"/>
          <w:spacing w:val="-2"/>
          <w:w w:val="85"/>
        </w:rPr>
        <w:t>Level</w:t>
      </w:r>
      <w:r>
        <w:rPr>
          <w:color w:val="231F20"/>
          <w:spacing w:val="-13"/>
          <w:w w:val="85"/>
        </w:rPr>
        <w:t> </w:t>
      </w:r>
      <w:r>
        <w:rPr>
          <w:color w:val="231F20"/>
          <w:spacing w:val="-2"/>
          <w:w w:val="85"/>
        </w:rPr>
        <w:t>Two</w:t>
      </w:r>
      <w:r>
        <w:rPr>
          <w:color w:val="231F20"/>
          <w:spacing w:val="-13"/>
          <w:w w:val="85"/>
        </w:rPr>
        <w:t> </w:t>
      </w:r>
      <w:r>
        <w:rPr>
          <w:color w:val="231F20"/>
          <w:spacing w:val="-2"/>
          <w:w w:val="85"/>
        </w:rPr>
        <w:t>accreditation</w:t>
      </w:r>
      <w:r>
        <w:rPr>
          <w:color w:val="231F20"/>
          <w:spacing w:val="-13"/>
          <w:w w:val="85"/>
        </w:rPr>
        <w:t> </w:t>
      </w:r>
      <w:r>
        <w:rPr>
          <w:color w:val="231F20"/>
          <w:spacing w:val="-2"/>
          <w:w w:val="85"/>
        </w:rPr>
        <w:t>by</w:t>
      </w:r>
      <w:r>
        <w:rPr>
          <w:color w:val="231F20"/>
          <w:spacing w:val="-13"/>
          <w:w w:val="85"/>
        </w:rPr>
        <w:t> </w:t>
      </w:r>
      <w:r>
        <w:rPr>
          <w:color w:val="231F20"/>
          <w:spacing w:val="-2"/>
          <w:w w:val="85"/>
        </w:rPr>
        <w:t>May </w:t>
      </w:r>
      <w:r>
        <w:rPr>
          <w:color w:val="231F20"/>
          <w:spacing w:val="-4"/>
          <w:w w:val="95"/>
        </w:rPr>
        <w:t>2027.</w:t>
      </w:r>
    </w:p>
    <w:p>
      <w:pPr>
        <w:pStyle w:val="BodyText"/>
        <w:spacing w:line="271" w:lineRule="auto" w:before="117"/>
        <w:ind w:left="1417" w:right="811"/>
      </w:pPr>
      <w:r>
        <w:rPr>
          <w:color w:val="231F20"/>
          <w:spacing w:val="-4"/>
          <w:w w:val="85"/>
        </w:rPr>
        <w:t>The</w:t>
      </w:r>
      <w:r>
        <w:rPr>
          <w:color w:val="231F20"/>
          <w:spacing w:val="-9"/>
          <w:w w:val="85"/>
        </w:rPr>
        <w:t> </w:t>
      </w:r>
      <w:r>
        <w:rPr>
          <w:color w:val="231F20"/>
          <w:spacing w:val="-4"/>
          <w:w w:val="85"/>
        </w:rPr>
        <w:t>strategy</w:t>
      </w:r>
      <w:r>
        <w:rPr>
          <w:color w:val="231F20"/>
          <w:spacing w:val="-9"/>
          <w:w w:val="85"/>
        </w:rPr>
        <w:t> </w:t>
      </w:r>
      <w:r>
        <w:rPr>
          <w:color w:val="231F20"/>
          <w:spacing w:val="-4"/>
          <w:w w:val="85"/>
        </w:rPr>
        <w:t>transformed</w:t>
      </w:r>
      <w:r>
        <w:rPr>
          <w:color w:val="231F20"/>
          <w:spacing w:val="-9"/>
          <w:w w:val="85"/>
        </w:rPr>
        <w:t> </w:t>
      </w:r>
      <w:r>
        <w:rPr>
          <w:color w:val="231F20"/>
          <w:spacing w:val="-4"/>
          <w:w w:val="85"/>
        </w:rPr>
        <w:t>key</w:t>
      </w:r>
      <w:r>
        <w:rPr>
          <w:color w:val="231F20"/>
          <w:spacing w:val="-9"/>
          <w:w w:val="85"/>
        </w:rPr>
        <w:t> </w:t>
      </w:r>
      <w:r>
        <w:rPr>
          <w:color w:val="231F20"/>
          <w:spacing w:val="-4"/>
          <w:w w:val="85"/>
        </w:rPr>
        <w:t>care</w:t>
      </w:r>
      <w:r>
        <w:rPr>
          <w:color w:val="231F20"/>
          <w:spacing w:val="-9"/>
          <w:w w:val="85"/>
        </w:rPr>
        <w:t> </w:t>
      </w:r>
      <w:r>
        <w:rPr>
          <w:color w:val="231F20"/>
          <w:spacing w:val="-4"/>
          <w:w w:val="85"/>
        </w:rPr>
        <w:t>pathways</w:t>
      </w:r>
      <w:r>
        <w:rPr>
          <w:color w:val="231F20"/>
          <w:spacing w:val="-9"/>
          <w:w w:val="85"/>
        </w:rPr>
        <w:t> </w:t>
      </w:r>
      <w:r>
        <w:rPr>
          <w:color w:val="231F20"/>
          <w:spacing w:val="-4"/>
          <w:w w:val="85"/>
        </w:rPr>
        <w:t>and</w:t>
      </w:r>
      <w:r>
        <w:rPr>
          <w:color w:val="231F20"/>
          <w:spacing w:val="-9"/>
          <w:w w:val="85"/>
        </w:rPr>
        <w:t> </w:t>
      </w:r>
      <w:r>
        <w:rPr>
          <w:color w:val="231F20"/>
          <w:spacing w:val="-4"/>
          <w:w w:val="85"/>
        </w:rPr>
        <w:t>established</w:t>
      </w:r>
      <w:r>
        <w:rPr>
          <w:color w:val="231F20"/>
          <w:spacing w:val="-9"/>
          <w:w w:val="85"/>
        </w:rPr>
        <w:t> </w:t>
      </w:r>
      <w:r>
        <w:rPr>
          <w:color w:val="231F20"/>
          <w:spacing w:val="-4"/>
          <w:w w:val="85"/>
        </w:rPr>
        <w:t>new</w:t>
      </w:r>
      <w:r>
        <w:rPr>
          <w:color w:val="231F20"/>
          <w:spacing w:val="-9"/>
          <w:w w:val="85"/>
        </w:rPr>
        <w:t> </w:t>
      </w:r>
      <w:r>
        <w:rPr>
          <w:color w:val="231F20"/>
          <w:spacing w:val="-4"/>
          <w:w w:val="85"/>
        </w:rPr>
        <w:t>health</w:t>
      </w:r>
      <w:r>
        <w:rPr>
          <w:color w:val="231F20"/>
          <w:spacing w:val="-9"/>
          <w:w w:val="85"/>
        </w:rPr>
        <w:t> </w:t>
      </w:r>
      <w:r>
        <w:rPr>
          <w:color w:val="231F20"/>
          <w:spacing w:val="-4"/>
          <w:w w:val="85"/>
        </w:rPr>
        <w:t>services</w:t>
      </w:r>
      <w:r>
        <w:rPr>
          <w:color w:val="231F20"/>
          <w:spacing w:val="-9"/>
          <w:w w:val="85"/>
        </w:rPr>
        <w:t> </w:t>
      </w:r>
      <w:r>
        <w:rPr>
          <w:color w:val="231F20"/>
          <w:spacing w:val="-4"/>
          <w:w w:val="85"/>
        </w:rPr>
        <w:t>to</w:t>
      </w:r>
      <w:r>
        <w:rPr>
          <w:color w:val="231F20"/>
          <w:spacing w:val="-9"/>
          <w:w w:val="85"/>
        </w:rPr>
        <w:t> </w:t>
      </w:r>
      <w:r>
        <w:rPr>
          <w:color w:val="231F20"/>
          <w:spacing w:val="-4"/>
          <w:w w:val="85"/>
        </w:rPr>
        <w:t>support </w:t>
      </w:r>
      <w:r>
        <w:rPr>
          <w:color w:val="231F20"/>
          <w:w w:val="80"/>
        </w:rPr>
        <w:t>patients, such as developing state-of-the-art orthopaedic surgery pathways to reduce patient </w:t>
      </w:r>
      <w:r>
        <w:rPr>
          <w:color w:val="231F20"/>
          <w:spacing w:val="-2"/>
          <w:w w:val="85"/>
        </w:rPr>
        <w:t>waiting</w:t>
      </w:r>
      <w:r>
        <w:rPr>
          <w:color w:val="231F20"/>
          <w:spacing w:val="-17"/>
          <w:w w:val="85"/>
        </w:rPr>
        <w:t> </w:t>
      </w:r>
      <w:r>
        <w:rPr>
          <w:color w:val="231F20"/>
          <w:spacing w:val="-2"/>
          <w:w w:val="85"/>
        </w:rPr>
        <w:t>and</w:t>
      </w:r>
      <w:r>
        <w:rPr>
          <w:color w:val="231F20"/>
          <w:spacing w:val="-17"/>
          <w:w w:val="85"/>
        </w:rPr>
        <w:t> </w:t>
      </w:r>
      <w:r>
        <w:rPr>
          <w:color w:val="231F20"/>
          <w:spacing w:val="-2"/>
          <w:w w:val="85"/>
        </w:rPr>
        <w:t>recovery</w:t>
      </w:r>
      <w:r>
        <w:rPr>
          <w:color w:val="231F20"/>
          <w:spacing w:val="-16"/>
          <w:w w:val="85"/>
        </w:rPr>
        <w:t> </w:t>
      </w:r>
      <w:r>
        <w:rPr>
          <w:color w:val="231F20"/>
          <w:spacing w:val="-2"/>
          <w:w w:val="85"/>
        </w:rPr>
        <w:t>times</w:t>
      </w:r>
      <w:r>
        <w:rPr>
          <w:color w:val="231F20"/>
          <w:spacing w:val="-17"/>
          <w:w w:val="85"/>
        </w:rPr>
        <w:t> </w:t>
      </w:r>
      <w:r>
        <w:rPr>
          <w:color w:val="231F20"/>
          <w:spacing w:val="-2"/>
          <w:w w:val="85"/>
        </w:rPr>
        <w:t>and</w:t>
      </w:r>
      <w:r>
        <w:rPr>
          <w:color w:val="231F20"/>
          <w:spacing w:val="-17"/>
          <w:w w:val="85"/>
        </w:rPr>
        <w:t> </w:t>
      </w:r>
      <w:r>
        <w:rPr>
          <w:color w:val="231F20"/>
          <w:spacing w:val="-2"/>
          <w:w w:val="85"/>
        </w:rPr>
        <w:t>the</w:t>
      </w:r>
      <w:r>
        <w:rPr>
          <w:color w:val="231F20"/>
          <w:spacing w:val="-16"/>
          <w:w w:val="85"/>
        </w:rPr>
        <w:t> </w:t>
      </w:r>
      <w:r>
        <w:rPr>
          <w:color w:val="231F20"/>
          <w:spacing w:val="-2"/>
          <w:w w:val="85"/>
        </w:rPr>
        <w:t>introduction</w:t>
      </w:r>
      <w:r>
        <w:rPr>
          <w:color w:val="231F20"/>
          <w:spacing w:val="-17"/>
          <w:w w:val="85"/>
        </w:rPr>
        <w:t> </w:t>
      </w:r>
      <w:r>
        <w:rPr>
          <w:color w:val="231F20"/>
          <w:spacing w:val="-2"/>
          <w:w w:val="85"/>
        </w:rPr>
        <w:t>of</w:t>
      </w:r>
      <w:r>
        <w:rPr>
          <w:color w:val="231F20"/>
          <w:spacing w:val="-16"/>
          <w:w w:val="85"/>
        </w:rPr>
        <w:t> </w:t>
      </w:r>
      <w:r>
        <w:rPr>
          <w:color w:val="231F20"/>
          <w:spacing w:val="-2"/>
          <w:w w:val="85"/>
        </w:rPr>
        <w:t>lung</w:t>
      </w:r>
      <w:r>
        <w:rPr>
          <w:color w:val="231F20"/>
          <w:spacing w:val="-17"/>
          <w:w w:val="85"/>
        </w:rPr>
        <w:t> </w:t>
      </w:r>
      <w:r>
        <w:rPr>
          <w:color w:val="231F20"/>
          <w:spacing w:val="-2"/>
          <w:w w:val="85"/>
        </w:rPr>
        <w:t>health</w:t>
      </w:r>
      <w:r>
        <w:rPr>
          <w:color w:val="231F20"/>
          <w:spacing w:val="-17"/>
          <w:w w:val="85"/>
        </w:rPr>
        <w:t> </w:t>
      </w:r>
      <w:r>
        <w:rPr>
          <w:color w:val="231F20"/>
          <w:spacing w:val="-2"/>
          <w:w w:val="85"/>
        </w:rPr>
        <w:t>checks</w:t>
      </w:r>
      <w:r>
        <w:rPr>
          <w:color w:val="231F20"/>
          <w:spacing w:val="-16"/>
          <w:w w:val="85"/>
        </w:rPr>
        <w:t> </w:t>
      </w:r>
      <w:r>
        <w:rPr>
          <w:color w:val="231F20"/>
          <w:spacing w:val="-2"/>
          <w:w w:val="85"/>
        </w:rPr>
        <w:t>to</w:t>
      </w:r>
      <w:r>
        <w:rPr>
          <w:color w:val="231F20"/>
          <w:spacing w:val="-17"/>
          <w:w w:val="85"/>
        </w:rPr>
        <w:t> </w:t>
      </w:r>
      <w:r>
        <w:rPr>
          <w:color w:val="231F20"/>
          <w:spacing w:val="-2"/>
          <w:w w:val="85"/>
        </w:rPr>
        <w:t>detect</w:t>
      </w:r>
      <w:r>
        <w:rPr>
          <w:color w:val="231F20"/>
          <w:spacing w:val="-16"/>
          <w:w w:val="85"/>
        </w:rPr>
        <w:t> </w:t>
      </w:r>
      <w:r>
        <w:rPr>
          <w:color w:val="231F20"/>
          <w:spacing w:val="-2"/>
          <w:w w:val="85"/>
        </w:rPr>
        <w:t>lung</w:t>
      </w:r>
      <w:r>
        <w:rPr>
          <w:color w:val="231F20"/>
          <w:spacing w:val="-17"/>
          <w:w w:val="85"/>
        </w:rPr>
        <w:t> </w:t>
      </w:r>
      <w:r>
        <w:rPr>
          <w:color w:val="231F20"/>
          <w:spacing w:val="-2"/>
          <w:w w:val="85"/>
        </w:rPr>
        <w:t>cancer </w:t>
      </w:r>
      <w:r>
        <w:rPr>
          <w:color w:val="231F20"/>
          <w:spacing w:val="-2"/>
          <w:w w:val="95"/>
        </w:rPr>
        <w:t>early.</w:t>
      </w:r>
    </w:p>
    <w:p>
      <w:pPr>
        <w:pStyle w:val="BodyText"/>
        <w:spacing w:line="271" w:lineRule="auto" w:before="115"/>
        <w:ind w:left="1417" w:right="811"/>
      </w:pPr>
      <w:r>
        <w:rPr>
          <w:color w:val="231F20"/>
          <w:spacing w:val="-4"/>
          <w:w w:val="85"/>
        </w:rPr>
        <w:t>The</w:t>
      </w:r>
      <w:r>
        <w:rPr>
          <w:color w:val="231F20"/>
          <w:spacing w:val="-8"/>
          <w:w w:val="85"/>
        </w:rPr>
        <w:t> </w:t>
      </w:r>
      <w:r>
        <w:rPr>
          <w:color w:val="231F20"/>
          <w:spacing w:val="-4"/>
          <w:w w:val="85"/>
        </w:rPr>
        <w:t>positive</w:t>
      </w:r>
      <w:r>
        <w:rPr>
          <w:color w:val="231F20"/>
          <w:spacing w:val="-8"/>
          <w:w w:val="85"/>
        </w:rPr>
        <w:t> </w:t>
      </w:r>
      <w:r>
        <w:rPr>
          <w:color w:val="231F20"/>
          <w:spacing w:val="-4"/>
          <w:w w:val="85"/>
        </w:rPr>
        <w:t>impacts</w:t>
      </w:r>
      <w:r>
        <w:rPr>
          <w:color w:val="231F20"/>
          <w:spacing w:val="-8"/>
          <w:w w:val="85"/>
        </w:rPr>
        <w:t> </w:t>
      </w:r>
      <w:r>
        <w:rPr>
          <w:color w:val="231F20"/>
          <w:spacing w:val="-4"/>
          <w:w w:val="85"/>
        </w:rPr>
        <w:t>of</w:t>
      </w:r>
      <w:r>
        <w:rPr>
          <w:color w:val="231F20"/>
          <w:spacing w:val="-8"/>
          <w:w w:val="85"/>
        </w:rPr>
        <w:t> </w:t>
      </w:r>
      <w:r>
        <w:rPr>
          <w:color w:val="231F20"/>
          <w:spacing w:val="-4"/>
          <w:w w:val="85"/>
        </w:rPr>
        <w:t>our</w:t>
      </w:r>
      <w:r>
        <w:rPr>
          <w:color w:val="231F20"/>
          <w:spacing w:val="-8"/>
          <w:w w:val="85"/>
        </w:rPr>
        <w:t> </w:t>
      </w:r>
      <w:r>
        <w:rPr>
          <w:color w:val="231F20"/>
          <w:spacing w:val="-4"/>
          <w:w w:val="85"/>
        </w:rPr>
        <w:t>suicide</w:t>
      </w:r>
      <w:r>
        <w:rPr>
          <w:color w:val="231F20"/>
          <w:spacing w:val="-8"/>
          <w:w w:val="85"/>
        </w:rPr>
        <w:t> </w:t>
      </w:r>
      <w:r>
        <w:rPr>
          <w:color w:val="231F20"/>
          <w:spacing w:val="-4"/>
          <w:w w:val="85"/>
        </w:rPr>
        <w:t>prevention</w:t>
      </w:r>
      <w:r>
        <w:rPr>
          <w:color w:val="231F20"/>
          <w:spacing w:val="-8"/>
          <w:w w:val="85"/>
        </w:rPr>
        <w:t> </w:t>
      </w:r>
      <w:r>
        <w:rPr>
          <w:color w:val="231F20"/>
          <w:spacing w:val="-4"/>
          <w:w w:val="85"/>
        </w:rPr>
        <w:t>and</w:t>
      </w:r>
      <w:r>
        <w:rPr>
          <w:color w:val="231F20"/>
          <w:spacing w:val="-8"/>
          <w:w w:val="85"/>
        </w:rPr>
        <w:t> </w:t>
      </w:r>
      <w:r>
        <w:rPr>
          <w:color w:val="231F20"/>
          <w:spacing w:val="-4"/>
          <w:w w:val="85"/>
        </w:rPr>
        <w:t>loneliness</w:t>
      </w:r>
      <w:r>
        <w:rPr>
          <w:color w:val="231F20"/>
          <w:spacing w:val="-8"/>
          <w:w w:val="85"/>
        </w:rPr>
        <w:t> </w:t>
      </w:r>
      <w:r>
        <w:rPr>
          <w:color w:val="231F20"/>
          <w:spacing w:val="-4"/>
          <w:w w:val="85"/>
        </w:rPr>
        <w:t>work</w:t>
      </w:r>
      <w:r>
        <w:rPr>
          <w:color w:val="231F20"/>
          <w:spacing w:val="-8"/>
          <w:w w:val="85"/>
        </w:rPr>
        <w:t> </w:t>
      </w:r>
      <w:r>
        <w:rPr>
          <w:color w:val="231F20"/>
          <w:spacing w:val="-4"/>
          <w:w w:val="85"/>
        </w:rPr>
        <w:t>have</w:t>
      </w:r>
      <w:r>
        <w:rPr>
          <w:color w:val="231F20"/>
          <w:spacing w:val="-8"/>
          <w:w w:val="85"/>
        </w:rPr>
        <w:t> </w:t>
      </w:r>
      <w:r>
        <w:rPr>
          <w:color w:val="231F20"/>
          <w:spacing w:val="-4"/>
          <w:w w:val="85"/>
        </w:rPr>
        <w:t>been</w:t>
      </w:r>
      <w:r>
        <w:rPr>
          <w:color w:val="231F20"/>
          <w:spacing w:val="-8"/>
          <w:w w:val="85"/>
        </w:rPr>
        <w:t> </w:t>
      </w:r>
      <w:r>
        <w:rPr>
          <w:color w:val="231F20"/>
          <w:spacing w:val="-4"/>
          <w:w w:val="85"/>
        </w:rPr>
        <w:t>nationally recognised,</w:t>
      </w:r>
      <w:r>
        <w:rPr>
          <w:color w:val="231F20"/>
          <w:spacing w:val="-15"/>
          <w:w w:val="85"/>
        </w:rPr>
        <w:t> </w:t>
      </w:r>
      <w:r>
        <w:rPr>
          <w:color w:val="231F20"/>
          <w:spacing w:val="-4"/>
          <w:w w:val="85"/>
        </w:rPr>
        <w:t>and</w:t>
      </w:r>
      <w:r>
        <w:rPr>
          <w:color w:val="231F20"/>
          <w:spacing w:val="-15"/>
          <w:w w:val="85"/>
        </w:rPr>
        <w:t> </w:t>
      </w:r>
      <w:r>
        <w:rPr>
          <w:color w:val="231F20"/>
          <w:spacing w:val="-4"/>
          <w:w w:val="85"/>
        </w:rPr>
        <w:t>the</w:t>
      </w:r>
      <w:r>
        <w:rPr>
          <w:color w:val="231F20"/>
          <w:spacing w:val="-15"/>
          <w:w w:val="85"/>
        </w:rPr>
        <w:t> </w:t>
      </w:r>
      <w:r>
        <w:rPr>
          <w:color w:val="231F20"/>
          <w:spacing w:val="-4"/>
          <w:w w:val="85"/>
        </w:rPr>
        <w:t>Board</w:t>
      </w:r>
      <w:r>
        <w:rPr>
          <w:color w:val="231F20"/>
          <w:spacing w:val="-15"/>
          <w:w w:val="85"/>
        </w:rPr>
        <w:t> </w:t>
      </w:r>
      <w:r>
        <w:rPr>
          <w:color w:val="231F20"/>
          <w:spacing w:val="-4"/>
          <w:w w:val="85"/>
        </w:rPr>
        <w:t>recently</w:t>
      </w:r>
      <w:r>
        <w:rPr>
          <w:color w:val="231F20"/>
          <w:spacing w:val="-15"/>
          <w:w w:val="85"/>
        </w:rPr>
        <w:t> </w:t>
      </w:r>
      <w:r>
        <w:rPr>
          <w:color w:val="231F20"/>
          <w:spacing w:val="-4"/>
          <w:w w:val="85"/>
        </w:rPr>
        <w:t>approved</w:t>
      </w:r>
      <w:r>
        <w:rPr>
          <w:color w:val="231F20"/>
          <w:spacing w:val="-15"/>
          <w:w w:val="85"/>
        </w:rPr>
        <w:t> </w:t>
      </w:r>
      <w:r>
        <w:rPr>
          <w:color w:val="231F20"/>
          <w:spacing w:val="-4"/>
          <w:w w:val="85"/>
        </w:rPr>
        <w:t>the</w:t>
      </w:r>
      <w:r>
        <w:rPr>
          <w:color w:val="231F20"/>
          <w:spacing w:val="-15"/>
          <w:w w:val="85"/>
        </w:rPr>
        <w:t> </w:t>
      </w:r>
      <w:r>
        <w:rPr>
          <w:color w:val="231F20"/>
          <w:spacing w:val="-4"/>
          <w:w w:val="85"/>
        </w:rPr>
        <w:t>Prevention</w:t>
      </w:r>
      <w:r>
        <w:rPr>
          <w:color w:val="231F20"/>
          <w:spacing w:val="-15"/>
          <w:w w:val="85"/>
        </w:rPr>
        <w:t> </w:t>
      </w:r>
      <w:r>
        <w:rPr>
          <w:color w:val="231F20"/>
          <w:spacing w:val="-4"/>
          <w:w w:val="85"/>
        </w:rPr>
        <w:t>Concordat</w:t>
      </w:r>
      <w:r>
        <w:rPr>
          <w:color w:val="231F20"/>
          <w:spacing w:val="-15"/>
          <w:w w:val="85"/>
        </w:rPr>
        <w:t> </w:t>
      </w:r>
      <w:r>
        <w:rPr>
          <w:color w:val="231F20"/>
          <w:spacing w:val="-4"/>
          <w:w w:val="85"/>
        </w:rPr>
        <w:t>for</w:t>
      </w:r>
      <w:r>
        <w:rPr>
          <w:color w:val="231F20"/>
          <w:spacing w:val="-15"/>
          <w:w w:val="85"/>
        </w:rPr>
        <w:t> </w:t>
      </w:r>
      <w:r>
        <w:rPr>
          <w:color w:val="231F20"/>
          <w:spacing w:val="-4"/>
          <w:w w:val="85"/>
        </w:rPr>
        <w:t>Mental</w:t>
      </w:r>
      <w:r>
        <w:rPr>
          <w:color w:val="231F20"/>
          <w:spacing w:val="-15"/>
          <w:w w:val="85"/>
        </w:rPr>
        <w:t> </w:t>
      </w:r>
      <w:r>
        <w:rPr>
          <w:color w:val="231F20"/>
          <w:spacing w:val="-4"/>
          <w:w w:val="85"/>
        </w:rPr>
        <w:t>Health.</w:t>
      </w:r>
      <w:r>
        <w:rPr>
          <w:color w:val="231F20"/>
          <w:spacing w:val="27"/>
        </w:rPr>
        <w:t> </w:t>
      </w:r>
      <w:r>
        <w:rPr>
          <w:color w:val="231F20"/>
          <w:spacing w:val="-4"/>
          <w:w w:val="85"/>
        </w:rPr>
        <w:t>The </w:t>
      </w:r>
      <w:r>
        <w:rPr>
          <w:color w:val="231F20"/>
          <w:spacing w:val="-2"/>
          <w:w w:val="85"/>
        </w:rPr>
        <w:t>Board</w:t>
      </w:r>
      <w:r>
        <w:rPr>
          <w:color w:val="231F20"/>
          <w:spacing w:val="-16"/>
          <w:w w:val="85"/>
        </w:rPr>
        <w:t> </w:t>
      </w:r>
      <w:r>
        <w:rPr>
          <w:color w:val="231F20"/>
          <w:spacing w:val="-2"/>
          <w:w w:val="85"/>
        </w:rPr>
        <w:t>has</w:t>
      </w:r>
      <w:r>
        <w:rPr>
          <w:color w:val="231F20"/>
          <w:spacing w:val="-16"/>
          <w:w w:val="85"/>
        </w:rPr>
        <w:t> </w:t>
      </w:r>
      <w:r>
        <w:rPr>
          <w:color w:val="231F20"/>
          <w:spacing w:val="-2"/>
          <w:w w:val="85"/>
        </w:rPr>
        <w:t>also</w:t>
      </w:r>
      <w:r>
        <w:rPr>
          <w:color w:val="231F20"/>
          <w:spacing w:val="-16"/>
          <w:w w:val="85"/>
        </w:rPr>
        <w:t> </w:t>
      </w:r>
      <w:r>
        <w:rPr>
          <w:color w:val="231F20"/>
          <w:spacing w:val="-2"/>
          <w:w w:val="85"/>
        </w:rPr>
        <w:t>implemented</w:t>
      </w:r>
      <w:r>
        <w:rPr>
          <w:color w:val="231F20"/>
          <w:spacing w:val="-16"/>
          <w:w w:val="85"/>
        </w:rPr>
        <w:t> </w:t>
      </w:r>
      <w:r>
        <w:rPr>
          <w:color w:val="231F20"/>
          <w:spacing w:val="-2"/>
          <w:w w:val="85"/>
        </w:rPr>
        <w:t>targeted</w:t>
      </w:r>
      <w:r>
        <w:rPr>
          <w:color w:val="231F20"/>
          <w:spacing w:val="-16"/>
          <w:w w:val="85"/>
        </w:rPr>
        <w:t> </w:t>
      </w:r>
      <w:r>
        <w:rPr>
          <w:color w:val="231F20"/>
          <w:spacing w:val="-2"/>
          <w:w w:val="85"/>
        </w:rPr>
        <w:t>mental</w:t>
      </w:r>
      <w:r>
        <w:rPr>
          <w:color w:val="231F20"/>
          <w:spacing w:val="-16"/>
          <w:w w:val="85"/>
        </w:rPr>
        <w:t> </w:t>
      </w:r>
      <w:r>
        <w:rPr>
          <w:color w:val="231F20"/>
          <w:spacing w:val="-2"/>
          <w:w w:val="85"/>
        </w:rPr>
        <w:t>health</w:t>
      </w:r>
      <w:r>
        <w:rPr>
          <w:color w:val="231F20"/>
          <w:spacing w:val="-16"/>
          <w:w w:val="85"/>
        </w:rPr>
        <w:t> </w:t>
      </w:r>
      <w:r>
        <w:rPr>
          <w:color w:val="231F20"/>
          <w:spacing w:val="-2"/>
          <w:w w:val="85"/>
        </w:rPr>
        <w:t>support</w:t>
      </w:r>
      <w:r>
        <w:rPr>
          <w:color w:val="231F20"/>
          <w:spacing w:val="-16"/>
          <w:w w:val="85"/>
        </w:rPr>
        <w:t> </w:t>
      </w:r>
      <w:r>
        <w:rPr>
          <w:color w:val="231F20"/>
          <w:spacing w:val="-2"/>
          <w:w w:val="85"/>
        </w:rPr>
        <w:t>for</w:t>
      </w:r>
      <w:r>
        <w:rPr>
          <w:color w:val="231F20"/>
          <w:spacing w:val="-16"/>
          <w:w w:val="85"/>
        </w:rPr>
        <w:t> </w:t>
      </w:r>
      <w:r>
        <w:rPr>
          <w:color w:val="231F20"/>
          <w:spacing w:val="-2"/>
          <w:w w:val="85"/>
        </w:rPr>
        <w:t>children</w:t>
      </w:r>
      <w:r>
        <w:rPr>
          <w:color w:val="231F20"/>
          <w:spacing w:val="-16"/>
          <w:w w:val="85"/>
        </w:rPr>
        <w:t> </w:t>
      </w:r>
      <w:r>
        <w:rPr>
          <w:color w:val="231F20"/>
          <w:spacing w:val="-2"/>
          <w:w w:val="85"/>
        </w:rPr>
        <w:t>and</w:t>
      </w:r>
      <w:r>
        <w:rPr>
          <w:color w:val="231F20"/>
          <w:spacing w:val="-16"/>
          <w:w w:val="85"/>
        </w:rPr>
        <w:t> </w:t>
      </w:r>
      <w:r>
        <w:rPr>
          <w:color w:val="231F20"/>
          <w:spacing w:val="-2"/>
          <w:w w:val="85"/>
        </w:rPr>
        <w:t>young</w:t>
      </w:r>
      <w:r>
        <w:rPr>
          <w:color w:val="231F20"/>
          <w:spacing w:val="-16"/>
          <w:w w:val="85"/>
        </w:rPr>
        <w:t> </w:t>
      </w:r>
      <w:r>
        <w:rPr>
          <w:color w:val="231F20"/>
          <w:spacing w:val="-2"/>
          <w:w w:val="85"/>
        </w:rPr>
        <w:t>people.</w:t>
      </w:r>
    </w:p>
    <w:p>
      <w:pPr>
        <w:pStyle w:val="BodyText"/>
        <w:spacing w:line="271" w:lineRule="auto" w:before="115"/>
        <w:ind w:left="1417" w:right="811"/>
      </w:pPr>
      <w:r>
        <w:rPr>
          <w:color w:val="231F20"/>
          <w:spacing w:val="-2"/>
          <w:w w:val="85"/>
        </w:rPr>
        <w:t>Rotherham</w:t>
      </w:r>
      <w:r>
        <w:rPr>
          <w:color w:val="231F20"/>
          <w:spacing w:val="-17"/>
          <w:w w:val="85"/>
        </w:rPr>
        <w:t> </w:t>
      </w:r>
      <w:r>
        <w:rPr>
          <w:color w:val="231F20"/>
          <w:spacing w:val="-2"/>
          <w:w w:val="85"/>
        </w:rPr>
        <w:t>continues</w:t>
      </w:r>
      <w:r>
        <w:rPr>
          <w:color w:val="231F20"/>
          <w:spacing w:val="-17"/>
          <w:w w:val="85"/>
        </w:rPr>
        <w:t> </w:t>
      </w:r>
      <w:r>
        <w:rPr>
          <w:color w:val="231F20"/>
          <w:spacing w:val="-2"/>
          <w:w w:val="85"/>
        </w:rPr>
        <w:t>to</w:t>
      </w:r>
      <w:r>
        <w:rPr>
          <w:color w:val="231F20"/>
          <w:spacing w:val="-16"/>
          <w:w w:val="85"/>
        </w:rPr>
        <w:t> </w:t>
      </w:r>
      <w:r>
        <w:rPr>
          <w:color w:val="231F20"/>
          <w:spacing w:val="-2"/>
          <w:w w:val="85"/>
        </w:rPr>
        <w:t>be</w:t>
      </w:r>
      <w:r>
        <w:rPr>
          <w:color w:val="231F20"/>
          <w:spacing w:val="-17"/>
          <w:w w:val="85"/>
        </w:rPr>
        <w:t> </w:t>
      </w:r>
      <w:r>
        <w:rPr>
          <w:color w:val="231F20"/>
          <w:spacing w:val="-2"/>
          <w:w w:val="85"/>
        </w:rPr>
        <w:t>a</w:t>
      </w:r>
      <w:r>
        <w:rPr>
          <w:color w:val="231F20"/>
          <w:spacing w:val="-17"/>
          <w:w w:val="85"/>
        </w:rPr>
        <w:t> </w:t>
      </w:r>
      <w:r>
        <w:rPr>
          <w:color w:val="231F20"/>
          <w:spacing w:val="-2"/>
          <w:w w:val="85"/>
        </w:rPr>
        <w:t>national</w:t>
      </w:r>
      <w:r>
        <w:rPr>
          <w:color w:val="231F20"/>
          <w:spacing w:val="-16"/>
          <w:w w:val="85"/>
        </w:rPr>
        <w:t> </w:t>
      </w:r>
      <w:r>
        <w:rPr>
          <w:color w:val="231F20"/>
          <w:spacing w:val="-2"/>
          <w:w w:val="85"/>
        </w:rPr>
        <w:t>leader</w:t>
      </w:r>
      <w:r>
        <w:rPr>
          <w:color w:val="231F20"/>
          <w:spacing w:val="-17"/>
          <w:w w:val="85"/>
        </w:rPr>
        <w:t> </w:t>
      </w:r>
      <w:r>
        <w:rPr>
          <w:color w:val="231F20"/>
          <w:spacing w:val="-2"/>
          <w:w w:val="85"/>
        </w:rPr>
        <w:t>in</w:t>
      </w:r>
      <w:r>
        <w:rPr>
          <w:color w:val="231F20"/>
          <w:spacing w:val="-16"/>
          <w:w w:val="85"/>
        </w:rPr>
        <w:t> </w:t>
      </w:r>
      <w:r>
        <w:rPr>
          <w:color w:val="231F20"/>
          <w:spacing w:val="-2"/>
          <w:w w:val="85"/>
        </w:rPr>
        <w:t>the</w:t>
      </w:r>
      <w:r>
        <w:rPr>
          <w:color w:val="231F20"/>
          <w:spacing w:val="-17"/>
          <w:w w:val="85"/>
        </w:rPr>
        <w:t> </w:t>
      </w:r>
      <w:r>
        <w:rPr>
          <w:color w:val="231F20"/>
          <w:spacing w:val="-2"/>
          <w:w w:val="85"/>
        </w:rPr>
        <w:t>design</w:t>
      </w:r>
      <w:r>
        <w:rPr>
          <w:color w:val="231F20"/>
          <w:spacing w:val="-17"/>
          <w:w w:val="85"/>
        </w:rPr>
        <w:t> </w:t>
      </w:r>
      <w:r>
        <w:rPr>
          <w:color w:val="231F20"/>
          <w:spacing w:val="-2"/>
          <w:w w:val="85"/>
        </w:rPr>
        <w:t>and</w:t>
      </w:r>
      <w:r>
        <w:rPr>
          <w:color w:val="231F20"/>
          <w:spacing w:val="-16"/>
          <w:w w:val="85"/>
        </w:rPr>
        <w:t> </w:t>
      </w:r>
      <w:r>
        <w:rPr>
          <w:color w:val="231F20"/>
          <w:spacing w:val="-2"/>
          <w:w w:val="85"/>
        </w:rPr>
        <w:t>delivery</w:t>
      </w:r>
      <w:r>
        <w:rPr>
          <w:color w:val="231F20"/>
          <w:spacing w:val="-17"/>
          <w:w w:val="85"/>
        </w:rPr>
        <w:t> </w:t>
      </w:r>
      <w:r>
        <w:rPr>
          <w:color w:val="231F20"/>
          <w:spacing w:val="-2"/>
          <w:w w:val="85"/>
        </w:rPr>
        <w:t>of</w:t>
      </w:r>
      <w:r>
        <w:rPr>
          <w:color w:val="231F20"/>
          <w:spacing w:val="-16"/>
          <w:w w:val="85"/>
        </w:rPr>
        <w:t> </w:t>
      </w:r>
      <w:r>
        <w:rPr>
          <w:color w:val="231F20"/>
          <w:spacing w:val="-2"/>
          <w:w w:val="85"/>
        </w:rPr>
        <w:t>social</w:t>
      </w:r>
      <w:r>
        <w:rPr>
          <w:color w:val="231F20"/>
          <w:spacing w:val="-17"/>
          <w:w w:val="85"/>
        </w:rPr>
        <w:t> </w:t>
      </w:r>
      <w:r>
        <w:rPr>
          <w:color w:val="231F20"/>
          <w:spacing w:val="-2"/>
          <w:w w:val="85"/>
        </w:rPr>
        <w:t>prescribing </w:t>
      </w:r>
      <w:r>
        <w:rPr>
          <w:color w:val="231F20"/>
          <w:w w:val="80"/>
        </w:rPr>
        <w:t>and</w:t>
      </w:r>
      <w:r>
        <w:rPr>
          <w:color w:val="231F20"/>
          <w:spacing w:val="-2"/>
          <w:w w:val="80"/>
        </w:rPr>
        <w:t> </w:t>
      </w:r>
      <w:r>
        <w:rPr>
          <w:color w:val="231F20"/>
          <w:w w:val="80"/>
        </w:rPr>
        <w:t>voluntary</w:t>
      </w:r>
      <w:r>
        <w:rPr>
          <w:color w:val="231F20"/>
          <w:spacing w:val="-2"/>
          <w:w w:val="80"/>
        </w:rPr>
        <w:t> </w:t>
      </w:r>
      <w:r>
        <w:rPr>
          <w:color w:val="231F20"/>
          <w:w w:val="80"/>
        </w:rPr>
        <w:t>sector</w:t>
      </w:r>
      <w:r>
        <w:rPr>
          <w:color w:val="231F20"/>
          <w:spacing w:val="-2"/>
          <w:w w:val="80"/>
        </w:rPr>
        <w:t> </w:t>
      </w:r>
      <w:r>
        <w:rPr>
          <w:color w:val="231F20"/>
          <w:w w:val="80"/>
        </w:rPr>
        <w:t>initiatives</w:t>
      </w:r>
      <w:r>
        <w:rPr>
          <w:color w:val="231F20"/>
          <w:spacing w:val="-2"/>
          <w:w w:val="80"/>
        </w:rPr>
        <w:t> </w:t>
      </w:r>
      <w:r>
        <w:rPr>
          <w:color w:val="231F20"/>
          <w:w w:val="80"/>
        </w:rPr>
        <w:t>to</w:t>
      </w:r>
      <w:r>
        <w:rPr>
          <w:color w:val="231F20"/>
          <w:spacing w:val="-2"/>
          <w:w w:val="80"/>
        </w:rPr>
        <w:t> </w:t>
      </w:r>
      <w:r>
        <w:rPr>
          <w:color w:val="231F20"/>
          <w:w w:val="80"/>
        </w:rPr>
        <w:t>support</w:t>
      </w:r>
      <w:r>
        <w:rPr>
          <w:color w:val="231F20"/>
          <w:spacing w:val="-2"/>
          <w:w w:val="80"/>
        </w:rPr>
        <w:t> </w:t>
      </w:r>
      <w:r>
        <w:rPr>
          <w:color w:val="231F20"/>
          <w:w w:val="80"/>
        </w:rPr>
        <w:t>good</w:t>
      </w:r>
      <w:r>
        <w:rPr>
          <w:color w:val="231F20"/>
          <w:spacing w:val="-2"/>
          <w:w w:val="80"/>
        </w:rPr>
        <w:t> </w:t>
      </w:r>
      <w:r>
        <w:rPr>
          <w:color w:val="231F20"/>
          <w:w w:val="80"/>
        </w:rPr>
        <w:t>health</w:t>
      </w:r>
      <w:r>
        <w:rPr>
          <w:color w:val="231F20"/>
          <w:spacing w:val="-2"/>
          <w:w w:val="80"/>
        </w:rPr>
        <w:t> </w:t>
      </w:r>
      <w:r>
        <w:rPr>
          <w:color w:val="231F20"/>
          <w:w w:val="80"/>
        </w:rPr>
        <w:t>in</w:t>
      </w:r>
      <w:r>
        <w:rPr>
          <w:color w:val="231F20"/>
          <w:spacing w:val="-2"/>
          <w:w w:val="80"/>
        </w:rPr>
        <w:t> </w:t>
      </w:r>
      <w:r>
        <w:rPr>
          <w:color w:val="231F20"/>
          <w:w w:val="80"/>
        </w:rPr>
        <w:t>communities</w:t>
      </w:r>
      <w:r>
        <w:rPr>
          <w:color w:val="231F20"/>
          <w:spacing w:val="-2"/>
          <w:w w:val="80"/>
        </w:rPr>
        <w:t> </w:t>
      </w:r>
      <w:r>
        <w:rPr>
          <w:color w:val="231F20"/>
          <w:w w:val="80"/>
        </w:rPr>
        <w:t>and</w:t>
      </w:r>
      <w:r>
        <w:rPr>
          <w:color w:val="231F20"/>
          <w:spacing w:val="-2"/>
          <w:w w:val="80"/>
        </w:rPr>
        <w:t> </w:t>
      </w:r>
      <w:r>
        <w:rPr>
          <w:color w:val="231F20"/>
          <w:w w:val="80"/>
        </w:rPr>
        <w:t>patient</w:t>
      </w:r>
      <w:r>
        <w:rPr>
          <w:color w:val="231F20"/>
          <w:spacing w:val="-2"/>
          <w:w w:val="80"/>
        </w:rPr>
        <w:t> </w:t>
      </w:r>
      <w:r>
        <w:rPr>
          <w:color w:val="231F20"/>
          <w:w w:val="80"/>
        </w:rPr>
        <w:t>groups.</w:t>
      </w:r>
      <w:r>
        <w:rPr>
          <w:color w:val="231F20"/>
          <w:spacing w:val="40"/>
        </w:rPr>
        <w:t> </w:t>
      </w:r>
      <w:r>
        <w:rPr>
          <w:color w:val="231F20"/>
          <w:w w:val="80"/>
        </w:rPr>
        <w:t>The </w:t>
      </w:r>
      <w:r>
        <w:rPr>
          <w:color w:val="231F20"/>
          <w:spacing w:val="-2"/>
          <w:w w:val="85"/>
        </w:rPr>
        <w:t>Rotherhive</w:t>
      </w:r>
      <w:r>
        <w:rPr>
          <w:color w:val="231F20"/>
          <w:spacing w:val="-15"/>
          <w:w w:val="85"/>
        </w:rPr>
        <w:t> </w:t>
      </w:r>
      <w:r>
        <w:rPr>
          <w:color w:val="231F20"/>
          <w:spacing w:val="-2"/>
          <w:w w:val="85"/>
        </w:rPr>
        <w:t>website</w:t>
      </w:r>
      <w:r>
        <w:rPr>
          <w:color w:val="231F20"/>
          <w:spacing w:val="-15"/>
          <w:w w:val="85"/>
        </w:rPr>
        <w:t> </w:t>
      </w:r>
      <w:r>
        <w:rPr>
          <w:color w:val="231F20"/>
          <w:spacing w:val="-2"/>
          <w:w w:val="85"/>
        </w:rPr>
        <w:t>was</w:t>
      </w:r>
      <w:r>
        <w:rPr>
          <w:color w:val="231F20"/>
          <w:spacing w:val="-15"/>
          <w:w w:val="85"/>
        </w:rPr>
        <w:t> </w:t>
      </w:r>
      <w:r>
        <w:rPr>
          <w:color w:val="231F20"/>
          <w:spacing w:val="-2"/>
          <w:w w:val="85"/>
        </w:rPr>
        <w:t>launched</w:t>
      </w:r>
      <w:r>
        <w:rPr>
          <w:color w:val="231F20"/>
          <w:spacing w:val="-15"/>
          <w:w w:val="85"/>
        </w:rPr>
        <w:t> </w:t>
      </w:r>
      <w:r>
        <w:rPr>
          <w:color w:val="231F20"/>
          <w:spacing w:val="-2"/>
          <w:w w:val="85"/>
        </w:rPr>
        <w:t>in</w:t>
      </w:r>
      <w:r>
        <w:rPr>
          <w:color w:val="231F20"/>
          <w:spacing w:val="-15"/>
          <w:w w:val="85"/>
        </w:rPr>
        <w:t> </w:t>
      </w:r>
      <w:r>
        <w:rPr>
          <w:color w:val="231F20"/>
          <w:spacing w:val="-2"/>
          <w:w w:val="85"/>
        </w:rPr>
        <w:t>2020</w:t>
      </w:r>
      <w:r>
        <w:rPr>
          <w:color w:val="231F20"/>
          <w:spacing w:val="-15"/>
          <w:w w:val="85"/>
        </w:rPr>
        <w:t> </w:t>
      </w:r>
      <w:r>
        <w:rPr>
          <w:color w:val="231F20"/>
          <w:spacing w:val="-2"/>
          <w:w w:val="85"/>
        </w:rPr>
        <w:t>and</w:t>
      </w:r>
      <w:r>
        <w:rPr>
          <w:color w:val="231F20"/>
          <w:spacing w:val="-15"/>
          <w:w w:val="85"/>
        </w:rPr>
        <w:t> </w:t>
      </w:r>
      <w:r>
        <w:rPr>
          <w:color w:val="231F20"/>
          <w:spacing w:val="-2"/>
          <w:w w:val="85"/>
        </w:rPr>
        <w:t>has</w:t>
      </w:r>
      <w:r>
        <w:rPr>
          <w:color w:val="231F20"/>
          <w:spacing w:val="-15"/>
          <w:w w:val="85"/>
        </w:rPr>
        <w:t> </w:t>
      </w:r>
      <w:r>
        <w:rPr>
          <w:color w:val="231F20"/>
          <w:spacing w:val="-2"/>
          <w:w w:val="85"/>
        </w:rPr>
        <w:t>facilitated</w:t>
      </w:r>
      <w:r>
        <w:rPr>
          <w:color w:val="231F20"/>
          <w:spacing w:val="-15"/>
          <w:w w:val="85"/>
        </w:rPr>
        <w:t> </w:t>
      </w:r>
      <w:r>
        <w:rPr>
          <w:color w:val="231F20"/>
          <w:spacing w:val="-2"/>
          <w:w w:val="85"/>
        </w:rPr>
        <w:t>access</w:t>
      </w:r>
      <w:r>
        <w:rPr>
          <w:color w:val="231F20"/>
          <w:spacing w:val="-15"/>
          <w:w w:val="85"/>
        </w:rPr>
        <w:t> </w:t>
      </w:r>
      <w:r>
        <w:rPr>
          <w:color w:val="231F20"/>
          <w:spacing w:val="-2"/>
          <w:w w:val="85"/>
        </w:rPr>
        <w:t>to</w:t>
      </w:r>
      <w:r>
        <w:rPr>
          <w:color w:val="231F20"/>
          <w:spacing w:val="-15"/>
          <w:w w:val="85"/>
        </w:rPr>
        <w:t> </w:t>
      </w:r>
      <w:r>
        <w:rPr>
          <w:color w:val="231F20"/>
          <w:spacing w:val="-2"/>
          <w:w w:val="85"/>
        </w:rPr>
        <w:t>a</w:t>
      </w:r>
      <w:r>
        <w:rPr>
          <w:color w:val="231F20"/>
          <w:spacing w:val="-15"/>
          <w:w w:val="85"/>
        </w:rPr>
        <w:t> </w:t>
      </w:r>
      <w:r>
        <w:rPr>
          <w:color w:val="231F20"/>
          <w:spacing w:val="-2"/>
          <w:w w:val="85"/>
        </w:rPr>
        <w:t>range</w:t>
      </w:r>
      <w:r>
        <w:rPr>
          <w:color w:val="231F20"/>
          <w:spacing w:val="-15"/>
          <w:w w:val="85"/>
        </w:rPr>
        <w:t> </w:t>
      </w:r>
      <w:r>
        <w:rPr>
          <w:color w:val="231F20"/>
          <w:spacing w:val="-2"/>
          <w:w w:val="85"/>
        </w:rPr>
        <w:t>of</w:t>
      </w:r>
      <w:r>
        <w:rPr>
          <w:color w:val="231F20"/>
          <w:spacing w:val="-15"/>
          <w:w w:val="85"/>
        </w:rPr>
        <w:t> </w:t>
      </w:r>
      <w:r>
        <w:rPr>
          <w:color w:val="231F20"/>
          <w:spacing w:val="-2"/>
          <w:w w:val="85"/>
        </w:rPr>
        <w:t>service</w:t>
      </w:r>
      <w:r>
        <w:rPr>
          <w:color w:val="231F20"/>
          <w:spacing w:val="-15"/>
          <w:w w:val="85"/>
        </w:rPr>
        <w:t> </w:t>
      </w:r>
      <w:r>
        <w:rPr>
          <w:color w:val="231F20"/>
          <w:spacing w:val="-2"/>
          <w:w w:val="85"/>
        </w:rPr>
        <w:t>and </w:t>
      </w:r>
      <w:r>
        <w:rPr>
          <w:color w:val="231F20"/>
          <w:spacing w:val="-4"/>
          <w:w w:val="85"/>
        </w:rPr>
        <w:t>groups</w:t>
      </w:r>
      <w:r>
        <w:rPr>
          <w:color w:val="231F20"/>
          <w:spacing w:val="-11"/>
          <w:w w:val="85"/>
        </w:rPr>
        <w:t> </w:t>
      </w:r>
      <w:r>
        <w:rPr>
          <w:color w:val="231F20"/>
          <w:spacing w:val="-4"/>
          <w:w w:val="85"/>
        </w:rPr>
        <w:t>for</w:t>
      </w:r>
      <w:r>
        <w:rPr>
          <w:color w:val="231F20"/>
          <w:spacing w:val="-11"/>
          <w:w w:val="85"/>
        </w:rPr>
        <w:t> </w:t>
      </w:r>
      <w:r>
        <w:rPr>
          <w:color w:val="231F20"/>
          <w:spacing w:val="-4"/>
          <w:w w:val="85"/>
        </w:rPr>
        <w:t>residents</w:t>
      </w:r>
      <w:r>
        <w:rPr>
          <w:color w:val="231F20"/>
          <w:spacing w:val="-11"/>
          <w:w w:val="85"/>
        </w:rPr>
        <w:t> </w:t>
      </w:r>
      <w:r>
        <w:rPr>
          <w:color w:val="231F20"/>
          <w:spacing w:val="-4"/>
          <w:w w:val="85"/>
        </w:rPr>
        <w:t>and</w:t>
      </w:r>
      <w:r>
        <w:rPr>
          <w:color w:val="231F20"/>
          <w:spacing w:val="-11"/>
          <w:w w:val="85"/>
        </w:rPr>
        <w:t> </w:t>
      </w:r>
      <w:r>
        <w:rPr>
          <w:color w:val="231F20"/>
          <w:spacing w:val="-4"/>
          <w:w w:val="85"/>
        </w:rPr>
        <w:t>the</w:t>
      </w:r>
      <w:r>
        <w:rPr>
          <w:color w:val="231F20"/>
          <w:spacing w:val="-11"/>
          <w:w w:val="85"/>
        </w:rPr>
        <w:t> </w:t>
      </w:r>
      <w:r>
        <w:rPr>
          <w:color w:val="231F20"/>
          <w:spacing w:val="-4"/>
          <w:w w:val="85"/>
        </w:rPr>
        <w:t>workers</w:t>
      </w:r>
      <w:r>
        <w:rPr>
          <w:color w:val="231F20"/>
          <w:spacing w:val="-11"/>
          <w:w w:val="85"/>
        </w:rPr>
        <w:t> </w:t>
      </w:r>
      <w:r>
        <w:rPr>
          <w:color w:val="231F20"/>
          <w:spacing w:val="-4"/>
          <w:w w:val="85"/>
        </w:rPr>
        <w:t>who</w:t>
      </w:r>
      <w:r>
        <w:rPr>
          <w:color w:val="231F20"/>
          <w:spacing w:val="-11"/>
          <w:w w:val="85"/>
        </w:rPr>
        <w:t> </w:t>
      </w:r>
      <w:r>
        <w:rPr>
          <w:color w:val="231F20"/>
          <w:spacing w:val="-4"/>
          <w:w w:val="85"/>
        </w:rPr>
        <w:t>support</w:t>
      </w:r>
      <w:r>
        <w:rPr>
          <w:color w:val="231F20"/>
          <w:spacing w:val="-11"/>
          <w:w w:val="85"/>
        </w:rPr>
        <w:t> </w:t>
      </w:r>
      <w:r>
        <w:rPr>
          <w:color w:val="231F20"/>
          <w:spacing w:val="-4"/>
          <w:w w:val="85"/>
        </w:rPr>
        <w:t>them.</w:t>
      </w:r>
    </w:p>
    <w:p>
      <w:pPr>
        <w:pStyle w:val="BodyText"/>
        <w:spacing w:line="271" w:lineRule="auto" w:before="116"/>
        <w:ind w:left="1417" w:right="708"/>
      </w:pPr>
      <w:r>
        <w:rPr>
          <w:color w:val="231F20"/>
          <w:spacing w:val="-2"/>
          <w:w w:val="85"/>
        </w:rPr>
        <w:t>The</w:t>
      </w:r>
      <w:r>
        <w:rPr>
          <w:color w:val="231F20"/>
          <w:spacing w:val="-10"/>
          <w:w w:val="85"/>
        </w:rPr>
        <w:t> </w:t>
      </w:r>
      <w:r>
        <w:rPr>
          <w:color w:val="231F20"/>
          <w:spacing w:val="-2"/>
          <w:w w:val="85"/>
        </w:rPr>
        <w:t>Health</w:t>
      </w:r>
      <w:r>
        <w:rPr>
          <w:color w:val="231F20"/>
          <w:spacing w:val="-10"/>
          <w:w w:val="85"/>
        </w:rPr>
        <w:t> </w:t>
      </w:r>
      <w:r>
        <w:rPr>
          <w:color w:val="231F20"/>
          <w:spacing w:val="-2"/>
          <w:w w:val="85"/>
        </w:rPr>
        <w:t>and</w:t>
      </w:r>
      <w:r>
        <w:rPr>
          <w:color w:val="231F20"/>
          <w:spacing w:val="-10"/>
          <w:w w:val="85"/>
        </w:rPr>
        <w:t> </w:t>
      </w:r>
      <w:r>
        <w:rPr>
          <w:color w:val="231F20"/>
          <w:spacing w:val="-2"/>
          <w:w w:val="85"/>
        </w:rPr>
        <w:t>Wellbeing</w:t>
      </w:r>
      <w:r>
        <w:rPr>
          <w:color w:val="231F20"/>
          <w:spacing w:val="-10"/>
          <w:w w:val="85"/>
        </w:rPr>
        <w:t> </w:t>
      </w:r>
      <w:r>
        <w:rPr>
          <w:color w:val="231F20"/>
          <w:spacing w:val="-2"/>
          <w:w w:val="85"/>
        </w:rPr>
        <w:t>Board</w:t>
      </w:r>
      <w:r>
        <w:rPr>
          <w:color w:val="231F20"/>
          <w:spacing w:val="-10"/>
          <w:w w:val="85"/>
        </w:rPr>
        <w:t> </w:t>
      </w:r>
      <w:r>
        <w:rPr>
          <w:color w:val="231F20"/>
          <w:spacing w:val="-2"/>
          <w:w w:val="85"/>
        </w:rPr>
        <w:t>has</w:t>
      </w:r>
      <w:r>
        <w:rPr>
          <w:color w:val="231F20"/>
          <w:spacing w:val="-10"/>
          <w:w w:val="85"/>
        </w:rPr>
        <w:t> </w:t>
      </w:r>
      <w:r>
        <w:rPr>
          <w:color w:val="231F20"/>
          <w:spacing w:val="-2"/>
          <w:w w:val="85"/>
        </w:rPr>
        <w:t>built</w:t>
      </w:r>
      <w:r>
        <w:rPr>
          <w:color w:val="231F20"/>
          <w:spacing w:val="-10"/>
          <w:w w:val="85"/>
        </w:rPr>
        <w:t> </w:t>
      </w:r>
      <w:r>
        <w:rPr>
          <w:color w:val="231F20"/>
          <w:spacing w:val="-2"/>
          <w:w w:val="85"/>
        </w:rPr>
        <w:t>a</w:t>
      </w:r>
      <w:r>
        <w:rPr>
          <w:color w:val="231F20"/>
          <w:spacing w:val="-10"/>
          <w:w w:val="85"/>
        </w:rPr>
        <w:t> </w:t>
      </w:r>
      <w:r>
        <w:rPr>
          <w:color w:val="231F20"/>
          <w:spacing w:val="-2"/>
          <w:w w:val="85"/>
        </w:rPr>
        <w:t>coherent</w:t>
      </w:r>
      <w:r>
        <w:rPr>
          <w:color w:val="231F20"/>
          <w:spacing w:val="-10"/>
          <w:w w:val="85"/>
        </w:rPr>
        <w:t> </w:t>
      </w:r>
      <w:r>
        <w:rPr>
          <w:color w:val="231F20"/>
          <w:spacing w:val="-2"/>
          <w:w w:val="85"/>
        </w:rPr>
        <w:t>strategic</w:t>
      </w:r>
      <w:r>
        <w:rPr>
          <w:color w:val="231F20"/>
          <w:spacing w:val="-10"/>
          <w:w w:val="85"/>
        </w:rPr>
        <w:t> </w:t>
      </w:r>
      <w:r>
        <w:rPr>
          <w:color w:val="231F20"/>
          <w:spacing w:val="-2"/>
          <w:w w:val="85"/>
        </w:rPr>
        <w:t>approach</w:t>
      </w:r>
      <w:r>
        <w:rPr>
          <w:color w:val="231F20"/>
          <w:spacing w:val="-10"/>
          <w:w w:val="85"/>
        </w:rPr>
        <w:t> </w:t>
      </w:r>
      <w:r>
        <w:rPr>
          <w:color w:val="231F20"/>
          <w:spacing w:val="-2"/>
          <w:w w:val="85"/>
        </w:rPr>
        <w:t>to</w:t>
      </w:r>
      <w:r>
        <w:rPr>
          <w:color w:val="231F20"/>
          <w:spacing w:val="-10"/>
          <w:w w:val="85"/>
        </w:rPr>
        <w:t> </w:t>
      </w:r>
      <w:r>
        <w:rPr>
          <w:color w:val="231F20"/>
          <w:spacing w:val="-2"/>
          <w:w w:val="85"/>
        </w:rPr>
        <w:t>tackle</w:t>
      </w:r>
      <w:r>
        <w:rPr>
          <w:color w:val="231F20"/>
          <w:spacing w:val="-10"/>
          <w:w w:val="85"/>
        </w:rPr>
        <w:t> </w:t>
      </w:r>
      <w:r>
        <w:rPr>
          <w:color w:val="231F20"/>
          <w:spacing w:val="-2"/>
          <w:w w:val="85"/>
        </w:rPr>
        <w:t>the </w:t>
      </w:r>
      <w:r>
        <w:rPr>
          <w:color w:val="231F20"/>
          <w:spacing w:val="-4"/>
          <w:w w:val="85"/>
        </w:rPr>
        <w:t>socioeconomic determinants of health. This includes Rotherham’s Sustainable Food Places </w:t>
      </w:r>
      <w:r>
        <w:rPr>
          <w:color w:val="231F20"/>
          <w:spacing w:val="-2"/>
          <w:w w:val="85"/>
        </w:rPr>
        <w:t>Bronze</w:t>
      </w:r>
      <w:r>
        <w:rPr>
          <w:color w:val="231F20"/>
          <w:spacing w:val="-15"/>
          <w:w w:val="85"/>
        </w:rPr>
        <w:t> </w:t>
      </w:r>
      <w:r>
        <w:rPr>
          <w:color w:val="231F20"/>
          <w:spacing w:val="-2"/>
          <w:w w:val="85"/>
        </w:rPr>
        <w:t>award-winning</w:t>
      </w:r>
      <w:r>
        <w:rPr>
          <w:color w:val="231F20"/>
          <w:spacing w:val="-15"/>
          <w:w w:val="85"/>
        </w:rPr>
        <w:t> </w:t>
      </w:r>
      <w:r>
        <w:rPr>
          <w:color w:val="231F20"/>
          <w:spacing w:val="-2"/>
          <w:w w:val="85"/>
        </w:rPr>
        <w:t>food</w:t>
      </w:r>
      <w:r>
        <w:rPr>
          <w:color w:val="231F20"/>
          <w:spacing w:val="-15"/>
          <w:w w:val="85"/>
        </w:rPr>
        <w:t> </w:t>
      </w:r>
      <w:r>
        <w:rPr>
          <w:color w:val="231F20"/>
          <w:spacing w:val="-2"/>
          <w:w w:val="85"/>
        </w:rPr>
        <w:t>network,</w:t>
      </w:r>
      <w:r>
        <w:rPr>
          <w:color w:val="231F20"/>
          <w:spacing w:val="-15"/>
          <w:w w:val="85"/>
        </w:rPr>
        <w:t> </w:t>
      </w:r>
      <w:r>
        <w:rPr>
          <w:color w:val="231F20"/>
          <w:spacing w:val="-2"/>
          <w:w w:val="85"/>
        </w:rPr>
        <w:t>and</w:t>
      </w:r>
      <w:r>
        <w:rPr>
          <w:color w:val="231F20"/>
          <w:spacing w:val="-15"/>
          <w:w w:val="85"/>
        </w:rPr>
        <w:t> </w:t>
      </w:r>
      <w:r>
        <w:rPr>
          <w:color w:val="231F20"/>
          <w:spacing w:val="-2"/>
          <w:w w:val="85"/>
        </w:rPr>
        <w:t>promotion</w:t>
      </w:r>
      <w:r>
        <w:rPr>
          <w:color w:val="231F20"/>
          <w:spacing w:val="-15"/>
          <w:w w:val="85"/>
        </w:rPr>
        <w:t> </w:t>
      </w:r>
      <w:r>
        <w:rPr>
          <w:color w:val="231F20"/>
          <w:spacing w:val="-2"/>
          <w:w w:val="85"/>
        </w:rPr>
        <w:t>of</w:t>
      </w:r>
      <w:r>
        <w:rPr>
          <w:color w:val="231F20"/>
          <w:spacing w:val="-15"/>
          <w:w w:val="85"/>
        </w:rPr>
        <w:t> </w:t>
      </w:r>
      <w:r>
        <w:rPr>
          <w:color w:val="231F20"/>
          <w:spacing w:val="-2"/>
          <w:w w:val="85"/>
        </w:rPr>
        <w:t>physical</w:t>
      </w:r>
      <w:r>
        <w:rPr>
          <w:color w:val="231F20"/>
          <w:spacing w:val="-15"/>
          <w:w w:val="85"/>
        </w:rPr>
        <w:t> </w:t>
      </w:r>
      <w:r>
        <w:rPr>
          <w:color w:val="231F20"/>
          <w:spacing w:val="-2"/>
          <w:w w:val="85"/>
        </w:rPr>
        <w:t>activity</w:t>
      </w:r>
      <w:r>
        <w:rPr>
          <w:color w:val="231F20"/>
          <w:spacing w:val="-15"/>
          <w:w w:val="85"/>
        </w:rPr>
        <w:t> </w:t>
      </w:r>
      <w:r>
        <w:rPr>
          <w:color w:val="231F20"/>
          <w:spacing w:val="-2"/>
          <w:w w:val="85"/>
        </w:rPr>
        <w:t>through</w:t>
      </w:r>
      <w:r>
        <w:rPr>
          <w:color w:val="231F20"/>
          <w:spacing w:val="-15"/>
          <w:w w:val="85"/>
        </w:rPr>
        <w:t> </w:t>
      </w:r>
      <w:r>
        <w:rPr>
          <w:color w:val="231F20"/>
          <w:spacing w:val="-2"/>
          <w:w w:val="85"/>
        </w:rPr>
        <w:t>Healthwave </w:t>
      </w:r>
      <w:r>
        <w:rPr>
          <w:color w:val="231F20"/>
          <w:w w:val="80"/>
        </w:rPr>
        <w:t>and</w:t>
      </w:r>
      <w:r>
        <w:rPr>
          <w:color w:val="231F20"/>
          <w:spacing w:val="-2"/>
          <w:w w:val="80"/>
        </w:rPr>
        <w:t> </w:t>
      </w:r>
      <w:r>
        <w:rPr>
          <w:color w:val="231F20"/>
          <w:w w:val="80"/>
        </w:rPr>
        <w:t>the</w:t>
      </w:r>
      <w:r>
        <w:rPr>
          <w:color w:val="231F20"/>
          <w:spacing w:val="-2"/>
          <w:w w:val="80"/>
        </w:rPr>
        <w:t> </w:t>
      </w:r>
      <w:r>
        <w:rPr>
          <w:color w:val="231F20"/>
          <w:w w:val="80"/>
        </w:rPr>
        <w:t>voluntary</w:t>
      </w:r>
      <w:r>
        <w:rPr>
          <w:color w:val="231F20"/>
          <w:spacing w:val="-2"/>
          <w:w w:val="80"/>
        </w:rPr>
        <w:t> </w:t>
      </w:r>
      <w:r>
        <w:rPr>
          <w:color w:val="231F20"/>
          <w:w w:val="80"/>
        </w:rPr>
        <w:t>sector.</w:t>
      </w:r>
      <w:r>
        <w:rPr>
          <w:color w:val="231F20"/>
          <w:spacing w:val="-2"/>
          <w:w w:val="80"/>
        </w:rPr>
        <w:t> </w:t>
      </w:r>
      <w:r>
        <w:rPr>
          <w:color w:val="231F20"/>
          <w:w w:val="80"/>
        </w:rPr>
        <w:t>Several</w:t>
      </w:r>
      <w:r>
        <w:rPr>
          <w:color w:val="231F20"/>
          <w:spacing w:val="-2"/>
          <w:w w:val="80"/>
        </w:rPr>
        <w:t> </w:t>
      </w:r>
      <w:r>
        <w:rPr>
          <w:color w:val="231F20"/>
          <w:w w:val="80"/>
        </w:rPr>
        <w:t>initiatives</w:t>
      </w:r>
      <w:r>
        <w:rPr>
          <w:color w:val="231F20"/>
          <w:spacing w:val="-2"/>
          <w:w w:val="80"/>
        </w:rPr>
        <w:t> </w:t>
      </w:r>
      <w:r>
        <w:rPr>
          <w:color w:val="231F20"/>
          <w:w w:val="80"/>
        </w:rPr>
        <w:t>have</w:t>
      </w:r>
      <w:r>
        <w:rPr>
          <w:color w:val="231F20"/>
          <w:spacing w:val="-2"/>
          <w:w w:val="80"/>
        </w:rPr>
        <w:t> </w:t>
      </w:r>
      <w:r>
        <w:rPr>
          <w:color w:val="231F20"/>
          <w:w w:val="80"/>
        </w:rPr>
        <w:t>also</w:t>
      </w:r>
      <w:r>
        <w:rPr>
          <w:color w:val="231F20"/>
          <w:spacing w:val="-2"/>
          <w:w w:val="80"/>
        </w:rPr>
        <w:t> </w:t>
      </w:r>
      <w:r>
        <w:rPr>
          <w:color w:val="231F20"/>
          <w:w w:val="80"/>
        </w:rPr>
        <w:t>been</w:t>
      </w:r>
      <w:r>
        <w:rPr>
          <w:color w:val="231F20"/>
          <w:spacing w:val="-2"/>
          <w:w w:val="80"/>
        </w:rPr>
        <w:t> </w:t>
      </w:r>
      <w:r>
        <w:rPr>
          <w:color w:val="231F20"/>
          <w:w w:val="80"/>
        </w:rPr>
        <w:t>developed</w:t>
      </w:r>
      <w:r>
        <w:rPr>
          <w:color w:val="231F20"/>
          <w:spacing w:val="-2"/>
          <w:w w:val="80"/>
        </w:rPr>
        <w:t> </w:t>
      </w:r>
      <w:r>
        <w:rPr>
          <w:color w:val="231F20"/>
          <w:w w:val="80"/>
        </w:rPr>
        <w:t>to</w:t>
      </w:r>
      <w:r>
        <w:rPr>
          <w:color w:val="231F20"/>
          <w:spacing w:val="-2"/>
          <w:w w:val="80"/>
        </w:rPr>
        <w:t> </w:t>
      </w:r>
      <w:r>
        <w:rPr>
          <w:color w:val="231F20"/>
          <w:w w:val="80"/>
        </w:rPr>
        <w:t>support</w:t>
      </w:r>
      <w:r>
        <w:rPr>
          <w:color w:val="231F20"/>
          <w:spacing w:val="-2"/>
          <w:w w:val="80"/>
        </w:rPr>
        <w:t> </w:t>
      </w:r>
      <w:r>
        <w:rPr>
          <w:color w:val="231F20"/>
          <w:w w:val="80"/>
        </w:rPr>
        <w:t>staff</w:t>
      </w:r>
      <w:r>
        <w:rPr>
          <w:color w:val="231F20"/>
          <w:spacing w:val="-2"/>
          <w:w w:val="80"/>
        </w:rPr>
        <w:t> </w:t>
      </w:r>
      <w:r>
        <w:rPr>
          <w:color w:val="231F20"/>
          <w:w w:val="80"/>
        </w:rPr>
        <w:t>and</w:t>
      </w:r>
      <w:r>
        <w:rPr>
          <w:color w:val="231F20"/>
          <w:spacing w:val="-2"/>
          <w:w w:val="80"/>
        </w:rPr>
        <w:t> </w:t>
      </w:r>
      <w:r>
        <w:rPr>
          <w:color w:val="231F20"/>
          <w:w w:val="80"/>
        </w:rPr>
        <w:t>carers </w:t>
      </w:r>
      <w:r>
        <w:rPr>
          <w:color w:val="231F20"/>
          <w:spacing w:val="-4"/>
          <w:w w:val="85"/>
        </w:rPr>
        <w:t>in</w:t>
      </w:r>
      <w:r>
        <w:rPr>
          <w:color w:val="231F20"/>
          <w:spacing w:val="-11"/>
          <w:w w:val="85"/>
        </w:rPr>
        <w:t> </w:t>
      </w:r>
      <w:r>
        <w:rPr>
          <w:color w:val="231F20"/>
          <w:spacing w:val="-4"/>
          <w:w w:val="85"/>
        </w:rPr>
        <w:t>the</w:t>
      </w:r>
      <w:r>
        <w:rPr>
          <w:color w:val="231F20"/>
          <w:spacing w:val="-11"/>
          <w:w w:val="85"/>
        </w:rPr>
        <w:t> </w:t>
      </w:r>
      <w:r>
        <w:rPr>
          <w:color w:val="231F20"/>
          <w:spacing w:val="-4"/>
          <w:w w:val="85"/>
        </w:rPr>
        <w:t>borough,</w:t>
      </w:r>
      <w:r>
        <w:rPr>
          <w:color w:val="231F20"/>
          <w:spacing w:val="-11"/>
          <w:w w:val="85"/>
        </w:rPr>
        <w:t> </w:t>
      </w:r>
      <w:r>
        <w:rPr>
          <w:color w:val="231F20"/>
          <w:spacing w:val="-4"/>
          <w:w w:val="85"/>
        </w:rPr>
        <w:t>such</w:t>
      </w:r>
      <w:r>
        <w:rPr>
          <w:color w:val="231F20"/>
          <w:spacing w:val="-11"/>
          <w:w w:val="85"/>
        </w:rPr>
        <w:t> </w:t>
      </w:r>
      <w:r>
        <w:rPr>
          <w:color w:val="231F20"/>
          <w:spacing w:val="-4"/>
          <w:w w:val="85"/>
        </w:rPr>
        <w:t>as</w:t>
      </w:r>
      <w:r>
        <w:rPr>
          <w:color w:val="231F20"/>
          <w:spacing w:val="-11"/>
          <w:w w:val="85"/>
        </w:rPr>
        <w:t> </w:t>
      </w:r>
      <w:r>
        <w:rPr>
          <w:color w:val="231F20"/>
          <w:spacing w:val="-4"/>
          <w:w w:val="85"/>
        </w:rPr>
        <w:t>workplace</w:t>
      </w:r>
      <w:r>
        <w:rPr>
          <w:color w:val="231F20"/>
          <w:spacing w:val="-11"/>
          <w:w w:val="85"/>
        </w:rPr>
        <w:t> </w:t>
      </w:r>
      <w:r>
        <w:rPr>
          <w:color w:val="231F20"/>
          <w:spacing w:val="-4"/>
          <w:w w:val="85"/>
        </w:rPr>
        <w:t>health</w:t>
      </w:r>
      <w:r>
        <w:rPr>
          <w:color w:val="231F20"/>
          <w:spacing w:val="-11"/>
          <w:w w:val="85"/>
        </w:rPr>
        <w:t> </w:t>
      </w:r>
      <w:r>
        <w:rPr>
          <w:color w:val="231F20"/>
          <w:spacing w:val="-4"/>
          <w:w w:val="85"/>
        </w:rPr>
        <w:t>checks</w:t>
      </w:r>
      <w:r>
        <w:rPr>
          <w:color w:val="231F20"/>
          <w:spacing w:val="-11"/>
          <w:w w:val="85"/>
        </w:rPr>
        <w:t> </w:t>
      </w:r>
      <w:r>
        <w:rPr>
          <w:color w:val="231F20"/>
          <w:spacing w:val="-4"/>
          <w:w w:val="85"/>
        </w:rPr>
        <w:t>and</w:t>
      </w:r>
      <w:r>
        <w:rPr>
          <w:color w:val="231F20"/>
          <w:spacing w:val="-11"/>
          <w:w w:val="85"/>
        </w:rPr>
        <w:t> </w:t>
      </w:r>
      <w:r>
        <w:rPr>
          <w:color w:val="231F20"/>
          <w:spacing w:val="-4"/>
          <w:w w:val="85"/>
        </w:rPr>
        <w:t>mental</w:t>
      </w:r>
      <w:r>
        <w:rPr>
          <w:color w:val="231F20"/>
          <w:spacing w:val="-11"/>
          <w:w w:val="85"/>
        </w:rPr>
        <w:t> </w:t>
      </w:r>
      <w:r>
        <w:rPr>
          <w:color w:val="231F20"/>
          <w:spacing w:val="-4"/>
          <w:w w:val="85"/>
        </w:rPr>
        <w:t>health</w:t>
      </w:r>
      <w:r>
        <w:rPr>
          <w:color w:val="231F20"/>
          <w:spacing w:val="-11"/>
          <w:w w:val="85"/>
        </w:rPr>
        <w:t> </w:t>
      </w:r>
      <w:r>
        <w:rPr>
          <w:color w:val="231F20"/>
          <w:spacing w:val="-4"/>
          <w:w w:val="85"/>
        </w:rPr>
        <w:t>support</w:t>
      </w:r>
      <w:r>
        <w:rPr>
          <w:color w:val="231F20"/>
          <w:spacing w:val="-11"/>
          <w:w w:val="85"/>
        </w:rPr>
        <w:t> </w:t>
      </w:r>
      <w:r>
        <w:rPr>
          <w:color w:val="231F20"/>
          <w:spacing w:val="-4"/>
          <w:w w:val="85"/>
        </w:rPr>
        <w:t>offers.</w:t>
      </w:r>
    </w:p>
    <w:p>
      <w:pPr>
        <w:pStyle w:val="BodyText"/>
        <w:spacing w:line="271" w:lineRule="auto" w:before="116"/>
        <w:ind w:left="1417" w:right="811"/>
      </w:pPr>
      <w:r>
        <w:rPr>
          <w:color w:val="231F20"/>
          <w:w w:val="80"/>
        </w:rPr>
        <w:t>The</w:t>
      </w:r>
      <w:r>
        <w:rPr>
          <w:color w:val="231F20"/>
          <w:spacing w:val="-2"/>
          <w:w w:val="80"/>
        </w:rPr>
        <w:t> </w:t>
      </w:r>
      <w:r>
        <w:rPr>
          <w:color w:val="231F20"/>
          <w:w w:val="80"/>
        </w:rPr>
        <w:t>following</w:t>
      </w:r>
      <w:r>
        <w:rPr>
          <w:color w:val="231F20"/>
          <w:spacing w:val="-2"/>
          <w:w w:val="80"/>
        </w:rPr>
        <w:t> </w:t>
      </w:r>
      <w:r>
        <w:rPr>
          <w:color w:val="231F20"/>
          <w:w w:val="80"/>
        </w:rPr>
        <w:t>section</w:t>
      </w:r>
      <w:r>
        <w:rPr>
          <w:color w:val="231F20"/>
          <w:spacing w:val="-2"/>
          <w:w w:val="80"/>
        </w:rPr>
        <w:t> </w:t>
      </w:r>
      <w:r>
        <w:rPr>
          <w:color w:val="231F20"/>
          <w:w w:val="80"/>
        </w:rPr>
        <w:t>summarises</w:t>
      </w:r>
      <w:r>
        <w:rPr>
          <w:color w:val="231F20"/>
          <w:spacing w:val="-2"/>
          <w:w w:val="80"/>
        </w:rPr>
        <w:t> </w:t>
      </w:r>
      <w:r>
        <w:rPr>
          <w:color w:val="231F20"/>
          <w:w w:val="80"/>
        </w:rPr>
        <w:t>key</w:t>
      </w:r>
      <w:r>
        <w:rPr>
          <w:color w:val="231F20"/>
          <w:spacing w:val="-2"/>
          <w:w w:val="80"/>
        </w:rPr>
        <w:t> </w:t>
      </w:r>
      <w:r>
        <w:rPr>
          <w:color w:val="231F20"/>
          <w:w w:val="80"/>
        </w:rPr>
        <w:t>achievements</w:t>
      </w:r>
      <w:r>
        <w:rPr>
          <w:color w:val="231F20"/>
          <w:spacing w:val="-2"/>
          <w:w w:val="80"/>
        </w:rPr>
        <w:t> </w:t>
      </w:r>
      <w:r>
        <w:rPr>
          <w:color w:val="231F20"/>
          <w:w w:val="80"/>
        </w:rPr>
        <w:t>on</w:t>
      </w:r>
      <w:r>
        <w:rPr>
          <w:color w:val="231F20"/>
          <w:spacing w:val="-2"/>
          <w:w w:val="80"/>
        </w:rPr>
        <w:t> </w:t>
      </w:r>
      <w:r>
        <w:rPr>
          <w:color w:val="231F20"/>
          <w:w w:val="80"/>
        </w:rPr>
        <w:t>an</w:t>
      </w:r>
      <w:r>
        <w:rPr>
          <w:color w:val="231F20"/>
          <w:spacing w:val="-2"/>
          <w:w w:val="80"/>
        </w:rPr>
        <w:t> </w:t>
      </w:r>
      <w:r>
        <w:rPr>
          <w:color w:val="231F20"/>
          <w:w w:val="80"/>
        </w:rPr>
        <w:t>annual</w:t>
      </w:r>
      <w:r>
        <w:rPr>
          <w:color w:val="231F20"/>
          <w:spacing w:val="-2"/>
          <w:w w:val="80"/>
        </w:rPr>
        <w:t> </w:t>
      </w:r>
      <w:r>
        <w:rPr>
          <w:color w:val="231F20"/>
          <w:w w:val="80"/>
        </w:rPr>
        <w:t>basis</w:t>
      </w:r>
      <w:r>
        <w:rPr>
          <w:color w:val="231F20"/>
          <w:spacing w:val="-2"/>
          <w:w w:val="80"/>
        </w:rPr>
        <w:t> </w:t>
      </w:r>
      <w:r>
        <w:rPr>
          <w:color w:val="231F20"/>
          <w:w w:val="80"/>
        </w:rPr>
        <w:t>across</w:t>
      </w:r>
      <w:r>
        <w:rPr>
          <w:color w:val="231F20"/>
          <w:spacing w:val="-2"/>
          <w:w w:val="80"/>
        </w:rPr>
        <w:t> </w:t>
      </w:r>
      <w:r>
        <w:rPr>
          <w:color w:val="231F20"/>
          <w:w w:val="80"/>
        </w:rPr>
        <w:t>the</w:t>
      </w:r>
      <w:r>
        <w:rPr>
          <w:color w:val="231F20"/>
          <w:spacing w:val="-2"/>
          <w:w w:val="80"/>
        </w:rPr>
        <w:t> </w:t>
      </w:r>
      <w:r>
        <w:rPr>
          <w:color w:val="231F20"/>
          <w:w w:val="80"/>
        </w:rPr>
        <w:t>strategy’s </w:t>
      </w:r>
      <w:r>
        <w:rPr>
          <w:color w:val="231F20"/>
          <w:w w:val="95"/>
        </w:rPr>
        <w:t>four</w:t>
      </w:r>
      <w:r>
        <w:rPr>
          <w:color w:val="231F20"/>
          <w:spacing w:val="-25"/>
          <w:w w:val="95"/>
        </w:rPr>
        <w:t> </w:t>
      </w:r>
      <w:r>
        <w:rPr>
          <w:color w:val="231F20"/>
          <w:w w:val="95"/>
        </w:rPr>
        <w:t>aims.</w:t>
      </w:r>
    </w:p>
    <w:p>
      <w:pPr>
        <w:pStyle w:val="BodyText"/>
        <w:spacing w:after="0" w:line="271" w:lineRule="auto"/>
        <w:sectPr>
          <w:footerReference w:type="default" r:id="rId21"/>
          <w:pgSz w:w="11910" w:h="16840"/>
          <w:pgMar w:header="0" w:footer="180" w:top="1260" w:bottom="360" w:left="0" w:right="708"/>
        </w:sectPr>
      </w:pPr>
    </w:p>
    <w:p>
      <w:pPr>
        <w:pStyle w:val="Heading1"/>
        <w:spacing w:line="252" w:lineRule="auto"/>
        <w:ind w:right="1000"/>
      </w:pPr>
      <w:r>
        <w:rPr/>
        <mc:AlternateContent>
          <mc:Choice Requires="wps">
            <w:drawing>
              <wp:anchor distT="0" distB="0" distL="0" distR="0" allowOverlap="1" layoutInCell="1" locked="0" behindDoc="0" simplePos="0" relativeHeight="15734272">
                <wp:simplePos x="0" y="0"/>
                <wp:positionH relativeFrom="page">
                  <wp:posOffset>552704</wp:posOffset>
                </wp:positionH>
                <wp:positionV relativeFrom="page">
                  <wp:posOffset>9038082</wp:posOffset>
                </wp:positionV>
                <wp:extent cx="3178175" cy="982980"/>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3178175" cy="982980"/>
                        </a:xfrm>
                        <a:prstGeom prst="rect">
                          <a:avLst/>
                        </a:prstGeom>
                        <a:solidFill>
                          <a:srgbClr val="ABE1FA"/>
                        </a:solidFill>
                        <a:ln w="25400">
                          <a:solidFill>
                            <a:srgbClr val="00AEEF"/>
                          </a:solidFill>
                          <a:prstDash val="solid"/>
                        </a:ln>
                      </wps:spPr>
                      <wps:txbx>
                        <w:txbxContent>
                          <w:p>
                            <w:pPr>
                              <w:pStyle w:val="BodyText"/>
                              <w:spacing w:line="237" w:lineRule="auto" w:before="189"/>
                              <w:ind w:left="219" w:right="217"/>
                              <w:jc w:val="center"/>
                              <w:rPr>
                                <w:color w:val="000000"/>
                              </w:rPr>
                            </w:pPr>
                            <w:r>
                              <w:rPr>
                                <w:color w:val="231F20"/>
                                <w:spacing w:val="-2"/>
                                <w:w w:val="85"/>
                              </w:rPr>
                              <w:t>Tackling loneliness and social isolation </w:t>
                            </w:r>
                            <w:r>
                              <w:rPr>
                                <w:color w:val="231F20"/>
                                <w:spacing w:val="-2"/>
                                <w:w w:val="85"/>
                              </w:rPr>
                              <w:t>during </w:t>
                            </w:r>
                            <w:r>
                              <w:rPr>
                                <w:color w:val="231F20"/>
                                <w:w w:val="90"/>
                              </w:rPr>
                              <w:t>COVID-19,</w:t>
                            </w:r>
                            <w:r>
                              <w:rPr>
                                <w:color w:val="231F20"/>
                                <w:spacing w:val="-14"/>
                                <w:w w:val="90"/>
                              </w:rPr>
                              <w:t> </w:t>
                            </w:r>
                            <w:r>
                              <w:rPr>
                                <w:color w:val="231F20"/>
                                <w:w w:val="90"/>
                              </w:rPr>
                              <w:t>including</w:t>
                            </w:r>
                            <w:r>
                              <w:rPr>
                                <w:color w:val="231F20"/>
                                <w:spacing w:val="-13"/>
                                <w:w w:val="90"/>
                              </w:rPr>
                              <w:t> </w:t>
                            </w:r>
                            <w:r>
                              <w:rPr>
                                <w:color w:val="231F20"/>
                                <w:w w:val="90"/>
                              </w:rPr>
                              <w:t>reaching</w:t>
                            </w:r>
                            <w:r>
                              <w:rPr>
                                <w:color w:val="231F20"/>
                                <w:spacing w:val="-14"/>
                                <w:w w:val="90"/>
                              </w:rPr>
                              <w:t> </w:t>
                            </w:r>
                            <w:r>
                              <w:rPr>
                                <w:color w:val="231F20"/>
                                <w:w w:val="90"/>
                              </w:rPr>
                              <w:t>out</w:t>
                            </w:r>
                            <w:r>
                              <w:rPr>
                                <w:color w:val="231F20"/>
                                <w:spacing w:val="-13"/>
                                <w:w w:val="90"/>
                              </w:rPr>
                              <w:t> </w:t>
                            </w:r>
                            <w:r>
                              <w:rPr>
                                <w:color w:val="231F20"/>
                                <w:w w:val="90"/>
                              </w:rPr>
                              <w:t>to</w:t>
                            </w:r>
                            <w:r>
                              <w:rPr>
                                <w:color w:val="231F20"/>
                                <w:spacing w:val="-14"/>
                                <w:w w:val="90"/>
                              </w:rPr>
                              <w:t> </w:t>
                            </w:r>
                            <w:r>
                              <w:rPr>
                                <w:color w:val="231F20"/>
                                <w:w w:val="90"/>
                              </w:rPr>
                              <w:t>at-risk </w:t>
                            </w:r>
                            <w:r>
                              <w:rPr>
                                <w:color w:val="231F20"/>
                                <w:w w:val="85"/>
                              </w:rPr>
                              <w:t>groups, raising awareness via social media, </w:t>
                            </w:r>
                            <w:r>
                              <w:rPr>
                                <w:color w:val="231F20"/>
                                <w:w w:val="90"/>
                              </w:rPr>
                              <w:t>and</w:t>
                            </w:r>
                            <w:r>
                              <w:rPr>
                                <w:color w:val="231F20"/>
                                <w:spacing w:val="-4"/>
                                <w:w w:val="90"/>
                              </w:rPr>
                              <w:t> </w:t>
                            </w:r>
                            <w:r>
                              <w:rPr>
                                <w:color w:val="231F20"/>
                                <w:w w:val="90"/>
                              </w:rPr>
                              <w:t>redeveloping</w:t>
                            </w:r>
                            <w:r>
                              <w:rPr>
                                <w:color w:val="231F20"/>
                                <w:spacing w:val="-4"/>
                                <w:w w:val="90"/>
                              </w:rPr>
                              <w:t> </w:t>
                            </w:r>
                            <w:r>
                              <w:rPr>
                                <w:color w:val="231F20"/>
                                <w:w w:val="90"/>
                              </w:rPr>
                              <w:t>the</w:t>
                            </w:r>
                            <w:r>
                              <w:rPr>
                                <w:color w:val="231F20"/>
                                <w:spacing w:val="-4"/>
                                <w:w w:val="90"/>
                              </w:rPr>
                              <w:t> </w:t>
                            </w:r>
                            <w:r>
                              <w:rPr>
                                <w:color w:val="231F20"/>
                                <w:w w:val="90"/>
                              </w:rPr>
                              <w:t>MECC</w:t>
                            </w:r>
                            <w:r>
                              <w:rPr>
                                <w:color w:val="231F20"/>
                                <w:spacing w:val="-4"/>
                                <w:w w:val="90"/>
                              </w:rPr>
                              <w:t> </w:t>
                            </w:r>
                            <w:r>
                              <w:rPr>
                                <w:color w:val="231F20"/>
                                <w:w w:val="90"/>
                              </w:rPr>
                              <w:t>training.</w:t>
                            </w:r>
                          </w:p>
                        </w:txbxContent>
                      </wps:txbx>
                      <wps:bodyPr wrap="square" lIns="0" tIns="0" rIns="0" bIns="0" rtlCol="0">
                        <a:noAutofit/>
                      </wps:bodyPr>
                    </wps:wsp>
                  </a:graphicData>
                </a:graphic>
              </wp:anchor>
            </w:drawing>
          </mc:Choice>
          <mc:Fallback>
            <w:pict>
              <v:shape style="position:absolute;margin-left:43.52pt;margin-top:711.660034pt;width:250.25pt;height:77.4pt;mso-position-horizontal-relative:page;mso-position-vertical-relative:page;z-index:15734272" type="#_x0000_t202" id="docshape66" filled="true" fillcolor="#abe1fa" stroked="true" strokeweight="2pt" strokecolor="#00aeef">
                <v:textbox inset="0,0,0,0">
                  <w:txbxContent>
                    <w:p>
                      <w:pPr>
                        <w:pStyle w:val="BodyText"/>
                        <w:spacing w:line="237" w:lineRule="auto" w:before="189"/>
                        <w:ind w:left="219" w:right="217"/>
                        <w:jc w:val="center"/>
                        <w:rPr>
                          <w:color w:val="000000"/>
                        </w:rPr>
                      </w:pPr>
                      <w:r>
                        <w:rPr>
                          <w:color w:val="231F20"/>
                          <w:spacing w:val="-2"/>
                          <w:w w:val="85"/>
                        </w:rPr>
                        <w:t>Tackling loneliness and social isolation </w:t>
                      </w:r>
                      <w:r>
                        <w:rPr>
                          <w:color w:val="231F20"/>
                          <w:spacing w:val="-2"/>
                          <w:w w:val="85"/>
                        </w:rPr>
                        <w:t>during </w:t>
                      </w:r>
                      <w:r>
                        <w:rPr>
                          <w:color w:val="231F20"/>
                          <w:w w:val="90"/>
                        </w:rPr>
                        <w:t>COVID-19,</w:t>
                      </w:r>
                      <w:r>
                        <w:rPr>
                          <w:color w:val="231F20"/>
                          <w:spacing w:val="-14"/>
                          <w:w w:val="90"/>
                        </w:rPr>
                        <w:t> </w:t>
                      </w:r>
                      <w:r>
                        <w:rPr>
                          <w:color w:val="231F20"/>
                          <w:w w:val="90"/>
                        </w:rPr>
                        <w:t>including</w:t>
                      </w:r>
                      <w:r>
                        <w:rPr>
                          <w:color w:val="231F20"/>
                          <w:spacing w:val="-13"/>
                          <w:w w:val="90"/>
                        </w:rPr>
                        <w:t> </w:t>
                      </w:r>
                      <w:r>
                        <w:rPr>
                          <w:color w:val="231F20"/>
                          <w:w w:val="90"/>
                        </w:rPr>
                        <w:t>reaching</w:t>
                      </w:r>
                      <w:r>
                        <w:rPr>
                          <w:color w:val="231F20"/>
                          <w:spacing w:val="-14"/>
                          <w:w w:val="90"/>
                        </w:rPr>
                        <w:t> </w:t>
                      </w:r>
                      <w:r>
                        <w:rPr>
                          <w:color w:val="231F20"/>
                          <w:w w:val="90"/>
                        </w:rPr>
                        <w:t>out</w:t>
                      </w:r>
                      <w:r>
                        <w:rPr>
                          <w:color w:val="231F20"/>
                          <w:spacing w:val="-13"/>
                          <w:w w:val="90"/>
                        </w:rPr>
                        <w:t> </w:t>
                      </w:r>
                      <w:r>
                        <w:rPr>
                          <w:color w:val="231F20"/>
                          <w:w w:val="90"/>
                        </w:rPr>
                        <w:t>to</w:t>
                      </w:r>
                      <w:r>
                        <w:rPr>
                          <w:color w:val="231F20"/>
                          <w:spacing w:val="-14"/>
                          <w:w w:val="90"/>
                        </w:rPr>
                        <w:t> </w:t>
                      </w:r>
                      <w:r>
                        <w:rPr>
                          <w:color w:val="231F20"/>
                          <w:w w:val="90"/>
                        </w:rPr>
                        <w:t>at-risk </w:t>
                      </w:r>
                      <w:r>
                        <w:rPr>
                          <w:color w:val="231F20"/>
                          <w:w w:val="85"/>
                        </w:rPr>
                        <w:t>groups, raising awareness via social media, </w:t>
                      </w:r>
                      <w:r>
                        <w:rPr>
                          <w:color w:val="231F20"/>
                          <w:w w:val="90"/>
                        </w:rPr>
                        <w:t>and</w:t>
                      </w:r>
                      <w:r>
                        <w:rPr>
                          <w:color w:val="231F20"/>
                          <w:spacing w:val="-4"/>
                          <w:w w:val="90"/>
                        </w:rPr>
                        <w:t> </w:t>
                      </w:r>
                      <w:r>
                        <w:rPr>
                          <w:color w:val="231F20"/>
                          <w:w w:val="90"/>
                        </w:rPr>
                        <w:t>redeveloping</w:t>
                      </w:r>
                      <w:r>
                        <w:rPr>
                          <w:color w:val="231F20"/>
                          <w:spacing w:val="-4"/>
                          <w:w w:val="90"/>
                        </w:rPr>
                        <w:t> </w:t>
                      </w:r>
                      <w:r>
                        <w:rPr>
                          <w:color w:val="231F20"/>
                          <w:w w:val="90"/>
                        </w:rPr>
                        <w:t>the</w:t>
                      </w:r>
                      <w:r>
                        <w:rPr>
                          <w:color w:val="231F20"/>
                          <w:spacing w:val="-4"/>
                          <w:w w:val="90"/>
                        </w:rPr>
                        <w:t> </w:t>
                      </w:r>
                      <w:r>
                        <w:rPr>
                          <w:color w:val="231F20"/>
                          <w:w w:val="90"/>
                        </w:rPr>
                        <w:t>MECC</w:t>
                      </w:r>
                      <w:r>
                        <w:rPr>
                          <w:color w:val="231F20"/>
                          <w:spacing w:val="-4"/>
                          <w:w w:val="90"/>
                        </w:rPr>
                        <w:t> </w:t>
                      </w:r>
                      <w:r>
                        <w:rPr>
                          <w:color w:val="231F20"/>
                          <w:w w:val="90"/>
                        </w:rPr>
                        <w:t>training.</w:t>
                      </w:r>
                    </w:p>
                  </w:txbxContent>
                </v:textbox>
                <v:fill type="solid"/>
                <v:stroke dashstyle="solid"/>
                <w10:wrap type="none"/>
              </v:shape>
            </w:pict>
          </mc:Fallback>
        </mc:AlternateContent>
      </w:r>
      <w:r>
        <w:rPr/>
        <mc:AlternateContent>
          <mc:Choice Requires="wps">
            <w:drawing>
              <wp:anchor distT="0" distB="0" distL="0" distR="0" allowOverlap="1" layoutInCell="1" locked="0" behindDoc="0" simplePos="0" relativeHeight="15734784">
                <wp:simplePos x="0" y="0"/>
                <wp:positionH relativeFrom="page">
                  <wp:posOffset>3829672</wp:posOffset>
                </wp:positionH>
                <wp:positionV relativeFrom="page">
                  <wp:posOffset>8776233</wp:posOffset>
                </wp:positionV>
                <wp:extent cx="3178175" cy="1244600"/>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3178175" cy="1244600"/>
                        </a:xfrm>
                        <a:prstGeom prst="rect">
                          <a:avLst/>
                        </a:prstGeom>
                        <a:solidFill>
                          <a:srgbClr val="CDE5BB"/>
                        </a:solidFill>
                        <a:ln w="25400">
                          <a:solidFill>
                            <a:srgbClr val="72BF44"/>
                          </a:solidFill>
                          <a:prstDash val="solid"/>
                        </a:ln>
                      </wps:spPr>
                      <wps:txbx>
                        <w:txbxContent>
                          <w:p>
                            <w:pPr>
                              <w:pStyle w:val="BodyText"/>
                              <w:spacing w:line="237" w:lineRule="auto" w:before="255"/>
                              <w:ind w:left="277" w:right="280"/>
                              <w:jc w:val="center"/>
                              <w:rPr>
                                <w:color w:val="000000"/>
                              </w:rPr>
                            </w:pPr>
                            <w:r>
                              <w:rPr>
                                <w:color w:val="231F20"/>
                                <w:spacing w:val="-4"/>
                                <w:w w:val="90"/>
                              </w:rPr>
                              <w:t>Working</w:t>
                            </w:r>
                            <w:r>
                              <w:rPr>
                                <w:color w:val="231F20"/>
                                <w:spacing w:val="-20"/>
                                <w:w w:val="90"/>
                              </w:rPr>
                              <w:t> </w:t>
                            </w:r>
                            <w:r>
                              <w:rPr>
                                <w:color w:val="231F20"/>
                                <w:spacing w:val="-4"/>
                                <w:w w:val="90"/>
                              </w:rPr>
                              <w:t>with</w:t>
                            </w:r>
                            <w:r>
                              <w:rPr>
                                <w:color w:val="231F20"/>
                                <w:spacing w:val="-20"/>
                                <w:w w:val="90"/>
                              </w:rPr>
                              <w:t> </w:t>
                            </w:r>
                            <w:r>
                              <w:rPr>
                                <w:color w:val="231F20"/>
                                <w:spacing w:val="-4"/>
                                <w:w w:val="90"/>
                              </w:rPr>
                              <w:t>the</w:t>
                            </w:r>
                            <w:r>
                              <w:rPr>
                                <w:color w:val="231F20"/>
                                <w:spacing w:val="-20"/>
                                <w:w w:val="90"/>
                              </w:rPr>
                              <w:t> </w:t>
                            </w:r>
                            <w:r>
                              <w:rPr>
                                <w:color w:val="231F20"/>
                                <w:spacing w:val="-4"/>
                                <w:w w:val="90"/>
                              </w:rPr>
                              <w:t>other</w:t>
                            </w:r>
                            <w:r>
                              <w:rPr>
                                <w:color w:val="231F20"/>
                                <w:spacing w:val="-20"/>
                                <w:w w:val="90"/>
                              </w:rPr>
                              <w:t> </w:t>
                            </w:r>
                            <w:r>
                              <w:rPr>
                                <w:color w:val="231F20"/>
                                <w:spacing w:val="-4"/>
                                <w:w w:val="90"/>
                              </w:rPr>
                              <w:t>Boards</w:t>
                            </w:r>
                            <w:r>
                              <w:rPr>
                                <w:color w:val="231F20"/>
                                <w:spacing w:val="-20"/>
                                <w:w w:val="90"/>
                              </w:rPr>
                              <w:t> </w:t>
                            </w:r>
                            <w:r>
                              <w:rPr>
                                <w:color w:val="231F20"/>
                                <w:spacing w:val="-4"/>
                                <w:w w:val="90"/>
                              </w:rPr>
                              <w:t>across</w:t>
                            </w:r>
                            <w:r>
                              <w:rPr>
                                <w:color w:val="231F20"/>
                                <w:spacing w:val="-20"/>
                                <w:w w:val="90"/>
                              </w:rPr>
                              <w:t> </w:t>
                            </w:r>
                            <w:r>
                              <w:rPr>
                                <w:color w:val="231F20"/>
                                <w:spacing w:val="-4"/>
                                <w:w w:val="90"/>
                              </w:rPr>
                              <w:t>the </w:t>
                            </w:r>
                            <w:r>
                              <w:rPr>
                                <w:color w:val="231F20"/>
                                <w:spacing w:val="-6"/>
                                <w:w w:val="90"/>
                              </w:rPr>
                              <w:t>Rotherham</w:t>
                            </w:r>
                            <w:r>
                              <w:rPr>
                                <w:color w:val="231F20"/>
                                <w:spacing w:val="-18"/>
                                <w:w w:val="90"/>
                              </w:rPr>
                              <w:t> </w:t>
                            </w:r>
                            <w:r>
                              <w:rPr>
                                <w:color w:val="231F20"/>
                                <w:spacing w:val="-6"/>
                                <w:w w:val="90"/>
                              </w:rPr>
                              <w:t>Together</w:t>
                            </w:r>
                            <w:r>
                              <w:rPr>
                                <w:color w:val="231F20"/>
                                <w:spacing w:val="-18"/>
                                <w:w w:val="90"/>
                              </w:rPr>
                              <w:t> </w:t>
                            </w:r>
                            <w:r>
                              <w:rPr>
                                <w:color w:val="231F20"/>
                                <w:spacing w:val="-6"/>
                                <w:w w:val="90"/>
                              </w:rPr>
                              <w:t>Partnership</w:t>
                            </w:r>
                            <w:r>
                              <w:rPr>
                                <w:color w:val="231F20"/>
                                <w:spacing w:val="-18"/>
                                <w:w w:val="90"/>
                              </w:rPr>
                              <w:t> </w:t>
                            </w:r>
                            <w:r>
                              <w:rPr>
                                <w:color w:val="231F20"/>
                                <w:spacing w:val="-6"/>
                                <w:w w:val="90"/>
                              </w:rPr>
                              <w:t>to</w:t>
                            </w:r>
                            <w:r>
                              <w:rPr>
                                <w:color w:val="231F20"/>
                                <w:spacing w:val="-18"/>
                                <w:w w:val="90"/>
                              </w:rPr>
                              <w:t> </w:t>
                            </w:r>
                            <w:r>
                              <w:rPr>
                                <w:color w:val="231F20"/>
                                <w:spacing w:val="-6"/>
                                <w:w w:val="90"/>
                              </w:rPr>
                              <w:t>deliver </w:t>
                            </w:r>
                            <w:r>
                              <w:rPr>
                                <w:color w:val="231F20"/>
                                <w:spacing w:val="-4"/>
                                <w:w w:val="85"/>
                              </w:rPr>
                              <w:t>the</w:t>
                            </w:r>
                            <w:r>
                              <w:rPr>
                                <w:color w:val="231F20"/>
                                <w:spacing w:val="-19"/>
                                <w:w w:val="85"/>
                              </w:rPr>
                              <w:t> </w:t>
                            </w:r>
                            <w:r>
                              <w:rPr>
                                <w:color w:val="231F20"/>
                                <w:spacing w:val="-4"/>
                                <w:w w:val="85"/>
                              </w:rPr>
                              <w:t>safeguarding</w:t>
                            </w:r>
                            <w:r>
                              <w:rPr>
                                <w:color w:val="231F20"/>
                                <w:spacing w:val="-18"/>
                                <w:w w:val="85"/>
                              </w:rPr>
                              <w:t> </w:t>
                            </w:r>
                            <w:r>
                              <w:rPr>
                                <w:color w:val="231F20"/>
                                <w:spacing w:val="-4"/>
                                <w:w w:val="85"/>
                              </w:rPr>
                              <w:t>protocol,</w:t>
                            </w:r>
                            <w:r>
                              <w:rPr>
                                <w:color w:val="231F20"/>
                                <w:spacing w:val="-19"/>
                                <w:w w:val="85"/>
                              </w:rPr>
                              <w:t> </w:t>
                            </w:r>
                            <w:r>
                              <w:rPr>
                                <w:color w:val="231F20"/>
                                <w:spacing w:val="-4"/>
                                <w:w w:val="85"/>
                              </w:rPr>
                              <w:t>including</w:t>
                            </w:r>
                            <w:r>
                              <w:rPr>
                                <w:color w:val="231F20"/>
                                <w:spacing w:val="-18"/>
                                <w:w w:val="85"/>
                              </w:rPr>
                              <w:t> </w:t>
                            </w:r>
                            <w:r>
                              <w:rPr>
                                <w:color w:val="231F20"/>
                                <w:spacing w:val="-4"/>
                                <w:w w:val="85"/>
                              </w:rPr>
                              <w:t>coming together</w:t>
                            </w:r>
                            <w:r>
                              <w:rPr>
                                <w:color w:val="231F20"/>
                                <w:spacing w:val="-15"/>
                                <w:w w:val="85"/>
                              </w:rPr>
                              <w:t> </w:t>
                            </w:r>
                            <w:r>
                              <w:rPr>
                                <w:color w:val="231F20"/>
                                <w:spacing w:val="-4"/>
                                <w:w w:val="85"/>
                              </w:rPr>
                              <w:t>to</w:t>
                            </w:r>
                            <w:r>
                              <w:rPr>
                                <w:color w:val="231F20"/>
                                <w:spacing w:val="-15"/>
                                <w:w w:val="85"/>
                              </w:rPr>
                              <w:t> </w:t>
                            </w:r>
                            <w:r>
                              <w:rPr>
                                <w:color w:val="231F20"/>
                                <w:spacing w:val="-4"/>
                                <w:w w:val="85"/>
                              </w:rPr>
                              <w:t>discuss</w:t>
                            </w:r>
                            <w:r>
                              <w:rPr>
                                <w:color w:val="231F20"/>
                                <w:spacing w:val="-15"/>
                                <w:w w:val="85"/>
                              </w:rPr>
                              <w:t> </w:t>
                            </w:r>
                            <w:r>
                              <w:rPr>
                                <w:color w:val="231F20"/>
                                <w:spacing w:val="-4"/>
                                <w:w w:val="85"/>
                              </w:rPr>
                              <w:t>mental</w:t>
                            </w:r>
                            <w:r>
                              <w:rPr>
                                <w:color w:val="231F20"/>
                                <w:spacing w:val="-15"/>
                                <w:w w:val="85"/>
                              </w:rPr>
                              <w:t> </w:t>
                            </w:r>
                            <w:r>
                              <w:rPr>
                                <w:color w:val="231F20"/>
                                <w:spacing w:val="-4"/>
                                <w:w w:val="85"/>
                              </w:rPr>
                              <w:t>health</w:t>
                            </w:r>
                            <w:r>
                              <w:rPr>
                                <w:color w:val="231F20"/>
                                <w:spacing w:val="-15"/>
                                <w:w w:val="85"/>
                              </w:rPr>
                              <w:t> </w:t>
                            </w:r>
                            <w:r>
                              <w:rPr>
                                <w:color w:val="231F20"/>
                                <w:spacing w:val="-4"/>
                                <w:w w:val="85"/>
                              </w:rPr>
                              <w:t>as</w:t>
                            </w:r>
                            <w:r>
                              <w:rPr>
                                <w:color w:val="231F20"/>
                                <w:spacing w:val="-15"/>
                                <w:w w:val="85"/>
                              </w:rPr>
                              <w:t> </w:t>
                            </w:r>
                            <w:r>
                              <w:rPr>
                                <w:color w:val="231F20"/>
                                <w:spacing w:val="-4"/>
                                <w:w w:val="85"/>
                              </w:rPr>
                              <w:t>a</w:t>
                            </w:r>
                            <w:r>
                              <w:rPr>
                                <w:color w:val="231F20"/>
                                <w:spacing w:val="-15"/>
                                <w:w w:val="85"/>
                              </w:rPr>
                              <w:t> </w:t>
                            </w:r>
                            <w:r>
                              <w:rPr>
                                <w:color w:val="231F20"/>
                                <w:spacing w:val="-4"/>
                                <w:w w:val="85"/>
                              </w:rPr>
                              <w:t>cross- </w:t>
                            </w:r>
                            <w:r>
                              <w:rPr>
                                <w:color w:val="231F20"/>
                                <w:spacing w:val="-4"/>
                                <w:w w:val="95"/>
                              </w:rPr>
                              <w:t>cutting</w:t>
                            </w:r>
                            <w:r>
                              <w:rPr>
                                <w:color w:val="231F20"/>
                                <w:spacing w:val="-27"/>
                                <w:w w:val="95"/>
                              </w:rPr>
                              <w:t> </w:t>
                            </w:r>
                            <w:r>
                              <w:rPr>
                                <w:color w:val="231F20"/>
                                <w:spacing w:val="-4"/>
                                <w:w w:val="95"/>
                              </w:rPr>
                              <w:t>issue.</w:t>
                            </w:r>
                          </w:p>
                        </w:txbxContent>
                      </wps:txbx>
                      <wps:bodyPr wrap="square" lIns="0" tIns="0" rIns="0" bIns="0" rtlCol="0">
                        <a:noAutofit/>
                      </wps:bodyPr>
                    </wps:wsp>
                  </a:graphicData>
                </a:graphic>
              </wp:anchor>
            </w:drawing>
          </mc:Choice>
          <mc:Fallback>
            <w:pict>
              <v:shape style="position:absolute;margin-left:301.549011pt;margin-top:691.041992pt;width:250.25pt;height:98pt;mso-position-horizontal-relative:page;mso-position-vertical-relative:page;z-index:15734784" type="#_x0000_t202" id="docshape67" filled="true" fillcolor="#cde5bb" stroked="true" strokeweight="2pt" strokecolor="#72bf44">
                <v:textbox inset="0,0,0,0">
                  <w:txbxContent>
                    <w:p>
                      <w:pPr>
                        <w:pStyle w:val="BodyText"/>
                        <w:spacing w:line="237" w:lineRule="auto" w:before="255"/>
                        <w:ind w:left="277" w:right="280"/>
                        <w:jc w:val="center"/>
                        <w:rPr>
                          <w:color w:val="000000"/>
                        </w:rPr>
                      </w:pPr>
                      <w:r>
                        <w:rPr>
                          <w:color w:val="231F20"/>
                          <w:spacing w:val="-4"/>
                          <w:w w:val="90"/>
                        </w:rPr>
                        <w:t>Working</w:t>
                      </w:r>
                      <w:r>
                        <w:rPr>
                          <w:color w:val="231F20"/>
                          <w:spacing w:val="-20"/>
                          <w:w w:val="90"/>
                        </w:rPr>
                        <w:t> </w:t>
                      </w:r>
                      <w:r>
                        <w:rPr>
                          <w:color w:val="231F20"/>
                          <w:spacing w:val="-4"/>
                          <w:w w:val="90"/>
                        </w:rPr>
                        <w:t>with</w:t>
                      </w:r>
                      <w:r>
                        <w:rPr>
                          <w:color w:val="231F20"/>
                          <w:spacing w:val="-20"/>
                          <w:w w:val="90"/>
                        </w:rPr>
                        <w:t> </w:t>
                      </w:r>
                      <w:r>
                        <w:rPr>
                          <w:color w:val="231F20"/>
                          <w:spacing w:val="-4"/>
                          <w:w w:val="90"/>
                        </w:rPr>
                        <w:t>the</w:t>
                      </w:r>
                      <w:r>
                        <w:rPr>
                          <w:color w:val="231F20"/>
                          <w:spacing w:val="-20"/>
                          <w:w w:val="90"/>
                        </w:rPr>
                        <w:t> </w:t>
                      </w:r>
                      <w:r>
                        <w:rPr>
                          <w:color w:val="231F20"/>
                          <w:spacing w:val="-4"/>
                          <w:w w:val="90"/>
                        </w:rPr>
                        <w:t>other</w:t>
                      </w:r>
                      <w:r>
                        <w:rPr>
                          <w:color w:val="231F20"/>
                          <w:spacing w:val="-20"/>
                          <w:w w:val="90"/>
                        </w:rPr>
                        <w:t> </w:t>
                      </w:r>
                      <w:r>
                        <w:rPr>
                          <w:color w:val="231F20"/>
                          <w:spacing w:val="-4"/>
                          <w:w w:val="90"/>
                        </w:rPr>
                        <w:t>Boards</w:t>
                      </w:r>
                      <w:r>
                        <w:rPr>
                          <w:color w:val="231F20"/>
                          <w:spacing w:val="-20"/>
                          <w:w w:val="90"/>
                        </w:rPr>
                        <w:t> </w:t>
                      </w:r>
                      <w:r>
                        <w:rPr>
                          <w:color w:val="231F20"/>
                          <w:spacing w:val="-4"/>
                          <w:w w:val="90"/>
                        </w:rPr>
                        <w:t>across</w:t>
                      </w:r>
                      <w:r>
                        <w:rPr>
                          <w:color w:val="231F20"/>
                          <w:spacing w:val="-20"/>
                          <w:w w:val="90"/>
                        </w:rPr>
                        <w:t> </w:t>
                      </w:r>
                      <w:r>
                        <w:rPr>
                          <w:color w:val="231F20"/>
                          <w:spacing w:val="-4"/>
                          <w:w w:val="90"/>
                        </w:rPr>
                        <w:t>the </w:t>
                      </w:r>
                      <w:r>
                        <w:rPr>
                          <w:color w:val="231F20"/>
                          <w:spacing w:val="-6"/>
                          <w:w w:val="90"/>
                        </w:rPr>
                        <w:t>Rotherham</w:t>
                      </w:r>
                      <w:r>
                        <w:rPr>
                          <w:color w:val="231F20"/>
                          <w:spacing w:val="-18"/>
                          <w:w w:val="90"/>
                        </w:rPr>
                        <w:t> </w:t>
                      </w:r>
                      <w:r>
                        <w:rPr>
                          <w:color w:val="231F20"/>
                          <w:spacing w:val="-6"/>
                          <w:w w:val="90"/>
                        </w:rPr>
                        <w:t>Together</w:t>
                      </w:r>
                      <w:r>
                        <w:rPr>
                          <w:color w:val="231F20"/>
                          <w:spacing w:val="-18"/>
                          <w:w w:val="90"/>
                        </w:rPr>
                        <w:t> </w:t>
                      </w:r>
                      <w:r>
                        <w:rPr>
                          <w:color w:val="231F20"/>
                          <w:spacing w:val="-6"/>
                          <w:w w:val="90"/>
                        </w:rPr>
                        <w:t>Partnership</w:t>
                      </w:r>
                      <w:r>
                        <w:rPr>
                          <w:color w:val="231F20"/>
                          <w:spacing w:val="-18"/>
                          <w:w w:val="90"/>
                        </w:rPr>
                        <w:t> </w:t>
                      </w:r>
                      <w:r>
                        <w:rPr>
                          <w:color w:val="231F20"/>
                          <w:spacing w:val="-6"/>
                          <w:w w:val="90"/>
                        </w:rPr>
                        <w:t>to</w:t>
                      </w:r>
                      <w:r>
                        <w:rPr>
                          <w:color w:val="231F20"/>
                          <w:spacing w:val="-18"/>
                          <w:w w:val="90"/>
                        </w:rPr>
                        <w:t> </w:t>
                      </w:r>
                      <w:r>
                        <w:rPr>
                          <w:color w:val="231F20"/>
                          <w:spacing w:val="-6"/>
                          <w:w w:val="90"/>
                        </w:rPr>
                        <w:t>deliver </w:t>
                      </w:r>
                      <w:r>
                        <w:rPr>
                          <w:color w:val="231F20"/>
                          <w:spacing w:val="-4"/>
                          <w:w w:val="85"/>
                        </w:rPr>
                        <w:t>the</w:t>
                      </w:r>
                      <w:r>
                        <w:rPr>
                          <w:color w:val="231F20"/>
                          <w:spacing w:val="-19"/>
                          <w:w w:val="85"/>
                        </w:rPr>
                        <w:t> </w:t>
                      </w:r>
                      <w:r>
                        <w:rPr>
                          <w:color w:val="231F20"/>
                          <w:spacing w:val="-4"/>
                          <w:w w:val="85"/>
                        </w:rPr>
                        <w:t>safeguarding</w:t>
                      </w:r>
                      <w:r>
                        <w:rPr>
                          <w:color w:val="231F20"/>
                          <w:spacing w:val="-18"/>
                          <w:w w:val="85"/>
                        </w:rPr>
                        <w:t> </w:t>
                      </w:r>
                      <w:r>
                        <w:rPr>
                          <w:color w:val="231F20"/>
                          <w:spacing w:val="-4"/>
                          <w:w w:val="85"/>
                        </w:rPr>
                        <w:t>protocol,</w:t>
                      </w:r>
                      <w:r>
                        <w:rPr>
                          <w:color w:val="231F20"/>
                          <w:spacing w:val="-19"/>
                          <w:w w:val="85"/>
                        </w:rPr>
                        <w:t> </w:t>
                      </w:r>
                      <w:r>
                        <w:rPr>
                          <w:color w:val="231F20"/>
                          <w:spacing w:val="-4"/>
                          <w:w w:val="85"/>
                        </w:rPr>
                        <w:t>including</w:t>
                      </w:r>
                      <w:r>
                        <w:rPr>
                          <w:color w:val="231F20"/>
                          <w:spacing w:val="-18"/>
                          <w:w w:val="85"/>
                        </w:rPr>
                        <w:t> </w:t>
                      </w:r>
                      <w:r>
                        <w:rPr>
                          <w:color w:val="231F20"/>
                          <w:spacing w:val="-4"/>
                          <w:w w:val="85"/>
                        </w:rPr>
                        <w:t>coming together</w:t>
                      </w:r>
                      <w:r>
                        <w:rPr>
                          <w:color w:val="231F20"/>
                          <w:spacing w:val="-15"/>
                          <w:w w:val="85"/>
                        </w:rPr>
                        <w:t> </w:t>
                      </w:r>
                      <w:r>
                        <w:rPr>
                          <w:color w:val="231F20"/>
                          <w:spacing w:val="-4"/>
                          <w:w w:val="85"/>
                        </w:rPr>
                        <w:t>to</w:t>
                      </w:r>
                      <w:r>
                        <w:rPr>
                          <w:color w:val="231F20"/>
                          <w:spacing w:val="-15"/>
                          <w:w w:val="85"/>
                        </w:rPr>
                        <w:t> </w:t>
                      </w:r>
                      <w:r>
                        <w:rPr>
                          <w:color w:val="231F20"/>
                          <w:spacing w:val="-4"/>
                          <w:w w:val="85"/>
                        </w:rPr>
                        <w:t>discuss</w:t>
                      </w:r>
                      <w:r>
                        <w:rPr>
                          <w:color w:val="231F20"/>
                          <w:spacing w:val="-15"/>
                          <w:w w:val="85"/>
                        </w:rPr>
                        <w:t> </w:t>
                      </w:r>
                      <w:r>
                        <w:rPr>
                          <w:color w:val="231F20"/>
                          <w:spacing w:val="-4"/>
                          <w:w w:val="85"/>
                        </w:rPr>
                        <w:t>mental</w:t>
                      </w:r>
                      <w:r>
                        <w:rPr>
                          <w:color w:val="231F20"/>
                          <w:spacing w:val="-15"/>
                          <w:w w:val="85"/>
                        </w:rPr>
                        <w:t> </w:t>
                      </w:r>
                      <w:r>
                        <w:rPr>
                          <w:color w:val="231F20"/>
                          <w:spacing w:val="-4"/>
                          <w:w w:val="85"/>
                        </w:rPr>
                        <w:t>health</w:t>
                      </w:r>
                      <w:r>
                        <w:rPr>
                          <w:color w:val="231F20"/>
                          <w:spacing w:val="-15"/>
                          <w:w w:val="85"/>
                        </w:rPr>
                        <w:t> </w:t>
                      </w:r>
                      <w:r>
                        <w:rPr>
                          <w:color w:val="231F20"/>
                          <w:spacing w:val="-4"/>
                          <w:w w:val="85"/>
                        </w:rPr>
                        <w:t>as</w:t>
                      </w:r>
                      <w:r>
                        <w:rPr>
                          <w:color w:val="231F20"/>
                          <w:spacing w:val="-15"/>
                          <w:w w:val="85"/>
                        </w:rPr>
                        <w:t> </w:t>
                      </w:r>
                      <w:r>
                        <w:rPr>
                          <w:color w:val="231F20"/>
                          <w:spacing w:val="-4"/>
                          <w:w w:val="85"/>
                        </w:rPr>
                        <w:t>a</w:t>
                      </w:r>
                      <w:r>
                        <w:rPr>
                          <w:color w:val="231F20"/>
                          <w:spacing w:val="-15"/>
                          <w:w w:val="85"/>
                        </w:rPr>
                        <w:t> </w:t>
                      </w:r>
                      <w:r>
                        <w:rPr>
                          <w:color w:val="231F20"/>
                          <w:spacing w:val="-4"/>
                          <w:w w:val="85"/>
                        </w:rPr>
                        <w:t>cross- </w:t>
                      </w:r>
                      <w:r>
                        <w:rPr>
                          <w:color w:val="231F20"/>
                          <w:spacing w:val="-4"/>
                          <w:w w:val="95"/>
                        </w:rPr>
                        <w:t>cutting</w:t>
                      </w:r>
                      <w:r>
                        <w:rPr>
                          <w:color w:val="231F20"/>
                          <w:spacing w:val="-27"/>
                          <w:w w:val="95"/>
                        </w:rPr>
                        <w:t> </w:t>
                      </w:r>
                      <w:r>
                        <w:rPr>
                          <w:color w:val="231F20"/>
                          <w:spacing w:val="-4"/>
                          <w:w w:val="95"/>
                        </w:rPr>
                        <w:t>issue.</w:t>
                      </w:r>
                    </w:p>
                  </w:txbxContent>
                </v:textbox>
                <v:fill type="solid"/>
                <v:stroke dashstyle="solid"/>
                <w10:wrap type="none"/>
              </v:shape>
            </w:pict>
          </mc:Fallback>
        </mc:AlternateContent>
      </w:r>
      <w:r>
        <w:rPr/>
        <mc:AlternateContent>
          <mc:Choice Requires="wps">
            <w:drawing>
              <wp:anchor distT="0" distB="0" distL="0" distR="0" allowOverlap="1" layoutInCell="1" locked="0" behindDoc="0" simplePos="0" relativeHeight="15735296">
                <wp:simplePos x="0" y="0"/>
                <wp:positionH relativeFrom="page">
                  <wp:posOffset>552704</wp:posOffset>
                </wp:positionH>
                <wp:positionV relativeFrom="page">
                  <wp:posOffset>7364882</wp:posOffset>
                </wp:positionV>
                <wp:extent cx="3178175" cy="1558925"/>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3178175" cy="1558925"/>
                        </a:xfrm>
                        <a:prstGeom prst="rect">
                          <a:avLst/>
                        </a:prstGeom>
                        <a:solidFill>
                          <a:srgbClr val="FABEB8"/>
                        </a:solidFill>
                        <a:ln w="25400">
                          <a:solidFill>
                            <a:srgbClr val="EF444D"/>
                          </a:solidFill>
                          <a:prstDash val="solid"/>
                        </a:ln>
                      </wps:spPr>
                      <wps:txbx>
                        <w:txbxContent>
                          <w:p>
                            <w:pPr>
                              <w:pStyle w:val="BodyText"/>
                              <w:spacing w:line="237" w:lineRule="auto" w:before="223"/>
                              <w:ind w:left="219" w:right="217"/>
                              <w:jc w:val="center"/>
                              <w:rPr>
                                <w:color w:val="000000"/>
                              </w:rPr>
                            </w:pPr>
                            <w:r>
                              <w:rPr>
                                <w:color w:val="231F20"/>
                                <w:w w:val="85"/>
                              </w:rPr>
                              <w:t>An estimated 400,000 people engaged in </w:t>
                            </w:r>
                            <w:r>
                              <w:rPr>
                                <w:color w:val="231F20"/>
                                <w:w w:val="85"/>
                              </w:rPr>
                              <w:t>the Rotherham Together programme, which was </w:t>
                            </w:r>
                            <w:r>
                              <w:rPr>
                                <w:color w:val="231F20"/>
                                <w:spacing w:val="-2"/>
                                <w:w w:val="90"/>
                              </w:rPr>
                              <w:t>developed</w:t>
                            </w:r>
                            <w:r>
                              <w:rPr>
                                <w:color w:val="231F20"/>
                                <w:spacing w:val="-8"/>
                                <w:w w:val="90"/>
                              </w:rPr>
                              <w:t> </w:t>
                            </w:r>
                            <w:r>
                              <w:rPr>
                                <w:color w:val="231F20"/>
                                <w:spacing w:val="-2"/>
                                <w:w w:val="90"/>
                              </w:rPr>
                              <w:t>to</w:t>
                            </w:r>
                            <w:r>
                              <w:rPr>
                                <w:color w:val="231F20"/>
                                <w:spacing w:val="-8"/>
                                <w:w w:val="90"/>
                              </w:rPr>
                              <w:t> </w:t>
                            </w:r>
                            <w:r>
                              <w:rPr>
                                <w:color w:val="231F20"/>
                                <w:spacing w:val="-2"/>
                                <w:w w:val="90"/>
                              </w:rPr>
                              <w:t>respond</w:t>
                            </w:r>
                            <w:r>
                              <w:rPr>
                                <w:color w:val="231F20"/>
                                <w:spacing w:val="-8"/>
                                <w:w w:val="90"/>
                              </w:rPr>
                              <w:t> </w:t>
                            </w:r>
                            <w:r>
                              <w:rPr>
                                <w:color w:val="231F20"/>
                                <w:spacing w:val="-2"/>
                                <w:w w:val="90"/>
                              </w:rPr>
                              <w:t>and</w:t>
                            </w:r>
                            <w:r>
                              <w:rPr>
                                <w:color w:val="231F20"/>
                                <w:spacing w:val="-8"/>
                                <w:w w:val="90"/>
                              </w:rPr>
                              <w:t> </w:t>
                            </w:r>
                            <w:r>
                              <w:rPr>
                                <w:color w:val="231F20"/>
                                <w:spacing w:val="-2"/>
                                <w:w w:val="90"/>
                              </w:rPr>
                              <w:t>support</w:t>
                            </w:r>
                            <w:r>
                              <w:rPr>
                                <w:color w:val="231F20"/>
                                <w:spacing w:val="-8"/>
                                <w:w w:val="90"/>
                              </w:rPr>
                              <w:t> </w:t>
                            </w:r>
                            <w:r>
                              <w:rPr>
                                <w:color w:val="231F20"/>
                                <w:spacing w:val="-2"/>
                                <w:w w:val="90"/>
                              </w:rPr>
                              <w:t>recovery </w:t>
                            </w:r>
                            <w:r>
                              <w:rPr>
                                <w:color w:val="231F20"/>
                                <w:w w:val="85"/>
                              </w:rPr>
                              <w:t>from COVID-19. The programme focussed on </w:t>
                            </w:r>
                            <w:r>
                              <w:rPr>
                                <w:color w:val="231F20"/>
                                <w:w w:val="90"/>
                              </w:rPr>
                              <w:t>three</w:t>
                            </w:r>
                            <w:r>
                              <w:rPr>
                                <w:color w:val="231F20"/>
                                <w:spacing w:val="-7"/>
                                <w:w w:val="90"/>
                              </w:rPr>
                              <w:t> </w:t>
                            </w:r>
                            <w:r>
                              <w:rPr>
                                <w:color w:val="231F20"/>
                                <w:w w:val="90"/>
                              </w:rPr>
                              <w:t>key</w:t>
                            </w:r>
                            <w:r>
                              <w:rPr>
                                <w:color w:val="231F20"/>
                                <w:spacing w:val="-7"/>
                                <w:w w:val="90"/>
                              </w:rPr>
                              <w:t> </w:t>
                            </w:r>
                            <w:r>
                              <w:rPr>
                                <w:color w:val="231F20"/>
                                <w:w w:val="90"/>
                              </w:rPr>
                              <w:t>themes:</w:t>
                            </w:r>
                            <w:r>
                              <w:rPr>
                                <w:color w:val="231F20"/>
                                <w:spacing w:val="-7"/>
                                <w:w w:val="90"/>
                              </w:rPr>
                              <w:t> </w:t>
                            </w:r>
                            <w:r>
                              <w:rPr>
                                <w:color w:val="231F20"/>
                                <w:w w:val="90"/>
                              </w:rPr>
                              <w:t>Joy,</w:t>
                            </w:r>
                            <w:r>
                              <w:rPr>
                                <w:color w:val="231F20"/>
                                <w:spacing w:val="-7"/>
                                <w:w w:val="90"/>
                              </w:rPr>
                              <w:t> </w:t>
                            </w:r>
                            <w:r>
                              <w:rPr>
                                <w:color w:val="231F20"/>
                                <w:w w:val="90"/>
                              </w:rPr>
                              <w:t>Gratitude</w:t>
                            </w:r>
                            <w:r>
                              <w:rPr>
                                <w:color w:val="231F20"/>
                                <w:spacing w:val="-7"/>
                                <w:w w:val="90"/>
                              </w:rPr>
                              <w:t> </w:t>
                            </w:r>
                            <w:r>
                              <w:rPr>
                                <w:color w:val="231F20"/>
                                <w:w w:val="90"/>
                              </w:rPr>
                              <w:t>and</w:t>
                            </w:r>
                            <w:r>
                              <w:rPr>
                                <w:color w:val="231F20"/>
                                <w:spacing w:val="-7"/>
                                <w:w w:val="90"/>
                              </w:rPr>
                              <w:t> </w:t>
                            </w:r>
                            <w:r>
                              <w:rPr>
                                <w:color w:val="231F20"/>
                                <w:w w:val="90"/>
                              </w:rPr>
                              <w:t>Hope and</w:t>
                            </w:r>
                            <w:r>
                              <w:rPr>
                                <w:color w:val="231F20"/>
                                <w:spacing w:val="-14"/>
                                <w:w w:val="90"/>
                              </w:rPr>
                              <w:t> </w:t>
                            </w:r>
                            <w:r>
                              <w:rPr>
                                <w:color w:val="231F20"/>
                                <w:w w:val="90"/>
                              </w:rPr>
                              <w:t>provided</w:t>
                            </w:r>
                            <w:r>
                              <w:rPr>
                                <w:color w:val="231F20"/>
                                <w:spacing w:val="-13"/>
                                <w:w w:val="90"/>
                              </w:rPr>
                              <w:t> </w:t>
                            </w:r>
                            <w:r>
                              <w:rPr>
                                <w:color w:val="231F20"/>
                                <w:w w:val="90"/>
                              </w:rPr>
                              <w:t>innovative</w:t>
                            </w:r>
                            <w:r>
                              <w:rPr>
                                <w:color w:val="231F20"/>
                                <w:spacing w:val="-14"/>
                                <w:w w:val="90"/>
                              </w:rPr>
                              <w:t> </w:t>
                            </w:r>
                            <w:r>
                              <w:rPr>
                                <w:color w:val="231F20"/>
                                <w:w w:val="90"/>
                              </w:rPr>
                              <w:t>and</w:t>
                            </w:r>
                            <w:r>
                              <w:rPr>
                                <w:color w:val="231F20"/>
                                <w:spacing w:val="-13"/>
                                <w:w w:val="90"/>
                              </w:rPr>
                              <w:t> </w:t>
                            </w:r>
                            <w:r>
                              <w:rPr>
                                <w:color w:val="231F20"/>
                                <w:w w:val="90"/>
                              </w:rPr>
                              <w:t>Covid-secure ways</w:t>
                            </w:r>
                            <w:r>
                              <w:rPr>
                                <w:color w:val="231F20"/>
                                <w:spacing w:val="-9"/>
                                <w:w w:val="90"/>
                              </w:rPr>
                              <w:t> </w:t>
                            </w:r>
                            <w:r>
                              <w:rPr>
                                <w:color w:val="231F20"/>
                                <w:w w:val="90"/>
                              </w:rPr>
                              <w:t>to</w:t>
                            </w:r>
                            <w:r>
                              <w:rPr>
                                <w:color w:val="231F20"/>
                                <w:spacing w:val="-9"/>
                                <w:w w:val="90"/>
                              </w:rPr>
                              <w:t> </w:t>
                            </w:r>
                            <w:r>
                              <w:rPr>
                                <w:color w:val="231F20"/>
                                <w:w w:val="90"/>
                              </w:rPr>
                              <w:t>foster</w:t>
                            </w:r>
                            <w:r>
                              <w:rPr>
                                <w:color w:val="231F20"/>
                                <w:spacing w:val="-9"/>
                                <w:w w:val="90"/>
                              </w:rPr>
                              <w:t> </w:t>
                            </w:r>
                            <w:r>
                              <w:rPr>
                                <w:color w:val="231F20"/>
                                <w:w w:val="90"/>
                              </w:rPr>
                              <w:t>connectedness.</w:t>
                            </w:r>
                          </w:p>
                        </w:txbxContent>
                      </wps:txbx>
                      <wps:bodyPr wrap="square" lIns="0" tIns="0" rIns="0" bIns="0" rtlCol="0">
                        <a:noAutofit/>
                      </wps:bodyPr>
                    </wps:wsp>
                  </a:graphicData>
                </a:graphic>
              </wp:anchor>
            </w:drawing>
          </mc:Choice>
          <mc:Fallback>
            <w:pict>
              <v:shape style="position:absolute;margin-left:43.52pt;margin-top:579.911987pt;width:250.25pt;height:122.75pt;mso-position-horizontal-relative:page;mso-position-vertical-relative:page;z-index:15735296" type="#_x0000_t202" id="docshape68" filled="true" fillcolor="#fabeb8" stroked="true" strokeweight="2pt" strokecolor="#ef444d">
                <v:textbox inset="0,0,0,0">
                  <w:txbxContent>
                    <w:p>
                      <w:pPr>
                        <w:pStyle w:val="BodyText"/>
                        <w:spacing w:line="237" w:lineRule="auto" w:before="223"/>
                        <w:ind w:left="219" w:right="217"/>
                        <w:jc w:val="center"/>
                        <w:rPr>
                          <w:color w:val="000000"/>
                        </w:rPr>
                      </w:pPr>
                      <w:r>
                        <w:rPr>
                          <w:color w:val="231F20"/>
                          <w:w w:val="85"/>
                        </w:rPr>
                        <w:t>An estimated 400,000 people engaged in </w:t>
                      </w:r>
                      <w:r>
                        <w:rPr>
                          <w:color w:val="231F20"/>
                          <w:w w:val="85"/>
                        </w:rPr>
                        <w:t>the Rotherham Together programme, which was </w:t>
                      </w:r>
                      <w:r>
                        <w:rPr>
                          <w:color w:val="231F20"/>
                          <w:spacing w:val="-2"/>
                          <w:w w:val="90"/>
                        </w:rPr>
                        <w:t>developed</w:t>
                      </w:r>
                      <w:r>
                        <w:rPr>
                          <w:color w:val="231F20"/>
                          <w:spacing w:val="-8"/>
                          <w:w w:val="90"/>
                        </w:rPr>
                        <w:t> </w:t>
                      </w:r>
                      <w:r>
                        <w:rPr>
                          <w:color w:val="231F20"/>
                          <w:spacing w:val="-2"/>
                          <w:w w:val="90"/>
                        </w:rPr>
                        <w:t>to</w:t>
                      </w:r>
                      <w:r>
                        <w:rPr>
                          <w:color w:val="231F20"/>
                          <w:spacing w:val="-8"/>
                          <w:w w:val="90"/>
                        </w:rPr>
                        <w:t> </w:t>
                      </w:r>
                      <w:r>
                        <w:rPr>
                          <w:color w:val="231F20"/>
                          <w:spacing w:val="-2"/>
                          <w:w w:val="90"/>
                        </w:rPr>
                        <w:t>respond</w:t>
                      </w:r>
                      <w:r>
                        <w:rPr>
                          <w:color w:val="231F20"/>
                          <w:spacing w:val="-8"/>
                          <w:w w:val="90"/>
                        </w:rPr>
                        <w:t> </w:t>
                      </w:r>
                      <w:r>
                        <w:rPr>
                          <w:color w:val="231F20"/>
                          <w:spacing w:val="-2"/>
                          <w:w w:val="90"/>
                        </w:rPr>
                        <w:t>and</w:t>
                      </w:r>
                      <w:r>
                        <w:rPr>
                          <w:color w:val="231F20"/>
                          <w:spacing w:val="-8"/>
                          <w:w w:val="90"/>
                        </w:rPr>
                        <w:t> </w:t>
                      </w:r>
                      <w:r>
                        <w:rPr>
                          <w:color w:val="231F20"/>
                          <w:spacing w:val="-2"/>
                          <w:w w:val="90"/>
                        </w:rPr>
                        <w:t>support</w:t>
                      </w:r>
                      <w:r>
                        <w:rPr>
                          <w:color w:val="231F20"/>
                          <w:spacing w:val="-8"/>
                          <w:w w:val="90"/>
                        </w:rPr>
                        <w:t> </w:t>
                      </w:r>
                      <w:r>
                        <w:rPr>
                          <w:color w:val="231F20"/>
                          <w:spacing w:val="-2"/>
                          <w:w w:val="90"/>
                        </w:rPr>
                        <w:t>recovery </w:t>
                      </w:r>
                      <w:r>
                        <w:rPr>
                          <w:color w:val="231F20"/>
                          <w:w w:val="85"/>
                        </w:rPr>
                        <w:t>from COVID-19. The programme focussed on </w:t>
                      </w:r>
                      <w:r>
                        <w:rPr>
                          <w:color w:val="231F20"/>
                          <w:w w:val="90"/>
                        </w:rPr>
                        <w:t>three</w:t>
                      </w:r>
                      <w:r>
                        <w:rPr>
                          <w:color w:val="231F20"/>
                          <w:spacing w:val="-7"/>
                          <w:w w:val="90"/>
                        </w:rPr>
                        <w:t> </w:t>
                      </w:r>
                      <w:r>
                        <w:rPr>
                          <w:color w:val="231F20"/>
                          <w:w w:val="90"/>
                        </w:rPr>
                        <w:t>key</w:t>
                      </w:r>
                      <w:r>
                        <w:rPr>
                          <w:color w:val="231F20"/>
                          <w:spacing w:val="-7"/>
                          <w:w w:val="90"/>
                        </w:rPr>
                        <w:t> </w:t>
                      </w:r>
                      <w:r>
                        <w:rPr>
                          <w:color w:val="231F20"/>
                          <w:w w:val="90"/>
                        </w:rPr>
                        <w:t>themes:</w:t>
                      </w:r>
                      <w:r>
                        <w:rPr>
                          <w:color w:val="231F20"/>
                          <w:spacing w:val="-7"/>
                          <w:w w:val="90"/>
                        </w:rPr>
                        <w:t> </w:t>
                      </w:r>
                      <w:r>
                        <w:rPr>
                          <w:color w:val="231F20"/>
                          <w:w w:val="90"/>
                        </w:rPr>
                        <w:t>Joy,</w:t>
                      </w:r>
                      <w:r>
                        <w:rPr>
                          <w:color w:val="231F20"/>
                          <w:spacing w:val="-7"/>
                          <w:w w:val="90"/>
                        </w:rPr>
                        <w:t> </w:t>
                      </w:r>
                      <w:r>
                        <w:rPr>
                          <w:color w:val="231F20"/>
                          <w:w w:val="90"/>
                        </w:rPr>
                        <w:t>Gratitude</w:t>
                      </w:r>
                      <w:r>
                        <w:rPr>
                          <w:color w:val="231F20"/>
                          <w:spacing w:val="-7"/>
                          <w:w w:val="90"/>
                        </w:rPr>
                        <w:t> </w:t>
                      </w:r>
                      <w:r>
                        <w:rPr>
                          <w:color w:val="231F20"/>
                          <w:w w:val="90"/>
                        </w:rPr>
                        <w:t>and</w:t>
                      </w:r>
                      <w:r>
                        <w:rPr>
                          <w:color w:val="231F20"/>
                          <w:spacing w:val="-7"/>
                          <w:w w:val="90"/>
                        </w:rPr>
                        <w:t> </w:t>
                      </w:r>
                      <w:r>
                        <w:rPr>
                          <w:color w:val="231F20"/>
                          <w:w w:val="90"/>
                        </w:rPr>
                        <w:t>Hope and</w:t>
                      </w:r>
                      <w:r>
                        <w:rPr>
                          <w:color w:val="231F20"/>
                          <w:spacing w:val="-14"/>
                          <w:w w:val="90"/>
                        </w:rPr>
                        <w:t> </w:t>
                      </w:r>
                      <w:r>
                        <w:rPr>
                          <w:color w:val="231F20"/>
                          <w:w w:val="90"/>
                        </w:rPr>
                        <w:t>provided</w:t>
                      </w:r>
                      <w:r>
                        <w:rPr>
                          <w:color w:val="231F20"/>
                          <w:spacing w:val="-13"/>
                          <w:w w:val="90"/>
                        </w:rPr>
                        <w:t> </w:t>
                      </w:r>
                      <w:r>
                        <w:rPr>
                          <w:color w:val="231F20"/>
                          <w:w w:val="90"/>
                        </w:rPr>
                        <w:t>innovative</w:t>
                      </w:r>
                      <w:r>
                        <w:rPr>
                          <w:color w:val="231F20"/>
                          <w:spacing w:val="-14"/>
                          <w:w w:val="90"/>
                        </w:rPr>
                        <w:t> </w:t>
                      </w:r>
                      <w:r>
                        <w:rPr>
                          <w:color w:val="231F20"/>
                          <w:w w:val="90"/>
                        </w:rPr>
                        <w:t>and</w:t>
                      </w:r>
                      <w:r>
                        <w:rPr>
                          <w:color w:val="231F20"/>
                          <w:spacing w:val="-13"/>
                          <w:w w:val="90"/>
                        </w:rPr>
                        <w:t> </w:t>
                      </w:r>
                      <w:r>
                        <w:rPr>
                          <w:color w:val="231F20"/>
                          <w:w w:val="90"/>
                        </w:rPr>
                        <w:t>Covid-secure ways</w:t>
                      </w:r>
                      <w:r>
                        <w:rPr>
                          <w:color w:val="231F20"/>
                          <w:spacing w:val="-9"/>
                          <w:w w:val="90"/>
                        </w:rPr>
                        <w:t> </w:t>
                      </w:r>
                      <w:r>
                        <w:rPr>
                          <w:color w:val="231F20"/>
                          <w:w w:val="90"/>
                        </w:rPr>
                        <w:t>to</w:t>
                      </w:r>
                      <w:r>
                        <w:rPr>
                          <w:color w:val="231F20"/>
                          <w:spacing w:val="-9"/>
                          <w:w w:val="90"/>
                        </w:rPr>
                        <w:t> </w:t>
                      </w:r>
                      <w:r>
                        <w:rPr>
                          <w:color w:val="231F20"/>
                          <w:w w:val="90"/>
                        </w:rPr>
                        <w:t>foster</w:t>
                      </w:r>
                      <w:r>
                        <w:rPr>
                          <w:color w:val="231F20"/>
                          <w:spacing w:val="-9"/>
                          <w:w w:val="90"/>
                        </w:rPr>
                        <w:t> </w:t>
                      </w:r>
                      <w:r>
                        <w:rPr>
                          <w:color w:val="231F20"/>
                          <w:w w:val="90"/>
                        </w:rPr>
                        <w:t>connectedness.</w:t>
                      </w:r>
                    </w:p>
                  </w:txbxContent>
                </v:textbox>
                <v:fill type="solid"/>
                <v:stroke dashstyle="solid"/>
                <w10:wrap type="none"/>
              </v:shape>
            </w:pict>
          </mc:Fallback>
        </mc:AlternateContent>
      </w:r>
      <w:r>
        <w:rPr/>
        <mc:AlternateContent>
          <mc:Choice Requires="wps">
            <w:drawing>
              <wp:anchor distT="0" distB="0" distL="0" distR="0" allowOverlap="1" layoutInCell="1" locked="0" behindDoc="0" simplePos="0" relativeHeight="15735808">
                <wp:simplePos x="0" y="0"/>
                <wp:positionH relativeFrom="page">
                  <wp:posOffset>552704</wp:posOffset>
                </wp:positionH>
                <wp:positionV relativeFrom="page">
                  <wp:posOffset>6375667</wp:posOffset>
                </wp:positionV>
                <wp:extent cx="3178175" cy="875030"/>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3178175" cy="875030"/>
                        </a:xfrm>
                        <a:prstGeom prst="rect">
                          <a:avLst/>
                        </a:prstGeom>
                        <a:solidFill>
                          <a:srgbClr val="ABE1FA"/>
                        </a:solidFill>
                        <a:ln w="25400">
                          <a:solidFill>
                            <a:srgbClr val="00AEEF"/>
                          </a:solidFill>
                          <a:prstDash val="solid"/>
                        </a:ln>
                      </wps:spPr>
                      <wps:txbx>
                        <w:txbxContent>
                          <w:p>
                            <w:pPr>
                              <w:pStyle w:val="BodyText"/>
                              <w:spacing w:line="237" w:lineRule="auto" w:before="244"/>
                              <w:ind w:left="104" w:right="102"/>
                              <w:jc w:val="center"/>
                              <w:rPr>
                                <w:color w:val="000000"/>
                              </w:rPr>
                            </w:pPr>
                            <w:r>
                              <w:rPr>
                                <w:color w:val="231F20"/>
                                <w:w w:val="85"/>
                              </w:rPr>
                              <w:t>Pooling knowledge, expertise, and resources </w:t>
                            </w:r>
                            <w:r>
                              <w:rPr>
                                <w:color w:val="231F20"/>
                                <w:w w:val="90"/>
                              </w:rPr>
                              <w:t>across</w:t>
                            </w:r>
                            <w:r>
                              <w:rPr>
                                <w:color w:val="231F20"/>
                                <w:spacing w:val="-14"/>
                                <w:w w:val="90"/>
                              </w:rPr>
                              <w:t> </w:t>
                            </w:r>
                            <w:r>
                              <w:rPr>
                                <w:color w:val="231F20"/>
                                <w:w w:val="90"/>
                              </w:rPr>
                              <w:t>the</w:t>
                            </w:r>
                            <w:r>
                              <w:rPr>
                                <w:color w:val="231F20"/>
                                <w:spacing w:val="-13"/>
                                <w:w w:val="90"/>
                              </w:rPr>
                              <w:t> </w:t>
                            </w:r>
                            <w:r>
                              <w:rPr>
                                <w:color w:val="231F20"/>
                                <w:w w:val="90"/>
                              </w:rPr>
                              <w:t>partnership</w:t>
                            </w:r>
                            <w:r>
                              <w:rPr>
                                <w:color w:val="231F20"/>
                                <w:spacing w:val="-14"/>
                                <w:w w:val="90"/>
                              </w:rPr>
                              <w:t> </w:t>
                            </w:r>
                            <w:r>
                              <w:rPr>
                                <w:color w:val="231F20"/>
                                <w:w w:val="90"/>
                              </w:rPr>
                              <w:t>with</w:t>
                            </w:r>
                            <w:r>
                              <w:rPr>
                                <w:color w:val="231F20"/>
                                <w:spacing w:val="-13"/>
                                <w:w w:val="90"/>
                              </w:rPr>
                              <w:t> </w:t>
                            </w:r>
                            <w:r>
                              <w:rPr>
                                <w:color w:val="231F20"/>
                                <w:w w:val="90"/>
                              </w:rPr>
                              <w:t>regards</w:t>
                            </w:r>
                            <w:r>
                              <w:rPr>
                                <w:color w:val="231F20"/>
                                <w:spacing w:val="-14"/>
                                <w:w w:val="90"/>
                              </w:rPr>
                              <w:t> </w:t>
                            </w:r>
                            <w:r>
                              <w:rPr>
                                <w:color w:val="231F20"/>
                                <w:w w:val="90"/>
                              </w:rPr>
                              <w:t>to</w:t>
                            </w:r>
                            <w:r>
                              <w:rPr>
                                <w:color w:val="231F20"/>
                                <w:spacing w:val="-13"/>
                                <w:w w:val="90"/>
                              </w:rPr>
                              <w:t> </w:t>
                            </w:r>
                            <w:r>
                              <w:rPr>
                                <w:color w:val="231F20"/>
                                <w:w w:val="90"/>
                              </w:rPr>
                              <w:t>the </w:t>
                            </w:r>
                            <w:r>
                              <w:rPr>
                                <w:color w:val="231F20"/>
                                <w:w w:val="85"/>
                              </w:rPr>
                              <w:t>mental</w:t>
                            </w:r>
                            <w:r>
                              <w:rPr>
                                <w:color w:val="231F20"/>
                                <w:spacing w:val="-4"/>
                                <w:w w:val="85"/>
                              </w:rPr>
                              <w:t> </w:t>
                            </w:r>
                            <w:r>
                              <w:rPr>
                                <w:color w:val="231F20"/>
                                <w:w w:val="85"/>
                              </w:rPr>
                              <w:t>health</w:t>
                            </w:r>
                            <w:r>
                              <w:rPr>
                                <w:color w:val="231F20"/>
                                <w:spacing w:val="-4"/>
                                <w:w w:val="85"/>
                              </w:rPr>
                              <w:t> </w:t>
                            </w:r>
                            <w:r>
                              <w:rPr>
                                <w:color w:val="231F20"/>
                                <w:w w:val="85"/>
                              </w:rPr>
                              <w:t>and</w:t>
                            </w:r>
                            <w:r>
                              <w:rPr>
                                <w:color w:val="231F20"/>
                                <w:spacing w:val="-4"/>
                                <w:w w:val="85"/>
                              </w:rPr>
                              <w:t> </w:t>
                            </w:r>
                            <w:r>
                              <w:rPr>
                                <w:color w:val="231F20"/>
                                <w:w w:val="85"/>
                              </w:rPr>
                              <w:t>wellbeing</w:t>
                            </w:r>
                            <w:r>
                              <w:rPr>
                                <w:color w:val="231F20"/>
                                <w:spacing w:val="-4"/>
                                <w:w w:val="85"/>
                              </w:rPr>
                              <w:t> </w:t>
                            </w:r>
                            <w:r>
                              <w:rPr>
                                <w:color w:val="231F20"/>
                                <w:w w:val="85"/>
                              </w:rPr>
                              <w:t>of</w:t>
                            </w:r>
                            <w:r>
                              <w:rPr>
                                <w:color w:val="231F20"/>
                                <w:spacing w:val="-4"/>
                                <w:w w:val="85"/>
                              </w:rPr>
                              <w:t> </w:t>
                            </w:r>
                            <w:r>
                              <w:rPr>
                                <w:color w:val="231F20"/>
                                <w:w w:val="85"/>
                              </w:rPr>
                              <w:t>our</w:t>
                            </w:r>
                            <w:r>
                              <w:rPr>
                                <w:color w:val="231F20"/>
                                <w:spacing w:val="-4"/>
                                <w:w w:val="85"/>
                              </w:rPr>
                              <w:t> </w:t>
                            </w:r>
                            <w:r>
                              <w:rPr>
                                <w:color w:val="231F20"/>
                                <w:w w:val="85"/>
                              </w:rPr>
                              <w:t>workforce.</w:t>
                            </w:r>
                          </w:p>
                        </w:txbxContent>
                      </wps:txbx>
                      <wps:bodyPr wrap="square" lIns="0" tIns="0" rIns="0" bIns="0" rtlCol="0">
                        <a:noAutofit/>
                      </wps:bodyPr>
                    </wps:wsp>
                  </a:graphicData>
                </a:graphic>
              </wp:anchor>
            </w:drawing>
          </mc:Choice>
          <mc:Fallback>
            <w:pict>
              <v:shape style="position:absolute;margin-left:43.52pt;margin-top:502.021027pt;width:250.25pt;height:68.9pt;mso-position-horizontal-relative:page;mso-position-vertical-relative:page;z-index:15735808" type="#_x0000_t202" id="docshape69" filled="true" fillcolor="#abe1fa" stroked="true" strokeweight="2pt" strokecolor="#00aeef">
                <v:textbox inset="0,0,0,0">
                  <w:txbxContent>
                    <w:p>
                      <w:pPr>
                        <w:pStyle w:val="BodyText"/>
                        <w:spacing w:line="237" w:lineRule="auto" w:before="244"/>
                        <w:ind w:left="104" w:right="102"/>
                        <w:jc w:val="center"/>
                        <w:rPr>
                          <w:color w:val="000000"/>
                        </w:rPr>
                      </w:pPr>
                      <w:r>
                        <w:rPr>
                          <w:color w:val="231F20"/>
                          <w:w w:val="85"/>
                        </w:rPr>
                        <w:t>Pooling knowledge, expertise, and resources </w:t>
                      </w:r>
                      <w:r>
                        <w:rPr>
                          <w:color w:val="231F20"/>
                          <w:w w:val="90"/>
                        </w:rPr>
                        <w:t>across</w:t>
                      </w:r>
                      <w:r>
                        <w:rPr>
                          <w:color w:val="231F20"/>
                          <w:spacing w:val="-14"/>
                          <w:w w:val="90"/>
                        </w:rPr>
                        <w:t> </w:t>
                      </w:r>
                      <w:r>
                        <w:rPr>
                          <w:color w:val="231F20"/>
                          <w:w w:val="90"/>
                        </w:rPr>
                        <w:t>the</w:t>
                      </w:r>
                      <w:r>
                        <w:rPr>
                          <w:color w:val="231F20"/>
                          <w:spacing w:val="-13"/>
                          <w:w w:val="90"/>
                        </w:rPr>
                        <w:t> </w:t>
                      </w:r>
                      <w:r>
                        <w:rPr>
                          <w:color w:val="231F20"/>
                          <w:w w:val="90"/>
                        </w:rPr>
                        <w:t>partnership</w:t>
                      </w:r>
                      <w:r>
                        <w:rPr>
                          <w:color w:val="231F20"/>
                          <w:spacing w:val="-14"/>
                          <w:w w:val="90"/>
                        </w:rPr>
                        <w:t> </w:t>
                      </w:r>
                      <w:r>
                        <w:rPr>
                          <w:color w:val="231F20"/>
                          <w:w w:val="90"/>
                        </w:rPr>
                        <w:t>with</w:t>
                      </w:r>
                      <w:r>
                        <w:rPr>
                          <w:color w:val="231F20"/>
                          <w:spacing w:val="-13"/>
                          <w:w w:val="90"/>
                        </w:rPr>
                        <w:t> </w:t>
                      </w:r>
                      <w:r>
                        <w:rPr>
                          <w:color w:val="231F20"/>
                          <w:w w:val="90"/>
                        </w:rPr>
                        <w:t>regards</w:t>
                      </w:r>
                      <w:r>
                        <w:rPr>
                          <w:color w:val="231F20"/>
                          <w:spacing w:val="-14"/>
                          <w:w w:val="90"/>
                        </w:rPr>
                        <w:t> </w:t>
                      </w:r>
                      <w:r>
                        <w:rPr>
                          <w:color w:val="231F20"/>
                          <w:w w:val="90"/>
                        </w:rPr>
                        <w:t>to</w:t>
                      </w:r>
                      <w:r>
                        <w:rPr>
                          <w:color w:val="231F20"/>
                          <w:spacing w:val="-13"/>
                          <w:w w:val="90"/>
                        </w:rPr>
                        <w:t> </w:t>
                      </w:r>
                      <w:r>
                        <w:rPr>
                          <w:color w:val="231F20"/>
                          <w:w w:val="90"/>
                        </w:rPr>
                        <w:t>the </w:t>
                      </w:r>
                      <w:r>
                        <w:rPr>
                          <w:color w:val="231F20"/>
                          <w:w w:val="85"/>
                        </w:rPr>
                        <w:t>mental</w:t>
                      </w:r>
                      <w:r>
                        <w:rPr>
                          <w:color w:val="231F20"/>
                          <w:spacing w:val="-4"/>
                          <w:w w:val="85"/>
                        </w:rPr>
                        <w:t> </w:t>
                      </w:r>
                      <w:r>
                        <w:rPr>
                          <w:color w:val="231F20"/>
                          <w:w w:val="85"/>
                        </w:rPr>
                        <w:t>health</w:t>
                      </w:r>
                      <w:r>
                        <w:rPr>
                          <w:color w:val="231F20"/>
                          <w:spacing w:val="-4"/>
                          <w:w w:val="85"/>
                        </w:rPr>
                        <w:t> </w:t>
                      </w:r>
                      <w:r>
                        <w:rPr>
                          <w:color w:val="231F20"/>
                          <w:w w:val="85"/>
                        </w:rPr>
                        <w:t>and</w:t>
                      </w:r>
                      <w:r>
                        <w:rPr>
                          <w:color w:val="231F20"/>
                          <w:spacing w:val="-4"/>
                          <w:w w:val="85"/>
                        </w:rPr>
                        <w:t> </w:t>
                      </w:r>
                      <w:r>
                        <w:rPr>
                          <w:color w:val="231F20"/>
                          <w:w w:val="85"/>
                        </w:rPr>
                        <w:t>wellbeing</w:t>
                      </w:r>
                      <w:r>
                        <w:rPr>
                          <w:color w:val="231F20"/>
                          <w:spacing w:val="-4"/>
                          <w:w w:val="85"/>
                        </w:rPr>
                        <w:t> </w:t>
                      </w:r>
                      <w:r>
                        <w:rPr>
                          <w:color w:val="231F20"/>
                          <w:w w:val="85"/>
                        </w:rPr>
                        <w:t>of</w:t>
                      </w:r>
                      <w:r>
                        <w:rPr>
                          <w:color w:val="231F20"/>
                          <w:spacing w:val="-4"/>
                          <w:w w:val="85"/>
                        </w:rPr>
                        <w:t> </w:t>
                      </w:r>
                      <w:r>
                        <w:rPr>
                          <w:color w:val="231F20"/>
                          <w:w w:val="85"/>
                        </w:rPr>
                        <w:t>our</w:t>
                      </w:r>
                      <w:r>
                        <w:rPr>
                          <w:color w:val="231F20"/>
                          <w:spacing w:val="-4"/>
                          <w:w w:val="85"/>
                        </w:rPr>
                        <w:t> </w:t>
                      </w:r>
                      <w:r>
                        <w:rPr>
                          <w:color w:val="231F20"/>
                          <w:w w:val="85"/>
                        </w:rPr>
                        <w:t>workforce.</w:t>
                      </w:r>
                    </w:p>
                  </w:txbxContent>
                </v:textbox>
                <v:fill type="solid"/>
                <v:stroke dashstyle="solid"/>
                <w10:wrap type="none"/>
              </v:shape>
            </w:pict>
          </mc:Fallback>
        </mc:AlternateContent>
      </w:r>
      <w:r>
        <w:rPr/>
        <mc:AlternateContent>
          <mc:Choice Requires="wps">
            <w:drawing>
              <wp:anchor distT="0" distB="0" distL="0" distR="0" allowOverlap="1" layoutInCell="1" locked="0" behindDoc="0" simplePos="0" relativeHeight="15736320">
                <wp:simplePos x="0" y="0"/>
                <wp:positionH relativeFrom="page">
                  <wp:posOffset>3829659</wp:posOffset>
                </wp:positionH>
                <wp:positionV relativeFrom="page">
                  <wp:posOffset>5657621</wp:posOffset>
                </wp:positionV>
                <wp:extent cx="3178175" cy="1244600"/>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3178175" cy="1244600"/>
                        </a:xfrm>
                        <a:prstGeom prst="rect">
                          <a:avLst/>
                        </a:prstGeom>
                        <a:solidFill>
                          <a:srgbClr val="CDE5BB"/>
                        </a:solidFill>
                        <a:ln w="25400">
                          <a:solidFill>
                            <a:srgbClr val="72BF44"/>
                          </a:solidFill>
                          <a:prstDash val="solid"/>
                        </a:ln>
                      </wps:spPr>
                      <wps:txbx>
                        <w:txbxContent>
                          <w:p>
                            <w:pPr>
                              <w:pStyle w:val="BodyText"/>
                              <w:spacing w:line="237" w:lineRule="auto" w:before="255"/>
                              <w:ind w:left="104" w:right="102"/>
                              <w:jc w:val="center"/>
                              <w:rPr>
                                <w:color w:val="000000"/>
                              </w:rPr>
                            </w:pPr>
                            <w:r>
                              <w:rPr>
                                <w:color w:val="231F20"/>
                                <w:w w:val="85"/>
                              </w:rPr>
                              <w:t>Establishing</w:t>
                            </w:r>
                            <w:r>
                              <w:rPr>
                                <w:color w:val="231F20"/>
                                <w:spacing w:val="-2"/>
                                <w:w w:val="85"/>
                              </w:rPr>
                              <w:t> </w:t>
                            </w:r>
                            <w:r>
                              <w:rPr>
                                <w:color w:val="231F20"/>
                                <w:w w:val="85"/>
                              </w:rPr>
                              <w:t>an</w:t>
                            </w:r>
                            <w:r>
                              <w:rPr>
                                <w:color w:val="231F20"/>
                                <w:spacing w:val="-2"/>
                                <w:w w:val="85"/>
                              </w:rPr>
                              <w:t> </w:t>
                            </w:r>
                            <w:r>
                              <w:rPr>
                                <w:color w:val="231F20"/>
                                <w:w w:val="85"/>
                              </w:rPr>
                              <w:t>unpaid</w:t>
                            </w:r>
                            <w:r>
                              <w:rPr>
                                <w:color w:val="231F20"/>
                                <w:spacing w:val="-2"/>
                                <w:w w:val="85"/>
                              </w:rPr>
                              <w:t> </w:t>
                            </w:r>
                            <w:r>
                              <w:rPr>
                                <w:color w:val="231F20"/>
                                <w:w w:val="85"/>
                              </w:rPr>
                              <w:t>carers</w:t>
                            </w:r>
                            <w:r>
                              <w:rPr>
                                <w:color w:val="231F20"/>
                                <w:spacing w:val="-2"/>
                                <w:w w:val="85"/>
                              </w:rPr>
                              <w:t> </w:t>
                            </w:r>
                            <w:r>
                              <w:rPr>
                                <w:color w:val="231F20"/>
                                <w:w w:val="85"/>
                              </w:rPr>
                              <w:t>group</w:t>
                            </w:r>
                            <w:r>
                              <w:rPr>
                                <w:color w:val="231F20"/>
                                <w:spacing w:val="-2"/>
                                <w:w w:val="85"/>
                              </w:rPr>
                              <w:t> </w:t>
                            </w:r>
                            <w:r>
                              <w:rPr>
                                <w:color w:val="231F20"/>
                                <w:w w:val="85"/>
                              </w:rPr>
                              <w:t>to</w:t>
                            </w:r>
                            <w:r>
                              <w:rPr>
                                <w:color w:val="231F20"/>
                                <w:spacing w:val="-2"/>
                                <w:w w:val="85"/>
                              </w:rPr>
                              <w:t> </w:t>
                            </w:r>
                            <w:r>
                              <w:rPr>
                                <w:color w:val="231F20"/>
                                <w:w w:val="85"/>
                              </w:rPr>
                              <w:t>ensure carers</w:t>
                            </w:r>
                            <w:r>
                              <w:rPr>
                                <w:color w:val="231F20"/>
                                <w:spacing w:val="-1"/>
                                <w:w w:val="85"/>
                              </w:rPr>
                              <w:t> </w:t>
                            </w:r>
                            <w:r>
                              <w:rPr>
                                <w:color w:val="231F20"/>
                                <w:w w:val="85"/>
                              </w:rPr>
                              <w:t>have</w:t>
                            </w:r>
                            <w:r>
                              <w:rPr>
                                <w:color w:val="231F20"/>
                                <w:spacing w:val="-1"/>
                                <w:w w:val="85"/>
                              </w:rPr>
                              <w:t> </w:t>
                            </w:r>
                            <w:r>
                              <w:rPr>
                                <w:color w:val="231F20"/>
                                <w:w w:val="85"/>
                              </w:rPr>
                              <w:t>the</w:t>
                            </w:r>
                            <w:r>
                              <w:rPr>
                                <w:color w:val="231F20"/>
                                <w:spacing w:val="-1"/>
                                <w:w w:val="85"/>
                              </w:rPr>
                              <w:t> </w:t>
                            </w:r>
                            <w:r>
                              <w:rPr>
                                <w:color w:val="231F20"/>
                                <w:w w:val="85"/>
                              </w:rPr>
                              <w:t>support</w:t>
                            </w:r>
                            <w:r>
                              <w:rPr>
                                <w:color w:val="231F20"/>
                                <w:spacing w:val="-1"/>
                                <w:w w:val="85"/>
                              </w:rPr>
                              <w:t> </w:t>
                            </w:r>
                            <w:r>
                              <w:rPr>
                                <w:color w:val="231F20"/>
                                <w:w w:val="85"/>
                              </w:rPr>
                              <w:t>they</w:t>
                            </w:r>
                            <w:r>
                              <w:rPr>
                                <w:color w:val="231F20"/>
                                <w:spacing w:val="-1"/>
                                <w:w w:val="85"/>
                              </w:rPr>
                              <w:t> </w:t>
                            </w:r>
                            <w:r>
                              <w:rPr>
                                <w:color w:val="231F20"/>
                                <w:w w:val="85"/>
                              </w:rPr>
                              <w:t>need</w:t>
                            </w:r>
                            <w:r>
                              <w:rPr>
                                <w:color w:val="231F20"/>
                                <w:spacing w:val="-1"/>
                                <w:w w:val="85"/>
                              </w:rPr>
                              <w:t> </w:t>
                            </w:r>
                            <w:r>
                              <w:rPr>
                                <w:color w:val="231F20"/>
                                <w:w w:val="85"/>
                              </w:rPr>
                              <w:t>throughout </w:t>
                            </w:r>
                            <w:r>
                              <w:rPr>
                                <w:color w:val="231F20"/>
                                <w:w w:val="90"/>
                              </w:rPr>
                              <w:t>the</w:t>
                            </w:r>
                            <w:r>
                              <w:rPr>
                                <w:color w:val="231F20"/>
                                <w:spacing w:val="-14"/>
                                <w:w w:val="90"/>
                              </w:rPr>
                              <w:t> </w:t>
                            </w:r>
                            <w:r>
                              <w:rPr>
                                <w:color w:val="231F20"/>
                                <w:w w:val="90"/>
                              </w:rPr>
                              <w:t>pandemic.</w:t>
                            </w:r>
                            <w:r>
                              <w:rPr>
                                <w:color w:val="231F20"/>
                                <w:spacing w:val="-13"/>
                                <w:w w:val="90"/>
                              </w:rPr>
                              <w:t> </w:t>
                            </w:r>
                            <w:r>
                              <w:rPr>
                                <w:color w:val="231F20"/>
                                <w:w w:val="90"/>
                              </w:rPr>
                              <w:t>This</w:t>
                            </w:r>
                            <w:r>
                              <w:rPr>
                                <w:color w:val="231F20"/>
                                <w:spacing w:val="-13"/>
                                <w:w w:val="90"/>
                              </w:rPr>
                              <w:t> </w:t>
                            </w:r>
                            <w:r>
                              <w:rPr>
                                <w:color w:val="231F20"/>
                                <w:w w:val="90"/>
                              </w:rPr>
                              <w:t>group</w:t>
                            </w:r>
                            <w:r>
                              <w:rPr>
                                <w:color w:val="231F20"/>
                                <w:spacing w:val="-14"/>
                                <w:w w:val="90"/>
                              </w:rPr>
                              <w:t> </w:t>
                            </w:r>
                            <w:r>
                              <w:rPr>
                                <w:color w:val="231F20"/>
                                <w:w w:val="90"/>
                              </w:rPr>
                              <w:t>has</w:t>
                            </w:r>
                            <w:r>
                              <w:rPr>
                                <w:color w:val="231F20"/>
                                <w:spacing w:val="-13"/>
                                <w:w w:val="90"/>
                              </w:rPr>
                              <w:t> </w:t>
                            </w:r>
                            <w:r>
                              <w:rPr>
                                <w:color w:val="231F20"/>
                                <w:w w:val="90"/>
                              </w:rPr>
                              <w:t>also</w:t>
                            </w:r>
                            <w:r>
                              <w:rPr>
                                <w:color w:val="231F20"/>
                                <w:spacing w:val="-13"/>
                                <w:w w:val="90"/>
                              </w:rPr>
                              <w:t> </w:t>
                            </w:r>
                            <w:r>
                              <w:rPr>
                                <w:color w:val="231F20"/>
                                <w:w w:val="90"/>
                              </w:rPr>
                              <w:t>been closely</w:t>
                            </w:r>
                            <w:r>
                              <w:rPr>
                                <w:color w:val="231F20"/>
                                <w:spacing w:val="-14"/>
                                <w:w w:val="90"/>
                              </w:rPr>
                              <w:t> </w:t>
                            </w:r>
                            <w:r>
                              <w:rPr>
                                <w:color w:val="231F20"/>
                                <w:w w:val="90"/>
                              </w:rPr>
                              <w:t>involved</w:t>
                            </w:r>
                            <w:r>
                              <w:rPr>
                                <w:color w:val="231F20"/>
                                <w:spacing w:val="-13"/>
                                <w:w w:val="90"/>
                              </w:rPr>
                              <w:t> </w:t>
                            </w:r>
                            <w:r>
                              <w:rPr>
                                <w:color w:val="231F20"/>
                                <w:w w:val="90"/>
                              </w:rPr>
                              <w:t>in</w:t>
                            </w:r>
                            <w:r>
                              <w:rPr>
                                <w:color w:val="231F20"/>
                                <w:spacing w:val="-14"/>
                                <w:w w:val="90"/>
                              </w:rPr>
                              <w:t> </w:t>
                            </w:r>
                            <w:r>
                              <w:rPr>
                                <w:color w:val="231F20"/>
                                <w:w w:val="90"/>
                              </w:rPr>
                              <w:t>the</w:t>
                            </w:r>
                            <w:r>
                              <w:rPr>
                                <w:color w:val="231F20"/>
                                <w:spacing w:val="-13"/>
                                <w:w w:val="90"/>
                              </w:rPr>
                              <w:t> </w:t>
                            </w:r>
                            <w:r>
                              <w:rPr>
                                <w:color w:val="231F20"/>
                                <w:w w:val="90"/>
                              </w:rPr>
                              <w:t>co-production</w:t>
                            </w:r>
                            <w:r>
                              <w:rPr>
                                <w:color w:val="231F20"/>
                                <w:spacing w:val="-14"/>
                                <w:w w:val="90"/>
                              </w:rPr>
                              <w:t> </w:t>
                            </w:r>
                            <w:r>
                              <w:rPr>
                                <w:color w:val="231F20"/>
                                <w:w w:val="90"/>
                              </w:rPr>
                              <w:t>of</w:t>
                            </w:r>
                            <w:r>
                              <w:rPr>
                                <w:color w:val="231F20"/>
                                <w:spacing w:val="-13"/>
                                <w:w w:val="90"/>
                              </w:rPr>
                              <w:t> </w:t>
                            </w:r>
                            <w:r>
                              <w:rPr>
                                <w:color w:val="231F20"/>
                                <w:w w:val="90"/>
                              </w:rPr>
                              <w:t>the </w:t>
                            </w:r>
                            <w:r>
                              <w:rPr>
                                <w:color w:val="231F20"/>
                                <w:w w:val="95"/>
                              </w:rPr>
                              <w:t>Carers</w:t>
                            </w:r>
                            <w:r>
                              <w:rPr>
                                <w:color w:val="231F20"/>
                                <w:spacing w:val="-18"/>
                                <w:w w:val="95"/>
                              </w:rPr>
                              <w:t> </w:t>
                            </w:r>
                            <w:r>
                              <w:rPr>
                                <w:color w:val="231F20"/>
                                <w:w w:val="95"/>
                              </w:rPr>
                              <w:t>Strategy.</w:t>
                            </w:r>
                          </w:p>
                        </w:txbxContent>
                      </wps:txbx>
                      <wps:bodyPr wrap="square" lIns="0" tIns="0" rIns="0" bIns="0" rtlCol="0">
                        <a:noAutofit/>
                      </wps:bodyPr>
                    </wps:wsp>
                  </a:graphicData>
                </a:graphic>
              </wp:anchor>
            </w:drawing>
          </mc:Choice>
          <mc:Fallback>
            <w:pict>
              <v:shape style="position:absolute;margin-left:301.548004pt;margin-top:445.482025pt;width:250.25pt;height:98pt;mso-position-horizontal-relative:page;mso-position-vertical-relative:page;z-index:15736320" type="#_x0000_t202" id="docshape70" filled="true" fillcolor="#cde5bb" stroked="true" strokeweight="2pt" strokecolor="#72bf44">
                <v:textbox inset="0,0,0,0">
                  <w:txbxContent>
                    <w:p>
                      <w:pPr>
                        <w:pStyle w:val="BodyText"/>
                        <w:spacing w:line="237" w:lineRule="auto" w:before="255"/>
                        <w:ind w:left="104" w:right="102"/>
                        <w:jc w:val="center"/>
                        <w:rPr>
                          <w:color w:val="000000"/>
                        </w:rPr>
                      </w:pPr>
                      <w:r>
                        <w:rPr>
                          <w:color w:val="231F20"/>
                          <w:w w:val="85"/>
                        </w:rPr>
                        <w:t>Establishing</w:t>
                      </w:r>
                      <w:r>
                        <w:rPr>
                          <w:color w:val="231F20"/>
                          <w:spacing w:val="-2"/>
                          <w:w w:val="85"/>
                        </w:rPr>
                        <w:t> </w:t>
                      </w:r>
                      <w:r>
                        <w:rPr>
                          <w:color w:val="231F20"/>
                          <w:w w:val="85"/>
                        </w:rPr>
                        <w:t>an</w:t>
                      </w:r>
                      <w:r>
                        <w:rPr>
                          <w:color w:val="231F20"/>
                          <w:spacing w:val="-2"/>
                          <w:w w:val="85"/>
                        </w:rPr>
                        <w:t> </w:t>
                      </w:r>
                      <w:r>
                        <w:rPr>
                          <w:color w:val="231F20"/>
                          <w:w w:val="85"/>
                        </w:rPr>
                        <w:t>unpaid</w:t>
                      </w:r>
                      <w:r>
                        <w:rPr>
                          <w:color w:val="231F20"/>
                          <w:spacing w:val="-2"/>
                          <w:w w:val="85"/>
                        </w:rPr>
                        <w:t> </w:t>
                      </w:r>
                      <w:r>
                        <w:rPr>
                          <w:color w:val="231F20"/>
                          <w:w w:val="85"/>
                        </w:rPr>
                        <w:t>carers</w:t>
                      </w:r>
                      <w:r>
                        <w:rPr>
                          <w:color w:val="231F20"/>
                          <w:spacing w:val="-2"/>
                          <w:w w:val="85"/>
                        </w:rPr>
                        <w:t> </w:t>
                      </w:r>
                      <w:r>
                        <w:rPr>
                          <w:color w:val="231F20"/>
                          <w:w w:val="85"/>
                        </w:rPr>
                        <w:t>group</w:t>
                      </w:r>
                      <w:r>
                        <w:rPr>
                          <w:color w:val="231F20"/>
                          <w:spacing w:val="-2"/>
                          <w:w w:val="85"/>
                        </w:rPr>
                        <w:t> </w:t>
                      </w:r>
                      <w:r>
                        <w:rPr>
                          <w:color w:val="231F20"/>
                          <w:w w:val="85"/>
                        </w:rPr>
                        <w:t>to</w:t>
                      </w:r>
                      <w:r>
                        <w:rPr>
                          <w:color w:val="231F20"/>
                          <w:spacing w:val="-2"/>
                          <w:w w:val="85"/>
                        </w:rPr>
                        <w:t> </w:t>
                      </w:r>
                      <w:r>
                        <w:rPr>
                          <w:color w:val="231F20"/>
                          <w:w w:val="85"/>
                        </w:rPr>
                        <w:t>ensure carers</w:t>
                      </w:r>
                      <w:r>
                        <w:rPr>
                          <w:color w:val="231F20"/>
                          <w:spacing w:val="-1"/>
                          <w:w w:val="85"/>
                        </w:rPr>
                        <w:t> </w:t>
                      </w:r>
                      <w:r>
                        <w:rPr>
                          <w:color w:val="231F20"/>
                          <w:w w:val="85"/>
                        </w:rPr>
                        <w:t>have</w:t>
                      </w:r>
                      <w:r>
                        <w:rPr>
                          <w:color w:val="231F20"/>
                          <w:spacing w:val="-1"/>
                          <w:w w:val="85"/>
                        </w:rPr>
                        <w:t> </w:t>
                      </w:r>
                      <w:r>
                        <w:rPr>
                          <w:color w:val="231F20"/>
                          <w:w w:val="85"/>
                        </w:rPr>
                        <w:t>the</w:t>
                      </w:r>
                      <w:r>
                        <w:rPr>
                          <w:color w:val="231F20"/>
                          <w:spacing w:val="-1"/>
                          <w:w w:val="85"/>
                        </w:rPr>
                        <w:t> </w:t>
                      </w:r>
                      <w:r>
                        <w:rPr>
                          <w:color w:val="231F20"/>
                          <w:w w:val="85"/>
                        </w:rPr>
                        <w:t>support</w:t>
                      </w:r>
                      <w:r>
                        <w:rPr>
                          <w:color w:val="231F20"/>
                          <w:spacing w:val="-1"/>
                          <w:w w:val="85"/>
                        </w:rPr>
                        <w:t> </w:t>
                      </w:r>
                      <w:r>
                        <w:rPr>
                          <w:color w:val="231F20"/>
                          <w:w w:val="85"/>
                        </w:rPr>
                        <w:t>they</w:t>
                      </w:r>
                      <w:r>
                        <w:rPr>
                          <w:color w:val="231F20"/>
                          <w:spacing w:val="-1"/>
                          <w:w w:val="85"/>
                        </w:rPr>
                        <w:t> </w:t>
                      </w:r>
                      <w:r>
                        <w:rPr>
                          <w:color w:val="231F20"/>
                          <w:w w:val="85"/>
                        </w:rPr>
                        <w:t>need</w:t>
                      </w:r>
                      <w:r>
                        <w:rPr>
                          <w:color w:val="231F20"/>
                          <w:spacing w:val="-1"/>
                          <w:w w:val="85"/>
                        </w:rPr>
                        <w:t> </w:t>
                      </w:r>
                      <w:r>
                        <w:rPr>
                          <w:color w:val="231F20"/>
                          <w:w w:val="85"/>
                        </w:rPr>
                        <w:t>throughout </w:t>
                      </w:r>
                      <w:r>
                        <w:rPr>
                          <w:color w:val="231F20"/>
                          <w:w w:val="90"/>
                        </w:rPr>
                        <w:t>the</w:t>
                      </w:r>
                      <w:r>
                        <w:rPr>
                          <w:color w:val="231F20"/>
                          <w:spacing w:val="-14"/>
                          <w:w w:val="90"/>
                        </w:rPr>
                        <w:t> </w:t>
                      </w:r>
                      <w:r>
                        <w:rPr>
                          <w:color w:val="231F20"/>
                          <w:w w:val="90"/>
                        </w:rPr>
                        <w:t>pandemic.</w:t>
                      </w:r>
                      <w:r>
                        <w:rPr>
                          <w:color w:val="231F20"/>
                          <w:spacing w:val="-13"/>
                          <w:w w:val="90"/>
                        </w:rPr>
                        <w:t> </w:t>
                      </w:r>
                      <w:r>
                        <w:rPr>
                          <w:color w:val="231F20"/>
                          <w:w w:val="90"/>
                        </w:rPr>
                        <w:t>This</w:t>
                      </w:r>
                      <w:r>
                        <w:rPr>
                          <w:color w:val="231F20"/>
                          <w:spacing w:val="-13"/>
                          <w:w w:val="90"/>
                        </w:rPr>
                        <w:t> </w:t>
                      </w:r>
                      <w:r>
                        <w:rPr>
                          <w:color w:val="231F20"/>
                          <w:w w:val="90"/>
                        </w:rPr>
                        <w:t>group</w:t>
                      </w:r>
                      <w:r>
                        <w:rPr>
                          <w:color w:val="231F20"/>
                          <w:spacing w:val="-14"/>
                          <w:w w:val="90"/>
                        </w:rPr>
                        <w:t> </w:t>
                      </w:r>
                      <w:r>
                        <w:rPr>
                          <w:color w:val="231F20"/>
                          <w:w w:val="90"/>
                        </w:rPr>
                        <w:t>has</w:t>
                      </w:r>
                      <w:r>
                        <w:rPr>
                          <w:color w:val="231F20"/>
                          <w:spacing w:val="-13"/>
                          <w:w w:val="90"/>
                        </w:rPr>
                        <w:t> </w:t>
                      </w:r>
                      <w:r>
                        <w:rPr>
                          <w:color w:val="231F20"/>
                          <w:w w:val="90"/>
                        </w:rPr>
                        <w:t>also</w:t>
                      </w:r>
                      <w:r>
                        <w:rPr>
                          <w:color w:val="231F20"/>
                          <w:spacing w:val="-13"/>
                          <w:w w:val="90"/>
                        </w:rPr>
                        <w:t> </w:t>
                      </w:r>
                      <w:r>
                        <w:rPr>
                          <w:color w:val="231F20"/>
                          <w:w w:val="90"/>
                        </w:rPr>
                        <w:t>been closely</w:t>
                      </w:r>
                      <w:r>
                        <w:rPr>
                          <w:color w:val="231F20"/>
                          <w:spacing w:val="-14"/>
                          <w:w w:val="90"/>
                        </w:rPr>
                        <w:t> </w:t>
                      </w:r>
                      <w:r>
                        <w:rPr>
                          <w:color w:val="231F20"/>
                          <w:w w:val="90"/>
                        </w:rPr>
                        <w:t>involved</w:t>
                      </w:r>
                      <w:r>
                        <w:rPr>
                          <w:color w:val="231F20"/>
                          <w:spacing w:val="-13"/>
                          <w:w w:val="90"/>
                        </w:rPr>
                        <w:t> </w:t>
                      </w:r>
                      <w:r>
                        <w:rPr>
                          <w:color w:val="231F20"/>
                          <w:w w:val="90"/>
                        </w:rPr>
                        <w:t>in</w:t>
                      </w:r>
                      <w:r>
                        <w:rPr>
                          <w:color w:val="231F20"/>
                          <w:spacing w:val="-14"/>
                          <w:w w:val="90"/>
                        </w:rPr>
                        <w:t> </w:t>
                      </w:r>
                      <w:r>
                        <w:rPr>
                          <w:color w:val="231F20"/>
                          <w:w w:val="90"/>
                        </w:rPr>
                        <w:t>the</w:t>
                      </w:r>
                      <w:r>
                        <w:rPr>
                          <w:color w:val="231F20"/>
                          <w:spacing w:val="-13"/>
                          <w:w w:val="90"/>
                        </w:rPr>
                        <w:t> </w:t>
                      </w:r>
                      <w:r>
                        <w:rPr>
                          <w:color w:val="231F20"/>
                          <w:w w:val="90"/>
                        </w:rPr>
                        <w:t>co-production</w:t>
                      </w:r>
                      <w:r>
                        <w:rPr>
                          <w:color w:val="231F20"/>
                          <w:spacing w:val="-14"/>
                          <w:w w:val="90"/>
                        </w:rPr>
                        <w:t> </w:t>
                      </w:r>
                      <w:r>
                        <w:rPr>
                          <w:color w:val="231F20"/>
                          <w:w w:val="90"/>
                        </w:rPr>
                        <w:t>of</w:t>
                      </w:r>
                      <w:r>
                        <w:rPr>
                          <w:color w:val="231F20"/>
                          <w:spacing w:val="-13"/>
                          <w:w w:val="90"/>
                        </w:rPr>
                        <w:t> </w:t>
                      </w:r>
                      <w:r>
                        <w:rPr>
                          <w:color w:val="231F20"/>
                          <w:w w:val="90"/>
                        </w:rPr>
                        <w:t>the </w:t>
                      </w:r>
                      <w:r>
                        <w:rPr>
                          <w:color w:val="231F20"/>
                          <w:w w:val="95"/>
                        </w:rPr>
                        <w:t>Carers</w:t>
                      </w:r>
                      <w:r>
                        <w:rPr>
                          <w:color w:val="231F20"/>
                          <w:spacing w:val="-18"/>
                          <w:w w:val="95"/>
                        </w:rPr>
                        <w:t> </w:t>
                      </w:r>
                      <w:r>
                        <w:rPr>
                          <w:color w:val="231F20"/>
                          <w:w w:val="95"/>
                        </w:rPr>
                        <w:t>Strategy.</w:t>
                      </w:r>
                    </w:p>
                  </w:txbxContent>
                </v:textbox>
                <v:fill type="solid"/>
                <v:stroke dashstyle="solid"/>
                <w10:wrap type="none"/>
              </v:shape>
            </w:pict>
          </mc:Fallback>
        </mc:AlternateContent>
      </w:r>
      <w:r>
        <w:rPr/>
        <mc:AlternateContent>
          <mc:Choice Requires="wps">
            <w:drawing>
              <wp:anchor distT="0" distB="0" distL="0" distR="0" allowOverlap="1" layoutInCell="1" locked="0" behindDoc="0" simplePos="0" relativeHeight="15736832">
                <wp:simplePos x="0" y="0"/>
                <wp:positionH relativeFrom="page">
                  <wp:posOffset>552704</wp:posOffset>
                </wp:positionH>
                <wp:positionV relativeFrom="page">
                  <wp:posOffset>5600865</wp:posOffset>
                </wp:positionV>
                <wp:extent cx="3178175" cy="659130"/>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3178175" cy="659130"/>
                        </a:xfrm>
                        <a:prstGeom prst="rect">
                          <a:avLst/>
                        </a:prstGeom>
                        <a:solidFill>
                          <a:srgbClr val="D5B2D4"/>
                        </a:solidFill>
                        <a:ln w="25400">
                          <a:solidFill>
                            <a:srgbClr val="7A3B96"/>
                          </a:solidFill>
                          <a:prstDash val="solid"/>
                        </a:ln>
                      </wps:spPr>
                      <wps:txbx>
                        <w:txbxContent>
                          <w:p>
                            <w:pPr>
                              <w:pStyle w:val="BodyText"/>
                              <w:spacing w:line="237" w:lineRule="auto" w:before="214"/>
                              <w:ind w:left="737" w:right="13" w:hanging="534"/>
                              <w:rPr>
                                <w:color w:val="000000"/>
                              </w:rPr>
                            </w:pPr>
                            <w:r>
                              <w:rPr>
                                <w:color w:val="231F20"/>
                                <w:w w:val="85"/>
                              </w:rPr>
                              <w:t>Engaging with the Local Maternity System on </w:t>
                            </w:r>
                            <w:r>
                              <w:rPr>
                                <w:color w:val="231F20"/>
                                <w:w w:val="90"/>
                              </w:rPr>
                              <w:t>the maternity transformation plan.</w:t>
                            </w:r>
                          </w:p>
                        </w:txbxContent>
                      </wps:txbx>
                      <wps:bodyPr wrap="square" lIns="0" tIns="0" rIns="0" bIns="0" rtlCol="0">
                        <a:noAutofit/>
                      </wps:bodyPr>
                    </wps:wsp>
                  </a:graphicData>
                </a:graphic>
              </wp:anchor>
            </w:drawing>
          </mc:Choice>
          <mc:Fallback>
            <w:pict>
              <v:shape style="position:absolute;margin-left:43.52pt;margin-top:441.013pt;width:250.25pt;height:51.9pt;mso-position-horizontal-relative:page;mso-position-vertical-relative:page;z-index:15736832" type="#_x0000_t202" id="docshape71" filled="true" fillcolor="#d5b2d4" stroked="true" strokeweight="2pt" strokecolor="#7a3b96">
                <v:textbox inset="0,0,0,0">
                  <w:txbxContent>
                    <w:p>
                      <w:pPr>
                        <w:pStyle w:val="BodyText"/>
                        <w:spacing w:line="237" w:lineRule="auto" w:before="214"/>
                        <w:ind w:left="737" w:right="13" w:hanging="534"/>
                        <w:rPr>
                          <w:color w:val="000000"/>
                        </w:rPr>
                      </w:pPr>
                      <w:r>
                        <w:rPr>
                          <w:color w:val="231F20"/>
                          <w:w w:val="85"/>
                        </w:rPr>
                        <w:t>Engaging with the Local Maternity System on </w:t>
                      </w:r>
                      <w:r>
                        <w:rPr>
                          <w:color w:val="231F20"/>
                          <w:w w:val="90"/>
                        </w:rPr>
                        <w:t>the maternity transformation plan.</w:t>
                      </w:r>
                    </w:p>
                  </w:txbxContent>
                </v:textbox>
                <v:fill type="solid"/>
                <v:stroke dashstyle="solid"/>
                <w10:wrap type="none"/>
              </v:shape>
            </w:pict>
          </mc:Fallback>
        </mc:AlternateContent>
      </w:r>
      <w:r>
        <w:rPr/>
        <mc:AlternateContent>
          <mc:Choice Requires="wps">
            <w:drawing>
              <wp:anchor distT="0" distB="0" distL="0" distR="0" allowOverlap="1" layoutInCell="1" locked="0" behindDoc="0" simplePos="0" relativeHeight="15737344">
                <wp:simplePos x="0" y="0"/>
                <wp:positionH relativeFrom="page">
                  <wp:posOffset>3829672</wp:posOffset>
                </wp:positionH>
                <wp:positionV relativeFrom="page">
                  <wp:posOffset>7030187</wp:posOffset>
                </wp:positionV>
                <wp:extent cx="3178175" cy="1617980"/>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3178175" cy="1617980"/>
                        </a:xfrm>
                        <a:prstGeom prst="rect">
                          <a:avLst/>
                        </a:prstGeom>
                        <a:solidFill>
                          <a:srgbClr val="ABE1FA"/>
                        </a:solidFill>
                        <a:ln w="25400">
                          <a:solidFill>
                            <a:srgbClr val="00AEEF"/>
                          </a:solidFill>
                          <a:prstDash val="solid"/>
                        </a:ln>
                      </wps:spPr>
                      <wps:txbx>
                        <w:txbxContent>
                          <w:p>
                            <w:pPr>
                              <w:pStyle w:val="BodyText"/>
                              <w:spacing w:line="237" w:lineRule="auto" w:before="269"/>
                              <w:ind w:left="333" w:right="331" w:firstLine="250"/>
                              <w:rPr>
                                <w:color w:val="000000"/>
                              </w:rPr>
                            </w:pPr>
                            <w:r>
                              <w:rPr>
                                <w:color w:val="231F20"/>
                                <w:w w:val="90"/>
                              </w:rPr>
                              <w:t>Delivery</w:t>
                            </w:r>
                            <w:r>
                              <w:rPr>
                                <w:color w:val="231F20"/>
                                <w:spacing w:val="-4"/>
                                <w:w w:val="90"/>
                              </w:rPr>
                              <w:t> </w:t>
                            </w:r>
                            <w:r>
                              <w:rPr>
                                <w:color w:val="231F20"/>
                                <w:w w:val="90"/>
                              </w:rPr>
                              <w:t>of</w:t>
                            </w:r>
                            <w:r>
                              <w:rPr>
                                <w:color w:val="231F20"/>
                                <w:spacing w:val="-4"/>
                                <w:w w:val="90"/>
                              </w:rPr>
                              <w:t> </w:t>
                            </w:r>
                            <w:r>
                              <w:rPr>
                                <w:color w:val="231F20"/>
                                <w:w w:val="90"/>
                              </w:rPr>
                              <w:t>the</w:t>
                            </w:r>
                            <w:r>
                              <w:rPr>
                                <w:color w:val="231F20"/>
                                <w:spacing w:val="-4"/>
                                <w:w w:val="90"/>
                              </w:rPr>
                              <w:t> </w:t>
                            </w:r>
                            <w:r>
                              <w:rPr>
                                <w:color w:val="231F20"/>
                                <w:w w:val="90"/>
                              </w:rPr>
                              <w:t>Suicide</w:t>
                            </w:r>
                            <w:r>
                              <w:rPr>
                                <w:color w:val="231F20"/>
                                <w:spacing w:val="-4"/>
                                <w:w w:val="90"/>
                              </w:rPr>
                              <w:t> </w:t>
                            </w:r>
                            <w:r>
                              <w:rPr>
                                <w:color w:val="231F20"/>
                                <w:w w:val="90"/>
                              </w:rPr>
                              <w:t>Prevention</w:t>
                            </w:r>
                            <w:r>
                              <w:rPr>
                                <w:color w:val="231F20"/>
                                <w:spacing w:val="-4"/>
                                <w:w w:val="90"/>
                              </w:rPr>
                              <w:t> </w:t>
                            </w:r>
                            <w:r>
                              <w:rPr>
                                <w:color w:val="231F20"/>
                                <w:w w:val="90"/>
                              </w:rPr>
                              <w:t>and </w:t>
                            </w:r>
                            <w:r>
                              <w:rPr>
                                <w:color w:val="231F20"/>
                                <w:w w:val="85"/>
                              </w:rPr>
                              <w:t>Self-harm Reduction Action Plan, including promoting</w:t>
                            </w:r>
                            <w:r>
                              <w:rPr>
                                <w:color w:val="231F20"/>
                                <w:spacing w:val="-9"/>
                              </w:rPr>
                              <w:t> </w:t>
                            </w:r>
                            <w:r>
                              <w:rPr>
                                <w:color w:val="231F20"/>
                                <w:w w:val="85"/>
                              </w:rPr>
                              <w:t>information</w:t>
                            </w:r>
                            <w:r>
                              <w:rPr>
                                <w:color w:val="231F20"/>
                                <w:spacing w:val="-8"/>
                              </w:rPr>
                              <w:t> </w:t>
                            </w:r>
                            <w:r>
                              <w:rPr>
                                <w:color w:val="231F20"/>
                                <w:w w:val="85"/>
                              </w:rPr>
                              <w:t>around</w:t>
                            </w:r>
                            <w:r>
                              <w:rPr>
                                <w:color w:val="231F20"/>
                                <w:spacing w:val="-8"/>
                              </w:rPr>
                              <w:t> </w:t>
                            </w:r>
                            <w:r>
                              <w:rPr>
                                <w:color w:val="231F20"/>
                                <w:w w:val="85"/>
                              </w:rPr>
                              <w:t>debt</w:t>
                            </w:r>
                            <w:r>
                              <w:rPr>
                                <w:color w:val="231F20"/>
                                <w:spacing w:val="-9"/>
                              </w:rPr>
                              <w:t> </w:t>
                            </w:r>
                            <w:r>
                              <w:rPr>
                                <w:color w:val="231F20"/>
                                <w:spacing w:val="-2"/>
                                <w:w w:val="85"/>
                              </w:rPr>
                              <w:t>advice</w:t>
                            </w:r>
                          </w:p>
                          <w:p>
                            <w:pPr>
                              <w:pStyle w:val="BodyText"/>
                              <w:spacing w:line="237" w:lineRule="auto" w:before="1"/>
                              <w:ind w:left="337" w:right="336"/>
                              <w:jc w:val="center"/>
                              <w:rPr>
                                <w:color w:val="000000"/>
                              </w:rPr>
                            </w:pPr>
                            <w:r>
                              <w:rPr>
                                <w:color w:val="231F20"/>
                                <w:w w:val="90"/>
                              </w:rPr>
                              <w:t>and</w:t>
                            </w:r>
                            <w:r>
                              <w:rPr>
                                <w:color w:val="231F20"/>
                                <w:spacing w:val="-14"/>
                                <w:w w:val="90"/>
                              </w:rPr>
                              <w:t> </w:t>
                            </w:r>
                            <w:r>
                              <w:rPr>
                                <w:color w:val="231F20"/>
                                <w:w w:val="90"/>
                              </w:rPr>
                              <w:t>signposting</w:t>
                            </w:r>
                            <w:r>
                              <w:rPr>
                                <w:color w:val="231F20"/>
                                <w:spacing w:val="-13"/>
                                <w:w w:val="90"/>
                              </w:rPr>
                              <w:t> </w:t>
                            </w:r>
                            <w:r>
                              <w:rPr>
                                <w:color w:val="231F20"/>
                                <w:w w:val="90"/>
                              </w:rPr>
                              <w:t>to</w:t>
                            </w:r>
                            <w:r>
                              <w:rPr>
                                <w:color w:val="231F20"/>
                                <w:spacing w:val="-14"/>
                                <w:w w:val="90"/>
                              </w:rPr>
                              <w:t> </w:t>
                            </w:r>
                            <w:r>
                              <w:rPr>
                                <w:color w:val="231F20"/>
                                <w:w w:val="90"/>
                              </w:rPr>
                              <w:t>Rotherhive</w:t>
                            </w:r>
                            <w:r>
                              <w:rPr>
                                <w:color w:val="231F20"/>
                                <w:spacing w:val="-13"/>
                                <w:w w:val="90"/>
                              </w:rPr>
                              <w:t> </w:t>
                            </w:r>
                            <w:r>
                              <w:rPr>
                                <w:color w:val="231F20"/>
                                <w:w w:val="90"/>
                              </w:rPr>
                              <w:t>website, sharing</w:t>
                            </w:r>
                            <w:r>
                              <w:rPr>
                                <w:color w:val="231F20"/>
                                <w:spacing w:val="-14"/>
                                <w:w w:val="90"/>
                              </w:rPr>
                              <w:t> </w:t>
                            </w:r>
                            <w:r>
                              <w:rPr>
                                <w:color w:val="231F20"/>
                                <w:w w:val="90"/>
                              </w:rPr>
                              <w:t>information</w:t>
                            </w:r>
                            <w:r>
                              <w:rPr>
                                <w:color w:val="231F20"/>
                                <w:spacing w:val="-13"/>
                                <w:w w:val="90"/>
                              </w:rPr>
                              <w:t> </w:t>
                            </w:r>
                            <w:r>
                              <w:rPr>
                                <w:color w:val="231F20"/>
                                <w:w w:val="90"/>
                              </w:rPr>
                              <w:t>for</w:t>
                            </w:r>
                            <w:r>
                              <w:rPr>
                                <w:color w:val="231F20"/>
                                <w:spacing w:val="-14"/>
                                <w:w w:val="90"/>
                              </w:rPr>
                              <w:t> </w:t>
                            </w:r>
                            <w:r>
                              <w:rPr>
                                <w:color w:val="231F20"/>
                                <w:w w:val="90"/>
                              </w:rPr>
                              <w:t>people</w:t>
                            </w:r>
                            <w:r>
                              <w:rPr>
                                <w:color w:val="231F20"/>
                                <w:spacing w:val="-13"/>
                                <w:w w:val="90"/>
                              </w:rPr>
                              <w:t> </w:t>
                            </w:r>
                            <w:r>
                              <w:rPr>
                                <w:color w:val="231F20"/>
                                <w:w w:val="90"/>
                              </w:rPr>
                              <w:t>at</w:t>
                            </w:r>
                            <w:r>
                              <w:rPr>
                                <w:color w:val="231F20"/>
                                <w:spacing w:val="-14"/>
                                <w:w w:val="90"/>
                              </w:rPr>
                              <w:t> </w:t>
                            </w:r>
                            <w:r>
                              <w:rPr>
                                <w:color w:val="231F20"/>
                                <w:w w:val="90"/>
                              </w:rPr>
                              <w:t>risk</w:t>
                            </w:r>
                            <w:r>
                              <w:rPr>
                                <w:color w:val="231F20"/>
                                <w:spacing w:val="-13"/>
                                <w:w w:val="90"/>
                              </w:rPr>
                              <w:t> </w:t>
                            </w:r>
                            <w:r>
                              <w:rPr>
                                <w:color w:val="231F20"/>
                                <w:w w:val="90"/>
                              </w:rPr>
                              <w:t>of </w:t>
                            </w:r>
                            <w:r>
                              <w:rPr>
                                <w:color w:val="231F20"/>
                                <w:w w:val="85"/>
                              </w:rPr>
                              <w:t>relationship</w:t>
                            </w:r>
                            <w:r>
                              <w:rPr>
                                <w:color w:val="231F20"/>
                                <w:spacing w:val="-10"/>
                                <w:w w:val="85"/>
                              </w:rPr>
                              <w:t> </w:t>
                            </w:r>
                            <w:r>
                              <w:rPr>
                                <w:color w:val="231F20"/>
                                <w:w w:val="85"/>
                              </w:rPr>
                              <w:t>breakdown,</w:t>
                            </w:r>
                            <w:r>
                              <w:rPr>
                                <w:color w:val="231F20"/>
                                <w:spacing w:val="-10"/>
                                <w:w w:val="85"/>
                              </w:rPr>
                              <w:t> </w:t>
                            </w:r>
                            <w:r>
                              <w:rPr>
                                <w:color w:val="231F20"/>
                                <w:w w:val="85"/>
                              </w:rPr>
                              <w:t>helping</w:t>
                            </w:r>
                            <w:r>
                              <w:rPr>
                                <w:color w:val="231F20"/>
                                <w:spacing w:val="-9"/>
                                <w:w w:val="85"/>
                              </w:rPr>
                              <w:t> </w:t>
                            </w:r>
                            <w:r>
                              <w:rPr>
                                <w:color w:val="231F20"/>
                                <w:w w:val="85"/>
                              </w:rPr>
                              <w:t>carers</w:t>
                            </w:r>
                            <w:r>
                              <w:rPr>
                                <w:color w:val="231F20"/>
                                <w:spacing w:val="-10"/>
                                <w:w w:val="85"/>
                              </w:rPr>
                              <w:t> </w:t>
                            </w:r>
                            <w:r>
                              <w:rPr>
                                <w:color w:val="231F20"/>
                                <w:w w:val="85"/>
                              </w:rPr>
                              <w:t>and </w:t>
                            </w:r>
                            <w:r>
                              <w:rPr>
                                <w:color w:val="231F20"/>
                                <w:w w:val="90"/>
                              </w:rPr>
                              <w:t>following</w:t>
                            </w:r>
                            <w:r>
                              <w:rPr>
                                <w:color w:val="231F20"/>
                                <w:spacing w:val="-14"/>
                                <w:w w:val="90"/>
                              </w:rPr>
                              <w:t> </w:t>
                            </w:r>
                            <w:r>
                              <w:rPr>
                                <w:color w:val="231F20"/>
                                <w:w w:val="90"/>
                              </w:rPr>
                              <w:t>up</w:t>
                            </w:r>
                            <w:r>
                              <w:rPr>
                                <w:color w:val="231F20"/>
                                <w:spacing w:val="-13"/>
                                <w:w w:val="90"/>
                              </w:rPr>
                              <w:t> </w:t>
                            </w:r>
                            <w:r>
                              <w:rPr>
                                <w:color w:val="231F20"/>
                                <w:w w:val="90"/>
                              </w:rPr>
                              <w:t>missed</w:t>
                            </w:r>
                            <w:r>
                              <w:rPr>
                                <w:color w:val="231F20"/>
                                <w:spacing w:val="-14"/>
                                <w:w w:val="90"/>
                              </w:rPr>
                              <w:t> </w:t>
                            </w:r>
                            <w:r>
                              <w:rPr>
                                <w:color w:val="231F20"/>
                                <w:w w:val="90"/>
                              </w:rPr>
                              <w:t>appointments.</w:t>
                            </w:r>
                          </w:p>
                        </w:txbxContent>
                      </wps:txbx>
                      <wps:bodyPr wrap="square" lIns="0" tIns="0" rIns="0" bIns="0" rtlCol="0">
                        <a:noAutofit/>
                      </wps:bodyPr>
                    </wps:wsp>
                  </a:graphicData>
                </a:graphic>
              </wp:anchor>
            </w:drawing>
          </mc:Choice>
          <mc:Fallback>
            <w:pict>
              <v:shape style="position:absolute;margin-left:301.549011pt;margin-top:553.558044pt;width:250.25pt;height:127.4pt;mso-position-horizontal-relative:page;mso-position-vertical-relative:page;z-index:15737344" type="#_x0000_t202" id="docshape72" filled="true" fillcolor="#abe1fa" stroked="true" strokeweight="2pt" strokecolor="#00aeef">
                <v:textbox inset="0,0,0,0">
                  <w:txbxContent>
                    <w:p>
                      <w:pPr>
                        <w:pStyle w:val="BodyText"/>
                        <w:spacing w:line="237" w:lineRule="auto" w:before="269"/>
                        <w:ind w:left="333" w:right="331" w:firstLine="250"/>
                        <w:rPr>
                          <w:color w:val="000000"/>
                        </w:rPr>
                      </w:pPr>
                      <w:r>
                        <w:rPr>
                          <w:color w:val="231F20"/>
                          <w:w w:val="90"/>
                        </w:rPr>
                        <w:t>Delivery</w:t>
                      </w:r>
                      <w:r>
                        <w:rPr>
                          <w:color w:val="231F20"/>
                          <w:spacing w:val="-4"/>
                          <w:w w:val="90"/>
                        </w:rPr>
                        <w:t> </w:t>
                      </w:r>
                      <w:r>
                        <w:rPr>
                          <w:color w:val="231F20"/>
                          <w:w w:val="90"/>
                        </w:rPr>
                        <w:t>of</w:t>
                      </w:r>
                      <w:r>
                        <w:rPr>
                          <w:color w:val="231F20"/>
                          <w:spacing w:val="-4"/>
                          <w:w w:val="90"/>
                        </w:rPr>
                        <w:t> </w:t>
                      </w:r>
                      <w:r>
                        <w:rPr>
                          <w:color w:val="231F20"/>
                          <w:w w:val="90"/>
                        </w:rPr>
                        <w:t>the</w:t>
                      </w:r>
                      <w:r>
                        <w:rPr>
                          <w:color w:val="231F20"/>
                          <w:spacing w:val="-4"/>
                          <w:w w:val="90"/>
                        </w:rPr>
                        <w:t> </w:t>
                      </w:r>
                      <w:r>
                        <w:rPr>
                          <w:color w:val="231F20"/>
                          <w:w w:val="90"/>
                        </w:rPr>
                        <w:t>Suicide</w:t>
                      </w:r>
                      <w:r>
                        <w:rPr>
                          <w:color w:val="231F20"/>
                          <w:spacing w:val="-4"/>
                          <w:w w:val="90"/>
                        </w:rPr>
                        <w:t> </w:t>
                      </w:r>
                      <w:r>
                        <w:rPr>
                          <w:color w:val="231F20"/>
                          <w:w w:val="90"/>
                        </w:rPr>
                        <w:t>Prevention</w:t>
                      </w:r>
                      <w:r>
                        <w:rPr>
                          <w:color w:val="231F20"/>
                          <w:spacing w:val="-4"/>
                          <w:w w:val="90"/>
                        </w:rPr>
                        <w:t> </w:t>
                      </w:r>
                      <w:r>
                        <w:rPr>
                          <w:color w:val="231F20"/>
                          <w:w w:val="90"/>
                        </w:rPr>
                        <w:t>and </w:t>
                      </w:r>
                      <w:r>
                        <w:rPr>
                          <w:color w:val="231F20"/>
                          <w:w w:val="85"/>
                        </w:rPr>
                        <w:t>Self-harm Reduction Action Plan, including promoting</w:t>
                      </w:r>
                      <w:r>
                        <w:rPr>
                          <w:color w:val="231F20"/>
                          <w:spacing w:val="-9"/>
                        </w:rPr>
                        <w:t> </w:t>
                      </w:r>
                      <w:r>
                        <w:rPr>
                          <w:color w:val="231F20"/>
                          <w:w w:val="85"/>
                        </w:rPr>
                        <w:t>information</w:t>
                      </w:r>
                      <w:r>
                        <w:rPr>
                          <w:color w:val="231F20"/>
                          <w:spacing w:val="-8"/>
                        </w:rPr>
                        <w:t> </w:t>
                      </w:r>
                      <w:r>
                        <w:rPr>
                          <w:color w:val="231F20"/>
                          <w:w w:val="85"/>
                        </w:rPr>
                        <w:t>around</w:t>
                      </w:r>
                      <w:r>
                        <w:rPr>
                          <w:color w:val="231F20"/>
                          <w:spacing w:val="-8"/>
                        </w:rPr>
                        <w:t> </w:t>
                      </w:r>
                      <w:r>
                        <w:rPr>
                          <w:color w:val="231F20"/>
                          <w:w w:val="85"/>
                        </w:rPr>
                        <w:t>debt</w:t>
                      </w:r>
                      <w:r>
                        <w:rPr>
                          <w:color w:val="231F20"/>
                          <w:spacing w:val="-9"/>
                        </w:rPr>
                        <w:t> </w:t>
                      </w:r>
                      <w:r>
                        <w:rPr>
                          <w:color w:val="231F20"/>
                          <w:spacing w:val="-2"/>
                          <w:w w:val="85"/>
                        </w:rPr>
                        <w:t>advice</w:t>
                      </w:r>
                    </w:p>
                    <w:p>
                      <w:pPr>
                        <w:pStyle w:val="BodyText"/>
                        <w:spacing w:line="237" w:lineRule="auto" w:before="1"/>
                        <w:ind w:left="337" w:right="336"/>
                        <w:jc w:val="center"/>
                        <w:rPr>
                          <w:color w:val="000000"/>
                        </w:rPr>
                      </w:pPr>
                      <w:r>
                        <w:rPr>
                          <w:color w:val="231F20"/>
                          <w:w w:val="90"/>
                        </w:rPr>
                        <w:t>and</w:t>
                      </w:r>
                      <w:r>
                        <w:rPr>
                          <w:color w:val="231F20"/>
                          <w:spacing w:val="-14"/>
                          <w:w w:val="90"/>
                        </w:rPr>
                        <w:t> </w:t>
                      </w:r>
                      <w:r>
                        <w:rPr>
                          <w:color w:val="231F20"/>
                          <w:w w:val="90"/>
                        </w:rPr>
                        <w:t>signposting</w:t>
                      </w:r>
                      <w:r>
                        <w:rPr>
                          <w:color w:val="231F20"/>
                          <w:spacing w:val="-13"/>
                          <w:w w:val="90"/>
                        </w:rPr>
                        <w:t> </w:t>
                      </w:r>
                      <w:r>
                        <w:rPr>
                          <w:color w:val="231F20"/>
                          <w:w w:val="90"/>
                        </w:rPr>
                        <w:t>to</w:t>
                      </w:r>
                      <w:r>
                        <w:rPr>
                          <w:color w:val="231F20"/>
                          <w:spacing w:val="-14"/>
                          <w:w w:val="90"/>
                        </w:rPr>
                        <w:t> </w:t>
                      </w:r>
                      <w:r>
                        <w:rPr>
                          <w:color w:val="231F20"/>
                          <w:w w:val="90"/>
                        </w:rPr>
                        <w:t>Rotherhive</w:t>
                      </w:r>
                      <w:r>
                        <w:rPr>
                          <w:color w:val="231F20"/>
                          <w:spacing w:val="-13"/>
                          <w:w w:val="90"/>
                        </w:rPr>
                        <w:t> </w:t>
                      </w:r>
                      <w:r>
                        <w:rPr>
                          <w:color w:val="231F20"/>
                          <w:w w:val="90"/>
                        </w:rPr>
                        <w:t>website, sharing</w:t>
                      </w:r>
                      <w:r>
                        <w:rPr>
                          <w:color w:val="231F20"/>
                          <w:spacing w:val="-14"/>
                          <w:w w:val="90"/>
                        </w:rPr>
                        <w:t> </w:t>
                      </w:r>
                      <w:r>
                        <w:rPr>
                          <w:color w:val="231F20"/>
                          <w:w w:val="90"/>
                        </w:rPr>
                        <w:t>information</w:t>
                      </w:r>
                      <w:r>
                        <w:rPr>
                          <w:color w:val="231F20"/>
                          <w:spacing w:val="-13"/>
                          <w:w w:val="90"/>
                        </w:rPr>
                        <w:t> </w:t>
                      </w:r>
                      <w:r>
                        <w:rPr>
                          <w:color w:val="231F20"/>
                          <w:w w:val="90"/>
                        </w:rPr>
                        <w:t>for</w:t>
                      </w:r>
                      <w:r>
                        <w:rPr>
                          <w:color w:val="231F20"/>
                          <w:spacing w:val="-14"/>
                          <w:w w:val="90"/>
                        </w:rPr>
                        <w:t> </w:t>
                      </w:r>
                      <w:r>
                        <w:rPr>
                          <w:color w:val="231F20"/>
                          <w:w w:val="90"/>
                        </w:rPr>
                        <w:t>people</w:t>
                      </w:r>
                      <w:r>
                        <w:rPr>
                          <w:color w:val="231F20"/>
                          <w:spacing w:val="-13"/>
                          <w:w w:val="90"/>
                        </w:rPr>
                        <w:t> </w:t>
                      </w:r>
                      <w:r>
                        <w:rPr>
                          <w:color w:val="231F20"/>
                          <w:w w:val="90"/>
                        </w:rPr>
                        <w:t>at</w:t>
                      </w:r>
                      <w:r>
                        <w:rPr>
                          <w:color w:val="231F20"/>
                          <w:spacing w:val="-14"/>
                          <w:w w:val="90"/>
                        </w:rPr>
                        <w:t> </w:t>
                      </w:r>
                      <w:r>
                        <w:rPr>
                          <w:color w:val="231F20"/>
                          <w:w w:val="90"/>
                        </w:rPr>
                        <w:t>risk</w:t>
                      </w:r>
                      <w:r>
                        <w:rPr>
                          <w:color w:val="231F20"/>
                          <w:spacing w:val="-13"/>
                          <w:w w:val="90"/>
                        </w:rPr>
                        <w:t> </w:t>
                      </w:r>
                      <w:r>
                        <w:rPr>
                          <w:color w:val="231F20"/>
                          <w:w w:val="90"/>
                        </w:rPr>
                        <w:t>of </w:t>
                      </w:r>
                      <w:r>
                        <w:rPr>
                          <w:color w:val="231F20"/>
                          <w:w w:val="85"/>
                        </w:rPr>
                        <w:t>relationship</w:t>
                      </w:r>
                      <w:r>
                        <w:rPr>
                          <w:color w:val="231F20"/>
                          <w:spacing w:val="-10"/>
                          <w:w w:val="85"/>
                        </w:rPr>
                        <w:t> </w:t>
                      </w:r>
                      <w:r>
                        <w:rPr>
                          <w:color w:val="231F20"/>
                          <w:w w:val="85"/>
                        </w:rPr>
                        <w:t>breakdown,</w:t>
                      </w:r>
                      <w:r>
                        <w:rPr>
                          <w:color w:val="231F20"/>
                          <w:spacing w:val="-10"/>
                          <w:w w:val="85"/>
                        </w:rPr>
                        <w:t> </w:t>
                      </w:r>
                      <w:r>
                        <w:rPr>
                          <w:color w:val="231F20"/>
                          <w:w w:val="85"/>
                        </w:rPr>
                        <w:t>helping</w:t>
                      </w:r>
                      <w:r>
                        <w:rPr>
                          <w:color w:val="231F20"/>
                          <w:spacing w:val="-9"/>
                          <w:w w:val="85"/>
                        </w:rPr>
                        <w:t> </w:t>
                      </w:r>
                      <w:r>
                        <w:rPr>
                          <w:color w:val="231F20"/>
                          <w:w w:val="85"/>
                        </w:rPr>
                        <w:t>carers</w:t>
                      </w:r>
                      <w:r>
                        <w:rPr>
                          <w:color w:val="231F20"/>
                          <w:spacing w:val="-10"/>
                          <w:w w:val="85"/>
                        </w:rPr>
                        <w:t> </w:t>
                      </w:r>
                      <w:r>
                        <w:rPr>
                          <w:color w:val="231F20"/>
                          <w:w w:val="85"/>
                        </w:rPr>
                        <w:t>and </w:t>
                      </w:r>
                      <w:r>
                        <w:rPr>
                          <w:color w:val="231F20"/>
                          <w:w w:val="90"/>
                        </w:rPr>
                        <w:t>following</w:t>
                      </w:r>
                      <w:r>
                        <w:rPr>
                          <w:color w:val="231F20"/>
                          <w:spacing w:val="-14"/>
                          <w:w w:val="90"/>
                        </w:rPr>
                        <w:t> </w:t>
                      </w:r>
                      <w:r>
                        <w:rPr>
                          <w:color w:val="231F20"/>
                          <w:w w:val="90"/>
                        </w:rPr>
                        <w:t>up</w:t>
                      </w:r>
                      <w:r>
                        <w:rPr>
                          <w:color w:val="231F20"/>
                          <w:spacing w:val="-13"/>
                          <w:w w:val="90"/>
                        </w:rPr>
                        <w:t> </w:t>
                      </w:r>
                      <w:r>
                        <w:rPr>
                          <w:color w:val="231F20"/>
                          <w:w w:val="90"/>
                        </w:rPr>
                        <w:t>missed</w:t>
                      </w:r>
                      <w:r>
                        <w:rPr>
                          <w:color w:val="231F20"/>
                          <w:spacing w:val="-14"/>
                          <w:w w:val="90"/>
                        </w:rPr>
                        <w:t> </w:t>
                      </w:r>
                      <w:r>
                        <w:rPr>
                          <w:color w:val="231F20"/>
                          <w:w w:val="90"/>
                        </w:rPr>
                        <w:t>appointments.</w:t>
                      </w:r>
                    </w:p>
                  </w:txbxContent>
                </v:textbox>
                <v:fill type="solid"/>
                <v:stroke dashstyle="solid"/>
                <w10:wrap type="none"/>
              </v:shape>
            </w:pict>
          </mc:Fallback>
        </mc:AlternateContent>
      </w:r>
      <w:r>
        <w:rPr>
          <w:color w:val="4C7287"/>
          <w:spacing w:val="-30"/>
        </w:rPr>
        <w:t>TIMELINE</w:t>
      </w:r>
      <w:r>
        <w:rPr>
          <w:color w:val="4C7287"/>
          <w:spacing w:val="-56"/>
        </w:rPr>
        <w:t> </w:t>
      </w:r>
      <w:r>
        <w:rPr>
          <w:color w:val="4C7287"/>
          <w:spacing w:val="-30"/>
        </w:rPr>
        <w:t>OF</w:t>
      </w:r>
      <w:r>
        <w:rPr>
          <w:color w:val="4C7287"/>
          <w:spacing w:val="-56"/>
        </w:rPr>
        <w:t> </w:t>
      </w:r>
      <w:r>
        <w:rPr>
          <w:color w:val="4C7287"/>
          <w:spacing w:val="-30"/>
        </w:rPr>
        <w:t>KEY</w:t>
      </w:r>
      <w:r>
        <w:rPr>
          <w:color w:val="4C7287"/>
          <w:spacing w:val="-56"/>
        </w:rPr>
        <w:t> </w:t>
      </w:r>
      <w:r>
        <w:rPr>
          <w:color w:val="4C7287"/>
          <w:spacing w:val="-30"/>
        </w:rPr>
        <w:t>ACHIEVEMENTS </w:t>
      </w:r>
      <w:r>
        <w:rPr>
          <w:color w:val="4C7287"/>
          <w:spacing w:val="-10"/>
        </w:rPr>
        <w:t>FROM</w:t>
      </w:r>
      <w:r>
        <w:rPr>
          <w:color w:val="4C7287"/>
          <w:spacing w:val="-56"/>
        </w:rPr>
        <w:t> </w:t>
      </w:r>
      <w:r>
        <w:rPr>
          <w:color w:val="4C7287"/>
          <w:spacing w:val="-10"/>
        </w:rPr>
        <w:t>2020</w:t>
      </w:r>
      <w:r>
        <w:rPr>
          <w:color w:val="4C7287"/>
          <w:spacing w:val="-56"/>
        </w:rPr>
        <w:t> </w:t>
      </w:r>
      <w:r>
        <w:rPr>
          <w:color w:val="4C7287"/>
          <w:spacing w:val="-10"/>
        </w:rPr>
        <w:t>TO</w:t>
      </w:r>
      <w:r>
        <w:rPr>
          <w:color w:val="4C7287"/>
          <w:spacing w:val="-56"/>
        </w:rPr>
        <w:t> </w:t>
      </w:r>
      <w:r>
        <w:rPr>
          <w:color w:val="4C7287"/>
          <w:spacing w:val="-10"/>
        </w:rPr>
        <w:t>2025</w:t>
      </w:r>
    </w:p>
    <w:p>
      <w:pPr>
        <w:pStyle w:val="BodyText"/>
        <w:spacing w:before="179"/>
        <w:rPr>
          <w:rFonts w:ascii="Verdana"/>
          <w:b/>
          <w:sz w:val="20"/>
        </w:rPr>
      </w:pPr>
    </w:p>
    <w:tbl>
      <w:tblPr>
        <w:tblW w:w="0" w:type="auto"/>
        <w:jc w:val="left"/>
        <w:tblInd w:w="8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02"/>
        <w:gridCol w:w="5102"/>
      </w:tblGrid>
      <w:tr>
        <w:trPr>
          <w:trHeight w:val="1145" w:hRule="atLeast"/>
        </w:trPr>
        <w:tc>
          <w:tcPr>
            <w:tcW w:w="5102" w:type="dxa"/>
            <w:tcBorders>
              <w:bottom w:val="single" w:sz="36" w:space="0" w:color="FFFFFF"/>
              <w:right w:val="single" w:sz="36" w:space="0" w:color="FFFFFF"/>
            </w:tcBorders>
            <w:shd w:val="clear" w:color="auto" w:fill="7A3B96"/>
          </w:tcPr>
          <w:p>
            <w:pPr>
              <w:pStyle w:val="TableParagraph"/>
              <w:spacing w:line="268" w:lineRule="auto"/>
              <w:ind w:left="447" w:right="400"/>
              <w:rPr>
                <w:b/>
                <w:sz w:val="22"/>
              </w:rPr>
            </w:pPr>
            <w:r>
              <w:rPr>
                <w:b/>
                <w:color w:val="FFFFFF"/>
                <w:spacing w:val="-4"/>
                <w:sz w:val="22"/>
              </w:rPr>
              <w:t>ALL</w:t>
            </w:r>
            <w:r>
              <w:rPr>
                <w:b/>
                <w:color w:val="FFFFFF"/>
                <w:spacing w:val="-15"/>
                <w:sz w:val="22"/>
              </w:rPr>
              <w:t> </w:t>
            </w:r>
            <w:r>
              <w:rPr>
                <w:b/>
                <w:color w:val="FFFFFF"/>
                <w:spacing w:val="-4"/>
                <w:sz w:val="22"/>
              </w:rPr>
              <w:t>CHILDREN</w:t>
            </w:r>
            <w:r>
              <w:rPr>
                <w:b/>
                <w:color w:val="FFFFFF"/>
                <w:spacing w:val="-15"/>
                <w:sz w:val="22"/>
              </w:rPr>
              <w:t> </w:t>
            </w:r>
            <w:r>
              <w:rPr>
                <w:b/>
                <w:color w:val="FFFFFF"/>
                <w:spacing w:val="-4"/>
                <w:sz w:val="22"/>
              </w:rPr>
              <w:t>GET</w:t>
            </w:r>
            <w:r>
              <w:rPr>
                <w:b/>
                <w:color w:val="FFFFFF"/>
                <w:spacing w:val="-15"/>
                <w:sz w:val="22"/>
              </w:rPr>
              <w:t> </w:t>
            </w:r>
            <w:r>
              <w:rPr>
                <w:b/>
                <w:color w:val="FFFFFF"/>
                <w:spacing w:val="-4"/>
                <w:sz w:val="22"/>
              </w:rPr>
              <w:t>THE</w:t>
            </w:r>
            <w:r>
              <w:rPr>
                <w:b/>
                <w:color w:val="FFFFFF"/>
                <w:spacing w:val="-15"/>
                <w:sz w:val="22"/>
              </w:rPr>
              <w:t> </w:t>
            </w:r>
            <w:r>
              <w:rPr>
                <w:b/>
                <w:color w:val="FFFFFF"/>
                <w:spacing w:val="-4"/>
                <w:sz w:val="22"/>
              </w:rPr>
              <w:t>BEST </w:t>
            </w:r>
            <w:r>
              <w:rPr>
                <w:b/>
                <w:color w:val="FFFFFF"/>
                <w:spacing w:val="-8"/>
                <w:sz w:val="22"/>
              </w:rPr>
              <w:t>START</w:t>
            </w:r>
            <w:r>
              <w:rPr>
                <w:b/>
                <w:color w:val="FFFFFF"/>
                <w:spacing w:val="-15"/>
                <w:sz w:val="22"/>
              </w:rPr>
              <w:t> </w:t>
            </w:r>
            <w:r>
              <w:rPr>
                <w:b/>
                <w:color w:val="FFFFFF"/>
                <w:spacing w:val="-8"/>
                <w:sz w:val="22"/>
              </w:rPr>
              <w:t>IN</w:t>
            </w:r>
            <w:r>
              <w:rPr>
                <w:b/>
                <w:color w:val="FFFFFF"/>
                <w:spacing w:val="-15"/>
                <w:sz w:val="22"/>
              </w:rPr>
              <w:t> </w:t>
            </w:r>
            <w:r>
              <w:rPr>
                <w:b/>
                <w:color w:val="FFFFFF"/>
                <w:spacing w:val="-8"/>
                <w:sz w:val="22"/>
              </w:rPr>
              <w:t>LIFE</w:t>
            </w:r>
            <w:r>
              <w:rPr>
                <w:b/>
                <w:color w:val="FFFFFF"/>
                <w:spacing w:val="-15"/>
                <w:sz w:val="22"/>
              </w:rPr>
              <w:t> </w:t>
            </w:r>
            <w:r>
              <w:rPr>
                <w:b/>
                <w:color w:val="FFFFFF"/>
                <w:spacing w:val="-8"/>
                <w:sz w:val="22"/>
              </w:rPr>
              <w:t>AND</w:t>
            </w:r>
            <w:r>
              <w:rPr>
                <w:b/>
                <w:color w:val="FFFFFF"/>
                <w:spacing w:val="-15"/>
                <w:sz w:val="22"/>
              </w:rPr>
              <w:t> </w:t>
            </w:r>
            <w:r>
              <w:rPr>
                <w:b/>
                <w:color w:val="FFFFFF"/>
                <w:spacing w:val="-8"/>
                <w:sz w:val="22"/>
              </w:rPr>
              <w:t>GO</w:t>
            </w:r>
            <w:r>
              <w:rPr>
                <w:b/>
                <w:color w:val="FFFFFF"/>
                <w:spacing w:val="-15"/>
                <w:sz w:val="22"/>
              </w:rPr>
              <w:t> </w:t>
            </w:r>
            <w:r>
              <w:rPr>
                <w:b/>
                <w:color w:val="FFFFFF"/>
                <w:spacing w:val="-8"/>
                <w:sz w:val="22"/>
              </w:rPr>
              <w:t>ON</w:t>
            </w:r>
            <w:r>
              <w:rPr>
                <w:b/>
                <w:color w:val="FFFFFF"/>
                <w:spacing w:val="-15"/>
                <w:sz w:val="22"/>
              </w:rPr>
              <w:t> </w:t>
            </w:r>
            <w:r>
              <w:rPr>
                <w:b/>
                <w:color w:val="FFFFFF"/>
                <w:spacing w:val="-8"/>
                <w:sz w:val="22"/>
              </w:rPr>
              <w:t>TO </w:t>
            </w:r>
            <w:r>
              <w:rPr>
                <w:b/>
                <w:color w:val="FFFFFF"/>
                <w:spacing w:val="-2"/>
                <w:sz w:val="22"/>
              </w:rPr>
              <w:t>ACHIEVE</w:t>
            </w:r>
            <w:r>
              <w:rPr>
                <w:b/>
                <w:color w:val="FFFFFF"/>
                <w:spacing w:val="-15"/>
                <w:sz w:val="22"/>
              </w:rPr>
              <w:t> </w:t>
            </w:r>
            <w:r>
              <w:rPr>
                <w:b/>
                <w:color w:val="FFFFFF"/>
                <w:spacing w:val="-2"/>
                <w:sz w:val="22"/>
              </w:rPr>
              <w:t>THEIR</w:t>
            </w:r>
            <w:r>
              <w:rPr>
                <w:b/>
                <w:color w:val="FFFFFF"/>
                <w:spacing w:val="-15"/>
                <w:sz w:val="22"/>
              </w:rPr>
              <w:t> </w:t>
            </w:r>
            <w:r>
              <w:rPr>
                <w:b/>
                <w:color w:val="FFFFFF"/>
                <w:spacing w:val="-2"/>
                <w:sz w:val="22"/>
              </w:rPr>
              <w:t>POTENTIAL</w:t>
            </w:r>
          </w:p>
        </w:tc>
        <w:tc>
          <w:tcPr>
            <w:tcW w:w="5102" w:type="dxa"/>
            <w:tcBorders>
              <w:left w:val="single" w:sz="36" w:space="0" w:color="FFFFFF"/>
              <w:bottom w:val="single" w:sz="36" w:space="0" w:color="FFFFFF"/>
            </w:tcBorders>
            <w:shd w:val="clear" w:color="auto" w:fill="00AEEF"/>
          </w:tcPr>
          <w:p>
            <w:pPr>
              <w:pStyle w:val="TableParagraph"/>
              <w:spacing w:line="268" w:lineRule="auto"/>
              <w:ind w:left="359" w:right="400"/>
              <w:rPr>
                <w:b/>
                <w:sz w:val="22"/>
              </w:rPr>
            </w:pPr>
            <w:r>
              <w:rPr>
                <w:b/>
                <w:color w:val="FFFFFF"/>
                <w:sz w:val="22"/>
              </w:rPr>
              <w:t>ALL</w:t>
            </w:r>
            <w:r>
              <w:rPr>
                <w:b/>
                <w:color w:val="FFFFFF"/>
                <w:spacing w:val="-19"/>
                <w:sz w:val="22"/>
              </w:rPr>
              <w:t> </w:t>
            </w:r>
            <w:r>
              <w:rPr>
                <w:b/>
                <w:color w:val="FFFFFF"/>
                <w:sz w:val="22"/>
              </w:rPr>
              <w:t>ROTHERHAM</w:t>
            </w:r>
            <w:r>
              <w:rPr>
                <w:b/>
                <w:color w:val="FFFFFF"/>
                <w:spacing w:val="-19"/>
                <w:sz w:val="22"/>
              </w:rPr>
              <w:t> </w:t>
            </w:r>
            <w:r>
              <w:rPr>
                <w:b/>
                <w:color w:val="FFFFFF"/>
                <w:sz w:val="22"/>
              </w:rPr>
              <w:t>PEOPLE</w:t>
            </w:r>
            <w:r>
              <w:rPr>
                <w:b/>
                <w:color w:val="FFFFFF"/>
                <w:spacing w:val="-19"/>
                <w:sz w:val="22"/>
              </w:rPr>
              <w:t> </w:t>
            </w:r>
            <w:r>
              <w:rPr>
                <w:b/>
                <w:color w:val="FFFFFF"/>
                <w:sz w:val="22"/>
              </w:rPr>
              <w:t>ENJOY </w:t>
            </w:r>
            <w:r>
              <w:rPr>
                <w:b/>
                <w:color w:val="FFFFFF"/>
                <w:spacing w:val="-12"/>
                <w:sz w:val="22"/>
              </w:rPr>
              <w:t>THE</w:t>
            </w:r>
            <w:r>
              <w:rPr>
                <w:b/>
                <w:color w:val="FFFFFF"/>
                <w:spacing w:val="-15"/>
                <w:sz w:val="22"/>
              </w:rPr>
              <w:t> </w:t>
            </w:r>
            <w:r>
              <w:rPr>
                <w:b/>
                <w:color w:val="FFFFFF"/>
                <w:spacing w:val="-12"/>
                <w:sz w:val="22"/>
              </w:rPr>
              <w:t>BEST</w:t>
            </w:r>
            <w:r>
              <w:rPr>
                <w:b/>
                <w:color w:val="FFFFFF"/>
                <w:spacing w:val="-15"/>
                <w:sz w:val="22"/>
              </w:rPr>
              <w:t> </w:t>
            </w:r>
            <w:r>
              <w:rPr>
                <w:b/>
                <w:color w:val="FFFFFF"/>
                <w:spacing w:val="-12"/>
                <w:sz w:val="22"/>
              </w:rPr>
              <w:t>POSSIBLE</w:t>
            </w:r>
            <w:r>
              <w:rPr>
                <w:b/>
                <w:color w:val="FFFFFF"/>
                <w:spacing w:val="-15"/>
                <w:sz w:val="22"/>
              </w:rPr>
              <w:t> </w:t>
            </w:r>
            <w:r>
              <w:rPr>
                <w:b/>
                <w:color w:val="FFFFFF"/>
                <w:spacing w:val="-12"/>
                <w:sz w:val="22"/>
              </w:rPr>
              <w:t>MENTAL</w:t>
            </w:r>
            <w:r>
              <w:rPr>
                <w:b/>
                <w:color w:val="FFFFFF"/>
                <w:spacing w:val="-15"/>
                <w:sz w:val="22"/>
              </w:rPr>
              <w:t> </w:t>
            </w:r>
            <w:r>
              <w:rPr>
                <w:b/>
                <w:color w:val="FFFFFF"/>
                <w:spacing w:val="-12"/>
                <w:sz w:val="22"/>
              </w:rPr>
              <w:t>HEALTH </w:t>
            </w:r>
            <w:r>
              <w:rPr>
                <w:b/>
                <w:color w:val="FFFFFF"/>
                <w:sz w:val="22"/>
              </w:rPr>
              <w:t>AND WELLBEING</w:t>
            </w:r>
          </w:p>
        </w:tc>
      </w:tr>
      <w:tr>
        <w:trPr>
          <w:trHeight w:val="1145" w:hRule="atLeast"/>
        </w:trPr>
        <w:tc>
          <w:tcPr>
            <w:tcW w:w="5102" w:type="dxa"/>
            <w:tcBorders>
              <w:top w:val="single" w:sz="36" w:space="0" w:color="FFFFFF"/>
              <w:right w:val="single" w:sz="36" w:space="0" w:color="FFFFFF"/>
            </w:tcBorders>
            <w:shd w:val="clear" w:color="auto" w:fill="72BF44"/>
          </w:tcPr>
          <w:p>
            <w:pPr>
              <w:pStyle w:val="TableParagraph"/>
              <w:spacing w:line="288" w:lineRule="auto" w:before="246"/>
              <w:ind w:left="1786" w:right="357" w:hanging="1375"/>
              <w:jc w:val="left"/>
              <w:rPr>
                <w:b/>
                <w:sz w:val="22"/>
              </w:rPr>
            </w:pPr>
            <w:r>
              <w:rPr>
                <w:b/>
                <w:color w:val="FFFFFF"/>
                <w:spacing w:val="-8"/>
                <w:sz w:val="22"/>
              </w:rPr>
              <w:t>ALL</w:t>
            </w:r>
            <w:r>
              <w:rPr>
                <w:b/>
                <w:color w:val="FFFFFF"/>
                <w:spacing w:val="-17"/>
                <w:sz w:val="22"/>
              </w:rPr>
              <w:t> </w:t>
            </w:r>
            <w:r>
              <w:rPr>
                <w:b/>
                <w:color w:val="FFFFFF"/>
                <w:spacing w:val="-8"/>
                <w:sz w:val="22"/>
              </w:rPr>
              <w:t>ROTHERHAM</w:t>
            </w:r>
            <w:r>
              <w:rPr>
                <w:b/>
                <w:color w:val="FFFFFF"/>
                <w:spacing w:val="-15"/>
                <w:sz w:val="22"/>
              </w:rPr>
              <w:t> </w:t>
            </w:r>
            <w:r>
              <w:rPr>
                <w:b/>
                <w:color w:val="FFFFFF"/>
                <w:spacing w:val="-8"/>
                <w:sz w:val="22"/>
              </w:rPr>
              <w:t>PEOPLE</w:t>
            </w:r>
            <w:r>
              <w:rPr>
                <w:b/>
                <w:color w:val="FFFFFF"/>
                <w:spacing w:val="-15"/>
                <w:sz w:val="22"/>
              </w:rPr>
              <w:t> </w:t>
            </w:r>
            <w:r>
              <w:rPr>
                <w:b/>
                <w:color w:val="FFFFFF"/>
                <w:spacing w:val="-8"/>
                <w:sz w:val="22"/>
              </w:rPr>
              <w:t>LIVE</w:t>
            </w:r>
            <w:r>
              <w:rPr>
                <w:b/>
                <w:color w:val="FFFFFF"/>
                <w:spacing w:val="-15"/>
                <w:sz w:val="22"/>
              </w:rPr>
              <w:t> </w:t>
            </w:r>
            <w:r>
              <w:rPr>
                <w:b/>
                <w:color w:val="FFFFFF"/>
                <w:spacing w:val="-8"/>
                <w:sz w:val="22"/>
              </w:rPr>
              <w:t>WELL </w:t>
            </w:r>
            <w:r>
              <w:rPr>
                <w:b/>
                <w:color w:val="FFFFFF"/>
                <w:sz w:val="22"/>
              </w:rPr>
              <w:t>FOR LONGER</w:t>
            </w:r>
          </w:p>
        </w:tc>
        <w:tc>
          <w:tcPr>
            <w:tcW w:w="5102" w:type="dxa"/>
            <w:tcBorders>
              <w:top w:val="single" w:sz="36" w:space="0" w:color="FFFFFF"/>
              <w:left w:val="single" w:sz="36" w:space="0" w:color="FFFFFF"/>
            </w:tcBorders>
            <w:shd w:val="clear" w:color="auto" w:fill="EF444D"/>
          </w:tcPr>
          <w:p>
            <w:pPr>
              <w:pStyle w:val="TableParagraph"/>
              <w:spacing w:line="268" w:lineRule="auto" w:before="105"/>
              <w:ind w:left="574" w:right="616"/>
              <w:rPr>
                <w:b/>
                <w:sz w:val="22"/>
              </w:rPr>
            </w:pPr>
            <w:r>
              <w:rPr>
                <w:b/>
                <w:color w:val="FFFFFF"/>
                <w:spacing w:val="-12"/>
                <w:sz w:val="22"/>
              </w:rPr>
              <w:t>ALL</w:t>
            </w:r>
            <w:r>
              <w:rPr>
                <w:b/>
                <w:color w:val="FFFFFF"/>
                <w:spacing w:val="-13"/>
                <w:sz w:val="22"/>
              </w:rPr>
              <w:t> </w:t>
            </w:r>
            <w:r>
              <w:rPr>
                <w:b/>
                <w:color w:val="FFFFFF"/>
                <w:spacing w:val="-12"/>
                <w:sz w:val="22"/>
              </w:rPr>
              <w:t>ROTHERHAM</w:t>
            </w:r>
            <w:r>
              <w:rPr>
                <w:b/>
                <w:color w:val="FFFFFF"/>
                <w:spacing w:val="-13"/>
                <w:sz w:val="22"/>
              </w:rPr>
              <w:t> </w:t>
            </w:r>
            <w:r>
              <w:rPr>
                <w:b/>
                <w:color w:val="FFFFFF"/>
                <w:spacing w:val="-12"/>
                <w:sz w:val="22"/>
              </w:rPr>
              <w:t>PEOPLE</w:t>
            </w:r>
            <w:r>
              <w:rPr>
                <w:b/>
                <w:color w:val="FFFFFF"/>
                <w:spacing w:val="-13"/>
                <w:sz w:val="22"/>
              </w:rPr>
              <w:t> </w:t>
            </w:r>
            <w:r>
              <w:rPr>
                <w:b/>
                <w:color w:val="FFFFFF"/>
                <w:spacing w:val="-12"/>
                <w:sz w:val="22"/>
              </w:rPr>
              <w:t>LIVE</w:t>
            </w:r>
            <w:r>
              <w:rPr>
                <w:b/>
                <w:color w:val="FFFFFF"/>
                <w:spacing w:val="-13"/>
                <w:sz w:val="22"/>
              </w:rPr>
              <w:t> </w:t>
            </w:r>
            <w:r>
              <w:rPr>
                <w:b/>
                <w:color w:val="FFFFFF"/>
                <w:spacing w:val="-12"/>
                <w:sz w:val="22"/>
              </w:rPr>
              <w:t>IN </w:t>
            </w:r>
            <w:r>
              <w:rPr>
                <w:b/>
                <w:color w:val="FFFFFF"/>
                <w:spacing w:val="-4"/>
                <w:sz w:val="22"/>
              </w:rPr>
              <w:t>HEALTHY,</w:t>
            </w:r>
            <w:r>
              <w:rPr>
                <w:b/>
                <w:color w:val="FFFFFF"/>
                <w:spacing w:val="-15"/>
                <w:sz w:val="22"/>
              </w:rPr>
              <w:t> </w:t>
            </w:r>
            <w:r>
              <w:rPr>
                <w:b/>
                <w:color w:val="FFFFFF"/>
                <w:spacing w:val="-4"/>
                <w:sz w:val="22"/>
              </w:rPr>
              <w:t>SAFE</w:t>
            </w:r>
            <w:r>
              <w:rPr>
                <w:b/>
                <w:color w:val="FFFFFF"/>
                <w:spacing w:val="-15"/>
                <w:sz w:val="22"/>
              </w:rPr>
              <w:t> </w:t>
            </w:r>
            <w:r>
              <w:rPr>
                <w:b/>
                <w:color w:val="FFFFFF"/>
                <w:spacing w:val="-4"/>
                <w:sz w:val="22"/>
              </w:rPr>
              <w:t>AND</w:t>
            </w:r>
            <w:r>
              <w:rPr>
                <w:b/>
                <w:color w:val="FFFFFF"/>
                <w:spacing w:val="-15"/>
                <w:sz w:val="22"/>
              </w:rPr>
              <w:t> </w:t>
            </w:r>
            <w:r>
              <w:rPr>
                <w:b/>
                <w:color w:val="FFFFFF"/>
                <w:spacing w:val="-4"/>
                <w:sz w:val="22"/>
              </w:rPr>
              <w:t>RESILIENT </w:t>
            </w:r>
            <w:r>
              <w:rPr>
                <w:b/>
                <w:color w:val="FFFFFF"/>
                <w:spacing w:val="-2"/>
                <w:sz w:val="22"/>
              </w:rPr>
              <w:t>COMMUNITIES</w:t>
            </w:r>
          </w:p>
        </w:tc>
      </w:tr>
    </w:tbl>
    <w:p>
      <w:pPr>
        <w:tabs>
          <w:tab w:pos="4858" w:val="left" w:leader="none"/>
          <w:tab w:pos="11050" w:val="left" w:leader="none"/>
        </w:tabs>
        <w:spacing w:before="459"/>
        <w:ind w:left="855" w:right="0" w:firstLine="0"/>
        <w:jc w:val="left"/>
        <w:rPr>
          <w:rFonts w:ascii="Century Gothic" w:hAnsi="Century Gothic"/>
          <w:b/>
          <w:sz w:val="40"/>
        </w:rPr>
      </w:pPr>
      <w:r>
        <w:rPr>
          <w:rFonts w:ascii="Century Gothic" w:hAnsi="Century Gothic"/>
          <w:b/>
          <w:color w:val="FFFFFF"/>
          <w:sz w:val="40"/>
          <w:shd w:fill="142B50" w:color="auto" w:val="clear"/>
        </w:rPr>
        <w:tab/>
        <w:t>2020</w:t>
      </w:r>
      <w:r>
        <w:rPr>
          <w:rFonts w:ascii="Century Gothic" w:hAnsi="Century Gothic"/>
          <w:b/>
          <w:color w:val="FFFFFF"/>
          <w:spacing w:val="-18"/>
          <w:sz w:val="40"/>
          <w:shd w:fill="142B50" w:color="auto" w:val="clear"/>
        </w:rPr>
        <w:t> </w:t>
      </w:r>
      <w:r>
        <w:rPr>
          <w:rFonts w:ascii="Century Gothic" w:hAnsi="Century Gothic"/>
          <w:b/>
          <w:color w:val="FFFFFF"/>
          <w:sz w:val="40"/>
          <w:shd w:fill="142B50" w:color="auto" w:val="clear"/>
        </w:rPr>
        <w:t>–</w:t>
      </w:r>
      <w:r>
        <w:rPr>
          <w:rFonts w:ascii="Century Gothic" w:hAnsi="Century Gothic"/>
          <w:b/>
          <w:color w:val="FFFFFF"/>
          <w:spacing w:val="-16"/>
          <w:sz w:val="40"/>
          <w:shd w:fill="142B50" w:color="auto" w:val="clear"/>
        </w:rPr>
        <w:t> </w:t>
      </w:r>
      <w:r>
        <w:rPr>
          <w:rFonts w:ascii="Century Gothic" w:hAnsi="Century Gothic"/>
          <w:b/>
          <w:color w:val="FFFFFF"/>
          <w:spacing w:val="-4"/>
          <w:sz w:val="40"/>
          <w:shd w:fill="142B50" w:color="auto" w:val="clear"/>
        </w:rPr>
        <w:t>2021</w:t>
      </w:r>
      <w:r>
        <w:rPr>
          <w:rFonts w:ascii="Century Gothic" w:hAnsi="Century Gothic"/>
          <w:b/>
          <w:color w:val="FFFFFF"/>
          <w:sz w:val="40"/>
          <w:shd w:fill="142B50" w:color="auto" w:val="clear"/>
        </w:rPr>
        <w:tab/>
      </w:r>
    </w:p>
    <w:p>
      <w:pPr>
        <w:pStyle w:val="BodyText"/>
        <w:rPr>
          <w:rFonts w:ascii="Century Gothic"/>
          <w:b/>
          <w:sz w:val="19"/>
        </w:rPr>
      </w:pPr>
      <w:r>
        <w:rPr>
          <w:rFonts w:ascii="Century Gothic"/>
          <w:b/>
          <w:sz w:val="19"/>
        </w:rPr>
        <mc:AlternateContent>
          <mc:Choice Requires="wps">
            <w:drawing>
              <wp:anchor distT="0" distB="0" distL="0" distR="0" allowOverlap="1" layoutInCell="1" locked="0" behindDoc="1" simplePos="0" relativeHeight="487592448">
                <wp:simplePos x="0" y="0"/>
                <wp:positionH relativeFrom="page">
                  <wp:posOffset>552704</wp:posOffset>
                </wp:positionH>
                <wp:positionV relativeFrom="paragraph">
                  <wp:posOffset>176104</wp:posOffset>
                </wp:positionV>
                <wp:extent cx="3178175" cy="1379220"/>
                <wp:effectExtent l="0" t="0" r="0" b="0"/>
                <wp:wrapTopAndBottom/>
                <wp:docPr id="87" name="Textbox 87"/>
                <wp:cNvGraphicFramePr>
                  <a:graphicFrameLocks/>
                </wp:cNvGraphicFramePr>
                <a:graphic>
                  <a:graphicData uri="http://schemas.microsoft.com/office/word/2010/wordprocessingShape">
                    <wps:wsp>
                      <wps:cNvPr id="87" name="Textbox 87"/>
                      <wps:cNvSpPr txBox="1"/>
                      <wps:spPr>
                        <a:xfrm>
                          <a:off x="0" y="0"/>
                          <a:ext cx="3178175" cy="1379220"/>
                        </a:xfrm>
                        <a:prstGeom prst="rect">
                          <a:avLst/>
                        </a:prstGeom>
                        <a:solidFill>
                          <a:srgbClr val="CDE5BB"/>
                        </a:solidFill>
                        <a:ln w="25400">
                          <a:solidFill>
                            <a:srgbClr val="72BF44"/>
                          </a:solidFill>
                          <a:prstDash val="solid"/>
                        </a:ln>
                      </wps:spPr>
                      <wps:txbx>
                        <w:txbxContent>
                          <w:p>
                            <w:pPr>
                              <w:pStyle w:val="BodyText"/>
                              <w:spacing w:line="237" w:lineRule="auto" w:before="221"/>
                              <w:ind w:left="219" w:right="217"/>
                              <w:jc w:val="center"/>
                              <w:rPr>
                                <w:color w:val="000000"/>
                              </w:rPr>
                            </w:pPr>
                            <w:r>
                              <w:rPr>
                                <w:color w:val="231F20"/>
                                <w:w w:val="85"/>
                              </w:rPr>
                              <w:t>Launching the Moving Rotherham campaign </w:t>
                            </w:r>
                            <w:r>
                              <w:rPr>
                                <w:color w:val="231F20"/>
                                <w:w w:val="90"/>
                              </w:rPr>
                              <w:t>to</w:t>
                            </w:r>
                            <w:r>
                              <w:rPr>
                                <w:color w:val="231F20"/>
                                <w:spacing w:val="-8"/>
                                <w:w w:val="90"/>
                              </w:rPr>
                              <w:t> </w:t>
                            </w:r>
                            <w:r>
                              <w:rPr>
                                <w:color w:val="231F20"/>
                                <w:w w:val="90"/>
                              </w:rPr>
                              <w:t>encourage</w:t>
                            </w:r>
                            <w:r>
                              <w:rPr>
                                <w:color w:val="231F20"/>
                                <w:spacing w:val="-8"/>
                                <w:w w:val="90"/>
                              </w:rPr>
                              <w:t> </w:t>
                            </w:r>
                            <w:r>
                              <w:rPr>
                                <w:color w:val="231F20"/>
                                <w:w w:val="90"/>
                              </w:rPr>
                              <w:t>local</w:t>
                            </w:r>
                            <w:r>
                              <w:rPr>
                                <w:color w:val="231F20"/>
                                <w:spacing w:val="-8"/>
                                <w:w w:val="90"/>
                              </w:rPr>
                              <w:t> </w:t>
                            </w:r>
                            <w:r>
                              <w:rPr>
                                <w:color w:val="231F20"/>
                                <w:w w:val="90"/>
                              </w:rPr>
                              <w:t>people</w:t>
                            </w:r>
                            <w:r>
                              <w:rPr>
                                <w:color w:val="231F20"/>
                                <w:spacing w:val="-8"/>
                                <w:w w:val="90"/>
                              </w:rPr>
                              <w:t> </w:t>
                            </w:r>
                            <w:r>
                              <w:rPr>
                                <w:color w:val="231F20"/>
                                <w:w w:val="90"/>
                              </w:rPr>
                              <w:t>to</w:t>
                            </w:r>
                            <w:r>
                              <w:rPr>
                                <w:color w:val="231F20"/>
                                <w:spacing w:val="-8"/>
                                <w:w w:val="90"/>
                              </w:rPr>
                              <w:t> </w:t>
                            </w:r>
                            <w:r>
                              <w:rPr>
                                <w:color w:val="231F20"/>
                                <w:w w:val="90"/>
                              </w:rPr>
                              <w:t>be</w:t>
                            </w:r>
                            <w:r>
                              <w:rPr>
                                <w:color w:val="231F20"/>
                                <w:spacing w:val="-8"/>
                                <w:w w:val="90"/>
                              </w:rPr>
                              <w:t> </w:t>
                            </w:r>
                            <w:r>
                              <w:rPr>
                                <w:color w:val="231F20"/>
                                <w:w w:val="90"/>
                              </w:rPr>
                              <w:t>more physically</w:t>
                            </w:r>
                            <w:r>
                              <w:rPr>
                                <w:color w:val="231F20"/>
                                <w:spacing w:val="-14"/>
                                <w:w w:val="90"/>
                              </w:rPr>
                              <w:t> </w:t>
                            </w:r>
                            <w:r>
                              <w:rPr>
                                <w:color w:val="231F20"/>
                                <w:w w:val="90"/>
                              </w:rPr>
                              <w:t>active.</w:t>
                            </w:r>
                            <w:r>
                              <w:rPr>
                                <w:color w:val="231F20"/>
                                <w:spacing w:val="-13"/>
                                <w:w w:val="90"/>
                              </w:rPr>
                              <w:t> </w:t>
                            </w:r>
                            <w:r>
                              <w:rPr>
                                <w:color w:val="231F20"/>
                                <w:w w:val="90"/>
                              </w:rPr>
                              <w:t>This</w:t>
                            </w:r>
                            <w:r>
                              <w:rPr>
                                <w:color w:val="231F20"/>
                                <w:spacing w:val="-14"/>
                                <w:w w:val="90"/>
                              </w:rPr>
                              <w:t> </w:t>
                            </w:r>
                            <w:r>
                              <w:rPr>
                                <w:color w:val="231F20"/>
                                <w:w w:val="90"/>
                              </w:rPr>
                              <w:t>has</w:t>
                            </w:r>
                            <w:r>
                              <w:rPr>
                                <w:color w:val="231F20"/>
                                <w:spacing w:val="-13"/>
                                <w:w w:val="90"/>
                              </w:rPr>
                              <w:t> </w:t>
                            </w:r>
                            <w:r>
                              <w:rPr>
                                <w:color w:val="231F20"/>
                                <w:w w:val="90"/>
                              </w:rPr>
                              <w:t>included</w:t>
                            </w:r>
                            <w:r>
                              <w:rPr>
                                <w:color w:val="231F20"/>
                                <w:spacing w:val="-14"/>
                                <w:w w:val="90"/>
                              </w:rPr>
                              <w:t> </w:t>
                            </w:r>
                            <w:r>
                              <w:rPr>
                                <w:color w:val="231F20"/>
                                <w:w w:val="90"/>
                              </w:rPr>
                              <w:t>activity </w:t>
                            </w:r>
                            <w:r>
                              <w:rPr>
                                <w:color w:val="231F20"/>
                                <w:w w:val="85"/>
                              </w:rPr>
                              <w:t>such as the ‘Moving in Nature’ project, which </w:t>
                            </w:r>
                            <w:r>
                              <w:rPr>
                                <w:color w:val="231F20"/>
                                <w:w w:val="90"/>
                              </w:rPr>
                              <w:t>is</w:t>
                            </w:r>
                            <w:r>
                              <w:rPr>
                                <w:color w:val="231F20"/>
                                <w:spacing w:val="-14"/>
                                <w:w w:val="90"/>
                              </w:rPr>
                              <w:t> </w:t>
                            </w:r>
                            <w:r>
                              <w:rPr>
                                <w:color w:val="231F20"/>
                                <w:w w:val="90"/>
                              </w:rPr>
                              <w:t>focussed</w:t>
                            </w:r>
                            <w:r>
                              <w:rPr>
                                <w:color w:val="231F20"/>
                                <w:spacing w:val="-13"/>
                                <w:w w:val="90"/>
                              </w:rPr>
                              <w:t> </w:t>
                            </w:r>
                            <w:r>
                              <w:rPr>
                                <w:color w:val="231F20"/>
                                <w:w w:val="90"/>
                              </w:rPr>
                              <w:t>on</w:t>
                            </w:r>
                            <w:r>
                              <w:rPr>
                                <w:color w:val="231F20"/>
                                <w:spacing w:val="-14"/>
                                <w:w w:val="90"/>
                              </w:rPr>
                              <w:t> </w:t>
                            </w:r>
                            <w:r>
                              <w:rPr>
                                <w:color w:val="231F20"/>
                                <w:w w:val="90"/>
                              </w:rPr>
                              <w:t>engaging</w:t>
                            </w:r>
                            <w:r>
                              <w:rPr>
                                <w:color w:val="231F20"/>
                                <w:spacing w:val="-13"/>
                                <w:w w:val="90"/>
                              </w:rPr>
                              <w:t> </w:t>
                            </w:r>
                            <w:r>
                              <w:rPr>
                                <w:color w:val="231F20"/>
                                <w:w w:val="90"/>
                              </w:rPr>
                              <w:t>local</w:t>
                            </w:r>
                            <w:r>
                              <w:rPr>
                                <w:color w:val="231F20"/>
                                <w:spacing w:val="-14"/>
                                <w:w w:val="90"/>
                              </w:rPr>
                              <w:t> </w:t>
                            </w:r>
                            <w:r>
                              <w:rPr>
                                <w:color w:val="231F20"/>
                                <w:w w:val="90"/>
                              </w:rPr>
                              <w:t>people</w:t>
                            </w:r>
                            <w:r>
                              <w:rPr>
                                <w:color w:val="231F20"/>
                                <w:spacing w:val="-13"/>
                                <w:w w:val="90"/>
                              </w:rPr>
                              <w:t> </w:t>
                            </w:r>
                            <w:r>
                              <w:rPr>
                                <w:color w:val="231F20"/>
                                <w:w w:val="90"/>
                              </w:rPr>
                              <w:t>with green</w:t>
                            </w:r>
                            <w:r>
                              <w:rPr>
                                <w:color w:val="231F20"/>
                                <w:spacing w:val="-1"/>
                                <w:w w:val="90"/>
                              </w:rPr>
                              <w:t> </w:t>
                            </w:r>
                            <w:r>
                              <w:rPr>
                                <w:color w:val="231F20"/>
                                <w:w w:val="90"/>
                              </w:rPr>
                              <w:t>spaces</w:t>
                            </w:r>
                            <w:r>
                              <w:rPr>
                                <w:color w:val="231F20"/>
                                <w:spacing w:val="-1"/>
                                <w:w w:val="90"/>
                              </w:rPr>
                              <w:t> </w:t>
                            </w:r>
                            <w:r>
                              <w:rPr>
                                <w:color w:val="231F20"/>
                                <w:w w:val="90"/>
                              </w:rPr>
                              <w:t>in</w:t>
                            </w:r>
                            <w:r>
                              <w:rPr>
                                <w:color w:val="231F20"/>
                                <w:spacing w:val="-1"/>
                                <w:w w:val="90"/>
                              </w:rPr>
                              <w:t> </w:t>
                            </w:r>
                            <w:r>
                              <w:rPr>
                                <w:color w:val="231F20"/>
                                <w:w w:val="90"/>
                              </w:rPr>
                              <w:t>their</w:t>
                            </w:r>
                            <w:r>
                              <w:rPr>
                                <w:color w:val="231F20"/>
                                <w:spacing w:val="-1"/>
                                <w:w w:val="90"/>
                              </w:rPr>
                              <w:t> </w:t>
                            </w:r>
                            <w:r>
                              <w:rPr>
                                <w:color w:val="231F20"/>
                                <w:w w:val="90"/>
                              </w:rPr>
                              <w:t>area.</w:t>
                            </w:r>
                          </w:p>
                        </w:txbxContent>
                      </wps:txbx>
                      <wps:bodyPr wrap="square" lIns="0" tIns="0" rIns="0" bIns="0" rtlCol="0">
                        <a:noAutofit/>
                      </wps:bodyPr>
                    </wps:wsp>
                  </a:graphicData>
                </a:graphic>
              </wp:anchor>
            </w:drawing>
          </mc:Choice>
          <mc:Fallback>
            <w:pict>
              <v:shape style="position:absolute;margin-left:43.52pt;margin-top:13.866515pt;width:250.25pt;height:108.6pt;mso-position-horizontal-relative:page;mso-position-vertical-relative:paragraph;z-index:-15724032;mso-wrap-distance-left:0;mso-wrap-distance-right:0" type="#_x0000_t202" id="docshape73" filled="true" fillcolor="#cde5bb" stroked="true" strokeweight="2pt" strokecolor="#72bf44">
                <v:textbox inset="0,0,0,0">
                  <w:txbxContent>
                    <w:p>
                      <w:pPr>
                        <w:pStyle w:val="BodyText"/>
                        <w:spacing w:line="237" w:lineRule="auto" w:before="221"/>
                        <w:ind w:left="219" w:right="217"/>
                        <w:jc w:val="center"/>
                        <w:rPr>
                          <w:color w:val="000000"/>
                        </w:rPr>
                      </w:pPr>
                      <w:r>
                        <w:rPr>
                          <w:color w:val="231F20"/>
                          <w:w w:val="85"/>
                        </w:rPr>
                        <w:t>Launching the Moving Rotherham campaign </w:t>
                      </w:r>
                      <w:r>
                        <w:rPr>
                          <w:color w:val="231F20"/>
                          <w:w w:val="90"/>
                        </w:rPr>
                        <w:t>to</w:t>
                      </w:r>
                      <w:r>
                        <w:rPr>
                          <w:color w:val="231F20"/>
                          <w:spacing w:val="-8"/>
                          <w:w w:val="90"/>
                        </w:rPr>
                        <w:t> </w:t>
                      </w:r>
                      <w:r>
                        <w:rPr>
                          <w:color w:val="231F20"/>
                          <w:w w:val="90"/>
                        </w:rPr>
                        <w:t>encourage</w:t>
                      </w:r>
                      <w:r>
                        <w:rPr>
                          <w:color w:val="231F20"/>
                          <w:spacing w:val="-8"/>
                          <w:w w:val="90"/>
                        </w:rPr>
                        <w:t> </w:t>
                      </w:r>
                      <w:r>
                        <w:rPr>
                          <w:color w:val="231F20"/>
                          <w:w w:val="90"/>
                        </w:rPr>
                        <w:t>local</w:t>
                      </w:r>
                      <w:r>
                        <w:rPr>
                          <w:color w:val="231F20"/>
                          <w:spacing w:val="-8"/>
                          <w:w w:val="90"/>
                        </w:rPr>
                        <w:t> </w:t>
                      </w:r>
                      <w:r>
                        <w:rPr>
                          <w:color w:val="231F20"/>
                          <w:w w:val="90"/>
                        </w:rPr>
                        <w:t>people</w:t>
                      </w:r>
                      <w:r>
                        <w:rPr>
                          <w:color w:val="231F20"/>
                          <w:spacing w:val="-8"/>
                          <w:w w:val="90"/>
                        </w:rPr>
                        <w:t> </w:t>
                      </w:r>
                      <w:r>
                        <w:rPr>
                          <w:color w:val="231F20"/>
                          <w:w w:val="90"/>
                        </w:rPr>
                        <w:t>to</w:t>
                      </w:r>
                      <w:r>
                        <w:rPr>
                          <w:color w:val="231F20"/>
                          <w:spacing w:val="-8"/>
                          <w:w w:val="90"/>
                        </w:rPr>
                        <w:t> </w:t>
                      </w:r>
                      <w:r>
                        <w:rPr>
                          <w:color w:val="231F20"/>
                          <w:w w:val="90"/>
                        </w:rPr>
                        <w:t>be</w:t>
                      </w:r>
                      <w:r>
                        <w:rPr>
                          <w:color w:val="231F20"/>
                          <w:spacing w:val="-8"/>
                          <w:w w:val="90"/>
                        </w:rPr>
                        <w:t> </w:t>
                      </w:r>
                      <w:r>
                        <w:rPr>
                          <w:color w:val="231F20"/>
                          <w:w w:val="90"/>
                        </w:rPr>
                        <w:t>more physically</w:t>
                      </w:r>
                      <w:r>
                        <w:rPr>
                          <w:color w:val="231F20"/>
                          <w:spacing w:val="-14"/>
                          <w:w w:val="90"/>
                        </w:rPr>
                        <w:t> </w:t>
                      </w:r>
                      <w:r>
                        <w:rPr>
                          <w:color w:val="231F20"/>
                          <w:w w:val="90"/>
                        </w:rPr>
                        <w:t>active.</w:t>
                      </w:r>
                      <w:r>
                        <w:rPr>
                          <w:color w:val="231F20"/>
                          <w:spacing w:val="-13"/>
                          <w:w w:val="90"/>
                        </w:rPr>
                        <w:t> </w:t>
                      </w:r>
                      <w:r>
                        <w:rPr>
                          <w:color w:val="231F20"/>
                          <w:w w:val="90"/>
                        </w:rPr>
                        <w:t>This</w:t>
                      </w:r>
                      <w:r>
                        <w:rPr>
                          <w:color w:val="231F20"/>
                          <w:spacing w:val="-14"/>
                          <w:w w:val="90"/>
                        </w:rPr>
                        <w:t> </w:t>
                      </w:r>
                      <w:r>
                        <w:rPr>
                          <w:color w:val="231F20"/>
                          <w:w w:val="90"/>
                        </w:rPr>
                        <w:t>has</w:t>
                      </w:r>
                      <w:r>
                        <w:rPr>
                          <w:color w:val="231F20"/>
                          <w:spacing w:val="-13"/>
                          <w:w w:val="90"/>
                        </w:rPr>
                        <w:t> </w:t>
                      </w:r>
                      <w:r>
                        <w:rPr>
                          <w:color w:val="231F20"/>
                          <w:w w:val="90"/>
                        </w:rPr>
                        <w:t>included</w:t>
                      </w:r>
                      <w:r>
                        <w:rPr>
                          <w:color w:val="231F20"/>
                          <w:spacing w:val="-14"/>
                          <w:w w:val="90"/>
                        </w:rPr>
                        <w:t> </w:t>
                      </w:r>
                      <w:r>
                        <w:rPr>
                          <w:color w:val="231F20"/>
                          <w:w w:val="90"/>
                        </w:rPr>
                        <w:t>activity </w:t>
                      </w:r>
                      <w:r>
                        <w:rPr>
                          <w:color w:val="231F20"/>
                          <w:w w:val="85"/>
                        </w:rPr>
                        <w:t>such as the ‘Moving in Nature’ project, which </w:t>
                      </w:r>
                      <w:r>
                        <w:rPr>
                          <w:color w:val="231F20"/>
                          <w:w w:val="90"/>
                        </w:rPr>
                        <w:t>is</w:t>
                      </w:r>
                      <w:r>
                        <w:rPr>
                          <w:color w:val="231F20"/>
                          <w:spacing w:val="-14"/>
                          <w:w w:val="90"/>
                        </w:rPr>
                        <w:t> </w:t>
                      </w:r>
                      <w:r>
                        <w:rPr>
                          <w:color w:val="231F20"/>
                          <w:w w:val="90"/>
                        </w:rPr>
                        <w:t>focussed</w:t>
                      </w:r>
                      <w:r>
                        <w:rPr>
                          <w:color w:val="231F20"/>
                          <w:spacing w:val="-13"/>
                          <w:w w:val="90"/>
                        </w:rPr>
                        <w:t> </w:t>
                      </w:r>
                      <w:r>
                        <w:rPr>
                          <w:color w:val="231F20"/>
                          <w:w w:val="90"/>
                        </w:rPr>
                        <w:t>on</w:t>
                      </w:r>
                      <w:r>
                        <w:rPr>
                          <w:color w:val="231F20"/>
                          <w:spacing w:val="-14"/>
                          <w:w w:val="90"/>
                        </w:rPr>
                        <w:t> </w:t>
                      </w:r>
                      <w:r>
                        <w:rPr>
                          <w:color w:val="231F20"/>
                          <w:w w:val="90"/>
                        </w:rPr>
                        <w:t>engaging</w:t>
                      </w:r>
                      <w:r>
                        <w:rPr>
                          <w:color w:val="231F20"/>
                          <w:spacing w:val="-13"/>
                          <w:w w:val="90"/>
                        </w:rPr>
                        <w:t> </w:t>
                      </w:r>
                      <w:r>
                        <w:rPr>
                          <w:color w:val="231F20"/>
                          <w:w w:val="90"/>
                        </w:rPr>
                        <w:t>local</w:t>
                      </w:r>
                      <w:r>
                        <w:rPr>
                          <w:color w:val="231F20"/>
                          <w:spacing w:val="-14"/>
                          <w:w w:val="90"/>
                        </w:rPr>
                        <w:t> </w:t>
                      </w:r>
                      <w:r>
                        <w:rPr>
                          <w:color w:val="231F20"/>
                          <w:w w:val="90"/>
                        </w:rPr>
                        <w:t>people</w:t>
                      </w:r>
                      <w:r>
                        <w:rPr>
                          <w:color w:val="231F20"/>
                          <w:spacing w:val="-13"/>
                          <w:w w:val="90"/>
                        </w:rPr>
                        <w:t> </w:t>
                      </w:r>
                      <w:r>
                        <w:rPr>
                          <w:color w:val="231F20"/>
                          <w:w w:val="90"/>
                        </w:rPr>
                        <w:t>with green</w:t>
                      </w:r>
                      <w:r>
                        <w:rPr>
                          <w:color w:val="231F20"/>
                          <w:spacing w:val="-1"/>
                          <w:w w:val="90"/>
                        </w:rPr>
                        <w:t> </w:t>
                      </w:r>
                      <w:r>
                        <w:rPr>
                          <w:color w:val="231F20"/>
                          <w:w w:val="90"/>
                        </w:rPr>
                        <w:t>spaces</w:t>
                      </w:r>
                      <w:r>
                        <w:rPr>
                          <w:color w:val="231F20"/>
                          <w:spacing w:val="-1"/>
                          <w:w w:val="90"/>
                        </w:rPr>
                        <w:t> </w:t>
                      </w:r>
                      <w:r>
                        <w:rPr>
                          <w:color w:val="231F20"/>
                          <w:w w:val="90"/>
                        </w:rPr>
                        <w:t>in</w:t>
                      </w:r>
                      <w:r>
                        <w:rPr>
                          <w:color w:val="231F20"/>
                          <w:spacing w:val="-1"/>
                          <w:w w:val="90"/>
                        </w:rPr>
                        <w:t> </w:t>
                      </w:r>
                      <w:r>
                        <w:rPr>
                          <w:color w:val="231F20"/>
                          <w:w w:val="90"/>
                        </w:rPr>
                        <w:t>their</w:t>
                      </w:r>
                      <w:r>
                        <w:rPr>
                          <w:color w:val="231F20"/>
                          <w:spacing w:val="-1"/>
                          <w:w w:val="90"/>
                        </w:rPr>
                        <w:t> </w:t>
                      </w:r>
                      <w:r>
                        <w:rPr>
                          <w:color w:val="231F20"/>
                          <w:w w:val="90"/>
                        </w:rPr>
                        <w:t>area.</w:t>
                      </w:r>
                    </w:p>
                  </w:txbxContent>
                </v:textbox>
                <v:fill type="solid"/>
                <v:stroke dashstyle="solid"/>
                <w10:wrap type="topAndBottom"/>
              </v:shape>
            </w:pict>
          </mc:Fallback>
        </mc:AlternateContent>
      </w:r>
      <w:r>
        <w:rPr>
          <w:rFonts w:ascii="Century Gothic"/>
          <w:b/>
          <w:sz w:val="19"/>
        </w:rPr>
        <mc:AlternateContent>
          <mc:Choice Requires="wps">
            <w:drawing>
              <wp:anchor distT="0" distB="0" distL="0" distR="0" allowOverlap="1" layoutInCell="1" locked="0" behindDoc="1" simplePos="0" relativeHeight="487592960">
                <wp:simplePos x="0" y="0"/>
                <wp:positionH relativeFrom="page">
                  <wp:posOffset>3829672</wp:posOffset>
                </wp:positionH>
                <wp:positionV relativeFrom="paragraph">
                  <wp:posOffset>177755</wp:posOffset>
                </wp:positionV>
                <wp:extent cx="3178175" cy="1431290"/>
                <wp:effectExtent l="0" t="0" r="0" b="0"/>
                <wp:wrapTopAndBottom/>
                <wp:docPr id="88" name="Textbox 88"/>
                <wp:cNvGraphicFramePr>
                  <a:graphicFrameLocks/>
                </wp:cNvGraphicFramePr>
                <a:graphic>
                  <a:graphicData uri="http://schemas.microsoft.com/office/word/2010/wordprocessingShape">
                    <wps:wsp>
                      <wps:cNvPr id="88" name="Textbox 88"/>
                      <wps:cNvSpPr txBox="1"/>
                      <wps:spPr>
                        <a:xfrm>
                          <a:off x="0" y="0"/>
                          <a:ext cx="3178175" cy="1431290"/>
                        </a:xfrm>
                        <a:prstGeom prst="rect">
                          <a:avLst/>
                        </a:prstGeom>
                        <a:solidFill>
                          <a:srgbClr val="D5B2D4"/>
                        </a:solidFill>
                        <a:ln w="25400">
                          <a:solidFill>
                            <a:srgbClr val="7A3B96"/>
                          </a:solidFill>
                          <a:prstDash val="solid"/>
                        </a:ln>
                      </wps:spPr>
                      <wps:txbx>
                        <w:txbxContent>
                          <w:p>
                            <w:pPr>
                              <w:pStyle w:val="BodyText"/>
                              <w:spacing w:line="237" w:lineRule="auto" w:before="262"/>
                              <w:ind w:left="302" w:right="304" w:hanging="1"/>
                              <w:jc w:val="center"/>
                              <w:rPr>
                                <w:color w:val="000000"/>
                              </w:rPr>
                            </w:pPr>
                            <w:r>
                              <w:rPr>
                                <w:color w:val="231F20"/>
                                <w:spacing w:val="-2"/>
                                <w:w w:val="90"/>
                              </w:rPr>
                              <w:t>The</w:t>
                            </w:r>
                            <w:r>
                              <w:rPr>
                                <w:color w:val="231F20"/>
                                <w:spacing w:val="-15"/>
                                <w:w w:val="90"/>
                              </w:rPr>
                              <w:t> </w:t>
                            </w:r>
                            <w:r>
                              <w:rPr>
                                <w:color w:val="231F20"/>
                                <w:spacing w:val="-2"/>
                                <w:w w:val="90"/>
                              </w:rPr>
                              <w:t>implementation</w:t>
                            </w:r>
                            <w:r>
                              <w:rPr>
                                <w:color w:val="231F20"/>
                                <w:spacing w:val="-15"/>
                                <w:w w:val="90"/>
                              </w:rPr>
                              <w:t> </w:t>
                            </w:r>
                            <w:r>
                              <w:rPr>
                                <w:color w:val="231F20"/>
                                <w:spacing w:val="-2"/>
                                <w:w w:val="90"/>
                              </w:rPr>
                              <w:t>of</w:t>
                            </w:r>
                            <w:r>
                              <w:rPr>
                                <w:color w:val="231F20"/>
                                <w:spacing w:val="-15"/>
                                <w:w w:val="90"/>
                              </w:rPr>
                              <w:t> </w:t>
                            </w:r>
                            <w:r>
                              <w:rPr>
                                <w:color w:val="231F20"/>
                                <w:spacing w:val="-2"/>
                                <w:w w:val="90"/>
                              </w:rPr>
                              <w:t>the</w:t>
                            </w:r>
                            <w:r>
                              <w:rPr>
                                <w:color w:val="231F20"/>
                                <w:spacing w:val="-15"/>
                                <w:w w:val="90"/>
                              </w:rPr>
                              <w:t> </w:t>
                            </w:r>
                            <w:r>
                              <w:rPr>
                                <w:color w:val="231F20"/>
                                <w:spacing w:val="-2"/>
                                <w:w w:val="90"/>
                              </w:rPr>
                              <w:t>Mental</w:t>
                            </w:r>
                            <w:r>
                              <w:rPr>
                                <w:color w:val="231F20"/>
                                <w:spacing w:val="-15"/>
                                <w:w w:val="90"/>
                              </w:rPr>
                              <w:t> </w:t>
                            </w:r>
                            <w:r>
                              <w:rPr>
                                <w:color w:val="231F20"/>
                                <w:spacing w:val="-2"/>
                                <w:w w:val="90"/>
                              </w:rPr>
                              <w:t>Health </w:t>
                            </w:r>
                            <w:r>
                              <w:rPr>
                                <w:color w:val="231F20"/>
                                <w:spacing w:val="-2"/>
                                <w:w w:val="85"/>
                              </w:rPr>
                              <w:t>Trailblazer</w:t>
                            </w:r>
                            <w:r>
                              <w:rPr>
                                <w:color w:val="231F20"/>
                                <w:spacing w:val="-19"/>
                                <w:w w:val="85"/>
                              </w:rPr>
                              <w:t> </w:t>
                            </w:r>
                            <w:r>
                              <w:rPr>
                                <w:color w:val="231F20"/>
                                <w:spacing w:val="-2"/>
                                <w:w w:val="85"/>
                              </w:rPr>
                              <w:t>in</w:t>
                            </w:r>
                            <w:r>
                              <w:rPr>
                                <w:color w:val="231F20"/>
                                <w:spacing w:val="-19"/>
                                <w:w w:val="85"/>
                              </w:rPr>
                              <w:t> </w:t>
                            </w:r>
                            <w:r>
                              <w:rPr>
                                <w:color w:val="231F20"/>
                                <w:spacing w:val="-2"/>
                                <w:w w:val="85"/>
                              </w:rPr>
                              <w:t>schools</w:t>
                            </w:r>
                            <w:r>
                              <w:rPr>
                                <w:color w:val="231F20"/>
                                <w:spacing w:val="-18"/>
                                <w:w w:val="85"/>
                              </w:rPr>
                              <w:t> </w:t>
                            </w:r>
                            <w:r>
                              <w:rPr>
                                <w:color w:val="231F20"/>
                                <w:spacing w:val="-2"/>
                                <w:w w:val="85"/>
                              </w:rPr>
                              <w:t>‘With</w:t>
                            </w:r>
                            <w:r>
                              <w:rPr>
                                <w:color w:val="231F20"/>
                                <w:spacing w:val="-19"/>
                                <w:w w:val="85"/>
                              </w:rPr>
                              <w:t> </w:t>
                            </w:r>
                            <w:r>
                              <w:rPr>
                                <w:color w:val="231F20"/>
                                <w:spacing w:val="-2"/>
                                <w:w w:val="85"/>
                              </w:rPr>
                              <w:t>Me</w:t>
                            </w:r>
                            <w:r>
                              <w:rPr>
                                <w:color w:val="231F20"/>
                                <w:spacing w:val="-19"/>
                                <w:w w:val="85"/>
                              </w:rPr>
                              <w:t> </w:t>
                            </w:r>
                            <w:r>
                              <w:rPr>
                                <w:color w:val="231F20"/>
                                <w:spacing w:val="-2"/>
                                <w:w w:val="85"/>
                              </w:rPr>
                              <w:t>in</w:t>
                            </w:r>
                            <w:r>
                              <w:rPr>
                                <w:color w:val="231F20"/>
                                <w:spacing w:val="-18"/>
                                <w:w w:val="85"/>
                              </w:rPr>
                              <w:t> </w:t>
                            </w:r>
                            <w:r>
                              <w:rPr>
                                <w:color w:val="231F20"/>
                                <w:spacing w:val="-2"/>
                                <w:w w:val="85"/>
                              </w:rPr>
                              <w:t>Mind.’</w:t>
                            </w:r>
                            <w:r>
                              <w:rPr>
                                <w:color w:val="231F20"/>
                                <w:spacing w:val="-19"/>
                                <w:w w:val="85"/>
                              </w:rPr>
                              <w:t> </w:t>
                            </w:r>
                            <w:r>
                              <w:rPr>
                                <w:color w:val="231F20"/>
                                <w:spacing w:val="-2"/>
                                <w:w w:val="85"/>
                              </w:rPr>
                              <w:t>Since </w:t>
                            </w:r>
                            <w:r>
                              <w:rPr>
                                <w:color w:val="231F20"/>
                                <w:spacing w:val="-4"/>
                                <w:w w:val="85"/>
                              </w:rPr>
                              <w:t>children</w:t>
                            </w:r>
                            <w:r>
                              <w:rPr>
                                <w:color w:val="231F20"/>
                                <w:spacing w:val="-17"/>
                                <w:w w:val="85"/>
                              </w:rPr>
                              <w:t> </w:t>
                            </w:r>
                            <w:r>
                              <w:rPr>
                                <w:color w:val="231F20"/>
                                <w:spacing w:val="-4"/>
                                <w:w w:val="85"/>
                              </w:rPr>
                              <w:t>returned</w:t>
                            </w:r>
                            <w:r>
                              <w:rPr>
                                <w:color w:val="231F20"/>
                                <w:spacing w:val="-17"/>
                                <w:w w:val="85"/>
                              </w:rPr>
                              <w:t> </w:t>
                            </w:r>
                            <w:r>
                              <w:rPr>
                                <w:color w:val="231F20"/>
                                <w:spacing w:val="-4"/>
                                <w:w w:val="85"/>
                              </w:rPr>
                              <w:t>to</w:t>
                            </w:r>
                            <w:r>
                              <w:rPr>
                                <w:color w:val="231F20"/>
                                <w:spacing w:val="-17"/>
                                <w:w w:val="85"/>
                              </w:rPr>
                              <w:t> </w:t>
                            </w:r>
                            <w:r>
                              <w:rPr>
                                <w:color w:val="231F20"/>
                                <w:spacing w:val="-4"/>
                                <w:w w:val="85"/>
                              </w:rPr>
                              <w:t>school</w:t>
                            </w:r>
                            <w:r>
                              <w:rPr>
                                <w:color w:val="231F20"/>
                                <w:spacing w:val="-17"/>
                                <w:w w:val="85"/>
                              </w:rPr>
                              <w:t> </w:t>
                            </w:r>
                            <w:r>
                              <w:rPr>
                                <w:color w:val="231F20"/>
                                <w:spacing w:val="-4"/>
                                <w:w w:val="85"/>
                              </w:rPr>
                              <w:t>in</w:t>
                            </w:r>
                            <w:r>
                              <w:rPr>
                                <w:color w:val="231F20"/>
                                <w:spacing w:val="-17"/>
                                <w:w w:val="85"/>
                              </w:rPr>
                              <w:t> </w:t>
                            </w:r>
                            <w:r>
                              <w:rPr>
                                <w:color w:val="231F20"/>
                                <w:spacing w:val="-4"/>
                                <w:w w:val="85"/>
                              </w:rPr>
                              <w:t>September</w:t>
                            </w:r>
                            <w:r>
                              <w:rPr>
                                <w:color w:val="231F20"/>
                                <w:spacing w:val="-17"/>
                                <w:w w:val="85"/>
                              </w:rPr>
                              <w:t> </w:t>
                            </w:r>
                            <w:r>
                              <w:rPr>
                                <w:color w:val="231F20"/>
                                <w:spacing w:val="-4"/>
                                <w:w w:val="85"/>
                              </w:rPr>
                              <w:t>pilot </w:t>
                            </w:r>
                            <w:r>
                              <w:rPr>
                                <w:color w:val="231F20"/>
                                <w:spacing w:val="-6"/>
                                <w:w w:val="90"/>
                              </w:rPr>
                              <w:t>schools</w:t>
                            </w:r>
                            <w:r>
                              <w:rPr>
                                <w:color w:val="231F20"/>
                                <w:spacing w:val="-16"/>
                                <w:w w:val="90"/>
                              </w:rPr>
                              <w:t> </w:t>
                            </w:r>
                            <w:r>
                              <w:rPr>
                                <w:color w:val="231F20"/>
                                <w:spacing w:val="-6"/>
                                <w:w w:val="90"/>
                              </w:rPr>
                              <w:t>are</w:t>
                            </w:r>
                            <w:r>
                              <w:rPr>
                                <w:color w:val="231F20"/>
                                <w:spacing w:val="-16"/>
                                <w:w w:val="90"/>
                              </w:rPr>
                              <w:t> </w:t>
                            </w:r>
                            <w:r>
                              <w:rPr>
                                <w:color w:val="231F20"/>
                                <w:spacing w:val="-6"/>
                                <w:w w:val="90"/>
                              </w:rPr>
                              <w:t>reporting</w:t>
                            </w:r>
                            <w:r>
                              <w:rPr>
                                <w:color w:val="231F20"/>
                                <w:spacing w:val="-16"/>
                                <w:w w:val="90"/>
                              </w:rPr>
                              <w:t> </w:t>
                            </w:r>
                            <w:r>
                              <w:rPr>
                                <w:color w:val="231F20"/>
                                <w:spacing w:val="-6"/>
                                <w:w w:val="90"/>
                              </w:rPr>
                              <w:t>a</w:t>
                            </w:r>
                            <w:r>
                              <w:rPr>
                                <w:color w:val="231F20"/>
                                <w:spacing w:val="-16"/>
                                <w:w w:val="90"/>
                              </w:rPr>
                              <w:t> </w:t>
                            </w:r>
                            <w:r>
                              <w:rPr>
                                <w:color w:val="231F20"/>
                                <w:spacing w:val="-6"/>
                                <w:w w:val="90"/>
                              </w:rPr>
                              <w:t>significant</w:t>
                            </w:r>
                            <w:r>
                              <w:rPr>
                                <w:color w:val="231F20"/>
                                <w:spacing w:val="-16"/>
                                <w:w w:val="90"/>
                              </w:rPr>
                              <w:t> </w:t>
                            </w:r>
                            <w:r>
                              <w:rPr>
                                <w:color w:val="231F20"/>
                                <w:spacing w:val="-6"/>
                                <w:w w:val="90"/>
                              </w:rPr>
                              <w:t>positive </w:t>
                            </w:r>
                            <w:r>
                              <w:rPr>
                                <w:color w:val="231F20"/>
                                <w:spacing w:val="-2"/>
                                <w:w w:val="90"/>
                              </w:rPr>
                              <w:t>impact</w:t>
                            </w:r>
                            <w:r>
                              <w:rPr>
                                <w:color w:val="231F20"/>
                                <w:spacing w:val="-22"/>
                                <w:w w:val="90"/>
                              </w:rPr>
                              <w:t> </w:t>
                            </w:r>
                            <w:r>
                              <w:rPr>
                                <w:color w:val="231F20"/>
                                <w:spacing w:val="-2"/>
                                <w:w w:val="90"/>
                              </w:rPr>
                              <w:t>from</w:t>
                            </w:r>
                            <w:r>
                              <w:rPr>
                                <w:color w:val="231F20"/>
                                <w:spacing w:val="-22"/>
                                <w:w w:val="90"/>
                              </w:rPr>
                              <w:t> </w:t>
                            </w:r>
                            <w:r>
                              <w:rPr>
                                <w:color w:val="231F20"/>
                                <w:spacing w:val="-2"/>
                                <w:w w:val="90"/>
                              </w:rPr>
                              <w:t>having</w:t>
                            </w:r>
                            <w:r>
                              <w:rPr>
                                <w:color w:val="231F20"/>
                                <w:spacing w:val="-22"/>
                                <w:w w:val="90"/>
                              </w:rPr>
                              <w:t> </w:t>
                            </w:r>
                            <w:r>
                              <w:rPr>
                                <w:color w:val="231F20"/>
                                <w:spacing w:val="-2"/>
                                <w:w w:val="90"/>
                              </w:rPr>
                              <w:t>Mental</w:t>
                            </w:r>
                            <w:r>
                              <w:rPr>
                                <w:color w:val="231F20"/>
                                <w:spacing w:val="-22"/>
                                <w:w w:val="90"/>
                              </w:rPr>
                              <w:t> </w:t>
                            </w:r>
                            <w:r>
                              <w:rPr>
                                <w:color w:val="231F20"/>
                                <w:spacing w:val="-2"/>
                                <w:w w:val="90"/>
                              </w:rPr>
                              <w:t>Health</w:t>
                            </w:r>
                            <w:r>
                              <w:rPr>
                                <w:color w:val="231F20"/>
                                <w:spacing w:val="-22"/>
                                <w:w w:val="90"/>
                              </w:rPr>
                              <w:t> </w:t>
                            </w:r>
                            <w:r>
                              <w:rPr>
                                <w:color w:val="231F20"/>
                                <w:spacing w:val="-2"/>
                                <w:w w:val="90"/>
                              </w:rPr>
                              <w:t>Support Teams</w:t>
                            </w:r>
                            <w:r>
                              <w:rPr>
                                <w:color w:val="231F20"/>
                                <w:spacing w:val="-23"/>
                                <w:w w:val="90"/>
                              </w:rPr>
                              <w:t> </w:t>
                            </w:r>
                            <w:r>
                              <w:rPr>
                                <w:color w:val="231F20"/>
                                <w:spacing w:val="-2"/>
                                <w:w w:val="90"/>
                              </w:rPr>
                              <w:t>in</w:t>
                            </w:r>
                            <w:r>
                              <w:rPr>
                                <w:color w:val="231F20"/>
                                <w:spacing w:val="-22"/>
                                <w:w w:val="90"/>
                              </w:rPr>
                              <w:t> </w:t>
                            </w:r>
                            <w:r>
                              <w:rPr>
                                <w:color w:val="231F20"/>
                                <w:spacing w:val="-2"/>
                                <w:w w:val="90"/>
                              </w:rPr>
                              <w:t>their</w:t>
                            </w:r>
                            <w:r>
                              <w:rPr>
                                <w:color w:val="231F20"/>
                                <w:spacing w:val="-23"/>
                                <w:w w:val="90"/>
                              </w:rPr>
                              <w:t> </w:t>
                            </w:r>
                            <w:r>
                              <w:rPr>
                                <w:color w:val="231F20"/>
                                <w:spacing w:val="-2"/>
                                <w:w w:val="90"/>
                              </w:rPr>
                              <w:t>settings.</w:t>
                            </w:r>
                          </w:p>
                        </w:txbxContent>
                      </wps:txbx>
                      <wps:bodyPr wrap="square" lIns="0" tIns="0" rIns="0" bIns="0" rtlCol="0">
                        <a:noAutofit/>
                      </wps:bodyPr>
                    </wps:wsp>
                  </a:graphicData>
                </a:graphic>
              </wp:anchor>
            </w:drawing>
          </mc:Choice>
          <mc:Fallback>
            <w:pict>
              <v:shape style="position:absolute;margin-left:301.549011pt;margin-top:13.996515pt;width:250.25pt;height:112.7pt;mso-position-horizontal-relative:page;mso-position-vertical-relative:paragraph;z-index:-15723520;mso-wrap-distance-left:0;mso-wrap-distance-right:0" type="#_x0000_t202" id="docshape74" filled="true" fillcolor="#d5b2d4" stroked="true" strokeweight="2pt" strokecolor="#7a3b96">
                <v:textbox inset="0,0,0,0">
                  <w:txbxContent>
                    <w:p>
                      <w:pPr>
                        <w:pStyle w:val="BodyText"/>
                        <w:spacing w:line="237" w:lineRule="auto" w:before="262"/>
                        <w:ind w:left="302" w:right="304" w:hanging="1"/>
                        <w:jc w:val="center"/>
                        <w:rPr>
                          <w:color w:val="000000"/>
                        </w:rPr>
                      </w:pPr>
                      <w:r>
                        <w:rPr>
                          <w:color w:val="231F20"/>
                          <w:spacing w:val="-2"/>
                          <w:w w:val="90"/>
                        </w:rPr>
                        <w:t>The</w:t>
                      </w:r>
                      <w:r>
                        <w:rPr>
                          <w:color w:val="231F20"/>
                          <w:spacing w:val="-15"/>
                          <w:w w:val="90"/>
                        </w:rPr>
                        <w:t> </w:t>
                      </w:r>
                      <w:r>
                        <w:rPr>
                          <w:color w:val="231F20"/>
                          <w:spacing w:val="-2"/>
                          <w:w w:val="90"/>
                        </w:rPr>
                        <w:t>implementation</w:t>
                      </w:r>
                      <w:r>
                        <w:rPr>
                          <w:color w:val="231F20"/>
                          <w:spacing w:val="-15"/>
                          <w:w w:val="90"/>
                        </w:rPr>
                        <w:t> </w:t>
                      </w:r>
                      <w:r>
                        <w:rPr>
                          <w:color w:val="231F20"/>
                          <w:spacing w:val="-2"/>
                          <w:w w:val="90"/>
                        </w:rPr>
                        <w:t>of</w:t>
                      </w:r>
                      <w:r>
                        <w:rPr>
                          <w:color w:val="231F20"/>
                          <w:spacing w:val="-15"/>
                          <w:w w:val="90"/>
                        </w:rPr>
                        <w:t> </w:t>
                      </w:r>
                      <w:r>
                        <w:rPr>
                          <w:color w:val="231F20"/>
                          <w:spacing w:val="-2"/>
                          <w:w w:val="90"/>
                        </w:rPr>
                        <w:t>the</w:t>
                      </w:r>
                      <w:r>
                        <w:rPr>
                          <w:color w:val="231F20"/>
                          <w:spacing w:val="-15"/>
                          <w:w w:val="90"/>
                        </w:rPr>
                        <w:t> </w:t>
                      </w:r>
                      <w:r>
                        <w:rPr>
                          <w:color w:val="231F20"/>
                          <w:spacing w:val="-2"/>
                          <w:w w:val="90"/>
                        </w:rPr>
                        <w:t>Mental</w:t>
                      </w:r>
                      <w:r>
                        <w:rPr>
                          <w:color w:val="231F20"/>
                          <w:spacing w:val="-15"/>
                          <w:w w:val="90"/>
                        </w:rPr>
                        <w:t> </w:t>
                      </w:r>
                      <w:r>
                        <w:rPr>
                          <w:color w:val="231F20"/>
                          <w:spacing w:val="-2"/>
                          <w:w w:val="90"/>
                        </w:rPr>
                        <w:t>Health </w:t>
                      </w:r>
                      <w:r>
                        <w:rPr>
                          <w:color w:val="231F20"/>
                          <w:spacing w:val="-2"/>
                          <w:w w:val="85"/>
                        </w:rPr>
                        <w:t>Trailblazer</w:t>
                      </w:r>
                      <w:r>
                        <w:rPr>
                          <w:color w:val="231F20"/>
                          <w:spacing w:val="-19"/>
                          <w:w w:val="85"/>
                        </w:rPr>
                        <w:t> </w:t>
                      </w:r>
                      <w:r>
                        <w:rPr>
                          <w:color w:val="231F20"/>
                          <w:spacing w:val="-2"/>
                          <w:w w:val="85"/>
                        </w:rPr>
                        <w:t>in</w:t>
                      </w:r>
                      <w:r>
                        <w:rPr>
                          <w:color w:val="231F20"/>
                          <w:spacing w:val="-19"/>
                          <w:w w:val="85"/>
                        </w:rPr>
                        <w:t> </w:t>
                      </w:r>
                      <w:r>
                        <w:rPr>
                          <w:color w:val="231F20"/>
                          <w:spacing w:val="-2"/>
                          <w:w w:val="85"/>
                        </w:rPr>
                        <w:t>schools</w:t>
                      </w:r>
                      <w:r>
                        <w:rPr>
                          <w:color w:val="231F20"/>
                          <w:spacing w:val="-18"/>
                          <w:w w:val="85"/>
                        </w:rPr>
                        <w:t> </w:t>
                      </w:r>
                      <w:r>
                        <w:rPr>
                          <w:color w:val="231F20"/>
                          <w:spacing w:val="-2"/>
                          <w:w w:val="85"/>
                        </w:rPr>
                        <w:t>‘With</w:t>
                      </w:r>
                      <w:r>
                        <w:rPr>
                          <w:color w:val="231F20"/>
                          <w:spacing w:val="-19"/>
                          <w:w w:val="85"/>
                        </w:rPr>
                        <w:t> </w:t>
                      </w:r>
                      <w:r>
                        <w:rPr>
                          <w:color w:val="231F20"/>
                          <w:spacing w:val="-2"/>
                          <w:w w:val="85"/>
                        </w:rPr>
                        <w:t>Me</w:t>
                      </w:r>
                      <w:r>
                        <w:rPr>
                          <w:color w:val="231F20"/>
                          <w:spacing w:val="-19"/>
                          <w:w w:val="85"/>
                        </w:rPr>
                        <w:t> </w:t>
                      </w:r>
                      <w:r>
                        <w:rPr>
                          <w:color w:val="231F20"/>
                          <w:spacing w:val="-2"/>
                          <w:w w:val="85"/>
                        </w:rPr>
                        <w:t>in</w:t>
                      </w:r>
                      <w:r>
                        <w:rPr>
                          <w:color w:val="231F20"/>
                          <w:spacing w:val="-18"/>
                          <w:w w:val="85"/>
                        </w:rPr>
                        <w:t> </w:t>
                      </w:r>
                      <w:r>
                        <w:rPr>
                          <w:color w:val="231F20"/>
                          <w:spacing w:val="-2"/>
                          <w:w w:val="85"/>
                        </w:rPr>
                        <w:t>Mind.’</w:t>
                      </w:r>
                      <w:r>
                        <w:rPr>
                          <w:color w:val="231F20"/>
                          <w:spacing w:val="-19"/>
                          <w:w w:val="85"/>
                        </w:rPr>
                        <w:t> </w:t>
                      </w:r>
                      <w:r>
                        <w:rPr>
                          <w:color w:val="231F20"/>
                          <w:spacing w:val="-2"/>
                          <w:w w:val="85"/>
                        </w:rPr>
                        <w:t>Since </w:t>
                      </w:r>
                      <w:r>
                        <w:rPr>
                          <w:color w:val="231F20"/>
                          <w:spacing w:val="-4"/>
                          <w:w w:val="85"/>
                        </w:rPr>
                        <w:t>children</w:t>
                      </w:r>
                      <w:r>
                        <w:rPr>
                          <w:color w:val="231F20"/>
                          <w:spacing w:val="-17"/>
                          <w:w w:val="85"/>
                        </w:rPr>
                        <w:t> </w:t>
                      </w:r>
                      <w:r>
                        <w:rPr>
                          <w:color w:val="231F20"/>
                          <w:spacing w:val="-4"/>
                          <w:w w:val="85"/>
                        </w:rPr>
                        <w:t>returned</w:t>
                      </w:r>
                      <w:r>
                        <w:rPr>
                          <w:color w:val="231F20"/>
                          <w:spacing w:val="-17"/>
                          <w:w w:val="85"/>
                        </w:rPr>
                        <w:t> </w:t>
                      </w:r>
                      <w:r>
                        <w:rPr>
                          <w:color w:val="231F20"/>
                          <w:spacing w:val="-4"/>
                          <w:w w:val="85"/>
                        </w:rPr>
                        <w:t>to</w:t>
                      </w:r>
                      <w:r>
                        <w:rPr>
                          <w:color w:val="231F20"/>
                          <w:spacing w:val="-17"/>
                          <w:w w:val="85"/>
                        </w:rPr>
                        <w:t> </w:t>
                      </w:r>
                      <w:r>
                        <w:rPr>
                          <w:color w:val="231F20"/>
                          <w:spacing w:val="-4"/>
                          <w:w w:val="85"/>
                        </w:rPr>
                        <w:t>school</w:t>
                      </w:r>
                      <w:r>
                        <w:rPr>
                          <w:color w:val="231F20"/>
                          <w:spacing w:val="-17"/>
                          <w:w w:val="85"/>
                        </w:rPr>
                        <w:t> </w:t>
                      </w:r>
                      <w:r>
                        <w:rPr>
                          <w:color w:val="231F20"/>
                          <w:spacing w:val="-4"/>
                          <w:w w:val="85"/>
                        </w:rPr>
                        <w:t>in</w:t>
                      </w:r>
                      <w:r>
                        <w:rPr>
                          <w:color w:val="231F20"/>
                          <w:spacing w:val="-17"/>
                          <w:w w:val="85"/>
                        </w:rPr>
                        <w:t> </w:t>
                      </w:r>
                      <w:r>
                        <w:rPr>
                          <w:color w:val="231F20"/>
                          <w:spacing w:val="-4"/>
                          <w:w w:val="85"/>
                        </w:rPr>
                        <w:t>September</w:t>
                      </w:r>
                      <w:r>
                        <w:rPr>
                          <w:color w:val="231F20"/>
                          <w:spacing w:val="-17"/>
                          <w:w w:val="85"/>
                        </w:rPr>
                        <w:t> </w:t>
                      </w:r>
                      <w:r>
                        <w:rPr>
                          <w:color w:val="231F20"/>
                          <w:spacing w:val="-4"/>
                          <w:w w:val="85"/>
                        </w:rPr>
                        <w:t>pilot </w:t>
                      </w:r>
                      <w:r>
                        <w:rPr>
                          <w:color w:val="231F20"/>
                          <w:spacing w:val="-6"/>
                          <w:w w:val="90"/>
                        </w:rPr>
                        <w:t>schools</w:t>
                      </w:r>
                      <w:r>
                        <w:rPr>
                          <w:color w:val="231F20"/>
                          <w:spacing w:val="-16"/>
                          <w:w w:val="90"/>
                        </w:rPr>
                        <w:t> </w:t>
                      </w:r>
                      <w:r>
                        <w:rPr>
                          <w:color w:val="231F20"/>
                          <w:spacing w:val="-6"/>
                          <w:w w:val="90"/>
                        </w:rPr>
                        <w:t>are</w:t>
                      </w:r>
                      <w:r>
                        <w:rPr>
                          <w:color w:val="231F20"/>
                          <w:spacing w:val="-16"/>
                          <w:w w:val="90"/>
                        </w:rPr>
                        <w:t> </w:t>
                      </w:r>
                      <w:r>
                        <w:rPr>
                          <w:color w:val="231F20"/>
                          <w:spacing w:val="-6"/>
                          <w:w w:val="90"/>
                        </w:rPr>
                        <w:t>reporting</w:t>
                      </w:r>
                      <w:r>
                        <w:rPr>
                          <w:color w:val="231F20"/>
                          <w:spacing w:val="-16"/>
                          <w:w w:val="90"/>
                        </w:rPr>
                        <w:t> </w:t>
                      </w:r>
                      <w:r>
                        <w:rPr>
                          <w:color w:val="231F20"/>
                          <w:spacing w:val="-6"/>
                          <w:w w:val="90"/>
                        </w:rPr>
                        <w:t>a</w:t>
                      </w:r>
                      <w:r>
                        <w:rPr>
                          <w:color w:val="231F20"/>
                          <w:spacing w:val="-16"/>
                          <w:w w:val="90"/>
                        </w:rPr>
                        <w:t> </w:t>
                      </w:r>
                      <w:r>
                        <w:rPr>
                          <w:color w:val="231F20"/>
                          <w:spacing w:val="-6"/>
                          <w:w w:val="90"/>
                        </w:rPr>
                        <w:t>significant</w:t>
                      </w:r>
                      <w:r>
                        <w:rPr>
                          <w:color w:val="231F20"/>
                          <w:spacing w:val="-16"/>
                          <w:w w:val="90"/>
                        </w:rPr>
                        <w:t> </w:t>
                      </w:r>
                      <w:r>
                        <w:rPr>
                          <w:color w:val="231F20"/>
                          <w:spacing w:val="-6"/>
                          <w:w w:val="90"/>
                        </w:rPr>
                        <w:t>positive </w:t>
                      </w:r>
                      <w:r>
                        <w:rPr>
                          <w:color w:val="231F20"/>
                          <w:spacing w:val="-2"/>
                          <w:w w:val="90"/>
                        </w:rPr>
                        <w:t>impact</w:t>
                      </w:r>
                      <w:r>
                        <w:rPr>
                          <w:color w:val="231F20"/>
                          <w:spacing w:val="-22"/>
                          <w:w w:val="90"/>
                        </w:rPr>
                        <w:t> </w:t>
                      </w:r>
                      <w:r>
                        <w:rPr>
                          <w:color w:val="231F20"/>
                          <w:spacing w:val="-2"/>
                          <w:w w:val="90"/>
                        </w:rPr>
                        <w:t>from</w:t>
                      </w:r>
                      <w:r>
                        <w:rPr>
                          <w:color w:val="231F20"/>
                          <w:spacing w:val="-22"/>
                          <w:w w:val="90"/>
                        </w:rPr>
                        <w:t> </w:t>
                      </w:r>
                      <w:r>
                        <w:rPr>
                          <w:color w:val="231F20"/>
                          <w:spacing w:val="-2"/>
                          <w:w w:val="90"/>
                        </w:rPr>
                        <w:t>having</w:t>
                      </w:r>
                      <w:r>
                        <w:rPr>
                          <w:color w:val="231F20"/>
                          <w:spacing w:val="-22"/>
                          <w:w w:val="90"/>
                        </w:rPr>
                        <w:t> </w:t>
                      </w:r>
                      <w:r>
                        <w:rPr>
                          <w:color w:val="231F20"/>
                          <w:spacing w:val="-2"/>
                          <w:w w:val="90"/>
                        </w:rPr>
                        <w:t>Mental</w:t>
                      </w:r>
                      <w:r>
                        <w:rPr>
                          <w:color w:val="231F20"/>
                          <w:spacing w:val="-22"/>
                          <w:w w:val="90"/>
                        </w:rPr>
                        <w:t> </w:t>
                      </w:r>
                      <w:r>
                        <w:rPr>
                          <w:color w:val="231F20"/>
                          <w:spacing w:val="-2"/>
                          <w:w w:val="90"/>
                        </w:rPr>
                        <w:t>Health</w:t>
                      </w:r>
                      <w:r>
                        <w:rPr>
                          <w:color w:val="231F20"/>
                          <w:spacing w:val="-22"/>
                          <w:w w:val="90"/>
                        </w:rPr>
                        <w:t> </w:t>
                      </w:r>
                      <w:r>
                        <w:rPr>
                          <w:color w:val="231F20"/>
                          <w:spacing w:val="-2"/>
                          <w:w w:val="90"/>
                        </w:rPr>
                        <w:t>Support Teams</w:t>
                      </w:r>
                      <w:r>
                        <w:rPr>
                          <w:color w:val="231F20"/>
                          <w:spacing w:val="-23"/>
                          <w:w w:val="90"/>
                        </w:rPr>
                        <w:t> </w:t>
                      </w:r>
                      <w:r>
                        <w:rPr>
                          <w:color w:val="231F20"/>
                          <w:spacing w:val="-2"/>
                          <w:w w:val="90"/>
                        </w:rPr>
                        <w:t>in</w:t>
                      </w:r>
                      <w:r>
                        <w:rPr>
                          <w:color w:val="231F20"/>
                          <w:spacing w:val="-22"/>
                          <w:w w:val="90"/>
                        </w:rPr>
                        <w:t> </w:t>
                      </w:r>
                      <w:r>
                        <w:rPr>
                          <w:color w:val="231F20"/>
                          <w:spacing w:val="-2"/>
                          <w:w w:val="90"/>
                        </w:rPr>
                        <w:t>their</w:t>
                      </w:r>
                      <w:r>
                        <w:rPr>
                          <w:color w:val="231F20"/>
                          <w:spacing w:val="-23"/>
                          <w:w w:val="90"/>
                        </w:rPr>
                        <w:t> </w:t>
                      </w:r>
                      <w:r>
                        <w:rPr>
                          <w:color w:val="231F20"/>
                          <w:spacing w:val="-2"/>
                          <w:w w:val="90"/>
                        </w:rPr>
                        <w:t>settings.</w:t>
                      </w:r>
                    </w:p>
                  </w:txbxContent>
                </v:textbox>
                <v:fill type="solid"/>
                <v:stroke dashstyle="solid"/>
                <w10:wrap type="topAndBottom"/>
              </v:shape>
            </w:pict>
          </mc:Fallback>
        </mc:AlternateContent>
      </w:r>
    </w:p>
    <w:p>
      <w:pPr>
        <w:pStyle w:val="BodyText"/>
        <w:spacing w:after="0"/>
        <w:rPr>
          <w:rFonts w:ascii="Century Gothic"/>
          <w:b/>
          <w:sz w:val="19"/>
        </w:rPr>
        <w:sectPr>
          <w:pgSz w:w="11910" w:h="16840"/>
          <w:pgMar w:header="0" w:footer="180" w:top="1200" w:bottom="360" w:left="0" w:right="708"/>
        </w:sectPr>
      </w:pPr>
    </w:p>
    <w:tbl>
      <w:tblPr>
        <w:tblW w:w="0" w:type="auto"/>
        <w:jc w:val="left"/>
        <w:tblInd w:w="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02"/>
        <w:gridCol w:w="5102"/>
      </w:tblGrid>
      <w:tr>
        <w:trPr>
          <w:trHeight w:val="1145" w:hRule="atLeast"/>
        </w:trPr>
        <w:tc>
          <w:tcPr>
            <w:tcW w:w="5102" w:type="dxa"/>
            <w:tcBorders>
              <w:bottom w:val="single" w:sz="36" w:space="0" w:color="FFFFFF"/>
              <w:right w:val="single" w:sz="36" w:space="0" w:color="FFFFFF"/>
            </w:tcBorders>
            <w:shd w:val="clear" w:color="auto" w:fill="7A3B96"/>
          </w:tcPr>
          <w:p>
            <w:pPr>
              <w:pStyle w:val="TableParagraph"/>
              <w:spacing w:line="268" w:lineRule="auto"/>
              <w:ind w:left="447" w:right="400"/>
              <w:rPr>
                <w:b/>
                <w:sz w:val="22"/>
              </w:rPr>
            </w:pPr>
            <w:r>
              <w:rPr>
                <w:b/>
                <w:color w:val="FFFFFF"/>
                <w:spacing w:val="-4"/>
                <w:sz w:val="22"/>
              </w:rPr>
              <w:t>ALL</w:t>
            </w:r>
            <w:r>
              <w:rPr>
                <w:b/>
                <w:color w:val="FFFFFF"/>
                <w:spacing w:val="-15"/>
                <w:sz w:val="22"/>
              </w:rPr>
              <w:t> </w:t>
            </w:r>
            <w:r>
              <w:rPr>
                <w:b/>
                <w:color w:val="FFFFFF"/>
                <w:spacing w:val="-4"/>
                <w:sz w:val="22"/>
              </w:rPr>
              <w:t>CHILDREN</w:t>
            </w:r>
            <w:r>
              <w:rPr>
                <w:b/>
                <w:color w:val="FFFFFF"/>
                <w:spacing w:val="-15"/>
                <w:sz w:val="22"/>
              </w:rPr>
              <w:t> </w:t>
            </w:r>
            <w:r>
              <w:rPr>
                <w:b/>
                <w:color w:val="FFFFFF"/>
                <w:spacing w:val="-4"/>
                <w:sz w:val="22"/>
              </w:rPr>
              <w:t>GET</w:t>
            </w:r>
            <w:r>
              <w:rPr>
                <w:b/>
                <w:color w:val="FFFFFF"/>
                <w:spacing w:val="-15"/>
                <w:sz w:val="22"/>
              </w:rPr>
              <w:t> </w:t>
            </w:r>
            <w:r>
              <w:rPr>
                <w:b/>
                <w:color w:val="FFFFFF"/>
                <w:spacing w:val="-4"/>
                <w:sz w:val="22"/>
              </w:rPr>
              <w:t>THE</w:t>
            </w:r>
            <w:r>
              <w:rPr>
                <w:b/>
                <w:color w:val="FFFFFF"/>
                <w:spacing w:val="-15"/>
                <w:sz w:val="22"/>
              </w:rPr>
              <w:t> </w:t>
            </w:r>
            <w:r>
              <w:rPr>
                <w:b/>
                <w:color w:val="FFFFFF"/>
                <w:spacing w:val="-4"/>
                <w:sz w:val="22"/>
              </w:rPr>
              <w:t>BEST </w:t>
            </w:r>
            <w:r>
              <w:rPr>
                <w:b/>
                <w:color w:val="FFFFFF"/>
                <w:spacing w:val="-8"/>
                <w:sz w:val="22"/>
              </w:rPr>
              <w:t>START</w:t>
            </w:r>
            <w:r>
              <w:rPr>
                <w:b/>
                <w:color w:val="FFFFFF"/>
                <w:spacing w:val="-15"/>
                <w:sz w:val="22"/>
              </w:rPr>
              <w:t> </w:t>
            </w:r>
            <w:r>
              <w:rPr>
                <w:b/>
                <w:color w:val="FFFFFF"/>
                <w:spacing w:val="-8"/>
                <w:sz w:val="22"/>
              </w:rPr>
              <w:t>IN</w:t>
            </w:r>
            <w:r>
              <w:rPr>
                <w:b/>
                <w:color w:val="FFFFFF"/>
                <w:spacing w:val="-15"/>
                <w:sz w:val="22"/>
              </w:rPr>
              <w:t> </w:t>
            </w:r>
            <w:r>
              <w:rPr>
                <w:b/>
                <w:color w:val="FFFFFF"/>
                <w:spacing w:val="-8"/>
                <w:sz w:val="22"/>
              </w:rPr>
              <w:t>LIFE</w:t>
            </w:r>
            <w:r>
              <w:rPr>
                <w:b/>
                <w:color w:val="FFFFFF"/>
                <w:spacing w:val="-15"/>
                <w:sz w:val="22"/>
              </w:rPr>
              <w:t> </w:t>
            </w:r>
            <w:r>
              <w:rPr>
                <w:b/>
                <w:color w:val="FFFFFF"/>
                <w:spacing w:val="-8"/>
                <w:sz w:val="22"/>
              </w:rPr>
              <w:t>AND</w:t>
            </w:r>
            <w:r>
              <w:rPr>
                <w:b/>
                <w:color w:val="FFFFFF"/>
                <w:spacing w:val="-15"/>
                <w:sz w:val="22"/>
              </w:rPr>
              <w:t> </w:t>
            </w:r>
            <w:r>
              <w:rPr>
                <w:b/>
                <w:color w:val="FFFFFF"/>
                <w:spacing w:val="-8"/>
                <w:sz w:val="22"/>
              </w:rPr>
              <w:t>GO</w:t>
            </w:r>
            <w:r>
              <w:rPr>
                <w:b/>
                <w:color w:val="FFFFFF"/>
                <w:spacing w:val="-15"/>
                <w:sz w:val="22"/>
              </w:rPr>
              <w:t> </w:t>
            </w:r>
            <w:r>
              <w:rPr>
                <w:b/>
                <w:color w:val="FFFFFF"/>
                <w:spacing w:val="-8"/>
                <w:sz w:val="22"/>
              </w:rPr>
              <w:t>ON</w:t>
            </w:r>
            <w:r>
              <w:rPr>
                <w:b/>
                <w:color w:val="FFFFFF"/>
                <w:spacing w:val="-15"/>
                <w:sz w:val="22"/>
              </w:rPr>
              <w:t> </w:t>
            </w:r>
            <w:r>
              <w:rPr>
                <w:b/>
                <w:color w:val="FFFFFF"/>
                <w:spacing w:val="-8"/>
                <w:sz w:val="22"/>
              </w:rPr>
              <w:t>TO </w:t>
            </w:r>
            <w:r>
              <w:rPr>
                <w:b/>
                <w:color w:val="FFFFFF"/>
                <w:spacing w:val="-2"/>
                <w:sz w:val="22"/>
              </w:rPr>
              <w:t>ACHIEVE</w:t>
            </w:r>
            <w:r>
              <w:rPr>
                <w:b/>
                <w:color w:val="FFFFFF"/>
                <w:spacing w:val="-15"/>
                <w:sz w:val="22"/>
              </w:rPr>
              <w:t> </w:t>
            </w:r>
            <w:r>
              <w:rPr>
                <w:b/>
                <w:color w:val="FFFFFF"/>
                <w:spacing w:val="-2"/>
                <w:sz w:val="22"/>
              </w:rPr>
              <w:t>THEIR</w:t>
            </w:r>
            <w:r>
              <w:rPr>
                <w:b/>
                <w:color w:val="FFFFFF"/>
                <w:spacing w:val="-15"/>
                <w:sz w:val="22"/>
              </w:rPr>
              <w:t> </w:t>
            </w:r>
            <w:r>
              <w:rPr>
                <w:b/>
                <w:color w:val="FFFFFF"/>
                <w:spacing w:val="-2"/>
                <w:sz w:val="22"/>
              </w:rPr>
              <w:t>POTENTIAL</w:t>
            </w:r>
          </w:p>
        </w:tc>
        <w:tc>
          <w:tcPr>
            <w:tcW w:w="5102" w:type="dxa"/>
            <w:tcBorders>
              <w:left w:val="single" w:sz="36" w:space="0" w:color="FFFFFF"/>
              <w:bottom w:val="single" w:sz="36" w:space="0" w:color="FFFFFF"/>
            </w:tcBorders>
            <w:shd w:val="clear" w:color="auto" w:fill="00AEEF"/>
          </w:tcPr>
          <w:p>
            <w:pPr>
              <w:pStyle w:val="TableParagraph"/>
              <w:spacing w:line="268" w:lineRule="auto"/>
              <w:ind w:left="359" w:right="400"/>
              <w:rPr>
                <w:b/>
                <w:sz w:val="22"/>
              </w:rPr>
            </w:pPr>
            <w:r>
              <w:rPr>
                <w:b/>
                <w:color w:val="FFFFFF"/>
                <w:sz w:val="22"/>
              </w:rPr>
              <w:t>ALL</w:t>
            </w:r>
            <w:r>
              <w:rPr>
                <w:b/>
                <w:color w:val="FFFFFF"/>
                <w:spacing w:val="-19"/>
                <w:sz w:val="22"/>
              </w:rPr>
              <w:t> </w:t>
            </w:r>
            <w:r>
              <w:rPr>
                <w:b/>
                <w:color w:val="FFFFFF"/>
                <w:sz w:val="22"/>
              </w:rPr>
              <w:t>ROTHERHAM</w:t>
            </w:r>
            <w:r>
              <w:rPr>
                <w:b/>
                <w:color w:val="FFFFFF"/>
                <w:spacing w:val="-19"/>
                <w:sz w:val="22"/>
              </w:rPr>
              <w:t> </w:t>
            </w:r>
            <w:r>
              <w:rPr>
                <w:b/>
                <w:color w:val="FFFFFF"/>
                <w:sz w:val="22"/>
              </w:rPr>
              <w:t>PEOPLE</w:t>
            </w:r>
            <w:r>
              <w:rPr>
                <w:b/>
                <w:color w:val="FFFFFF"/>
                <w:spacing w:val="-19"/>
                <w:sz w:val="22"/>
              </w:rPr>
              <w:t> </w:t>
            </w:r>
            <w:r>
              <w:rPr>
                <w:b/>
                <w:color w:val="FFFFFF"/>
                <w:sz w:val="22"/>
              </w:rPr>
              <w:t>ENJOY </w:t>
            </w:r>
            <w:r>
              <w:rPr>
                <w:b/>
                <w:color w:val="FFFFFF"/>
                <w:spacing w:val="-12"/>
                <w:sz w:val="22"/>
              </w:rPr>
              <w:t>THE</w:t>
            </w:r>
            <w:r>
              <w:rPr>
                <w:b/>
                <w:color w:val="FFFFFF"/>
                <w:spacing w:val="-15"/>
                <w:sz w:val="22"/>
              </w:rPr>
              <w:t> </w:t>
            </w:r>
            <w:r>
              <w:rPr>
                <w:b/>
                <w:color w:val="FFFFFF"/>
                <w:spacing w:val="-12"/>
                <w:sz w:val="22"/>
              </w:rPr>
              <w:t>BEST</w:t>
            </w:r>
            <w:r>
              <w:rPr>
                <w:b/>
                <w:color w:val="FFFFFF"/>
                <w:spacing w:val="-15"/>
                <w:sz w:val="22"/>
              </w:rPr>
              <w:t> </w:t>
            </w:r>
            <w:r>
              <w:rPr>
                <w:b/>
                <w:color w:val="FFFFFF"/>
                <w:spacing w:val="-12"/>
                <w:sz w:val="22"/>
              </w:rPr>
              <w:t>POSSIBLE</w:t>
            </w:r>
            <w:r>
              <w:rPr>
                <w:b/>
                <w:color w:val="FFFFFF"/>
                <w:spacing w:val="-15"/>
                <w:sz w:val="22"/>
              </w:rPr>
              <w:t> </w:t>
            </w:r>
            <w:r>
              <w:rPr>
                <w:b/>
                <w:color w:val="FFFFFF"/>
                <w:spacing w:val="-12"/>
                <w:sz w:val="22"/>
              </w:rPr>
              <w:t>MENTAL</w:t>
            </w:r>
            <w:r>
              <w:rPr>
                <w:b/>
                <w:color w:val="FFFFFF"/>
                <w:spacing w:val="-15"/>
                <w:sz w:val="22"/>
              </w:rPr>
              <w:t> </w:t>
            </w:r>
            <w:r>
              <w:rPr>
                <w:b/>
                <w:color w:val="FFFFFF"/>
                <w:spacing w:val="-12"/>
                <w:sz w:val="22"/>
              </w:rPr>
              <w:t>HEALTH </w:t>
            </w:r>
            <w:r>
              <w:rPr>
                <w:b/>
                <w:color w:val="FFFFFF"/>
                <w:sz w:val="22"/>
              </w:rPr>
              <w:t>AND WELLBEING</w:t>
            </w:r>
          </w:p>
        </w:tc>
      </w:tr>
      <w:tr>
        <w:trPr>
          <w:trHeight w:val="1145" w:hRule="atLeast"/>
        </w:trPr>
        <w:tc>
          <w:tcPr>
            <w:tcW w:w="5102" w:type="dxa"/>
            <w:tcBorders>
              <w:top w:val="single" w:sz="36" w:space="0" w:color="FFFFFF"/>
              <w:right w:val="single" w:sz="36" w:space="0" w:color="FFFFFF"/>
            </w:tcBorders>
            <w:shd w:val="clear" w:color="auto" w:fill="72BF44"/>
          </w:tcPr>
          <w:p>
            <w:pPr>
              <w:pStyle w:val="TableParagraph"/>
              <w:spacing w:line="288" w:lineRule="auto" w:before="246"/>
              <w:ind w:left="1786" w:right="357" w:hanging="1375"/>
              <w:jc w:val="left"/>
              <w:rPr>
                <w:b/>
                <w:sz w:val="22"/>
              </w:rPr>
            </w:pPr>
            <w:r>
              <w:rPr>
                <w:b/>
                <w:color w:val="FFFFFF"/>
                <w:spacing w:val="-8"/>
                <w:sz w:val="22"/>
              </w:rPr>
              <w:t>ALL</w:t>
            </w:r>
            <w:r>
              <w:rPr>
                <w:b/>
                <w:color w:val="FFFFFF"/>
                <w:spacing w:val="-17"/>
                <w:sz w:val="22"/>
              </w:rPr>
              <w:t> </w:t>
            </w:r>
            <w:r>
              <w:rPr>
                <w:b/>
                <w:color w:val="FFFFFF"/>
                <w:spacing w:val="-8"/>
                <w:sz w:val="22"/>
              </w:rPr>
              <w:t>ROTHERHAM</w:t>
            </w:r>
            <w:r>
              <w:rPr>
                <w:b/>
                <w:color w:val="FFFFFF"/>
                <w:spacing w:val="-15"/>
                <w:sz w:val="22"/>
              </w:rPr>
              <w:t> </w:t>
            </w:r>
            <w:r>
              <w:rPr>
                <w:b/>
                <w:color w:val="FFFFFF"/>
                <w:spacing w:val="-8"/>
                <w:sz w:val="22"/>
              </w:rPr>
              <w:t>PEOPLE</w:t>
            </w:r>
            <w:r>
              <w:rPr>
                <w:b/>
                <w:color w:val="FFFFFF"/>
                <w:spacing w:val="-15"/>
                <w:sz w:val="22"/>
              </w:rPr>
              <w:t> </w:t>
            </w:r>
            <w:r>
              <w:rPr>
                <w:b/>
                <w:color w:val="FFFFFF"/>
                <w:spacing w:val="-8"/>
                <w:sz w:val="22"/>
              </w:rPr>
              <w:t>LIVE</w:t>
            </w:r>
            <w:r>
              <w:rPr>
                <w:b/>
                <w:color w:val="FFFFFF"/>
                <w:spacing w:val="-15"/>
                <w:sz w:val="22"/>
              </w:rPr>
              <w:t> </w:t>
            </w:r>
            <w:r>
              <w:rPr>
                <w:b/>
                <w:color w:val="FFFFFF"/>
                <w:spacing w:val="-8"/>
                <w:sz w:val="22"/>
              </w:rPr>
              <w:t>WELL </w:t>
            </w:r>
            <w:r>
              <w:rPr>
                <w:b/>
                <w:color w:val="FFFFFF"/>
                <w:sz w:val="22"/>
              </w:rPr>
              <w:t>FOR LONGER</w:t>
            </w:r>
          </w:p>
        </w:tc>
        <w:tc>
          <w:tcPr>
            <w:tcW w:w="5102" w:type="dxa"/>
            <w:tcBorders>
              <w:top w:val="single" w:sz="36" w:space="0" w:color="FFFFFF"/>
              <w:left w:val="single" w:sz="36" w:space="0" w:color="FFFFFF"/>
            </w:tcBorders>
            <w:shd w:val="clear" w:color="auto" w:fill="EF444D"/>
          </w:tcPr>
          <w:p>
            <w:pPr>
              <w:pStyle w:val="TableParagraph"/>
              <w:spacing w:line="268" w:lineRule="auto" w:before="105"/>
              <w:ind w:left="574" w:right="616"/>
              <w:rPr>
                <w:b/>
                <w:sz w:val="22"/>
              </w:rPr>
            </w:pPr>
            <w:r>
              <w:rPr>
                <w:b/>
                <w:color w:val="FFFFFF"/>
                <w:spacing w:val="-12"/>
                <w:sz w:val="22"/>
              </w:rPr>
              <w:t>ALL</w:t>
            </w:r>
            <w:r>
              <w:rPr>
                <w:b/>
                <w:color w:val="FFFFFF"/>
                <w:spacing w:val="-13"/>
                <w:sz w:val="22"/>
              </w:rPr>
              <w:t> </w:t>
            </w:r>
            <w:r>
              <w:rPr>
                <w:b/>
                <w:color w:val="FFFFFF"/>
                <w:spacing w:val="-12"/>
                <w:sz w:val="22"/>
              </w:rPr>
              <w:t>ROTHERHAM</w:t>
            </w:r>
            <w:r>
              <w:rPr>
                <w:b/>
                <w:color w:val="FFFFFF"/>
                <w:spacing w:val="-13"/>
                <w:sz w:val="22"/>
              </w:rPr>
              <w:t> </w:t>
            </w:r>
            <w:r>
              <w:rPr>
                <w:b/>
                <w:color w:val="FFFFFF"/>
                <w:spacing w:val="-12"/>
                <w:sz w:val="22"/>
              </w:rPr>
              <w:t>PEOPLE</w:t>
            </w:r>
            <w:r>
              <w:rPr>
                <w:b/>
                <w:color w:val="FFFFFF"/>
                <w:spacing w:val="-13"/>
                <w:sz w:val="22"/>
              </w:rPr>
              <w:t> </w:t>
            </w:r>
            <w:r>
              <w:rPr>
                <w:b/>
                <w:color w:val="FFFFFF"/>
                <w:spacing w:val="-12"/>
                <w:sz w:val="22"/>
              </w:rPr>
              <w:t>LIVE</w:t>
            </w:r>
            <w:r>
              <w:rPr>
                <w:b/>
                <w:color w:val="FFFFFF"/>
                <w:spacing w:val="-13"/>
                <w:sz w:val="22"/>
              </w:rPr>
              <w:t> </w:t>
            </w:r>
            <w:r>
              <w:rPr>
                <w:b/>
                <w:color w:val="FFFFFF"/>
                <w:spacing w:val="-12"/>
                <w:sz w:val="22"/>
              </w:rPr>
              <w:t>IN </w:t>
            </w:r>
            <w:r>
              <w:rPr>
                <w:b/>
                <w:color w:val="FFFFFF"/>
                <w:spacing w:val="-4"/>
                <w:sz w:val="22"/>
              </w:rPr>
              <w:t>HEALTHY,</w:t>
            </w:r>
            <w:r>
              <w:rPr>
                <w:b/>
                <w:color w:val="FFFFFF"/>
                <w:spacing w:val="-15"/>
                <w:sz w:val="22"/>
              </w:rPr>
              <w:t> </w:t>
            </w:r>
            <w:r>
              <w:rPr>
                <w:b/>
                <w:color w:val="FFFFFF"/>
                <w:spacing w:val="-4"/>
                <w:sz w:val="22"/>
              </w:rPr>
              <w:t>SAFE</w:t>
            </w:r>
            <w:r>
              <w:rPr>
                <w:b/>
                <w:color w:val="FFFFFF"/>
                <w:spacing w:val="-15"/>
                <w:sz w:val="22"/>
              </w:rPr>
              <w:t> </w:t>
            </w:r>
            <w:r>
              <w:rPr>
                <w:b/>
                <w:color w:val="FFFFFF"/>
                <w:spacing w:val="-4"/>
                <w:sz w:val="22"/>
              </w:rPr>
              <w:t>AND</w:t>
            </w:r>
            <w:r>
              <w:rPr>
                <w:b/>
                <w:color w:val="FFFFFF"/>
                <w:spacing w:val="-15"/>
                <w:sz w:val="22"/>
              </w:rPr>
              <w:t> </w:t>
            </w:r>
            <w:r>
              <w:rPr>
                <w:b/>
                <w:color w:val="FFFFFF"/>
                <w:spacing w:val="-4"/>
                <w:sz w:val="22"/>
              </w:rPr>
              <w:t>RESILIENT </w:t>
            </w:r>
            <w:r>
              <w:rPr>
                <w:b/>
                <w:color w:val="FFFFFF"/>
                <w:spacing w:val="-2"/>
                <w:sz w:val="22"/>
              </w:rPr>
              <w:t>COMMUNITIES</w:t>
            </w:r>
          </w:p>
        </w:tc>
      </w:tr>
    </w:tbl>
    <w:p>
      <w:pPr>
        <w:pStyle w:val="BodyText"/>
        <w:spacing w:before="12"/>
        <w:rPr>
          <w:rFonts w:ascii="Century Gothic"/>
          <w:b/>
          <w:sz w:val="40"/>
        </w:rPr>
      </w:pPr>
      <w:r>
        <w:rPr>
          <w:rFonts w:ascii="Century Gothic"/>
          <w:b/>
          <w:sz w:val="40"/>
        </w:rPr>
        <mc:AlternateContent>
          <mc:Choice Requires="wps">
            <w:drawing>
              <wp:anchor distT="0" distB="0" distL="0" distR="0" allowOverlap="1" layoutInCell="1" locked="0" behindDoc="0" simplePos="0" relativeHeight="15738880">
                <wp:simplePos x="0" y="0"/>
                <wp:positionH relativeFrom="page">
                  <wp:posOffset>3829659</wp:posOffset>
                </wp:positionH>
                <wp:positionV relativeFrom="page">
                  <wp:posOffset>7101726</wp:posOffset>
                </wp:positionV>
                <wp:extent cx="3178175" cy="1198880"/>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3178175" cy="1198880"/>
                        </a:xfrm>
                        <a:prstGeom prst="rect">
                          <a:avLst/>
                        </a:prstGeom>
                        <a:solidFill>
                          <a:srgbClr val="ABE1FA"/>
                        </a:solidFill>
                        <a:ln w="25400">
                          <a:solidFill>
                            <a:srgbClr val="00AEEF"/>
                          </a:solidFill>
                          <a:prstDash val="solid"/>
                        </a:ln>
                      </wps:spPr>
                      <wps:txbx>
                        <w:txbxContent>
                          <w:p>
                            <w:pPr>
                              <w:pStyle w:val="BodyText"/>
                              <w:spacing w:line="237" w:lineRule="auto" w:before="219"/>
                              <w:ind w:left="322" w:right="320" w:hanging="1"/>
                              <w:jc w:val="center"/>
                              <w:rPr>
                                <w:color w:val="000000"/>
                              </w:rPr>
                            </w:pPr>
                            <w:r>
                              <w:rPr>
                                <w:color w:val="231F20"/>
                                <w:w w:val="90"/>
                              </w:rPr>
                              <w:t>Making</w:t>
                            </w:r>
                            <w:r>
                              <w:rPr>
                                <w:color w:val="231F20"/>
                                <w:spacing w:val="-6"/>
                                <w:w w:val="90"/>
                              </w:rPr>
                              <w:t> </w:t>
                            </w:r>
                            <w:r>
                              <w:rPr>
                                <w:color w:val="231F20"/>
                                <w:w w:val="90"/>
                              </w:rPr>
                              <w:t>Every</w:t>
                            </w:r>
                            <w:r>
                              <w:rPr>
                                <w:color w:val="231F20"/>
                                <w:spacing w:val="-6"/>
                                <w:w w:val="90"/>
                              </w:rPr>
                              <w:t> </w:t>
                            </w:r>
                            <w:r>
                              <w:rPr>
                                <w:color w:val="231F20"/>
                                <w:w w:val="90"/>
                              </w:rPr>
                              <w:t>Contact</w:t>
                            </w:r>
                            <w:r>
                              <w:rPr>
                                <w:color w:val="231F20"/>
                                <w:spacing w:val="-6"/>
                                <w:w w:val="90"/>
                              </w:rPr>
                              <w:t> </w:t>
                            </w:r>
                            <w:r>
                              <w:rPr>
                                <w:color w:val="231F20"/>
                                <w:w w:val="90"/>
                              </w:rPr>
                              <w:t>Count</w:t>
                            </w:r>
                            <w:r>
                              <w:rPr>
                                <w:color w:val="231F20"/>
                                <w:spacing w:val="-6"/>
                                <w:w w:val="90"/>
                              </w:rPr>
                              <w:t> </w:t>
                            </w:r>
                            <w:r>
                              <w:rPr>
                                <w:color w:val="231F20"/>
                                <w:w w:val="90"/>
                              </w:rPr>
                              <w:t>training</w:t>
                            </w:r>
                            <w:r>
                              <w:rPr>
                                <w:color w:val="231F20"/>
                                <w:spacing w:val="-6"/>
                                <w:w w:val="90"/>
                              </w:rPr>
                              <w:t> </w:t>
                            </w:r>
                            <w:r>
                              <w:rPr>
                                <w:color w:val="231F20"/>
                                <w:w w:val="90"/>
                              </w:rPr>
                              <w:t>was </w:t>
                            </w:r>
                            <w:r>
                              <w:rPr>
                                <w:color w:val="231F20"/>
                                <w:w w:val="85"/>
                              </w:rPr>
                              <w:t>delivered</w:t>
                            </w:r>
                            <w:r>
                              <w:rPr>
                                <w:color w:val="231F20"/>
                                <w:spacing w:val="-5"/>
                                <w:w w:val="85"/>
                              </w:rPr>
                              <w:t> </w:t>
                            </w:r>
                            <w:r>
                              <w:rPr>
                                <w:color w:val="231F20"/>
                                <w:w w:val="85"/>
                              </w:rPr>
                              <w:t>to</w:t>
                            </w:r>
                            <w:r>
                              <w:rPr>
                                <w:color w:val="231F20"/>
                                <w:spacing w:val="-5"/>
                                <w:w w:val="85"/>
                              </w:rPr>
                              <w:t> </w:t>
                            </w:r>
                            <w:r>
                              <w:rPr>
                                <w:color w:val="231F20"/>
                                <w:w w:val="85"/>
                              </w:rPr>
                              <w:t>over</w:t>
                            </w:r>
                            <w:r>
                              <w:rPr>
                                <w:color w:val="231F20"/>
                                <w:spacing w:val="-5"/>
                                <w:w w:val="85"/>
                              </w:rPr>
                              <w:t> </w:t>
                            </w:r>
                            <w:r>
                              <w:rPr>
                                <w:color w:val="231F20"/>
                                <w:w w:val="85"/>
                              </w:rPr>
                              <w:t>150</w:t>
                            </w:r>
                            <w:r>
                              <w:rPr>
                                <w:color w:val="231F20"/>
                                <w:spacing w:val="-5"/>
                                <w:w w:val="85"/>
                              </w:rPr>
                              <w:t> </w:t>
                            </w:r>
                            <w:r>
                              <w:rPr>
                                <w:color w:val="231F20"/>
                                <w:w w:val="85"/>
                              </w:rPr>
                              <w:t>people</w:t>
                            </w:r>
                            <w:r>
                              <w:rPr>
                                <w:color w:val="231F20"/>
                                <w:spacing w:val="-5"/>
                                <w:w w:val="85"/>
                              </w:rPr>
                              <w:t> </w:t>
                            </w:r>
                            <w:r>
                              <w:rPr>
                                <w:color w:val="231F20"/>
                                <w:w w:val="85"/>
                              </w:rPr>
                              <w:t>and</w:t>
                            </w:r>
                            <w:r>
                              <w:rPr>
                                <w:color w:val="231F20"/>
                                <w:spacing w:val="-5"/>
                                <w:w w:val="85"/>
                              </w:rPr>
                              <w:t> </w:t>
                            </w:r>
                            <w:r>
                              <w:rPr>
                                <w:color w:val="231F20"/>
                                <w:w w:val="85"/>
                              </w:rPr>
                              <w:t>the</w:t>
                            </w:r>
                            <w:r>
                              <w:rPr>
                                <w:color w:val="231F20"/>
                                <w:spacing w:val="-5"/>
                                <w:w w:val="85"/>
                              </w:rPr>
                              <w:t> </w:t>
                            </w:r>
                            <w:r>
                              <w:rPr>
                                <w:color w:val="231F20"/>
                                <w:w w:val="85"/>
                              </w:rPr>
                              <w:t>Public </w:t>
                            </w:r>
                            <w:r>
                              <w:rPr>
                                <w:color w:val="231F20"/>
                                <w:w w:val="90"/>
                              </w:rPr>
                              <w:t>Health</w:t>
                            </w:r>
                            <w:r>
                              <w:rPr>
                                <w:color w:val="231F20"/>
                                <w:spacing w:val="-14"/>
                                <w:w w:val="90"/>
                              </w:rPr>
                              <w:t> </w:t>
                            </w:r>
                            <w:r>
                              <w:rPr>
                                <w:color w:val="231F20"/>
                                <w:w w:val="90"/>
                              </w:rPr>
                              <w:t>England</w:t>
                            </w:r>
                            <w:r>
                              <w:rPr>
                                <w:color w:val="231F20"/>
                                <w:spacing w:val="-13"/>
                                <w:w w:val="90"/>
                              </w:rPr>
                              <w:t> </w:t>
                            </w:r>
                            <w:r>
                              <w:rPr>
                                <w:color w:val="231F20"/>
                                <w:w w:val="90"/>
                              </w:rPr>
                              <w:t>Better</w:t>
                            </w:r>
                            <w:r>
                              <w:rPr>
                                <w:color w:val="231F20"/>
                                <w:spacing w:val="-14"/>
                                <w:w w:val="90"/>
                              </w:rPr>
                              <w:t> </w:t>
                            </w:r>
                            <w:r>
                              <w:rPr>
                                <w:color w:val="231F20"/>
                                <w:w w:val="90"/>
                              </w:rPr>
                              <w:t>Mental</w:t>
                            </w:r>
                            <w:r>
                              <w:rPr>
                                <w:color w:val="231F20"/>
                                <w:spacing w:val="-13"/>
                                <w:w w:val="90"/>
                              </w:rPr>
                              <w:t> </w:t>
                            </w:r>
                            <w:r>
                              <w:rPr>
                                <w:color w:val="231F20"/>
                                <w:w w:val="90"/>
                              </w:rPr>
                              <w:t>Health</w:t>
                            </w:r>
                            <w:r>
                              <w:rPr>
                                <w:color w:val="231F20"/>
                                <w:spacing w:val="-14"/>
                                <w:w w:val="90"/>
                              </w:rPr>
                              <w:t> </w:t>
                            </w:r>
                            <w:r>
                              <w:rPr>
                                <w:color w:val="231F20"/>
                                <w:w w:val="90"/>
                              </w:rPr>
                              <w:t>Fund </w:t>
                            </w:r>
                            <w:r>
                              <w:rPr>
                                <w:color w:val="231F20"/>
                                <w:w w:val="85"/>
                              </w:rPr>
                              <w:t>Befriender project was delivered under the </w:t>
                            </w:r>
                            <w:r>
                              <w:rPr>
                                <w:color w:val="231F20"/>
                                <w:w w:val="95"/>
                              </w:rPr>
                              <w:t>Loneliness</w:t>
                            </w:r>
                            <w:r>
                              <w:rPr>
                                <w:color w:val="231F20"/>
                                <w:spacing w:val="-18"/>
                                <w:w w:val="95"/>
                              </w:rPr>
                              <w:t> </w:t>
                            </w:r>
                            <w:r>
                              <w:rPr>
                                <w:color w:val="231F20"/>
                                <w:w w:val="95"/>
                              </w:rPr>
                              <w:t>Plan.</w:t>
                            </w:r>
                          </w:p>
                        </w:txbxContent>
                      </wps:txbx>
                      <wps:bodyPr wrap="square" lIns="0" tIns="0" rIns="0" bIns="0" rtlCol="0">
                        <a:noAutofit/>
                      </wps:bodyPr>
                    </wps:wsp>
                  </a:graphicData>
                </a:graphic>
              </wp:anchor>
            </w:drawing>
          </mc:Choice>
          <mc:Fallback>
            <w:pict>
              <v:shape style="position:absolute;margin-left:301.548004pt;margin-top:559.191040pt;width:250.25pt;height:94.4pt;mso-position-horizontal-relative:page;mso-position-vertical-relative:page;z-index:15738880" type="#_x0000_t202" id="docshape75" filled="true" fillcolor="#abe1fa" stroked="true" strokeweight="2pt" strokecolor="#00aeef">
                <v:textbox inset="0,0,0,0">
                  <w:txbxContent>
                    <w:p>
                      <w:pPr>
                        <w:pStyle w:val="BodyText"/>
                        <w:spacing w:line="237" w:lineRule="auto" w:before="219"/>
                        <w:ind w:left="322" w:right="320" w:hanging="1"/>
                        <w:jc w:val="center"/>
                        <w:rPr>
                          <w:color w:val="000000"/>
                        </w:rPr>
                      </w:pPr>
                      <w:r>
                        <w:rPr>
                          <w:color w:val="231F20"/>
                          <w:w w:val="90"/>
                        </w:rPr>
                        <w:t>Making</w:t>
                      </w:r>
                      <w:r>
                        <w:rPr>
                          <w:color w:val="231F20"/>
                          <w:spacing w:val="-6"/>
                          <w:w w:val="90"/>
                        </w:rPr>
                        <w:t> </w:t>
                      </w:r>
                      <w:r>
                        <w:rPr>
                          <w:color w:val="231F20"/>
                          <w:w w:val="90"/>
                        </w:rPr>
                        <w:t>Every</w:t>
                      </w:r>
                      <w:r>
                        <w:rPr>
                          <w:color w:val="231F20"/>
                          <w:spacing w:val="-6"/>
                          <w:w w:val="90"/>
                        </w:rPr>
                        <w:t> </w:t>
                      </w:r>
                      <w:r>
                        <w:rPr>
                          <w:color w:val="231F20"/>
                          <w:w w:val="90"/>
                        </w:rPr>
                        <w:t>Contact</w:t>
                      </w:r>
                      <w:r>
                        <w:rPr>
                          <w:color w:val="231F20"/>
                          <w:spacing w:val="-6"/>
                          <w:w w:val="90"/>
                        </w:rPr>
                        <w:t> </w:t>
                      </w:r>
                      <w:r>
                        <w:rPr>
                          <w:color w:val="231F20"/>
                          <w:w w:val="90"/>
                        </w:rPr>
                        <w:t>Count</w:t>
                      </w:r>
                      <w:r>
                        <w:rPr>
                          <w:color w:val="231F20"/>
                          <w:spacing w:val="-6"/>
                          <w:w w:val="90"/>
                        </w:rPr>
                        <w:t> </w:t>
                      </w:r>
                      <w:r>
                        <w:rPr>
                          <w:color w:val="231F20"/>
                          <w:w w:val="90"/>
                        </w:rPr>
                        <w:t>training</w:t>
                      </w:r>
                      <w:r>
                        <w:rPr>
                          <w:color w:val="231F20"/>
                          <w:spacing w:val="-6"/>
                          <w:w w:val="90"/>
                        </w:rPr>
                        <w:t> </w:t>
                      </w:r>
                      <w:r>
                        <w:rPr>
                          <w:color w:val="231F20"/>
                          <w:w w:val="90"/>
                        </w:rPr>
                        <w:t>was </w:t>
                      </w:r>
                      <w:r>
                        <w:rPr>
                          <w:color w:val="231F20"/>
                          <w:w w:val="85"/>
                        </w:rPr>
                        <w:t>delivered</w:t>
                      </w:r>
                      <w:r>
                        <w:rPr>
                          <w:color w:val="231F20"/>
                          <w:spacing w:val="-5"/>
                          <w:w w:val="85"/>
                        </w:rPr>
                        <w:t> </w:t>
                      </w:r>
                      <w:r>
                        <w:rPr>
                          <w:color w:val="231F20"/>
                          <w:w w:val="85"/>
                        </w:rPr>
                        <w:t>to</w:t>
                      </w:r>
                      <w:r>
                        <w:rPr>
                          <w:color w:val="231F20"/>
                          <w:spacing w:val="-5"/>
                          <w:w w:val="85"/>
                        </w:rPr>
                        <w:t> </w:t>
                      </w:r>
                      <w:r>
                        <w:rPr>
                          <w:color w:val="231F20"/>
                          <w:w w:val="85"/>
                        </w:rPr>
                        <w:t>over</w:t>
                      </w:r>
                      <w:r>
                        <w:rPr>
                          <w:color w:val="231F20"/>
                          <w:spacing w:val="-5"/>
                          <w:w w:val="85"/>
                        </w:rPr>
                        <w:t> </w:t>
                      </w:r>
                      <w:r>
                        <w:rPr>
                          <w:color w:val="231F20"/>
                          <w:w w:val="85"/>
                        </w:rPr>
                        <w:t>150</w:t>
                      </w:r>
                      <w:r>
                        <w:rPr>
                          <w:color w:val="231F20"/>
                          <w:spacing w:val="-5"/>
                          <w:w w:val="85"/>
                        </w:rPr>
                        <w:t> </w:t>
                      </w:r>
                      <w:r>
                        <w:rPr>
                          <w:color w:val="231F20"/>
                          <w:w w:val="85"/>
                        </w:rPr>
                        <w:t>people</w:t>
                      </w:r>
                      <w:r>
                        <w:rPr>
                          <w:color w:val="231F20"/>
                          <w:spacing w:val="-5"/>
                          <w:w w:val="85"/>
                        </w:rPr>
                        <w:t> </w:t>
                      </w:r>
                      <w:r>
                        <w:rPr>
                          <w:color w:val="231F20"/>
                          <w:w w:val="85"/>
                        </w:rPr>
                        <w:t>and</w:t>
                      </w:r>
                      <w:r>
                        <w:rPr>
                          <w:color w:val="231F20"/>
                          <w:spacing w:val="-5"/>
                          <w:w w:val="85"/>
                        </w:rPr>
                        <w:t> </w:t>
                      </w:r>
                      <w:r>
                        <w:rPr>
                          <w:color w:val="231F20"/>
                          <w:w w:val="85"/>
                        </w:rPr>
                        <w:t>the</w:t>
                      </w:r>
                      <w:r>
                        <w:rPr>
                          <w:color w:val="231F20"/>
                          <w:spacing w:val="-5"/>
                          <w:w w:val="85"/>
                        </w:rPr>
                        <w:t> </w:t>
                      </w:r>
                      <w:r>
                        <w:rPr>
                          <w:color w:val="231F20"/>
                          <w:w w:val="85"/>
                        </w:rPr>
                        <w:t>Public </w:t>
                      </w:r>
                      <w:r>
                        <w:rPr>
                          <w:color w:val="231F20"/>
                          <w:w w:val="90"/>
                        </w:rPr>
                        <w:t>Health</w:t>
                      </w:r>
                      <w:r>
                        <w:rPr>
                          <w:color w:val="231F20"/>
                          <w:spacing w:val="-14"/>
                          <w:w w:val="90"/>
                        </w:rPr>
                        <w:t> </w:t>
                      </w:r>
                      <w:r>
                        <w:rPr>
                          <w:color w:val="231F20"/>
                          <w:w w:val="90"/>
                        </w:rPr>
                        <w:t>England</w:t>
                      </w:r>
                      <w:r>
                        <w:rPr>
                          <w:color w:val="231F20"/>
                          <w:spacing w:val="-13"/>
                          <w:w w:val="90"/>
                        </w:rPr>
                        <w:t> </w:t>
                      </w:r>
                      <w:r>
                        <w:rPr>
                          <w:color w:val="231F20"/>
                          <w:w w:val="90"/>
                        </w:rPr>
                        <w:t>Better</w:t>
                      </w:r>
                      <w:r>
                        <w:rPr>
                          <w:color w:val="231F20"/>
                          <w:spacing w:val="-14"/>
                          <w:w w:val="90"/>
                        </w:rPr>
                        <w:t> </w:t>
                      </w:r>
                      <w:r>
                        <w:rPr>
                          <w:color w:val="231F20"/>
                          <w:w w:val="90"/>
                        </w:rPr>
                        <w:t>Mental</w:t>
                      </w:r>
                      <w:r>
                        <w:rPr>
                          <w:color w:val="231F20"/>
                          <w:spacing w:val="-13"/>
                          <w:w w:val="90"/>
                        </w:rPr>
                        <w:t> </w:t>
                      </w:r>
                      <w:r>
                        <w:rPr>
                          <w:color w:val="231F20"/>
                          <w:w w:val="90"/>
                        </w:rPr>
                        <w:t>Health</w:t>
                      </w:r>
                      <w:r>
                        <w:rPr>
                          <w:color w:val="231F20"/>
                          <w:spacing w:val="-14"/>
                          <w:w w:val="90"/>
                        </w:rPr>
                        <w:t> </w:t>
                      </w:r>
                      <w:r>
                        <w:rPr>
                          <w:color w:val="231F20"/>
                          <w:w w:val="90"/>
                        </w:rPr>
                        <w:t>Fund </w:t>
                      </w:r>
                      <w:r>
                        <w:rPr>
                          <w:color w:val="231F20"/>
                          <w:w w:val="85"/>
                        </w:rPr>
                        <w:t>Befriender project was delivered under the </w:t>
                      </w:r>
                      <w:r>
                        <w:rPr>
                          <w:color w:val="231F20"/>
                          <w:w w:val="95"/>
                        </w:rPr>
                        <w:t>Loneliness</w:t>
                      </w:r>
                      <w:r>
                        <w:rPr>
                          <w:color w:val="231F20"/>
                          <w:spacing w:val="-18"/>
                          <w:w w:val="95"/>
                        </w:rPr>
                        <w:t> </w:t>
                      </w:r>
                      <w:r>
                        <w:rPr>
                          <w:color w:val="231F20"/>
                          <w:w w:val="95"/>
                        </w:rPr>
                        <w:t>Plan.</w:t>
                      </w:r>
                    </w:p>
                  </w:txbxContent>
                </v:textbox>
                <v:fill type="solid"/>
                <v:stroke dashstyle="solid"/>
                <w10:wrap type="none"/>
              </v:shape>
            </w:pict>
          </mc:Fallback>
        </mc:AlternateContent>
      </w:r>
      <w:r>
        <w:rPr>
          <w:rFonts w:ascii="Century Gothic"/>
          <w:b/>
          <w:sz w:val="40"/>
        </w:rPr>
        <mc:AlternateContent>
          <mc:Choice Requires="wps">
            <w:drawing>
              <wp:anchor distT="0" distB="0" distL="0" distR="0" allowOverlap="1" layoutInCell="1" locked="0" behindDoc="0" simplePos="0" relativeHeight="15739392">
                <wp:simplePos x="0" y="0"/>
                <wp:positionH relativeFrom="page">
                  <wp:posOffset>552704</wp:posOffset>
                </wp:positionH>
                <wp:positionV relativeFrom="page">
                  <wp:posOffset>4708359</wp:posOffset>
                </wp:positionV>
                <wp:extent cx="3178175" cy="1397000"/>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3178175" cy="1397000"/>
                        </a:xfrm>
                        <a:prstGeom prst="rect">
                          <a:avLst/>
                        </a:prstGeom>
                        <a:solidFill>
                          <a:srgbClr val="D5B2D4"/>
                        </a:solidFill>
                        <a:ln w="25400">
                          <a:solidFill>
                            <a:srgbClr val="7A3B96"/>
                          </a:solidFill>
                          <a:prstDash val="solid"/>
                        </a:ln>
                      </wps:spPr>
                      <wps:txbx>
                        <w:txbxContent>
                          <w:p>
                            <w:pPr>
                              <w:pStyle w:val="BodyText"/>
                              <w:spacing w:before="81"/>
                              <w:rPr>
                                <w:rFonts w:ascii="Century Gothic"/>
                                <w:b/>
                                <w:color w:val="000000"/>
                              </w:rPr>
                            </w:pPr>
                          </w:p>
                          <w:p>
                            <w:pPr>
                              <w:pStyle w:val="BodyText"/>
                              <w:spacing w:line="237" w:lineRule="auto"/>
                              <w:ind w:left="276" w:right="274" w:hanging="1"/>
                              <w:jc w:val="center"/>
                              <w:rPr>
                                <w:color w:val="000000"/>
                              </w:rPr>
                            </w:pPr>
                            <w:r>
                              <w:rPr>
                                <w:color w:val="231F20"/>
                                <w:w w:val="90"/>
                              </w:rPr>
                              <w:t>Following</w:t>
                            </w:r>
                            <w:r>
                              <w:rPr>
                                <w:color w:val="231F20"/>
                                <w:spacing w:val="-3"/>
                                <w:w w:val="90"/>
                              </w:rPr>
                              <w:t> </w:t>
                            </w:r>
                            <w:r>
                              <w:rPr>
                                <w:color w:val="231F20"/>
                                <w:w w:val="90"/>
                              </w:rPr>
                              <w:t>engagement</w:t>
                            </w:r>
                            <w:r>
                              <w:rPr>
                                <w:color w:val="231F20"/>
                                <w:spacing w:val="-3"/>
                                <w:w w:val="90"/>
                              </w:rPr>
                              <w:t> </w:t>
                            </w:r>
                            <w:r>
                              <w:rPr>
                                <w:color w:val="231F20"/>
                                <w:w w:val="90"/>
                              </w:rPr>
                              <w:t>with</w:t>
                            </w:r>
                            <w:r>
                              <w:rPr>
                                <w:color w:val="231F20"/>
                                <w:spacing w:val="-3"/>
                                <w:w w:val="90"/>
                              </w:rPr>
                              <w:t> </w:t>
                            </w:r>
                            <w:r>
                              <w:rPr>
                                <w:color w:val="231F20"/>
                                <w:w w:val="90"/>
                              </w:rPr>
                              <w:t>Public</w:t>
                            </w:r>
                            <w:r>
                              <w:rPr>
                                <w:color w:val="231F20"/>
                                <w:spacing w:val="-3"/>
                                <w:w w:val="90"/>
                              </w:rPr>
                              <w:t> </w:t>
                            </w:r>
                            <w:r>
                              <w:rPr>
                                <w:color w:val="231F20"/>
                                <w:w w:val="90"/>
                              </w:rPr>
                              <w:t>Health </w:t>
                            </w:r>
                            <w:r>
                              <w:rPr>
                                <w:color w:val="231F20"/>
                                <w:spacing w:val="-2"/>
                                <w:w w:val="90"/>
                              </w:rPr>
                              <w:t>colleagues,</w:t>
                            </w:r>
                            <w:r>
                              <w:rPr>
                                <w:color w:val="231F20"/>
                                <w:spacing w:val="-7"/>
                                <w:w w:val="90"/>
                              </w:rPr>
                              <w:t> </w:t>
                            </w:r>
                            <w:r>
                              <w:rPr>
                                <w:color w:val="231F20"/>
                                <w:spacing w:val="-2"/>
                                <w:w w:val="90"/>
                              </w:rPr>
                              <w:t>the</w:t>
                            </w:r>
                            <w:r>
                              <w:rPr>
                                <w:color w:val="231F20"/>
                                <w:spacing w:val="-7"/>
                                <w:w w:val="90"/>
                              </w:rPr>
                              <w:t> </w:t>
                            </w:r>
                            <w:r>
                              <w:rPr>
                                <w:color w:val="231F20"/>
                                <w:spacing w:val="-2"/>
                                <w:w w:val="90"/>
                              </w:rPr>
                              <w:t>Council’s</w:t>
                            </w:r>
                            <w:r>
                              <w:rPr>
                                <w:color w:val="231F20"/>
                                <w:spacing w:val="-7"/>
                                <w:w w:val="90"/>
                              </w:rPr>
                              <w:t> </w:t>
                            </w:r>
                            <w:r>
                              <w:rPr>
                                <w:color w:val="231F20"/>
                                <w:spacing w:val="-2"/>
                                <w:w w:val="90"/>
                              </w:rPr>
                              <w:t>Catering</w:t>
                            </w:r>
                            <w:r>
                              <w:rPr>
                                <w:color w:val="231F20"/>
                                <w:spacing w:val="-7"/>
                                <w:w w:val="90"/>
                              </w:rPr>
                              <w:t> </w:t>
                            </w:r>
                            <w:r>
                              <w:rPr>
                                <w:color w:val="231F20"/>
                                <w:spacing w:val="-2"/>
                                <w:w w:val="90"/>
                              </w:rPr>
                              <w:t>Services </w:t>
                            </w:r>
                            <w:r>
                              <w:rPr>
                                <w:color w:val="231F20"/>
                                <w:w w:val="85"/>
                              </w:rPr>
                              <w:t>have</w:t>
                            </w:r>
                            <w:r>
                              <w:rPr>
                                <w:color w:val="231F20"/>
                                <w:spacing w:val="-3"/>
                                <w:w w:val="85"/>
                              </w:rPr>
                              <w:t> </w:t>
                            </w:r>
                            <w:r>
                              <w:rPr>
                                <w:color w:val="231F20"/>
                                <w:w w:val="85"/>
                              </w:rPr>
                              <w:t>achieved</w:t>
                            </w:r>
                            <w:r>
                              <w:rPr>
                                <w:color w:val="231F20"/>
                                <w:spacing w:val="-3"/>
                                <w:w w:val="85"/>
                              </w:rPr>
                              <w:t> </w:t>
                            </w:r>
                            <w:r>
                              <w:rPr>
                                <w:color w:val="231F20"/>
                                <w:w w:val="85"/>
                              </w:rPr>
                              <w:t>a</w:t>
                            </w:r>
                            <w:r>
                              <w:rPr>
                                <w:color w:val="231F20"/>
                                <w:spacing w:val="-3"/>
                                <w:w w:val="85"/>
                              </w:rPr>
                              <w:t> </w:t>
                            </w:r>
                            <w:r>
                              <w:rPr>
                                <w:color w:val="231F20"/>
                                <w:w w:val="85"/>
                              </w:rPr>
                              <w:t>Food</w:t>
                            </w:r>
                            <w:r>
                              <w:rPr>
                                <w:color w:val="231F20"/>
                                <w:spacing w:val="-3"/>
                                <w:w w:val="85"/>
                              </w:rPr>
                              <w:t> </w:t>
                            </w:r>
                            <w:r>
                              <w:rPr>
                                <w:color w:val="231F20"/>
                                <w:w w:val="85"/>
                              </w:rPr>
                              <w:t>for</w:t>
                            </w:r>
                            <w:r>
                              <w:rPr>
                                <w:color w:val="231F20"/>
                                <w:spacing w:val="-3"/>
                                <w:w w:val="85"/>
                              </w:rPr>
                              <w:t> </w:t>
                            </w:r>
                            <w:r>
                              <w:rPr>
                                <w:color w:val="231F20"/>
                                <w:w w:val="85"/>
                              </w:rPr>
                              <w:t>Life</w:t>
                            </w:r>
                            <w:r>
                              <w:rPr>
                                <w:color w:val="231F20"/>
                                <w:spacing w:val="-3"/>
                                <w:w w:val="85"/>
                              </w:rPr>
                              <w:t> </w:t>
                            </w:r>
                            <w:r>
                              <w:rPr>
                                <w:color w:val="231F20"/>
                                <w:w w:val="85"/>
                              </w:rPr>
                              <w:t>award.</w:t>
                            </w:r>
                            <w:r>
                              <w:rPr>
                                <w:color w:val="231F20"/>
                                <w:spacing w:val="-3"/>
                                <w:w w:val="85"/>
                              </w:rPr>
                              <w:t> </w:t>
                            </w:r>
                            <w:r>
                              <w:rPr>
                                <w:color w:val="231F20"/>
                                <w:w w:val="85"/>
                              </w:rPr>
                              <w:t>Further </w:t>
                            </w:r>
                            <w:r>
                              <w:rPr>
                                <w:color w:val="231F20"/>
                                <w:w w:val="90"/>
                              </w:rPr>
                              <w:t>opportunities</w:t>
                            </w:r>
                            <w:r>
                              <w:rPr>
                                <w:color w:val="231F20"/>
                                <w:spacing w:val="-14"/>
                                <w:w w:val="90"/>
                              </w:rPr>
                              <w:t> </w:t>
                            </w:r>
                            <w:r>
                              <w:rPr>
                                <w:color w:val="231F20"/>
                                <w:w w:val="90"/>
                              </w:rPr>
                              <w:t>to</w:t>
                            </w:r>
                            <w:r>
                              <w:rPr>
                                <w:color w:val="231F20"/>
                                <w:spacing w:val="-13"/>
                                <w:w w:val="90"/>
                              </w:rPr>
                              <w:t> </w:t>
                            </w:r>
                            <w:r>
                              <w:rPr>
                                <w:color w:val="231F20"/>
                                <w:w w:val="90"/>
                              </w:rPr>
                              <w:t>improve</w:t>
                            </w:r>
                            <w:r>
                              <w:rPr>
                                <w:color w:val="231F20"/>
                                <w:spacing w:val="-14"/>
                                <w:w w:val="90"/>
                              </w:rPr>
                              <w:t> </w:t>
                            </w:r>
                            <w:r>
                              <w:rPr>
                                <w:color w:val="231F20"/>
                                <w:w w:val="90"/>
                              </w:rPr>
                              <w:t>food</w:t>
                            </w:r>
                            <w:r>
                              <w:rPr>
                                <w:color w:val="231F20"/>
                                <w:spacing w:val="-13"/>
                                <w:w w:val="90"/>
                              </w:rPr>
                              <w:t> </w:t>
                            </w:r>
                            <w:r>
                              <w:rPr>
                                <w:color w:val="231F20"/>
                                <w:w w:val="90"/>
                              </w:rPr>
                              <w:t>available</w:t>
                            </w:r>
                            <w:r>
                              <w:rPr>
                                <w:color w:val="231F20"/>
                                <w:spacing w:val="-14"/>
                                <w:w w:val="90"/>
                              </w:rPr>
                              <w:t> </w:t>
                            </w:r>
                            <w:r>
                              <w:rPr>
                                <w:color w:val="231F20"/>
                                <w:w w:val="90"/>
                              </w:rPr>
                              <w:t>in schools</w:t>
                            </w:r>
                            <w:r>
                              <w:rPr>
                                <w:color w:val="231F20"/>
                                <w:spacing w:val="-14"/>
                                <w:w w:val="90"/>
                              </w:rPr>
                              <w:t> </w:t>
                            </w:r>
                            <w:r>
                              <w:rPr>
                                <w:color w:val="231F20"/>
                                <w:w w:val="90"/>
                              </w:rPr>
                              <w:t>are</w:t>
                            </w:r>
                            <w:r>
                              <w:rPr>
                                <w:color w:val="231F20"/>
                                <w:spacing w:val="-13"/>
                                <w:w w:val="90"/>
                              </w:rPr>
                              <w:t> </w:t>
                            </w:r>
                            <w:r>
                              <w:rPr>
                                <w:color w:val="231F20"/>
                                <w:w w:val="90"/>
                              </w:rPr>
                              <w:t>being</w:t>
                            </w:r>
                            <w:r>
                              <w:rPr>
                                <w:color w:val="231F20"/>
                                <w:spacing w:val="-14"/>
                                <w:w w:val="90"/>
                              </w:rPr>
                              <w:t> </w:t>
                            </w:r>
                            <w:r>
                              <w:rPr>
                                <w:color w:val="231F20"/>
                                <w:w w:val="90"/>
                              </w:rPr>
                              <w:t>explored.</w:t>
                            </w:r>
                          </w:p>
                        </w:txbxContent>
                      </wps:txbx>
                      <wps:bodyPr wrap="square" lIns="0" tIns="0" rIns="0" bIns="0" rtlCol="0">
                        <a:noAutofit/>
                      </wps:bodyPr>
                    </wps:wsp>
                  </a:graphicData>
                </a:graphic>
              </wp:anchor>
            </w:drawing>
          </mc:Choice>
          <mc:Fallback>
            <w:pict>
              <v:shape style="position:absolute;margin-left:43.52pt;margin-top:370.737pt;width:250.25pt;height:110pt;mso-position-horizontal-relative:page;mso-position-vertical-relative:page;z-index:15739392" type="#_x0000_t202" id="docshape76" filled="true" fillcolor="#d5b2d4" stroked="true" strokeweight="2pt" strokecolor="#7a3b96">
                <v:textbox inset="0,0,0,0">
                  <w:txbxContent>
                    <w:p>
                      <w:pPr>
                        <w:pStyle w:val="BodyText"/>
                        <w:spacing w:before="81"/>
                        <w:rPr>
                          <w:rFonts w:ascii="Century Gothic"/>
                          <w:b/>
                          <w:color w:val="000000"/>
                        </w:rPr>
                      </w:pPr>
                    </w:p>
                    <w:p>
                      <w:pPr>
                        <w:pStyle w:val="BodyText"/>
                        <w:spacing w:line="237" w:lineRule="auto"/>
                        <w:ind w:left="276" w:right="274" w:hanging="1"/>
                        <w:jc w:val="center"/>
                        <w:rPr>
                          <w:color w:val="000000"/>
                        </w:rPr>
                      </w:pPr>
                      <w:r>
                        <w:rPr>
                          <w:color w:val="231F20"/>
                          <w:w w:val="90"/>
                        </w:rPr>
                        <w:t>Following</w:t>
                      </w:r>
                      <w:r>
                        <w:rPr>
                          <w:color w:val="231F20"/>
                          <w:spacing w:val="-3"/>
                          <w:w w:val="90"/>
                        </w:rPr>
                        <w:t> </w:t>
                      </w:r>
                      <w:r>
                        <w:rPr>
                          <w:color w:val="231F20"/>
                          <w:w w:val="90"/>
                        </w:rPr>
                        <w:t>engagement</w:t>
                      </w:r>
                      <w:r>
                        <w:rPr>
                          <w:color w:val="231F20"/>
                          <w:spacing w:val="-3"/>
                          <w:w w:val="90"/>
                        </w:rPr>
                        <w:t> </w:t>
                      </w:r>
                      <w:r>
                        <w:rPr>
                          <w:color w:val="231F20"/>
                          <w:w w:val="90"/>
                        </w:rPr>
                        <w:t>with</w:t>
                      </w:r>
                      <w:r>
                        <w:rPr>
                          <w:color w:val="231F20"/>
                          <w:spacing w:val="-3"/>
                          <w:w w:val="90"/>
                        </w:rPr>
                        <w:t> </w:t>
                      </w:r>
                      <w:r>
                        <w:rPr>
                          <w:color w:val="231F20"/>
                          <w:w w:val="90"/>
                        </w:rPr>
                        <w:t>Public</w:t>
                      </w:r>
                      <w:r>
                        <w:rPr>
                          <w:color w:val="231F20"/>
                          <w:spacing w:val="-3"/>
                          <w:w w:val="90"/>
                        </w:rPr>
                        <w:t> </w:t>
                      </w:r>
                      <w:r>
                        <w:rPr>
                          <w:color w:val="231F20"/>
                          <w:w w:val="90"/>
                        </w:rPr>
                        <w:t>Health </w:t>
                      </w:r>
                      <w:r>
                        <w:rPr>
                          <w:color w:val="231F20"/>
                          <w:spacing w:val="-2"/>
                          <w:w w:val="90"/>
                        </w:rPr>
                        <w:t>colleagues,</w:t>
                      </w:r>
                      <w:r>
                        <w:rPr>
                          <w:color w:val="231F20"/>
                          <w:spacing w:val="-7"/>
                          <w:w w:val="90"/>
                        </w:rPr>
                        <w:t> </w:t>
                      </w:r>
                      <w:r>
                        <w:rPr>
                          <w:color w:val="231F20"/>
                          <w:spacing w:val="-2"/>
                          <w:w w:val="90"/>
                        </w:rPr>
                        <w:t>the</w:t>
                      </w:r>
                      <w:r>
                        <w:rPr>
                          <w:color w:val="231F20"/>
                          <w:spacing w:val="-7"/>
                          <w:w w:val="90"/>
                        </w:rPr>
                        <w:t> </w:t>
                      </w:r>
                      <w:r>
                        <w:rPr>
                          <w:color w:val="231F20"/>
                          <w:spacing w:val="-2"/>
                          <w:w w:val="90"/>
                        </w:rPr>
                        <w:t>Council’s</w:t>
                      </w:r>
                      <w:r>
                        <w:rPr>
                          <w:color w:val="231F20"/>
                          <w:spacing w:val="-7"/>
                          <w:w w:val="90"/>
                        </w:rPr>
                        <w:t> </w:t>
                      </w:r>
                      <w:r>
                        <w:rPr>
                          <w:color w:val="231F20"/>
                          <w:spacing w:val="-2"/>
                          <w:w w:val="90"/>
                        </w:rPr>
                        <w:t>Catering</w:t>
                      </w:r>
                      <w:r>
                        <w:rPr>
                          <w:color w:val="231F20"/>
                          <w:spacing w:val="-7"/>
                          <w:w w:val="90"/>
                        </w:rPr>
                        <w:t> </w:t>
                      </w:r>
                      <w:r>
                        <w:rPr>
                          <w:color w:val="231F20"/>
                          <w:spacing w:val="-2"/>
                          <w:w w:val="90"/>
                        </w:rPr>
                        <w:t>Services </w:t>
                      </w:r>
                      <w:r>
                        <w:rPr>
                          <w:color w:val="231F20"/>
                          <w:w w:val="85"/>
                        </w:rPr>
                        <w:t>have</w:t>
                      </w:r>
                      <w:r>
                        <w:rPr>
                          <w:color w:val="231F20"/>
                          <w:spacing w:val="-3"/>
                          <w:w w:val="85"/>
                        </w:rPr>
                        <w:t> </w:t>
                      </w:r>
                      <w:r>
                        <w:rPr>
                          <w:color w:val="231F20"/>
                          <w:w w:val="85"/>
                        </w:rPr>
                        <w:t>achieved</w:t>
                      </w:r>
                      <w:r>
                        <w:rPr>
                          <w:color w:val="231F20"/>
                          <w:spacing w:val="-3"/>
                          <w:w w:val="85"/>
                        </w:rPr>
                        <w:t> </w:t>
                      </w:r>
                      <w:r>
                        <w:rPr>
                          <w:color w:val="231F20"/>
                          <w:w w:val="85"/>
                        </w:rPr>
                        <w:t>a</w:t>
                      </w:r>
                      <w:r>
                        <w:rPr>
                          <w:color w:val="231F20"/>
                          <w:spacing w:val="-3"/>
                          <w:w w:val="85"/>
                        </w:rPr>
                        <w:t> </w:t>
                      </w:r>
                      <w:r>
                        <w:rPr>
                          <w:color w:val="231F20"/>
                          <w:w w:val="85"/>
                        </w:rPr>
                        <w:t>Food</w:t>
                      </w:r>
                      <w:r>
                        <w:rPr>
                          <w:color w:val="231F20"/>
                          <w:spacing w:val="-3"/>
                          <w:w w:val="85"/>
                        </w:rPr>
                        <w:t> </w:t>
                      </w:r>
                      <w:r>
                        <w:rPr>
                          <w:color w:val="231F20"/>
                          <w:w w:val="85"/>
                        </w:rPr>
                        <w:t>for</w:t>
                      </w:r>
                      <w:r>
                        <w:rPr>
                          <w:color w:val="231F20"/>
                          <w:spacing w:val="-3"/>
                          <w:w w:val="85"/>
                        </w:rPr>
                        <w:t> </w:t>
                      </w:r>
                      <w:r>
                        <w:rPr>
                          <w:color w:val="231F20"/>
                          <w:w w:val="85"/>
                        </w:rPr>
                        <w:t>Life</w:t>
                      </w:r>
                      <w:r>
                        <w:rPr>
                          <w:color w:val="231F20"/>
                          <w:spacing w:val="-3"/>
                          <w:w w:val="85"/>
                        </w:rPr>
                        <w:t> </w:t>
                      </w:r>
                      <w:r>
                        <w:rPr>
                          <w:color w:val="231F20"/>
                          <w:w w:val="85"/>
                        </w:rPr>
                        <w:t>award.</w:t>
                      </w:r>
                      <w:r>
                        <w:rPr>
                          <w:color w:val="231F20"/>
                          <w:spacing w:val="-3"/>
                          <w:w w:val="85"/>
                        </w:rPr>
                        <w:t> </w:t>
                      </w:r>
                      <w:r>
                        <w:rPr>
                          <w:color w:val="231F20"/>
                          <w:w w:val="85"/>
                        </w:rPr>
                        <w:t>Further </w:t>
                      </w:r>
                      <w:r>
                        <w:rPr>
                          <w:color w:val="231F20"/>
                          <w:w w:val="90"/>
                        </w:rPr>
                        <w:t>opportunities</w:t>
                      </w:r>
                      <w:r>
                        <w:rPr>
                          <w:color w:val="231F20"/>
                          <w:spacing w:val="-14"/>
                          <w:w w:val="90"/>
                        </w:rPr>
                        <w:t> </w:t>
                      </w:r>
                      <w:r>
                        <w:rPr>
                          <w:color w:val="231F20"/>
                          <w:w w:val="90"/>
                        </w:rPr>
                        <w:t>to</w:t>
                      </w:r>
                      <w:r>
                        <w:rPr>
                          <w:color w:val="231F20"/>
                          <w:spacing w:val="-13"/>
                          <w:w w:val="90"/>
                        </w:rPr>
                        <w:t> </w:t>
                      </w:r>
                      <w:r>
                        <w:rPr>
                          <w:color w:val="231F20"/>
                          <w:w w:val="90"/>
                        </w:rPr>
                        <w:t>improve</w:t>
                      </w:r>
                      <w:r>
                        <w:rPr>
                          <w:color w:val="231F20"/>
                          <w:spacing w:val="-14"/>
                          <w:w w:val="90"/>
                        </w:rPr>
                        <w:t> </w:t>
                      </w:r>
                      <w:r>
                        <w:rPr>
                          <w:color w:val="231F20"/>
                          <w:w w:val="90"/>
                        </w:rPr>
                        <w:t>food</w:t>
                      </w:r>
                      <w:r>
                        <w:rPr>
                          <w:color w:val="231F20"/>
                          <w:spacing w:val="-13"/>
                          <w:w w:val="90"/>
                        </w:rPr>
                        <w:t> </w:t>
                      </w:r>
                      <w:r>
                        <w:rPr>
                          <w:color w:val="231F20"/>
                          <w:w w:val="90"/>
                        </w:rPr>
                        <w:t>available</w:t>
                      </w:r>
                      <w:r>
                        <w:rPr>
                          <w:color w:val="231F20"/>
                          <w:spacing w:val="-14"/>
                          <w:w w:val="90"/>
                        </w:rPr>
                        <w:t> </w:t>
                      </w:r>
                      <w:r>
                        <w:rPr>
                          <w:color w:val="231F20"/>
                          <w:w w:val="90"/>
                        </w:rPr>
                        <w:t>in schools</w:t>
                      </w:r>
                      <w:r>
                        <w:rPr>
                          <w:color w:val="231F20"/>
                          <w:spacing w:val="-14"/>
                          <w:w w:val="90"/>
                        </w:rPr>
                        <w:t> </w:t>
                      </w:r>
                      <w:r>
                        <w:rPr>
                          <w:color w:val="231F20"/>
                          <w:w w:val="90"/>
                        </w:rPr>
                        <w:t>are</w:t>
                      </w:r>
                      <w:r>
                        <w:rPr>
                          <w:color w:val="231F20"/>
                          <w:spacing w:val="-13"/>
                          <w:w w:val="90"/>
                        </w:rPr>
                        <w:t> </w:t>
                      </w:r>
                      <w:r>
                        <w:rPr>
                          <w:color w:val="231F20"/>
                          <w:w w:val="90"/>
                        </w:rPr>
                        <w:t>being</w:t>
                      </w:r>
                      <w:r>
                        <w:rPr>
                          <w:color w:val="231F20"/>
                          <w:spacing w:val="-14"/>
                          <w:w w:val="90"/>
                        </w:rPr>
                        <w:t> </w:t>
                      </w:r>
                      <w:r>
                        <w:rPr>
                          <w:color w:val="231F20"/>
                          <w:w w:val="90"/>
                        </w:rPr>
                        <w:t>explored.</w:t>
                      </w:r>
                    </w:p>
                  </w:txbxContent>
                </v:textbox>
                <v:fill type="solid"/>
                <v:stroke dashstyle="solid"/>
                <w10:wrap type="none"/>
              </v:shape>
            </w:pict>
          </mc:Fallback>
        </mc:AlternateContent>
      </w:r>
      <w:r>
        <w:rPr>
          <w:rFonts w:ascii="Century Gothic"/>
          <w:b/>
          <w:sz w:val="40"/>
        </w:rPr>
        <mc:AlternateContent>
          <mc:Choice Requires="wps">
            <w:drawing>
              <wp:anchor distT="0" distB="0" distL="0" distR="0" allowOverlap="1" layoutInCell="1" locked="0" behindDoc="0" simplePos="0" relativeHeight="15740416">
                <wp:simplePos x="0" y="0"/>
                <wp:positionH relativeFrom="page">
                  <wp:posOffset>552704</wp:posOffset>
                </wp:positionH>
                <wp:positionV relativeFrom="page">
                  <wp:posOffset>6221425</wp:posOffset>
                </wp:positionV>
                <wp:extent cx="3178175" cy="2024380"/>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3178175" cy="2024380"/>
                        </a:xfrm>
                        <a:prstGeom prst="rect">
                          <a:avLst/>
                        </a:prstGeom>
                        <a:solidFill>
                          <a:srgbClr val="CDE5BB"/>
                        </a:solidFill>
                        <a:ln w="25400">
                          <a:solidFill>
                            <a:srgbClr val="72BF44"/>
                          </a:solidFill>
                          <a:prstDash val="solid"/>
                        </a:ln>
                      </wps:spPr>
                      <wps:txbx>
                        <w:txbxContent>
                          <w:p>
                            <w:pPr>
                              <w:pStyle w:val="BodyText"/>
                              <w:spacing w:before="155"/>
                              <w:rPr>
                                <w:rFonts w:ascii="Century Gothic"/>
                                <w:b/>
                                <w:color w:val="000000"/>
                              </w:rPr>
                            </w:pPr>
                          </w:p>
                          <w:p>
                            <w:pPr>
                              <w:pStyle w:val="BodyText"/>
                              <w:spacing w:line="237" w:lineRule="auto"/>
                              <w:ind w:left="206" w:right="203" w:hanging="1"/>
                              <w:jc w:val="center"/>
                              <w:rPr>
                                <w:color w:val="000000"/>
                              </w:rPr>
                            </w:pPr>
                            <w:r>
                              <w:rPr>
                                <w:color w:val="231F20"/>
                                <w:w w:val="90"/>
                              </w:rPr>
                              <w:t>A</w:t>
                            </w:r>
                            <w:r>
                              <w:rPr>
                                <w:color w:val="231F20"/>
                                <w:spacing w:val="-13"/>
                                <w:w w:val="90"/>
                              </w:rPr>
                              <w:t> </w:t>
                            </w:r>
                            <w:r>
                              <w:rPr>
                                <w:color w:val="231F20"/>
                                <w:w w:val="90"/>
                              </w:rPr>
                              <w:t>variety</w:t>
                            </w:r>
                            <w:r>
                              <w:rPr>
                                <w:color w:val="231F20"/>
                                <w:spacing w:val="-13"/>
                                <w:w w:val="90"/>
                              </w:rPr>
                              <w:t> </w:t>
                            </w:r>
                            <w:r>
                              <w:rPr>
                                <w:color w:val="231F20"/>
                                <w:w w:val="90"/>
                              </w:rPr>
                              <w:t>of</w:t>
                            </w:r>
                            <w:r>
                              <w:rPr>
                                <w:color w:val="231F20"/>
                                <w:spacing w:val="-13"/>
                                <w:w w:val="90"/>
                              </w:rPr>
                              <w:t> </w:t>
                            </w:r>
                            <w:r>
                              <w:rPr>
                                <w:color w:val="231F20"/>
                                <w:w w:val="90"/>
                              </w:rPr>
                              <w:t>programmes</w:t>
                            </w:r>
                            <w:r>
                              <w:rPr>
                                <w:color w:val="231F20"/>
                                <w:spacing w:val="-13"/>
                                <w:w w:val="90"/>
                              </w:rPr>
                              <w:t> </w:t>
                            </w:r>
                            <w:r>
                              <w:rPr>
                                <w:color w:val="231F20"/>
                                <w:w w:val="90"/>
                              </w:rPr>
                              <w:t>were</w:t>
                            </w:r>
                            <w:r>
                              <w:rPr>
                                <w:color w:val="231F20"/>
                                <w:spacing w:val="-13"/>
                                <w:w w:val="90"/>
                              </w:rPr>
                              <w:t> </w:t>
                            </w:r>
                            <w:r>
                              <w:rPr>
                                <w:color w:val="231F20"/>
                                <w:w w:val="90"/>
                              </w:rPr>
                              <w:t>delivered</w:t>
                            </w:r>
                            <w:r>
                              <w:rPr>
                                <w:color w:val="231F20"/>
                                <w:spacing w:val="-13"/>
                                <w:w w:val="90"/>
                              </w:rPr>
                              <w:t> </w:t>
                            </w:r>
                            <w:r>
                              <w:rPr>
                                <w:color w:val="231F20"/>
                                <w:w w:val="90"/>
                              </w:rPr>
                              <w:t>to </w:t>
                            </w:r>
                            <w:r>
                              <w:rPr>
                                <w:color w:val="231F20"/>
                                <w:w w:val="85"/>
                              </w:rPr>
                              <w:t>support</w:t>
                            </w:r>
                            <w:r>
                              <w:rPr>
                                <w:color w:val="231F20"/>
                                <w:spacing w:val="-8"/>
                                <w:w w:val="85"/>
                              </w:rPr>
                              <w:t> </w:t>
                            </w:r>
                            <w:r>
                              <w:rPr>
                                <w:color w:val="231F20"/>
                                <w:w w:val="85"/>
                              </w:rPr>
                              <w:t>local</w:t>
                            </w:r>
                            <w:r>
                              <w:rPr>
                                <w:color w:val="231F20"/>
                                <w:spacing w:val="-8"/>
                                <w:w w:val="85"/>
                              </w:rPr>
                              <w:t> </w:t>
                            </w:r>
                            <w:r>
                              <w:rPr>
                                <w:color w:val="231F20"/>
                                <w:w w:val="85"/>
                              </w:rPr>
                              <w:t>people</w:t>
                            </w:r>
                            <w:r>
                              <w:rPr>
                                <w:color w:val="231F20"/>
                                <w:spacing w:val="-8"/>
                                <w:w w:val="85"/>
                              </w:rPr>
                              <w:t> </w:t>
                            </w:r>
                            <w:r>
                              <w:rPr>
                                <w:color w:val="231F20"/>
                                <w:w w:val="85"/>
                              </w:rPr>
                              <w:t>to</w:t>
                            </w:r>
                            <w:r>
                              <w:rPr>
                                <w:color w:val="231F20"/>
                                <w:spacing w:val="-8"/>
                                <w:w w:val="85"/>
                              </w:rPr>
                              <w:t> </w:t>
                            </w:r>
                            <w:r>
                              <w:rPr>
                                <w:color w:val="231F20"/>
                                <w:w w:val="85"/>
                              </w:rPr>
                              <w:t>lead</w:t>
                            </w:r>
                            <w:r>
                              <w:rPr>
                                <w:color w:val="231F20"/>
                                <w:spacing w:val="-8"/>
                                <w:w w:val="85"/>
                              </w:rPr>
                              <w:t> </w:t>
                            </w:r>
                            <w:r>
                              <w:rPr>
                                <w:color w:val="231F20"/>
                                <w:w w:val="85"/>
                              </w:rPr>
                              <w:t>healthy</w:t>
                            </w:r>
                            <w:r>
                              <w:rPr>
                                <w:color w:val="231F20"/>
                                <w:spacing w:val="-8"/>
                                <w:w w:val="85"/>
                              </w:rPr>
                              <w:t> </w:t>
                            </w:r>
                            <w:r>
                              <w:rPr>
                                <w:color w:val="231F20"/>
                                <w:w w:val="85"/>
                              </w:rPr>
                              <w:t>lifestyles, </w:t>
                            </w:r>
                            <w:r>
                              <w:rPr>
                                <w:color w:val="231F20"/>
                                <w:w w:val="90"/>
                              </w:rPr>
                              <w:t>including</w:t>
                            </w:r>
                            <w:r>
                              <w:rPr>
                                <w:color w:val="231F20"/>
                                <w:spacing w:val="-14"/>
                                <w:w w:val="90"/>
                              </w:rPr>
                              <w:t> </w:t>
                            </w:r>
                            <w:r>
                              <w:rPr>
                                <w:color w:val="231F20"/>
                                <w:w w:val="90"/>
                              </w:rPr>
                              <w:t>reducing</w:t>
                            </w:r>
                            <w:r>
                              <w:rPr>
                                <w:color w:val="231F20"/>
                                <w:spacing w:val="-13"/>
                                <w:w w:val="90"/>
                              </w:rPr>
                              <w:t> </w:t>
                            </w:r>
                            <w:r>
                              <w:rPr>
                                <w:color w:val="231F20"/>
                                <w:w w:val="90"/>
                              </w:rPr>
                              <w:t>the</w:t>
                            </w:r>
                            <w:r>
                              <w:rPr>
                                <w:color w:val="231F20"/>
                                <w:spacing w:val="-14"/>
                                <w:w w:val="90"/>
                              </w:rPr>
                              <w:t> </w:t>
                            </w:r>
                            <w:r>
                              <w:rPr>
                                <w:color w:val="231F20"/>
                                <w:w w:val="90"/>
                              </w:rPr>
                              <w:t>health</w:t>
                            </w:r>
                            <w:r>
                              <w:rPr>
                                <w:color w:val="231F20"/>
                                <w:spacing w:val="-13"/>
                                <w:w w:val="90"/>
                              </w:rPr>
                              <w:t> </w:t>
                            </w:r>
                            <w:r>
                              <w:rPr>
                                <w:color w:val="231F20"/>
                                <w:w w:val="90"/>
                              </w:rPr>
                              <w:t>burden</w:t>
                            </w:r>
                            <w:r>
                              <w:rPr>
                                <w:color w:val="231F20"/>
                                <w:spacing w:val="-14"/>
                                <w:w w:val="90"/>
                              </w:rPr>
                              <w:t> </w:t>
                            </w:r>
                            <w:r>
                              <w:rPr>
                                <w:color w:val="231F20"/>
                                <w:w w:val="90"/>
                              </w:rPr>
                              <w:t>from tobacco,</w:t>
                            </w:r>
                            <w:r>
                              <w:rPr>
                                <w:color w:val="231F20"/>
                                <w:spacing w:val="-14"/>
                                <w:w w:val="90"/>
                              </w:rPr>
                              <w:t> </w:t>
                            </w:r>
                            <w:r>
                              <w:rPr>
                                <w:color w:val="231F20"/>
                                <w:w w:val="90"/>
                              </w:rPr>
                              <w:t>obesity</w:t>
                            </w:r>
                            <w:r>
                              <w:rPr>
                                <w:color w:val="231F20"/>
                                <w:spacing w:val="-13"/>
                                <w:w w:val="90"/>
                              </w:rPr>
                              <w:t> </w:t>
                            </w:r>
                            <w:r>
                              <w:rPr>
                                <w:color w:val="231F20"/>
                                <w:w w:val="90"/>
                              </w:rPr>
                              <w:t>and</w:t>
                            </w:r>
                            <w:r>
                              <w:rPr>
                                <w:color w:val="231F20"/>
                                <w:spacing w:val="-14"/>
                                <w:w w:val="90"/>
                              </w:rPr>
                              <w:t> </w:t>
                            </w:r>
                            <w:r>
                              <w:rPr>
                                <w:color w:val="231F20"/>
                                <w:w w:val="90"/>
                              </w:rPr>
                              <w:t>drugs</w:t>
                            </w:r>
                            <w:r>
                              <w:rPr>
                                <w:color w:val="231F20"/>
                                <w:spacing w:val="-13"/>
                                <w:w w:val="90"/>
                              </w:rPr>
                              <w:t> </w:t>
                            </w:r>
                            <w:r>
                              <w:rPr>
                                <w:color w:val="231F20"/>
                                <w:w w:val="90"/>
                              </w:rPr>
                              <w:t>and</w:t>
                            </w:r>
                            <w:r>
                              <w:rPr>
                                <w:color w:val="231F20"/>
                                <w:spacing w:val="-14"/>
                                <w:w w:val="90"/>
                              </w:rPr>
                              <w:t> </w:t>
                            </w:r>
                            <w:r>
                              <w:rPr>
                                <w:color w:val="231F20"/>
                                <w:w w:val="90"/>
                              </w:rPr>
                              <w:t>alcohol, including</w:t>
                            </w:r>
                            <w:r>
                              <w:rPr>
                                <w:color w:val="231F20"/>
                                <w:spacing w:val="-9"/>
                                <w:w w:val="90"/>
                              </w:rPr>
                              <w:t> </w:t>
                            </w:r>
                            <w:r>
                              <w:rPr>
                                <w:color w:val="231F20"/>
                                <w:w w:val="90"/>
                              </w:rPr>
                              <w:t>the</w:t>
                            </w:r>
                            <w:r>
                              <w:rPr>
                                <w:color w:val="231F20"/>
                                <w:spacing w:val="-9"/>
                                <w:w w:val="90"/>
                              </w:rPr>
                              <w:t> </w:t>
                            </w:r>
                            <w:r>
                              <w:rPr>
                                <w:color w:val="231F20"/>
                                <w:w w:val="90"/>
                              </w:rPr>
                              <w:t>establishment</w:t>
                            </w:r>
                            <w:r>
                              <w:rPr>
                                <w:color w:val="231F20"/>
                                <w:spacing w:val="-9"/>
                                <w:w w:val="90"/>
                              </w:rPr>
                              <w:t> </w:t>
                            </w:r>
                            <w:r>
                              <w:rPr>
                                <w:color w:val="231F20"/>
                                <w:w w:val="90"/>
                              </w:rPr>
                              <w:t>of</w:t>
                            </w:r>
                            <w:r>
                              <w:rPr>
                                <w:color w:val="231F20"/>
                                <w:spacing w:val="-9"/>
                                <w:w w:val="90"/>
                              </w:rPr>
                              <w:t> </w:t>
                            </w:r>
                            <w:r>
                              <w:rPr>
                                <w:color w:val="231F20"/>
                                <w:w w:val="90"/>
                              </w:rPr>
                              <w:t>an</w:t>
                            </w:r>
                            <w:r>
                              <w:rPr>
                                <w:color w:val="231F20"/>
                                <w:spacing w:val="-9"/>
                                <w:w w:val="90"/>
                              </w:rPr>
                              <w:t> </w:t>
                            </w:r>
                            <w:r>
                              <w:rPr>
                                <w:color w:val="231F20"/>
                                <w:w w:val="90"/>
                              </w:rPr>
                              <w:t>outreach team</w:t>
                            </w:r>
                            <w:r>
                              <w:rPr>
                                <w:color w:val="231F20"/>
                                <w:spacing w:val="-6"/>
                                <w:w w:val="90"/>
                              </w:rPr>
                              <w:t> </w:t>
                            </w:r>
                            <w:r>
                              <w:rPr>
                                <w:color w:val="231F20"/>
                                <w:w w:val="90"/>
                              </w:rPr>
                              <w:t>to</w:t>
                            </w:r>
                            <w:r>
                              <w:rPr>
                                <w:color w:val="231F20"/>
                                <w:spacing w:val="-6"/>
                                <w:w w:val="90"/>
                              </w:rPr>
                              <w:t> </w:t>
                            </w:r>
                            <w:r>
                              <w:rPr>
                                <w:color w:val="231F20"/>
                                <w:w w:val="90"/>
                              </w:rPr>
                              <w:t>support</w:t>
                            </w:r>
                            <w:r>
                              <w:rPr>
                                <w:color w:val="231F20"/>
                                <w:spacing w:val="-6"/>
                                <w:w w:val="90"/>
                              </w:rPr>
                              <w:t> </w:t>
                            </w:r>
                            <w:r>
                              <w:rPr>
                                <w:color w:val="231F20"/>
                                <w:w w:val="90"/>
                              </w:rPr>
                              <w:t>frequent</w:t>
                            </w:r>
                            <w:r>
                              <w:rPr>
                                <w:color w:val="231F20"/>
                                <w:spacing w:val="-6"/>
                                <w:w w:val="90"/>
                              </w:rPr>
                              <w:t> </w:t>
                            </w:r>
                            <w:r>
                              <w:rPr>
                                <w:color w:val="231F20"/>
                                <w:w w:val="90"/>
                              </w:rPr>
                              <w:t>attenders</w:t>
                            </w:r>
                            <w:r>
                              <w:rPr>
                                <w:color w:val="231F20"/>
                                <w:spacing w:val="-6"/>
                                <w:w w:val="90"/>
                              </w:rPr>
                              <w:t> </w:t>
                            </w:r>
                            <w:r>
                              <w:rPr>
                                <w:color w:val="231F20"/>
                                <w:w w:val="90"/>
                              </w:rPr>
                              <w:t>to</w:t>
                            </w:r>
                            <w:r>
                              <w:rPr>
                                <w:color w:val="231F20"/>
                                <w:spacing w:val="-6"/>
                                <w:w w:val="90"/>
                              </w:rPr>
                              <w:t> </w:t>
                            </w:r>
                            <w:r>
                              <w:rPr>
                                <w:color w:val="231F20"/>
                                <w:w w:val="90"/>
                              </w:rPr>
                              <w:t>the TRFT</w:t>
                            </w:r>
                            <w:r>
                              <w:rPr>
                                <w:color w:val="231F20"/>
                                <w:spacing w:val="-2"/>
                                <w:w w:val="90"/>
                              </w:rPr>
                              <w:t> </w:t>
                            </w:r>
                            <w:r>
                              <w:rPr>
                                <w:color w:val="231F20"/>
                                <w:w w:val="90"/>
                              </w:rPr>
                              <w:t>Emergency</w:t>
                            </w:r>
                            <w:r>
                              <w:rPr>
                                <w:color w:val="231F20"/>
                                <w:spacing w:val="-2"/>
                                <w:w w:val="90"/>
                              </w:rPr>
                              <w:t> </w:t>
                            </w:r>
                            <w:r>
                              <w:rPr>
                                <w:color w:val="231F20"/>
                                <w:w w:val="90"/>
                              </w:rPr>
                              <w:t>Department</w:t>
                            </w:r>
                            <w:r>
                              <w:rPr>
                                <w:color w:val="231F20"/>
                                <w:spacing w:val="-2"/>
                                <w:w w:val="90"/>
                              </w:rPr>
                              <w:t> </w:t>
                            </w:r>
                            <w:r>
                              <w:rPr>
                                <w:color w:val="231F20"/>
                                <w:w w:val="90"/>
                              </w:rPr>
                              <w:t>with</w:t>
                            </w:r>
                            <w:r>
                              <w:rPr>
                                <w:color w:val="231F20"/>
                                <w:spacing w:val="-2"/>
                                <w:w w:val="90"/>
                              </w:rPr>
                              <w:t> </w:t>
                            </w:r>
                            <w:r>
                              <w:rPr>
                                <w:color w:val="231F20"/>
                                <w:w w:val="90"/>
                              </w:rPr>
                              <w:t>complex alcohol and mental Health needs.</w:t>
                            </w:r>
                          </w:p>
                        </w:txbxContent>
                      </wps:txbx>
                      <wps:bodyPr wrap="square" lIns="0" tIns="0" rIns="0" bIns="0" rtlCol="0">
                        <a:noAutofit/>
                      </wps:bodyPr>
                    </wps:wsp>
                  </a:graphicData>
                </a:graphic>
              </wp:anchor>
            </w:drawing>
          </mc:Choice>
          <mc:Fallback>
            <w:pict>
              <v:shape style="position:absolute;margin-left:43.52pt;margin-top:489.876007pt;width:250.25pt;height:159.4pt;mso-position-horizontal-relative:page;mso-position-vertical-relative:page;z-index:15740416" type="#_x0000_t202" id="docshape77" filled="true" fillcolor="#cde5bb" stroked="true" strokeweight="2pt" strokecolor="#72bf44">
                <v:textbox inset="0,0,0,0">
                  <w:txbxContent>
                    <w:p>
                      <w:pPr>
                        <w:pStyle w:val="BodyText"/>
                        <w:spacing w:before="155"/>
                        <w:rPr>
                          <w:rFonts w:ascii="Century Gothic"/>
                          <w:b/>
                          <w:color w:val="000000"/>
                        </w:rPr>
                      </w:pPr>
                    </w:p>
                    <w:p>
                      <w:pPr>
                        <w:pStyle w:val="BodyText"/>
                        <w:spacing w:line="237" w:lineRule="auto"/>
                        <w:ind w:left="206" w:right="203" w:hanging="1"/>
                        <w:jc w:val="center"/>
                        <w:rPr>
                          <w:color w:val="000000"/>
                        </w:rPr>
                      </w:pPr>
                      <w:r>
                        <w:rPr>
                          <w:color w:val="231F20"/>
                          <w:w w:val="90"/>
                        </w:rPr>
                        <w:t>A</w:t>
                      </w:r>
                      <w:r>
                        <w:rPr>
                          <w:color w:val="231F20"/>
                          <w:spacing w:val="-13"/>
                          <w:w w:val="90"/>
                        </w:rPr>
                        <w:t> </w:t>
                      </w:r>
                      <w:r>
                        <w:rPr>
                          <w:color w:val="231F20"/>
                          <w:w w:val="90"/>
                        </w:rPr>
                        <w:t>variety</w:t>
                      </w:r>
                      <w:r>
                        <w:rPr>
                          <w:color w:val="231F20"/>
                          <w:spacing w:val="-13"/>
                          <w:w w:val="90"/>
                        </w:rPr>
                        <w:t> </w:t>
                      </w:r>
                      <w:r>
                        <w:rPr>
                          <w:color w:val="231F20"/>
                          <w:w w:val="90"/>
                        </w:rPr>
                        <w:t>of</w:t>
                      </w:r>
                      <w:r>
                        <w:rPr>
                          <w:color w:val="231F20"/>
                          <w:spacing w:val="-13"/>
                          <w:w w:val="90"/>
                        </w:rPr>
                        <w:t> </w:t>
                      </w:r>
                      <w:r>
                        <w:rPr>
                          <w:color w:val="231F20"/>
                          <w:w w:val="90"/>
                        </w:rPr>
                        <w:t>programmes</w:t>
                      </w:r>
                      <w:r>
                        <w:rPr>
                          <w:color w:val="231F20"/>
                          <w:spacing w:val="-13"/>
                          <w:w w:val="90"/>
                        </w:rPr>
                        <w:t> </w:t>
                      </w:r>
                      <w:r>
                        <w:rPr>
                          <w:color w:val="231F20"/>
                          <w:w w:val="90"/>
                        </w:rPr>
                        <w:t>were</w:t>
                      </w:r>
                      <w:r>
                        <w:rPr>
                          <w:color w:val="231F20"/>
                          <w:spacing w:val="-13"/>
                          <w:w w:val="90"/>
                        </w:rPr>
                        <w:t> </w:t>
                      </w:r>
                      <w:r>
                        <w:rPr>
                          <w:color w:val="231F20"/>
                          <w:w w:val="90"/>
                        </w:rPr>
                        <w:t>delivered</w:t>
                      </w:r>
                      <w:r>
                        <w:rPr>
                          <w:color w:val="231F20"/>
                          <w:spacing w:val="-13"/>
                          <w:w w:val="90"/>
                        </w:rPr>
                        <w:t> </w:t>
                      </w:r>
                      <w:r>
                        <w:rPr>
                          <w:color w:val="231F20"/>
                          <w:w w:val="90"/>
                        </w:rPr>
                        <w:t>to </w:t>
                      </w:r>
                      <w:r>
                        <w:rPr>
                          <w:color w:val="231F20"/>
                          <w:w w:val="85"/>
                        </w:rPr>
                        <w:t>support</w:t>
                      </w:r>
                      <w:r>
                        <w:rPr>
                          <w:color w:val="231F20"/>
                          <w:spacing w:val="-8"/>
                          <w:w w:val="85"/>
                        </w:rPr>
                        <w:t> </w:t>
                      </w:r>
                      <w:r>
                        <w:rPr>
                          <w:color w:val="231F20"/>
                          <w:w w:val="85"/>
                        </w:rPr>
                        <w:t>local</w:t>
                      </w:r>
                      <w:r>
                        <w:rPr>
                          <w:color w:val="231F20"/>
                          <w:spacing w:val="-8"/>
                          <w:w w:val="85"/>
                        </w:rPr>
                        <w:t> </w:t>
                      </w:r>
                      <w:r>
                        <w:rPr>
                          <w:color w:val="231F20"/>
                          <w:w w:val="85"/>
                        </w:rPr>
                        <w:t>people</w:t>
                      </w:r>
                      <w:r>
                        <w:rPr>
                          <w:color w:val="231F20"/>
                          <w:spacing w:val="-8"/>
                          <w:w w:val="85"/>
                        </w:rPr>
                        <w:t> </w:t>
                      </w:r>
                      <w:r>
                        <w:rPr>
                          <w:color w:val="231F20"/>
                          <w:w w:val="85"/>
                        </w:rPr>
                        <w:t>to</w:t>
                      </w:r>
                      <w:r>
                        <w:rPr>
                          <w:color w:val="231F20"/>
                          <w:spacing w:val="-8"/>
                          <w:w w:val="85"/>
                        </w:rPr>
                        <w:t> </w:t>
                      </w:r>
                      <w:r>
                        <w:rPr>
                          <w:color w:val="231F20"/>
                          <w:w w:val="85"/>
                        </w:rPr>
                        <w:t>lead</w:t>
                      </w:r>
                      <w:r>
                        <w:rPr>
                          <w:color w:val="231F20"/>
                          <w:spacing w:val="-8"/>
                          <w:w w:val="85"/>
                        </w:rPr>
                        <w:t> </w:t>
                      </w:r>
                      <w:r>
                        <w:rPr>
                          <w:color w:val="231F20"/>
                          <w:w w:val="85"/>
                        </w:rPr>
                        <w:t>healthy</w:t>
                      </w:r>
                      <w:r>
                        <w:rPr>
                          <w:color w:val="231F20"/>
                          <w:spacing w:val="-8"/>
                          <w:w w:val="85"/>
                        </w:rPr>
                        <w:t> </w:t>
                      </w:r>
                      <w:r>
                        <w:rPr>
                          <w:color w:val="231F20"/>
                          <w:w w:val="85"/>
                        </w:rPr>
                        <w:t>lifestyles, </w:t>
                      </w:r>
                      <w:r>
                        <w:rPr>
                          <w:color w:val="231F20"/>
                          <w:w w:val="90"/>
                        </w:rPr>
                        <w:t>including</w:t>
                      </w:r>
                      <w:r>
                        <w:rPr>
                          <w:color w:val="231F20"/>
                          <w:spacing w:val="-14"/>
                          <w:w w:val="90"/>
                        </w:rPr>
                        <w:t> </w:t>
                      </w:r>
                      <w:r>
                        <w:rPr>
                          <w:color w:val="231F20"/>
                          <w:w w:val="90"/>
                        </w:rPr>
                        <w:t>reducing</w:t>
                      </w:r>
                      <w:r>
                        <w:rPr>
                          <w:color w:val="231F20"/>
                          <w:spacing w:val="-13"/>
                          <w:w w:val="90"/>
                        </w:rPr>
                        <w:t> </w:t>
                      </w:r>
                      <w:r>
                        <w:rPr>
                          <w:color w:val="231F20"/>
                          <w:w w:val="90"/>
                        </w:rPr>
                        <w:t>the</w:t>
                      </w:r>
                      <w:r>
                        <w:rPr>
                          <w:color w:val="231F20"/>
                          <w:spacing w:val="-14"/>
                          <w:w w:val="90"/>
                        </w:rPr>
                        <w:t> </w:t>
                      </w:r>
                      <w:r>
                        <w:rPr>
                          <w:color w:val="231F20"/>
                          <w:w w:val="90"/>
                        </w:rPr>
                        <w:t>health</w:t>
                      </w:r>
                      <w:r>
                        <w:rPr>
                          <w:color w:val="231F20"/>
                          <w:spacing w:val="-13"/>
                          <w:w w:val="90"/>
                        </w:rPr>
                        <w:t> </w:t>
                      </w:r>
                      <w:r>
                        <w:rPr>
                          <w:color w:val="231F20"/>
                          <w:w w:val="90"/>
                        </w:rPr>
                        <w:t>burden</w:t>
                      </w:r>
                      <w:r>
                        <w:rPr>
                          <w:color w:val="231F20"/>
                          <w:spacing w:val="-14"/>
                          <w:w w:val="90"/>
                        </w:rPr>
                        <w:t> </w:t>
                      </w:r>
                      <w:r>
                        <w:rPr>
                          <w:color w:val="231F20"/>
                          <w:w w:val="90"/>
                        </w:rPr>
                        <w:t>from tobacco,</w:t>
                      </w:r>
                      <w:r>
                        <w:rPr>
                          <w:color w:val="231F20"/>
                          <w:spacing w:val="-14"/>
                          <w:w w:val="90"/>
                        </w:rPr>
                        <w:t> </w:t>
                      </w:r>
                      <w:r>
                        <w:rPr>
                          <w:color w:val="231F20"/>
                          <w:w w:val="90"/>
                        </w:rPr>
                        <w:t>obesity</w:t>
                      </w:r>
                      <w:r>
                        <w:rPr>
                          <w:color w:val="231F20"/>
                          <w:spacing w:val="-13"/>
                          <w:w w:val="90"/>
                        </w:rPr>
                        <w:t> </w:t>
                      </w:r>
                      <w:r>
                        <w:rPr>
                          <w:color w:val="231F20"/>
                          <w:w w:val="90"/>
                        </w:rPr>
                        <w:t>and</w:t>
                      </w:r>
                      <w:r>
                        <w:rPr>
                          <w:color w:val="231F20"/>
                          <w:spacing w:val="-14"/>
                          <w:w w:val="90"/>
                        </w:rPr>
                        <w:t> </w:t>
                      </w:r>
                      <w:r>
                        <w:rPr>
                          <w:color w:val="231F20"/>
                          <w:w w:val="90"/>
                        </w:rPr>
                        <w:t>drugs</w:t>
                      </w:r>
                      <w:r>
                        <w:rPr>
                          <w:color w:val="231F20"/>
                          <w:spacing w:val="-13"/>
                          <w:w w:val="90"/>
                        </w:rPr>
                        <w:t> </w:t>
                      </w:r>
                      <w:r>
                        <w:rPr>
                          <w:color w:val="231F20"/>
                          <w:w w:val="90"/>
                        </w:rPr>
                        <w:t>and</w:t>
                      </w:r>
                      <w:r>
                        <w:rPr>
                          <w:color w:val="231F20"/>
                          <w:spacing w:val="-14"/>
                          <w:w w:val="90"/>
                        </w:rPr>
                        <w:t> </w:t>
                      </w:r>
                      <w:r>
                        <w:rPr>
                          <w:color w:val="231F20"/>
                          <w:w w:val="90"/>
                        </w:rPr>
                        <w:t>alcohol, including</w:t>
                      </w:r>
                      <w:r>
                        <w:rPr>
                          <w:color w:val="231F20"/>
                          <w:spacing w:val="-9"/>
                          <w:w w:val="90"/>
                        </w:rPr>
                        <w:t> </w:t>
                      </w:r>
                      <w:r>
                        <w:rPr>
                          <w:color w:val="231F20"/>
                          <w:w w:val="90"/>
                        </w:rPr>
                        <w:t>the</w:t>
                      </w:r>
                      <w:r>
                        <w:rPr>
                          <w:color w:val="231F20"/>
                          <w:spacing w:val="-9"/>
                          <w:w w:val="90"/>
                        </w:rPr>
                        <w:t> </w:t>
                      </w:r>
                      <w:r>
                        <w:rPr>
                          <w:color w:val="231F20"/>
                          <w:w w:val="90"/>
                        </w:rPr>
                        <w:t>establishment</w:t>
                      </w:r>
                      <w:r>
                        <w:rPr>
                          <w:color w:val="231F20"/>
                          <w:spacing w:val="-9"/>
                          <w:w w:val="90"/>
                        </w:rPr>
                        <w:t> </w:t>
                      </w:r>
                      <w:r>
                        <w:rPr>
                          <w:color w:val="231F20"/>
                          <w:w w:val="90"/>
                        </w:rPr>
                        <w:t>of</w:t>
                      </w:r>
                      <w:r>
                        <w:rPr>
                          <w:color w:val="231F20"/>
                          <w:spacing w:val="-9"/>
                          <w:w w:val="90"/>
                        </w:rPr>
                        <w:t> </w:t>
                      </w:r>
                      <w:r>
                        <w:rPr>
                          <w:color w:val="231F20"/>
                          <w:w w:val="90"/>
                        </w:rPr>
                        <w:t>an</w:t>
                      </w:r>
                      <w:r>
                        <w:rPr>
                          <w:color w:val="231F20"/>
                          <w:spacing w:val="-9"/>
                          <w:w w:val="90"/>
                        </w:rPr>
                        <w:t> </w:t>
                      </w:r>
                      <w:r>
                        <w:rPr>
                          <w:color w:val="231F20"/>
                          <w:w w:val="90"/>
                        </w:rPr>
                        <w:t>outreach team</w:t>
                      </w:r>
                      <w:r>
                        <w:rPr>
                          <w:color w:val="231F20"/>
                          <w:spacing w:val="-6"/>
                          <w:w w:val="90"/>
                        </w:rPr>
                        <w:t> </w:t>
                      </w:r>
                      <w:r>
                        <w:rPr>
                          <w:color w:val="231F20"/>
                          <w:w w:val="90"/>
                        </w:rPr>
                        <w:t>to</w:t>
                      </w:r>
                      <w:r>
                        <w:rPr>
                          <w:color w:val="231F20"/>
                          <w:spacing w:val="-6"/>
                          <w:w w:val="90"/>
                        </w:rPr>
                        <w:t> </w:t>
                      </w:r>
                      <w:r>
                        <w:rPr>
                          <w:color w:val="231F20"/>
                          <w:w w:val="90"/>
                        </w:rPr>
                        <w:t>support</w:t>
                      </w:r>
                      <w:r>
                        <w:rPr>
                          <w:color w:val="231F20"/>
                          <w:spacing w:val="-6"/>
                          <w:w w:val="90"/>
                        </w:rPr>
                        <w:t> </w:t>
                      </w:r>
                      <w:r>
                        <w:rPr>
                          <w:color w:val="231F20"/>
                          <w:w w:val="90"/>
                        </w:rPr>
                        <w:t>frequent</w:t>
                      </w:r>
                      <w:r>
                        <w:rPr>
                          <w:color w:val="231F20"/>
                          <w:spacing w:val="-6"/>
                          <w:w w:val="90"/>
                        </w:rPr>
                        <w:t> </w:t>
                      </w:r>
                      <w:r>
                        <w:rPr>
                          <w:color w:val="231F20"/>
                          <w:w w:val="90"/>
                        </w:rPr>
                        <w:t>attenders</w:t>
                      </w:r>
                      <w:r>
                        <w:rPr>
                          <w:color w:val="231F20"/>
                          <w:spacing w:val="-6"/>
                          <w:w w:val="90"/>
                        </w:rPr>
                        <w:t> </w:t>
                      </w:r>
                      <w:r>
                        <w:rPr>
                          <w:color w:val="231F20"/>
                          <w:w w:val="90"/>
                        </w:rPr>
                        <w:t>to</w:t>
                      </w:r>
                      <w:r>
                        <w:rPr>
                          <w:color w:val="231F20"/>
                          <w:spacing w:val="-6"/>
                          <w:w w:val="90"/>
                        </w:rPr>
                        <w:t> </w:t>
                      </w:r>
                      <w:r>
                        <w:rPr>
                          <w:color w:val="231F20"/>
                          <w:w w:val="90"/>
                        </w:rPr>
                        <w:t>the TRFT</w:t>
                      </w:r>
                      <w:r>
                        <w:rPr>
                          <w:color w:val="231F20"/>
                          <w:spacing w:val="-2"/>
                          <w:w w:val="90"/>
                        </w:rPr>
                        <w:t> </w:t>
                      </w:r>
                      <w:r>
                        <w:rPr>
                          <w:color w:val="231F20"/>
                          <w:w w:val="90"/>
                        </w:rPr>
                        <w:t>Emergency</w:t>
                      </w:r>
                      <w:r>
                        <w:rPr>
                          <w:color w:val="231F20"/>
                          <w:spacing w:val="-2"/>
                          <w:w w:val="90"/>
                        </w:rPr>
                        <w:t> </w:t>
                      </w:r>
                      <w:r>
                        <w:rPr>
                          <w:color w:val="231F20"/>
                          <w:w w:val="90"/>
                        </w:rPr>
                        <w:t>Department</w:t>
                      </w:r>
                      <w:r>
                        <w:rPr>
                          <w:color w:val="231F20"/>
                          <w:spacing w:val="-2"/>
                          <w:w w:val="90"/>
                        </w:rPr>
                        <w:t> </w:t>
                      </w:r>
                      <w:r>
                        <w:rPr>
                          <w:color w:val="231F20"/>
                          <w:w w:val="90"/>
                        </w:rPr>
                        <w:t>with</w:t>
                      </w:r>
                      <w:r>
                        <w:rPr>
                          <w:color w:val="231F20"/>
                          <w:spacing w:val="-2"/>
                          <w:w w:val="90"/>
                        </w:rPr>
                        <w:t> </w:t>
                      </w:r>
                      <w:r>
                        <w:rPr>
                          <w:color w:val="231F20"/>
                          <w:w w:val="90"/>
                        </w:rPr>
                        <w:t>complex alcohol and mental Health needs.</w:t>
                      </w:r>
                    </w:p>
                  </w:txbxContent>
                </v:textbox>
                <v:fill type="solid"/>
                <v:stroke dashstyle="solid"/>
                <w10:wrap type="none"/>
              </v:shape>
            </w:pict>
          </mc:Fallback>
        </mc:AlternateContent>
      </w:r>
      <w:r>
        <w:rPr>
          <w:rFonts w:ascii="Century Gothic"/>
          <w:b/>
          <w:sz w:val="40"/>
        </w:rPr>
        <mc:AlternateContent>
          <mc:Choice Requires="wps">
            <w:drawing>
              <wp:anchor distT="0" distB="0" distL="0" distR="0" allowOverlap="1" layoutInCell="1" locked="0" behindDoc="0" simplePos="0" relativeHeight="15740928">
                <wp:simplePos x="0" y="0"/>
                <wp:positionH relativeFrom="page">
                  <wp:posOffset>3829659</wp:posOffset>
                </wp:positionH>
                <wp:positionV relativeFrom="page">
                  <wp:posOffset>5799582</wp:posOffset>
                </wp:positionV>
                <wp:extent cx="3178175" cy="1198880"/>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3178175" cy="1198880"/>
                        </a:xfrm>
                        <a:prstGeom prst="rect">
                          <a:avLst/>
                        </a:prstGeom>
                        <a:solidFill>
                          <a:srgbClr val="FABEB8"/>
                        </a:solidFill>
                        <a:ln w="25400">
                          <a:solidFill>
                            <a:srgbClr val="EF444D"/>
                          </a:solidFill>
                          <a:prstDash val="solid"/>
                        </a:ln>
                      </wps:spPr>
                      <wps:txbx>
                        <w:txbxContent>
                          <w:p>
                            <w:pPr>
                              <w:pStyle w:val="BodyText"/>
                              <w:spacing w:line="237" w:lineRule="auto" w:before="219"/>
                              <w:ind w:left="277" w:right="275"/>
                              <w:jc w:val="center"/>
                              <w:rPr>
                                <w:color w:val="000000"/>
                              </w:rPr>
                            </w:pPr>
                            <w:r>
                              <w:rPr>
                                <w:color w:val="231F20"/>
                                <w:w w:val="90"/>
                              </w:rPr>
                              <w:t>Libraries</w:t>
                            </w:r>
                            <w:r>
                              <w:rPr>
                                <w:color w:val="231F20"/>
                                <w:spacing w:val="-14"/>
                                <w:w w:val="90"/>
                              </w:rPr>
                              <w:t> </w:t>
                            </w:r>
                            <w:r>
                              <w:rPr>
                                <w:color w:val="231F20"/>
                                <w:w w:val="90"/>
                              </w:rPr>
                              <w:t>have</w:t>
                            </w:r>
                            <w:r>
                              <w:rPr>
                                <w:color w:val="231F20"/>
                                <w:spacing w:val="-13"/>
                                <w:w w:val="90"/>
                              </w:rPr>
                              <w:t> </w:t>
                            </w:r>
                            <w:r>
                              <w:rPr>
                                <w:color w:val="231F20"/>
                                <w:w w:val="90"/>
                              </w:rPr>
                              <w:t>launched</w:t>
                            </w:r>
                            <w:r>
                              <w:rPr>
                                <w:color w:val="231F20"/>
                                <w:spacing w:val="-14"/>
                                <w:w w:val="90"/>
                              </w:rPr>
                              <w:t> </w:t>
                            </w:r>
                            <w:r>
                              <w:rPr>
                                <w:color w:val="231F20"/>
                                <w:w w:val="90"/>
                              </w:rPr>
                              <w:t>programmes, including</w:t>
                            </w:r>
                            <w:r>
                              <w:rPr>
                                <w:color w:val="231F20"/>
                                <w:spacing w:val="-14"/>
                                <w:w w:val="90"/>
                              </w:rPr>
                              <w:t> </w:t>
                            </w:r>
                            <w:r>
                              <w:rPr>
                                <w:color w:val="231F20"/>
                                <w:w w:val="90"/>
                              </w:rPr>
                              <w:t>film</w:t>
                            </w:r>
                            <w:r>
                              <w:rPr>
                                <w:color w:val="231F20"/>
                                <w:spacing w:val="-13"/>
                                <w:w w:val="90"/>
                              </w:rPr>
                              <w:t> </w:t>
                            </w:r>
                            <w:r>
                              <w:rPr>
                                <w:color w:val="231F20"/>
                                <w:w w:val="90"/>
                              </w:rPr>
                              <w:t>screenings</w:t>
                            </w:r>
                            <w:r>
                              <w:rPr>
                                <w:color w:val="231F20"/>
                                <w:spacing w:val="-14"/>
                                <w:w w:val="90"/>
                              </w:rPr>
                              <w:t> </w:t>
                            </w:r>
                            <w:r>
                              <w:rPr>
                                <w:color w:val="231F20"/>
                                <w:w w:val="90"/>
                              </w:rPr>
                              <w:t>and</w:t>
                            </w:r>
                            <w:r>
                              <w:rPr>
                                <w:color w:val="231F20"/>
                                <w:spacing w:val="-13"/>
                                <w:w w:val="90"/>
                              </w:rPr>
                              <w:t> </w:t>
                            </w:r>
                            <w:r>
                              <w:rPr>
                                <w:color w:val="231F20"/>
                                <w:w w:val="90"/>
                              </w:rPr>
                              <w:t>death</w:t>
                            </w:r>
                            <w:r>
                              <w:rPr>
                                <w:color w:val="231F20"/>
                                <w:spacing w:val="-14"/>
                                <w:w w:val="90"/>
                              </w:rPr>
                              <w:t> </w:t>
                            </w:r>
                            <w:r>
                              <w:rPr>
                                <w:color w:val="231F20"/>
                                <w:w w:val="90"/>
                              </w:rPr>
                              <w:t>cafes, </w:t>
                            </w:r>
                            <w:r>
                              <w:rPr>
                                <w:color w:val="231F20"/>
                                <w:w w:val="85"/>
                              </w:rPr>
                              <w:t>to</w:t>
                            </w:r>
                            <w:r>
                              <w:rPr>
                                <w:color w:val="231F20"/>
                                <w:spacing w:val="-1"/>
                                <w:w w:val="85"/>
                              </w:rPr>
                              <w:t> </w:t>
                            </w:r>
                            <w:r>
                              <w:rPr>
                                <w:color w:val="231F20"/>
                                <w:w w:val="85"/>
                              </w:rPr>
                              <w:t>become</w:t>
                            </w:r>
                            <w:r>
                              <w:rPr>
                                <w:color w:val="231F20"/>
                                <w:spacing w:val="-1"/>
                                <w:w w:val="85"/>
                              </w:rPr>
                              <w:t> </w:t>
                            </w:r>
                            <w:r>
                              <w:rPr>
                                <w:color w:val="231F20"/>
                                <w:w w:val="85"/>
                              </w:rPr>
                              <w:t>death</w:t>
                            </w:r>
                            <w:r>
                              <w:rPr>
                                <w:color w:val="231F20"/>
                                <w:spacing w:val="-1"/>
                                <w:w w:val="85"/>
                              </w:rPr>
                              <w:t> </w:t>
                            </w:r>
                            <w:r>
                              <w:rPr>
                                <w:color w:val="231F20"/>
                                <w:w w:val="85"/>
                              </w:rPr>
                              <w:t>positive</w:t>
                            </w:r>
                            <w:r>
                              <w:rPr>
                                <w:color w:val="231F20"/>
                                <w:spacing w:val="-1"/>
                                <w:w w:val="85"/>
                              </w:rPr>
                              <w:t> </w:t>
                            </w:r>
                            <w:r>
                              <w:rPr>
                                <w:color w:val="231F20"/>
                                <w:w w:val="85"/>
                              </w:rPr>
                              <w:t>spaces,</w:t>
                            </w:r>
                            <w:r>
                              <w:rPr>
                                <w:color w:val="231F20"/>
                                <w:spacing w:val="-1"/>
                                <w:w w:val="85"/>
                              </w:rPr>
                              <w:t> </w:t>
                            </w:r>
                            <w:r>
                              <w:rPr>
                                <w:color w:val="231F20"/>
                                <w:w w:val="85"/>
                              </w:rPr>
                              <w:t>where</w:t>
                            </w:r>
                            <w:r>
                              <w:rPr>
                                <w:color w:val="231F20"/>
                                <w:spacing w:val="-1"/>
                                <w:w w:val="85"/>
                              </w:rPr>
                              <w:t> </w:t>
                            </w:r>
                            <w:r>
                              <w:rPr>
                                <w:color w:val="231F20"/>
                                <w:w w:val="85"/>
                              </w:rPr>
                              <w:t>the public can have conversations around loss, </w:t>
                            </w:r>
                            <w:r>
                              <w:rPr>
                                <w:color w:val="231F20"/>
                                <w:w w:val="90"/>
                              </w:rPr>
                              <w:t>grief,</w:t>
                            </w:r>
                            <w:r>
                              <w:rPr>
                                <w:color w:val="231F20"/>
                                <w:spacing w:val="-10"/>
                                <w:w w:val="90"/>
                              </w:rPr>
                              <w:t> </w:t>
                            </w:r>
                            <w:r>
                              <w:rPr>
                                <w:color w:val="231F20"/>
                                <w:w w:val="90"/>
                              </w:rPr>
                              <w:t>end</w:t>
                            </w:r>
                            <w:r>
                              <w:rPr>
                                <w:color w:val="231F20"/>
                                <w:spacing w:val="-10"/>
                                <w:w w:val="90"/>
                              </w:rPr>
                              <w:t> </w:t>
                            </w:r>
                            <w:r>
                              <w:rPr>
                                <w:color w:val="231F20"/>
                                <w:w w:val="90"/>
                              </w:rPr>
                              <w:t>of</w:t>
                            </w:r>
                            <w:r>
                              <w:rPr>
                                <w:color w:val="231F20"/>
                                <w:spacing w:val="-10"/>
                                <w:w w:val="90"/>
                              </w:rPr>
                              <w:t> </w:t>
                            </w:r>
                            <w:r>
                              <w:rPr>
                                <w:color w:val="231F20"/>
                                <w:w w:val="90"/>
                              </w:rPr>
                              <w:t>life</w:t>
                            </w:r>
                            <w:r>
                              <w:rPr>
                                <w:color w:val="231F20"/>
                                <w:spacing w:val="-10"/>
                                <w:w w:val="90"/>
                              </w:rPr>
                              <w:t> </w:t>
                            </w:r>
                            <w:r>
                              <w:rPr>
                                <w:color w:val="231F20"/>
                                <w:w w:val="90"/>
                              </w:rPr>
                              <w:t>planning</w:t>
                            </w:r>
                            <w:r>
                              <w:rPr>
                                <w:color w:val="231F20"/>
                                <w:spacing w:val="-10"/>
                                <w:w w:val="90"/>
                              </w:rPr>
                              <w:t> </w:t>
                            </w:r>
                            <w:r>
                              <w:rPr>
                                <w:color w:val="231F20"/>
                                <w:w w:val="90"/>
                              </w:rPr>
                              <w:t>and</w:t>
                            </w:r>
                            <w:r>
                              <w:rPr>
                                <w:color w:val="231F20"/>
                                <w:spacing w:val="-10"/>
                                <w:w w:val="90"/>
                              </w:rPr>
                              <w:t> </w:t>
                            </w:r>
                            <w:r>
                              <w:rPr>
                                <w:color w:val="231F20"/>
                                <w:w w:val="90"/>
                              </w:rPr>
                              <w:t>legacy.</w:t>
                            </w:r>
                          </w:p>
                        </w:txbxContent>
                      </wps:txbx>
                      <wps:bodyPr wrap="square" lIns="0" tIns="0" rIns="0" bIns="0" rtlCol="0">
                        <a:noAutofit/>
                      </wps:bodyPr>
                    </wps:wsp>
                  </a:graphicData>
                </a:graphic>
              </wp:anchor>
            </w:drawing>
          </mc:Choice>
          <mc:Fallback>
            <w:pict>
              <v:shape style="position:absolute;margin-left:301.548004pt;margin-top:456.660004pt;width:250.25pt;height:94.4pt;mso-position-horizontal-relative:page;mso-position-vertical-relative:page;z-index:15740928" type="#_x0000_t202" id="docshape78" filled="true" fillcolor="#fabeb8" stroked="true" strokeweight="2pt" strokecolor="#ef444d">
                <v:textbox inset="0,0,0,0">
                  <w:txbxContent>
                    <w:p>
                      <w:pPr>
                        <w:pStyle w:val="BodyText"/>
                        <w:spacing w:line="237" w:lineRule="auto" w:before="219"/>
                        <w:ind w:left="277" w:right="275"/>
                        <w:jc w:val="center"/>
                        <w:rPr>
                          <w:color w:val="000000"/>
                        </w:rPr>
                      </w:pPr>
                      <w:r>
                        <w:rPr>
                          <w:color w:val="231F20"/>
                          <w:w w:val="90"/>
                        </w:rPr>
                        <w:t>Libraries</w:t>
                      </w:r>
                      <w:r>
                        <w:rPr>
                          <w:color w:val="231F20"/>
                          <w:spacing w:val="-14"/>
                          <w:w w:val="90"/>
                        </w:rPr>
                        <w:t> </w:t>
                      </w:r>
                      <w:r>
                        <w:rPr>
                          <w:color w:val="231F20"/>
                          <w:w w:val="90"/>
                        </w:rPr>
                        <w:t>have</w:t>
                      </w:r>
                      <w:r>
                        <w:rPr>
                          <w:color w:val="231F20"/>
                          <w:spacing w:val="-13"/>
                          <w:w w:val="90"/>
                        </w:rPr>
                        <w:t> </w:t>
                      </w:r>
                      <w:r>
                        <w:rPr>
                          <w:color w:val="231F20"/>
                          <w:w w:val="90"/>
                        </w:rPr>
                        <w:t>launched</w:t>
                      </w:r>
                      <w:r>
                        <w:rPr>
                          <w:color w:val="231F20"/>
                          <w:spacing w:val="-14"/>
                          <w:w w:val="90"/>
                        </w:rPr>
                        <w:t> </w:t>
                      </w:r>
                      <w:r>
                        <w:rPr>
                          <w:color w:val="231F20"/>
                          <w:w w:val="90"/>
                        </w:rPr>
                        <w:t>programmes, including</w:t>
                      </w:r>
                      <w:r>
                        <w:rPr>
                          <w:color w:val="231F20"/>
                          <w:spacing w:val="-14"/>
                          <w:w w:val="90"/>
                        </w:rPr>
                        <w:t> </w:t>
                      </w:r>
                      <w:r>
                        <w:rPr>
                          <w:color w:val="231F20"/>
                          <w:w w:val="90"/>
                        </w:rPr>
                        <w:t>film</w:t>
                      </w:r>
                      <w:r>
                        <w:rPr>
                          <w:color w:val="231F20"/>
                          <w:spacing w:val="-13"/>
                          <w:w w:val="90"/>
                        </w:rPr>
                        <w:t> </w:t>
                      </w:r>
                      <w:r>
                        <w:rPr>
                          <w:color w:val="231F20"/>
                          <w:w w:val="90"/>
                        </w:rPr>
                        <w:t>screenings</w:t>
                      </w:r>
                      <w:r>
                        <w:rPr>
                          <w:color w:val="231F20"/>
                          <w:spacing w:val="-14"/>
                          <w:w w:val="90"/>
                        </w:rPr>
                        <w:t> </w:t>
                      </w:r>
                      <w:r>
                        <w:rPr>
                          <w:color w:val="231F20"/>
                          <w:w w:val="90"/>
                        </w:rPr>
                        <w:t>and</w:t>
                      </w:r>
                      <w:r>
                        <w:rPr>
                          <w:color w:val="231F20"/>
                          <w:spacing w:val="-13"/>
                          <w:w w:val="90"/>
                        </w:rPr>
                        <w:t> </w:t>
                      </w:r>
                      <w:r>
                        <w:rPr>
                          <w:color w:val="231F20"/>
                          <w:w w:val="90"/>
                        </w:rPr>
                        <w:t>death</w:t>
                      </w:r>
                      <w:r>
                        <w:rPr>
                          <w:color w:val="231F20"/>
                          <w:spacing w:val="-14"/>
                          <w:w w:val="90"/>
                        </w:rPr>
                        <w:t> </w:t>
                      </w:r>
                      <w:r>
                        <w:rPr>
                          <w:color w:val="231F20"/>
                          <w:w w:val="90"/>
                        </w:rPr>
                        <w:t>cafes, </w:t>
                      </w:r>
                      <w:r>
                        <w:rPr>
                          <w:color w:val="231F20"/>
                          <w:w w:val="85"/>
                        </w:rPr>
                        <w:t>to</w:t>
                      </w:r>
                      <w:r>
                        <w:rPr>
                          <w:color w:val="231F20"/>
                          <w:spacing w:val="-1"/>
                          <w:w w:val="85"/>
                        </w:rPr>
                        <w:t> </w:t>
                      </w:r>
                      <w:r>
                        <w:rPr>
                          <w:color w:val="231F20"/>
                          <w:w w:val="85"/>
                        </w:rPr>
                        <w:t>become</w:t>
                      </w:r>
                      <w:r>
                        <w:rPr>
                          <w:color w:val="231F20"/>
                          <w:spacing w:val="-1"/>
                          <w:w w:val="85"/>
                        </w:rPr>
                        <w:t> </w:t>
                      </w:r>
                      <w:r>
                        <w:rPr>
                          <w:color w:val="231F20"/>
                          <w:w w:val="85"/>
                        </w:rPr>
                        <w:t>death</w:t>
                      </w:r>
                      <w:r>
                        <w:rPr>
                          <w:color w:val="231F20"/>
                          <w:spacing w:val="-1"/>
                          <w:w w:val="85"/>
                        </w:rPr>
                        <w:t> </w:t>
                      </w:r>
                      <w:r>
                        <w:rPr>
                          <w:color w:val="231F20"/>
                          <w:w w:val="85"/>
                        </w:rPr>
                        <w:t>positive</w:t>
                      </w:r>
                      <w:r>
                        <w:rPr>
                          <w:color w:val="231F20"/>
                          <w:spacing w:val="-1"/>
                          <w:w w:val="85"/>
                        </w:rPr>
                        <w:t> </w:t>
                      </w:r>
                      <w:r>
                        <w:rPr>
                          <w:color w:val="231F20"/>
                          <w:w w:val="85"/>
                        </w:rPr>
                        <w:t>spaces,</w:t>
                      </w:r>
                      <w:r>
                        <w:rPr>
                          <w:color w:val="231F20"/>
                          <w:spacing w:val="-1"/>
                          <w:w w:val="85"/>
                        </w:rPr>
                        <w:t> </w:t>
                      </w:r>
                      <w:r>
                        <w:rPr>
                          <w:color w:val="231F20"/>
                          <w:w w:val="85"/>
                        </w:rPr>
                        <w:t>where</w:t>
                      </w:r>
                      <w:r>
                        <w:rPr>
                          <w:color w:val="231F20"/>
                          <w:spacing w:val="-1"/>
                          <w:w w:val="85"/>
                        </w:rPr>
                        <w:t> </w:t>
                      </w:r>
                      <w:r>
                        <w:rPr>
                          <w:color w:val="231F20"/>
                          <w:w w:val="85"/>
                        </w:rPr>
                        <w:t>the public can have conversations around loss, </w:t>
                      </w:r>
                      <w:r>
                        <w:rPr>
                          <w:color w:val="231F20"/>
                          <w:w w:val="90"/>
                        </w:rPr>
                        <w:t>grief,</w:t>
                      </w:r>
                      <w:r>
                        <w:rPr>
                          <w:color w:val="231F20"/>
                          <w:spacing w:val="-10"/>
                          <w:w w:val="90"/>
                        </w:rPr>
                        <w:t> </w:t>
                      </w:r>
                      <w:r>
                        <w:rPr>
                          <w:color w:val="231F20"/>
                          <w:w w:val="90"/>
                        </w:rPr>
                        <w:t>end</w:t>
                      </w:r>
                      <w:r>
                        <w:rPr>
                          <w:color w:val="231F20"/>
                          <w:spacing w:val="-10"/>
                          <w:w w:val="90"/>
                        </w:rPr>
                        <w:t> </w:t>
                      </w:r>
                      <w:r>
                        <w:rPr>
                          <w:color w:val="231F20"/>
                          <w:w w:val="90"/>
                        </w:rPr>
                        <w:t>of</w:t>
                      </w:r>
                      <w:r>
                        <w:rPr>
                          <w:color w:val="231F20"/>
                          <w:spacing w:val="-10"/>
                          <w:w w:val="90"/>
                        </w:rPr>
                        <w:t> </w:t>
                      </w:r>
                      <w:r>
                        <w:rPr>
                          <w:color w:val="231F20"/>
                          <w:w w:val="90"/>
                        </w:rPr>
                        <w:t>life</w:t>
                      </w:r>
                      <w:r>
                        <w:rPr>
                          <w:color w:val="231F20"/>
                          <w:spacing w:val="-10"/>
                          <w:w w:val="90"/>
                        </w:rPr>
                        <w:t> </w:t>
                      </w:r>
                      <w:r>
                        <w:rPr>
                          <w:color w:val="231F20"/>
                          <w:w w:val="90"/>
                        </w:rPr>
                        <w:t>planning</w:t>
                      </w:r>
                      <w:r>
                        <w:rPr>
                          <w:color w:val="231F20"/>
                          <w:spacing w:val="-10"/>
                          <w:w w:val="90"/>
                        </w:rPr>
                        <w:t> </w:t>
                      </w:r>
                      <w:r>
                        <w:rPr>
                          <w:color w:val="231F20"/>
                          <w:w w:val="90"/>
                        </w:rPr>
                        <w:t>and</w:t>
                      </w:r>
                      <w:r>
                        <w:rPr>
                          <w:color w:val="231F20"/>
                          <w:spacing w:val="-10"/>
                          <w:w w:val="90"/>
                        </w:rPr>
                        <w:t> </w:t>
                      </w:r>
                      <w:r>
                        <w:rPr>
                          <w:color w:val="231F20"/>
                          <w:w w:val="90"/>
                        </w:rPr>
                        <w:t>legacy.</w:t>
                      </w:r>
                    </w:p>
                  </w:txbxContent>
                </v:textbox>
                <v:fill type="solid"/>
                <v:stroke dashstyle="solid"/>
                <w10:wrap type="none"/>
              </v:shape>
            </w:pict>
          </mc:Fallback>
        </mc:AlternateContent>
      </w:r>
    </w:p>
    <w:p>
      <w:pPr>
        <w:tabs>
          <w:tab w:pos="4858" w:val="left" w:leader="none"/>
          <w:tab w:pos="11050" w:val="left" w:leader="none"/>
        </w:tabs>
        <w:spacing w:before="0"/>
        <w:ind w:left="855" w:right="0" w:firstLine="0"/>
        <w:jc w:val="left"/>
        <w:rPr>
          <w:rFonts w:ascii="Century Gothic" w:hAnsi="Century Gothic"/>
          <w:b/>
          <w:sz w:val="40"/>
        </w:rPr>
      </w:pPr>
      <w:r>
        <w:rPr>
          <w:rFonts w:ascii="Century Gothic" w:hAnsi="Century Gothic"/>
          <w:b/>
          <w:sz w:val="40"/>
        </w:rPr>
        <mc:AlternateContent>
          <mc:Choice Requires="wps">
            <w:drawing>
              <wp:anchor distT="0" distB="0" distL="0" distR="0" allowOverlap="1" layoutInCell="1" locked="0" behindDoc="0" simplePos="0" relativeHeight="15739904">
                <wp:simplePos x="0" y="0"/>
                <wp:positionH relativeFrom="page">
                  <wp:posOffset>552704</wp:posOffset>
                </wp:positionH>
                <wp:positionV relativeFrom="paragraph">
                  <wp:posOffset>477336</wp:posOffset>
                </wp:positionV>
                <wp:extent cx="3178175" cy="1397000"/>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3178175" cy="1397000"/>
                        </a:xfrm>
                        <a:prstGeom prst="rect">
                          <a:avLst/>
                        </a:prstGeom>
                        <a:solidFill>
                          <a:srgbClr val="FABEB8"/>
                        </a:solidFill>
                        <a:ln w="25400">
                          <a:solidFill>
                            <a:srgbClr val="EF444D"/>
                          </a:solidFill>
                          <a:prstDash val="solid"/>
                        </a:ln>
                      </wps:spPr>
                      <wps:txbx>
                        <w:txbxContent>
                          <w:p>
                            <w:pPr>
                              <w:pStyle w:val="BodyText"/>
                              <w:spacing w:before="81"/>
                              <w:rPr>
                                <w:rFonts w:ascii="Century Gothic"/>
                                <w:b/>
                                <w:color w:val="000000"/>
                              </w:rPr>
                            </w:pPr>
                          </w:p>
                          <w:p>
                            <w:pPr>
                              <w:pStyle w:val="BodyText"/>
                              <w:spacing w:line="237" w:lineRule="auto"/>
                              <w:ind w:left="387" w:right="384" w:hanging="1"/>
                              <w:jc w:val="center"/>
                              <w:rPr>
                                <w:color w:val="000000"/>
                              </w:rPr>
                            </w:pPr>
                            <w:r>
                              <w:rPr>
                                <w:color w:val="231F20"/>
                                <w:w w:val="90"/>
                              </w:rPr>
                              <w:t>A</w:t>
                            </w:r>
                            <w:r>
                              <w:rPr>
                                <w:color w:val="231F20"/>
                                <w:spacing w:val="-12"/>
                                <w:w w:val="90"/>
                              </w:rPr>
                              <w:t> </w:t>
                            </w:r>
                            <w:r>
                              <w:rPr>
                                <w:color w:val="231F20"/>
                                <w:w w:val="90"/>
                              </w:rPr>
                              <w:t>variety</w:t>
                            </w:r>
                            <w:r>
                              <w:rPr>
                                <w:color w:val="231F20"/>
                                <w:spacing w:val="-12"/>
                                <w:w w:val="90"/>
                              </w:rPr>
                              <w:t> </w:t>
                            </w:r>
                            <w:r>
                              <w:rPr>
                                <w:color w:val="231F20"/>
                                <w:w w:val="90"/>
                              </w:rPr>
                              <w:t>of</w:t>
                            </w:r>
                            <w:r>
                              <w:rPr>
                                <w:color w:val="231F20"/>
                                <w:spacing w:val="-12"/>
                                <w:w w:val="90"/>
                              </w:rPr>
                              <w:t> </w:t>
                            </w:r>
                            <w:r>
                              <w:rPr>
                                <w:color w:val="231F20"/>
                                <w:w w:val="90"/>
                              </w:rPr>
                              <w:t>programmes</w:t>
                            </w:r>
                            <w:r>
                              <w:rPr>
                                <w:color w:val="231F20"/>
                                <w:spacing w:val="-12"/>
                                <w:w w:val="90"/>
                              </w:rPr>
                              <w:t> </w:t>
                            </w:r>
                            <w:r>
                              <w:rPr>
                                <w:color w:val="231F20"/>
                                <w:w w:val="90"/>
                              </w:rPr>
                              <w:t>were</w:t>
                            </w:r>
                            <w:r>
                              <w:rPr>
                                <w:color w:val="231F20"/>
                                <w:spacing w:val="-12"/>
                                <w:w w:val="90"/>
                              </w:rPr>
                              <w:t> </w:t>
                            </w:r>
                            <w:r>
                              <w:rPr>
                                <w:color w:val="231F20"/>
                                <w:w w:val="90"/>
                              </w:rPr>
                              <w:t>delivered </w:t>
                            </w:r>
                            <w:r>
                              <w:rPr>
                                <w:color w:val="231F20"/>
                                <w:w w:val="85"/>
                              </w:rPr>
                              <w:t>to</w:t>
                            </w:r>
                            <w:r>
                              <w:rPr>
                                <w:color w:val="231F20"/>
                                <w:spacing w:val="-5"/>
                                <w:w w:val="85"/>
                              </w:rPr>
                              <w:t> </w:t>
                            </w:r>
                            <w:r>
                              <w:rPr>
                                <w:color w:val="231F20"/>
                                <w:w w:val="85"/>
                              </w:rPr>
                              <w:t>welcome</w:t>
                            </w:r>
                            <w:r>
                              <w:rPr>
                                <w:color w:val="231F20"/>
                                <w:spacing w:val="-5"/>
                                <w:w w:val="85"/>
                              </w:rPr>
                              <w:t> </w:t>
                            </w:r>
                            <w:r>
                              <w:rPr>
                                <w:color w:val="231F20"/>
                                <w:w w:val="85"/>
                              </w:rPr>
                              <w:t>women</w:t>
                            </w:r>
                            <w:r>
                              <w:rPr>
                                <w:color w:val="231F20"/>
                                <w:spacing w:val="-5"/>
                                <w:w w:val="85"/>
                              </w:rPr>
                              <w:t> </w:t>
                            </w:r>
                            <w:r>
                              <w:rPr>
                                <w:color w:val="231F20"/>
                                <w:w w:val="85"/>
                              </w:rPr>
                              <w:t>and</w:t>
                            </w:r>
                            <w:r>
                              <w:rPr>
                                <w:color w:val="231F20"/>
                                <w:spacing w:val="-5"/>
                                <w:w w:val="85"/>
                              </w:rPr>
                              <w:t> </w:t>
                            </w:r>
                            <w:r>
                              <w:rPr>
                                <w:color w:val="231F20"/>
                                <w:w w:val="85"/>
                              </w:rPr>
                              <w:t>girls</w:t>
                            </w:r>
                            <w:r>
                              <w:rPr>
                                <w:color w:val="231F20"/>
                                <w:spacing w:val="-5"/>
                                <w:w w:val="85"/>
                              </w:rPr>
                              <w:t> </w:t>
                            </w:r>
                            <w:r>
                              <w:rPr>
                                <w:color w:val="231F20"/>
                                <w:w w:val="85"/>
                              </w:rPr>
                              <w:t>into</w:t>
                            </w:r>
                            <w:r>
                              <w:rPr>
                                <w:color w:val="231F20"/>
                                <w:spacing w:val="-5"/>
                                <w:w w:val="85"/>
                              </w:rPr>
                              <w:t> </w:t>
                            </w:r>
                            <w:r>
                              <w:rPr>
                                <w:color w:val="231F20"/>
                                <w:w w:val="85"/>
                              </w:rPr>
                              <w:t>football, </w:t>
                            </w:r>
                            <w:r>
                              <w:rPr>
                                <w:color w:val="231F20"/>
                                <w:spacing w:val="-2"/>
                                <w:w w:val="85"/>
                              </w:rPr>
                              <w:t>focussing</w:t>
                            </w:r>
                            <w:r>
                              <w:rPr>
                                <w:color w:val="231F20"/>
                                <w:spacing w:val="-3"/>
                                <w:w w:val="85"/>
                              </w:rPr>
                              <w:t> </w:t>
                            </w:r>
                            <w:r>
                              <w:rPr>
                                <w:color w:val="231F20"/>
                                <w:spacing w:val="-2"/>
                                <w:w w:val="85"/>
                              </w:rPr>
                              <w:t>on</w:t>
                            </w:r>
                            <w:r>
                              <w:rPr>
                                <w:color w:val="231F20"/>
                                <w:spacing w:val="-3"/>
                                <w:w w:val="85"/>
                              </w:rPr>
                              <w:t> </w:t>
                            </w:r>
                            <w:r>
                              <w:rPr>
                                <w:color w:val="231F20"/>
                                <w:spacing w:val="-2"/>
                                <w:w w:val="85"/>
                              </w:rPr>
                              <w:t>under-represented</w:t>
                            </w:r>
                            <w:r>
                              <w:rPr>
                                <w:color w:val="231F20"/>
                                <w:spacing w:val="-3"/>
                                <w:w w:val="85"/>
                              </w:rPr>
                              <w:t> </w:t>
                            </w:r>
                            <w:r>
                              <w:rPr>
                                <w:color w:val="231F20"/>
                                <w:spacing w:val="-2"/>
                                <w:w w:val="85"/>
                              </w:rPr>
                              <w:t>groups,</w:t>
                            </w:r>
                            <w:r>
                              <w:rPr>
                                <w:color w:val="231F20"/>
                                <w:spacing w:val="-3"/>
                                <w:w w:val="85"/>
                              </w:rPr>
                              <w:t> </w:t>
                            </w:r>
                            <w:r>
                              <w:rPr>
                                <w:color w:val="231F20"/>
                                <w:spacing w:val="-2"/>
                                <w:w w:val="85"/>
                              </w:rPr>
                              <w:t>in </w:t>
                            </w:r>
                            <w:r>
                              <w:rPr>
                                <w:color w:val="231F20"/>
                                <w:w w:val="85"/>
                              </w:rPr>
                              <w:t>preparation for the Women’s Euros being </w:t>
                            </w:r>
                            <w:r>
                              <w:rPr>
                                <w:color w:val="231F20"/>
                                <w:w w:val="90"/>
                              </w:rPr>
                              <w:t>hosted</w:t>
                            </w:r>
                            <w:r>
                              <w:rPr>
                                <w:color w:val="231F20"/>
                                <w:spacing w:val="-14"/>
                                <w:w w:val="90"/>
                              </w:rPr>
                              <w:t> </w:t>
                            </w:r>
                            <w:r>
                              <w:rPr>
                                <w:color w:val="231F20"/>
                                <w:w w:val="90"/>
                              </w:rPr>
                              <w:t>in</w:t>
                            </w:r>
                            <w:r>
                              <w:rPr>
                                <w:color w:val="231F20"/>
                                <w:spacing w:val="-13"/>
                                <w:w w:val="90"/>
                              </w:rPr>
                              <w:t> </w:t>
                            </w:r>
                            <w:r>
                              <w:rPr>
                                <w:color w:val="231F20"/>
                                <w:w w:val="90"/>
                              </w:rPr>
                              <w:t>Rotherham</w:t>
                            </w:r>
                            <w:r>
                              <w:rPr>
                                <w:color w:val="231F20"/>
                                <w:spacing w:val="-14"/>
                                <w:w w:val="90"/>
                              </w:rPr>
                              <w:t> </w:t>
                            </w:r>
                            <w:r>
                              <w:rPr>
                                <w:color w:val="231F20"/>
                                <w:w w:val="90"/>
                              </w:rPr>
                              <w:t>in</w:t>
                            </w:r>
                            <w:r>
                              <w:rPr>
                                <w:color w:val="231F20"/>
                                <w:spacing w:val="-13"/>
                                <w:w w:val="90"/>
                              </w:rPr>
                              <w:t> </w:t>
                            </w:r>
                            <w:r>
                              <w:rPr>
                                <w:color w:val="231F20"/>
                                <w:w w:val="90"/>
                              </w:rPr>
                              <w:t>summer</w:t>
                            </w:r>
                            <w:r>
                              <w:rPr>
                                <w:color w:val="231F20"/>
                                <w:spacing w:val="-14"/>
                                <w:w w:val="90"/>
                              </w:rPr>
                              <w:t> </w:t>
                            </w:r>
                            <w:r>
                              <w:rPr>
                                <w:color w:val="231F20"/>
                                <w:w w:val="90"/>
                              </w:rPr>
                              <w:t>2022.</w:t>
                            </w:r>
                          </w:p>
                        </w:txbxContent>
                      </wps:txbx>
                      <wps:bodyPr wrap="square" lIns="0" tIns="0" rIns="0" bIns="0" rtlCol="0">
                        <a:noAutofit/>
                      </wps:bodyPr>
                    </wps:wsp>
                  </a:graphicData>
                </a:graphic>
              </wp:anchor>
            </w:drawing>
          </mc:Choice>
          <mc:Fallback>
            <w:pict>
              <v:shape style="position:absolute;margin-left:43.52pt;margin-top:37.585514pt;width:250.25pt;height:110pt;mso-position-horizontal-relative:page;mso-position-vertical-relative:paragraph;z-index:15739904" type="#_x0000_t202" id="docshape79" filled="true" fillcolor="#fabeb8" stroked="true" strokeweight="2pt" strokecolor="#ef444d">
                <v:textbox inset="0,0,0,0">
                  <w:txbxContent>
                    <w:p>
                      <w:pPr>
                        <w:pStyle w:val="BodyText"/>
                        <w:spacing w:before="81"/>
                        <w:rPr>
                          <w:rFonts w:ascii="Century Gothic"/>
                          <w:b/>
                          <w:color w:val="000000"/>
                        </w:rPr>
                      </w:pPr>
                    </w:p>
                    <w:p>
                      <w:pPr>
                        <w:pStyle w:val="BodyText"/>
                        <w:spacing w:line="237" w:lineRule="auto"/>
                        <w:ind w:left="387" w:right="384" w:hanging="1"/>
                        <w:jc w:val="center"/>
                        <w:rPr>
                          <w:color w:val="000000"/>
                        </w:rPr>
                      </w:pPr>
                      <w:r>
                        <w:rPr>
                          <w:color w:val="231F20"/>
                          <w:w w:val="90"/>
                        </w:rPr>
                        <w:t>A</w:t>
                      </w:r>
                      <w:r>
                        <w:rPr>
                          <w:color w:val="231F20"/>
                          <w:spacing w:val="-12"/>
                          <w:w w:val="90"/>
                        </w:rPr>
                        <w:t> </w:t>
                      </w:r>
                      <w:r>
                        <w:rPr>
                          <w:color w:val="231F20"/>
                          <w:w w:val="90"/>
                        </w:rPr>
                        <w:t>variety</w:t>
                      </w:r>
                      <w:r>
                        <w:rPr>
                          <w:color w:val="231F20"/>
                          <w:spacing w:val="-12"/>
                          <w:w w:val="90"/>
                        </w:rPr>
                        <w:t> </w:t>
                      </w:r>
                      <w:r>
                        <w:rPr>
                          <w:color w:val="231F20"/>
                          <w:w w:val="90"/>
                        </w:rPr>
                        <w:t>of</w:t>
                      </w:r>
                      <w:r>
                        <w:rPr>
                          <w:color w:val="231F20"/>
                          <w:spacing w:val="-12"/>
                          <w:w w:val="90"/>
                        </w:rPr>
                        <w:t> </w:t>
                      </w:r>
                      <w:r>
                        <w:rPr>
                          <w:color w:val="231F20"/>
                          <w:w w:val="90"/>
                        </w:rPr>
                        <w:t>programmes</w:t>
                      </w:r>
                      <w:r>
                        <w:rPr>
                          <w:color w:val="231F20"/>
                          <w:spacing w:val="-12"/>
                          <w:w w:val="90"/>
                        </w:rPr>
                        <w:t> </w:t>
                      </w:r>
                      <w:r>
                        <w:rPr>
                          <w:color w:val="231F20"/>
                          <w:w w:val="90"/>
                        </w:rPr>
                        <w:t>were</w:t>
                      </w:r>
                      <w:r>
                        <w:rPr>
                          <w:color w:val="231F20"/>
                          <w:spacing w:val="-12"/>
                          <w:w w:val="90"/>
                        </w:rPr>
                        <w:t> </w:t>
                      </w:r>
                      <w:r>
                        <w:rPr>
                          <w:color w:val="231F20"/>
                          <w:w w:val="90"/>
                        </w:rPr>
                        <w:t>delivered </w:t>
                      </w:r>
                      <w:r>
                        <w:rPr>
                          <w:color w:val="231F20"/>
                          <w:w w:val="85"/>
                        </w:rPr>
                        <w:t>to</w:t>
                      </w:r>
                      <w:r>
                        <w:rPr>
                          <w:color w:val="231F20"/>
                          <w:spacing w:val="-5"/>
                          <w:w w:val="85"/>
                        </w:rPr>
                        <w:t> </w:t>
                      </w:r>
                      <w:r>
                        <w:rPr>
                          <w:color w:val="231F20"/>
                          <w:w w:val="85"/>
                        </w:rPr>
                        <w:t>welcome</w:t>
                      </w:r>
                      <w:r>
                        <w:rPr>
                          <w:color w:val="231F20"/>
                          <w:spacing w:val="-5"/>
                          <w:w w:val="85"/>
                        </w:rPr>
                        <w:t> </w:t>
                      </w:r>
                      <w:r>
                        <w:rPr>
                          <w:color w:val="231F20"/>
                          <w:w w:val="85"/>
                        </w:rPr>
                        <w:t>women</w:t>
                      </w:r>
                      <w:r>
                        <w:rPr>
                          <w:color w:val="231F20"/>
                          <w:spacing w:val="-5"/>
                          <w:w w:val="85"/>
                        </w:rPr>
                        <w:t> </w:t>
                      </w:r>
                      <w:r>
                        <w:rPr>
                          <w:color w:val="231F20"/>
                          <w:w w:val="85"/>
                        </w:rPr>
                        <w:t>and</w:t>
                      </w:r>
                      <w:r>
                        <w:rPr>
                          <w:color w:val="231F20"/>
                          <w:spacing w:val="-5"/>
                          <w:w w:val="85"/>
                        </w:rPr>
                        <w:t> </w:t>
                      </w:r>
                      <w:r>
                        <w:rPr>
                          <w:color w:val="231F20"/>
                          <w:w w:val="85"/>
                        </w:rPr>
                        <w:t>girls</w:t>
                      </w:r>
                      <w:r>
                        <w:rPr>
                          <w:color w:val="231F20"/>
                          <w:spacing w:val="-5"/>
                          <w:w w:val="85"/>
                        </w:rPr>
                        <w:t> </w:t>
                      </w:r>
                      <w:r>
                        <w:rPr>
                          <w:color w:val="231F20"/>
                          <w:w w:val="85"/>
                        </w:rPr>
                        <w:t>into</w:t>
                      </w:r>
                      <w:r>
                        <w:rPr>
                          <w:color w:val="231F20"/>
                          <w:spacing w:val="-5"/>
                          <w:w w:val="85"/>
                        </w:rPr>
                        <w:t> </w:t>
                      </w:r>
                      <w:r>
                        <w:rPr>
                          <w:color w:val="231F20"/>
                          <w:w w:val="85"/>
                        </w:rPr>
                        <w:t>football, </w:t>
                      </w:r>
                      <w:r>
                        <w:rPr>
                          <w:color w:val="231F20"/>
                          <w:spacing w:val="-2"/>
                          <w:w w:val="85"/>
                        </w:rPr>
                        <w:t>focussing</w:t>
                      </w:r>
                      <w:r>
                        <w:rPr>
                          <w:color w:val="231F20"/>
                          <w:spacing w:val="-3"/>
                          <w:w w:val="85"/>
                        </w:rPr>
                        <w:t> </w:t>
                      </w:r>
                      <w:r>
                        <w:rPr>
                          <w:color w:val="231F20"/>
                          <w:spacing w:val="-2"/>
                          <w:w w:val="85"/>
                        </w:rPr>
                        <w:t>on</w:t>
                      </w:r>
                      <w:r>
                        <w:rPr>
                          <w:color w:val="231F20"/>
                          <w:spacing w:val="-3"/>
                          <w:w w:val="85"/>
                        </w:rPr>
                        <w:t> </w:t>
                      </w:r>
                      <w:r>
                        <w:rPr>
                          <w:color w:val="231F20"/>
                          <w:spacing w:val="-2"/>
                          <w:w w:val="85"/>
                        </w:rPr>
                        <w:t>under-represented</w:t>
                      </w:r>
                      <w:r>
                        <w:rPr>
                          <w:color w:val="231F20"/>
                          <w:spacing w:val="-3"/>
                          <w:w w:val="85"/>
                        </w:rPr>
                        <w:t> </w:t>
                      </w:r>
                      <w:r>
                        <w:rPr>
                          <w:color w:val="231F20"/>
                          <w:spacing w:val="-2"/>
                          <w:w w:val="85"/>
                        </w:rPr>
                        <w:t>groups,</w:t>
                      </w:r>
                      <w:r>
                        <w:rPr>
                          <w:color w:val="231F20"/>
                          <w:spacing w:val="-3"/>
                          <w:w w:val="85"/>
                        </w:rPr>
                        <w:t> </w:t>
                      </w:r>
                      <w:r>
                        <w:rPr>
                          <w:color w:val="231F20"/>
                          <w:spacing w:val="-2"/>
                          <w:w w:val="85"/>
                        </w:rPr>
                        <w:t>in </w:t>
                      </w:r>
                      <w:r>
                        <w:rPr>
                          <w:color w:val="231F20"/>
                          <w:w w:val="85"/>
                        </w:rPr>
                        <w:t>preparation for the Women’s Euros being </w:t>
                      </w:r>
                      <w:r>
                        <w:rPr>
                          <w:color w:val="231F20"/>
                          <w:w w:val="90"/>
                        </w:rPr>
                        <w:t>hosted</w:t>
                      </w:r>
                      <w:r>
                        <w:rPr>
                          <w:color w:val="231F20"/>
                          <w:spacing w:val="-14"/>
                          <w:w w:val="90"/>
                        </w:rPr>
                        <w:t> </w:t>
                      </w:r>
                      <w:r>
                        <w:rPr>
                          <w:color w:val="231F20"/>
                          <w:w w:val="90"/>
                        </w:rPr>
                        <w:t>in</w:t>
                      </w:r>
                      <w:r>
                        <w:rPr>
                          <w:color w:val="231F20"/>
                          <w:spacing w:val="-13"/>
                          <w:w w:val="90"/>
                        </w:rPr>
                        <w:t> </w:t>
                      </w:r>
                      <w:r>
                        <w:rPr>
                          <w:color w:val="231F20"/>
                          <w:w w:val="90"/>
                        </w:rPr>
                        <w:t>Rotherham</w:t>
                      </w:r>
                      <w:r>
                        <w:rPr>
                          <w:color w:val="231F20"/>
                          <w:spacing w:val="-14"/>
                          <w:w w:val="90"/>
                        </w:rPr>
                        <w:t> </w:t>
                      </w:r>
                      <w:r>
                        <w:rPr>
                          <w:color w:val="231F20"/>
                          <w:w w:val="90"/>
                        </w:rPr>
                        <w:t>in</w:t>
                      </w:r>
                      <w:r>
                        <w:rPr>
                          <w:color w:val="231F20"/>
                          <w:spacing w:val="-13"/>
                          <w:w w:val="90"/>
                        </w:rPr>
                        <w:t> </w:t>
                      </w:r>
                      <w:r>
                        <w:rPr>
                          <w:color w:val="231F20"/>
                          <w:w w:val="90"/>
                        </w:rPr>
                        <w:t>summer</w:t>
                      </w:r>
                      <w:r>
                        <w:rPr>
                          <w:color w:val="231F20"/>
                          <w:spacing w:val="-14"/>
                          <w:w w:val="90"/>
                        </w:rPr>
                        <w:t> </w:t>
                      </w:r>
                      <w:r>
                        <w:rPr>
                          <w:color w:val="231F20"/>
                          <w:w w:val="90"/>
                        </w:rPr>
                        <w:t>2022.</w:t>
                      </w:r>
                    </w:p>
                  </w:txbxContent>
                </v:textbox>
                <v:fill type="solid"/>
                <v:stroke dashstyle="solid"/>
                <w10:wrap type="none"/>
              </v:shape>
            </w:pict>
          </mc:Fallback>
        </mc:AlternateContent>
      </w:r>
      <w:r>
        <w:rPr>
          <w:rFonts w:ascii="Century Gothic" w:hAnsi="Century Gothic"/>
          <w:b/>
          <w:sz w:val="40"/>
        </w:rPr>
        <mc:AlternateContent>
          <mc:Choice Requires="wps">
            <w:drawing>
              <wp:anchor distT="0" distB="0" distL="0" distR="0" allowOverlap="1" layoutInCell="1" locked="0" behindDoc="0" simplePos="0" relativeHeight="15741440">
                <wp:simplePos x="0" y="0"/>
                <wp:positionH relativeFrom="page">
                  <wp:posOffset>3829672</wp:posOffset>
                </wp:positionH>
                <wp:positionV relativeFrom="paragraph">
                  <wp:posOffset>481069</wp:posOffset>
                </wp:positionV>
                <wp:extent cx="3178175" cy="2497455"/>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3178175" cy="2497455"/>
                        </a:xfrm>
                        <a:prstGeom prst="rect">
                          <a:avLst/>
                        </a:prstGeom>
                        <a:solidFill>
                          <a:srgbClr val="D5B2D4"/>
                        </a:solidFill>
                        <a:ln w="25400">
                          <a:solidFill>
                            <a:srgbClr val="7A3B96"/>
                          </a:solidFill>
                          <a:prstDash val="solid"/>
                        </a:ln>
                      </wps:spPr>
                      <wps:txbx>
                        <w:txbxContent>
                          <w:p>
                            <w:pPr>
                              <w:pStyle w:val="BodyText"/>
                              <w:spacing w:line="237" w:lineRule="auto" w:before="262"/>
                              <w:ind w:left="204" w:right="202" w:hanging="1"/>
                              <w:jc w:val="center"/>
                              <w:rPr>
                                <w:color w:val="000000"/>
                              </w:rPr>
                            </w:pPr>
                            <w:r>
                              <w:rPr>
                                <w:color w:val="231F20"/>
                                <w:w w:val="90"/>
                              </w:rPr>
                              <w:t>The</w:t>
                            </w:r>
                            <w:r>
                              <w:rPr>
                                <w:color w:val="231F20"/>
                                <w:spacing w:val="-14"/>
                                <w:w w:val="90"/>
                              </w:rPr>
                              <w:t> </w:t>
                            </w:r>
                            <w:r>
                              <w:rPr>
                                <w:color w:val="231F20"/>
                                <w:w w:val="90"/>
                              </w:rPr>
                              <w:t>Covid-19</w:t>
                            </w:r>
                            <w:r>
                              <w:rPr>
                                <w:color w:val="231F20"/>
                                <w:spacing w:val="-13"/>
                                <w:w w:val="90"/>
                              </w:rPr>
                              <w:t> </w:t>
                            </w:r>
                            <w:r>
                              <w:rPr>
                                <w:color w:val="231F20"/>
                                <w:w w:val="90"/>
                              </w:rPr>
                              <w:t>pandemic</w:t>
                            </w:r>
                            <w:r>
                              <w:rPr>
                                <w:color w:val="231F20"/>
                                <w:spacing w:val="-14"/>
                                <w:w w:val="90"/>
                              </w:rPr>
                              <w:t> </w:t>
                            </w:r>
                            <w:r>
                              <w:rPr>
                                <w:color w:val="231F20"/>
                                <w:w w:val="90"/>
                              </w:rPr>
                              <w:t>disrupted</w:t>
                            </w:r>
                            <w:r>
                              <w:rPr>
                                <w:color w:val="231F20"/>
                                <w:spacing w:val="-13"/>
                                <w:w w:val="90"/>
                              </w:rPr>
                              <w:t> </w:t>
                            </w:r>
                            <w:r>
                              <w:rPr>
                                <w:color w:val="231F20"/>
                                <w:w w:val="90"/>
                              </w:rPr>
                              <w:t>the</w:t>
                            </w:r>
                            <w:r>
                              <w:rPr>
                                <w:color w:val="231F20"/>
                                <w:spacing w:val="-14"/>
                                <w:w w:val="90"/>
                              </w:rPr>
                              <w:t> </w:t>
                            </w:r>
                            <w:r>
                              <w:rPr>
                                <w:color w:val="231F20"/>
                                <w:w w:val="90"/>
                              </w:rPr>
                              <w:t>lives </w:t>
                            </w:r>
                            <w:r>
                              <w:rPr>
                                <w:color w:val="231F20"/>
                                <w:spacing w:val="-2"/>
                                <w:w w:val="90"/>
                              </w:rPr>
                              <w:t>and</w:t>
                            </w:r>
                            <w:r>
                              <w:rPr>
                                <w:color w:val="231F20"/>
                                <w:spacing w:val="-8"/>
                                <w:w w:val="90"/>
                              </w:rPr>
                              <w:t> </w:t>
                            </w:r>
                            <w:r>
                              <w:rPr>
                                <w:color w:val="231F20"/>
                                <w:spacing w:val="-2"/>
                                <w:w w:val="90"/>
                              </w:rPr>
                              <w:t>education</w:t>
                            </w:r>
                            <w:r>
                              <w:rPr>
                                <w:color w:val="231F20"/>
                                <w:spacing w:val="-8"/>
                                <w:w w:val="90"/>
                              </w:rPr>
                              <w:t> </w:t>
                            </w:r>
                            <w:r>
                              <w:rPr>
                                <w:color w:val="231F20"/>
                                <w:spacing w:val="-2"/>
                                <w:w w:val="90"/>
                              </w:rPr>
                              <w:t>of</w:t>
                            </w:r>
                            <w:r>
                              <w:rPr>
                                <w:color w:val="231F20"/>
                                <w:spacing w:val="-8"/>
                                <w:w w:val="90"/>
                              </w:rPr>
                              <w:t> </w:t>
                            </w:r>
                            <w:r>
                              <w:rPr>
                                <w:color w:val="231F20"/>
                                <w:spacing w:val="-2"/>
                                <w:w w:val="90"/>
                              </w:rPr>
                              <w:t>children</w:t>
                            </w:r>
                            <w:r>
                              <w:rPr>
                                <w:color w:val="231F20"/>
                                <w:spacing w:val="-8"/>
                                <w:w w:val="90"/>
                              </w:rPr>
                              <w:t> </w:t>
                            </w:r>
                            <w:r>
                              <w:rPr>
                                <w:color w:val="231F20"/>
                                <w:spacing w:val="-2"/>
                                <w:w w:val="90"/>
                              </w:rPr>
                              <w:t>and</w:t>
                            </w:r>
                            <w:r>
                              <w:rPr>
                                <w:color w:val="231F20"/>
                                <w:spacing w:val="-8"/>
                                <w:w w:val="90"/>
                              </w:rPr>
                              <w:t> </w:t>
                            </w:r>
                            <w:r>
                              <w:rPr>
                                <w:color w:val="231F20"/>
                                <w:spacing w:val="-2"/>
                                <w:w w:val="90"/>
                              </w:rPr>
                              <w:t>young</w:t>
                            </w:r>
                            <w:r>
                              <w:rPr>
                                <w:color w:val="231F20"/>
                                <w:spacing w:val="-8"/>
                                <w:w w:val="90"/>
                              </w:rPr>
                              <w:t> </w:t>
                            </w:r>
                            <w:r>
                              <w:rPr>
                                <w:color w:val="231F20"/>
                                <w:spacing w:val="-2"/>
                                <w:w w:val="90"/>
                              </w:rPr>
                              <w:t>people </w:t>
                            </w:r>
                            <w:r>
                              <w:rPr>
                                <w:color w:val="231F20"/>
                                <w:w w:val="90"/>
                              </w:rPr>
                              <w:t>and impacted on their mental health and </w:t>
                            </w:r>
                            <w:r>
                              <w:rPr>
                                <w:color w:val="231F20"/>
                                <w:w w:val="85"/>
                              </w:rPr>
                              <w:t>wellbeing. The Council’s Children and Young People</w:t>
                            </w:r>
                            <w:r>
                              <w:rPr>
                                <w:color w:val="231F20"/>
                                <w:spacing w:val="-9"/>
                                <w:w w:val="85"/>
                              </w:rPr>
                              <w:t> </w:t>
                            </w:r>
                            <w:r>
                              <w:rPr>
                                <w:color w:val="231F20"/>
                                <w:w w:val="85"/>
                              </w:rPr>
                              <w:t>Services</w:t>
                            </w:r>
                            <w:r>
                              <w:rPr>
                                <w:color w:val="231F20"/>
                                <w:spacing w:val="-9"/>
                                <w:w w:val="85"/>
                              </w:rPr>
                              <w:t> </w:t>
                            </w:r>
                            <w:r>
                              <w:rPr>
                                <w:color w:val="231F20"/>
                                <w:w w:val="85"/>
                              </w:rPr>
                              <w:t>delivered</w:t>
                            </w:r>
                            <w:r>
                              <w:rPr>
                                <w:color w:val="231F20"/>
                                <w:spacing w:val="-9"/>
                                <w:w w:val="85"/>
                              </w:rPr>
                              <w:t> </w:t>
                            </w:r>
                            <w:r>
                              <w:rPr>
                                <w:color w:val="231F20"/>
                                <w:w w:val="85"/>
                              </w:rPr>
                              <w:t>targeted</w:t>
                            </w:r>
                            <w:r>
                              <w:rPr>
                                <w:color w:val="231F20"/>
                                <w:spacing w:val="-9"/>
                                <w:w w:val="85"/>
                              </w:rPr>
                              <w:t> </w:t>
                            </w:r>
                            <w:r>
                              <w:rPr>
                                <w:color w:val="231F20"/>
                                <w:w w:val="85"/>
                              </w:rPr>
                              <w:t>support</w:t>
                            </w:r>
                            <w:r>
                              <w:rPr>
                                <w:color w:val="231F20"/>
                                <w:spacing w:val="-9"/>
                                <w:w w:val="85"/>
                              </w:rPr>
                              <w:t> </w:t>
                            </w:r>
                            <w:r>
                              <w:rPr>
                                <w:color w:val="231F20"/>
                                <w:w w:val="85"/>
                              </w:rPr>
                              <w:t>for </w:t>
                            </w:r>
                            <w:r>
                              <w:rPr>
                                <w:color w:val="231F20"/>
                                <w:spacing w:val="-2"/>
                                <w:w w:val="90"/>
                              </w:rPr>
                              <w:t>children</w:t>
                            </w:r>
                            <w:r>
                              <w:rPr>
                                <w:color w:val="231F20"/>
                                <w:spacing w:val="-10"/>
                                <w:w w:val="90"/>
                              </w:rPr>
                              <w:t> </w:t>
                            </w:r>
                            <w:r>
                              <w:rPr>
                                <w:color w:val="231F20"/>
                                <w:spacing w:val="-2"/>
                                <w:w w:val="90"/>
                              </w:rPr>
                              <w:t>and</w:t>
                            </w:r>
                            <w:r>
                              <w:rPr>
                                <w:color w:val="231F20"/>
                                <w:spacing w:val="-10"/>
                                <w:w w:val="90"/>
                              </w:rPr>
                              <w:t> </w:t>
                            </w:r>
                            <w:r>
                              <w:rPr>
                                <w:color w:val="231F20"/>
                                <w:spacing w:val="-2"/>
                                <w:w w:val="90"/>
                              </w:rPr>
                              <w:t>young</w:t>
                            </w:r>
                            <w:r>
                              <w:rPr>
                                <w:color w:val="231F20"/>
                                <w:spacing w:val="-10"/>
                                <w:w w:val="90"/>
                              </w:rPr>
                              <w:t> </w:t>
                            </w:r>
                            <w:r>
                              <w:rPr>
                                <w:color w:val="231F20"/>
                                <w:spacing w:val="-2"/>
                                <w:w w:val="90"/>
                              </w:rPr>
                              <w:t>people</w:t>
                            </w:r>
                            <w:r>
                              <w:rPr>
                                <w:color w:val="231F20"/>
                                <w:spacing w:val="-10"/>
                                <w:w w:val="90"/>
                              </w:rPr>
                              <w:t> </w:t>
                            </w:r>
                            <w:r>
                              <w:rPr>
                                <w:color w:val="231F20"/>
                                <w:spacing w:val="-2"/>
                                <w:w w:val="90"/>
                              </w:rPr>
                              <w:t>in</w:t>
                            </w:r>
                            <w:r>
                              <w:rPr>
                                <w:color w:val="231F20"/>
                                <w:spacing w:val="-10"/>
                                <w:w w:val="90"/>
                              </w:rPr>
                              <w:t> </w:t>
                            </w:r>
                            <w:r>
                              <w:rPr>
                                <w:color w:val="231F20"/>
                                <w:spacing w:val="-2"/>
                                <w:w w:val="90"/>
                              </w:rPr>
                              <w:t>schools.</w:t>
                            </w:r>
                            <w:r>
                              <w:rPr>
                                <w:color w:val="231F20"/>
                                <w:spacing w:val="-10"/>
                                <w:w w:val="90"/>
                              </w:rPr>
                              <w:t> </w:t>
                            </w:r>
                            <w:r>
                              <w:rPr>
                                <w:color w:val="231F20"/>
                                <w:spacing w:val="-2"/>
                                <w:w w:val="90"/>
                              </w:rPr>
                              <w:t>They </w:t>
                            </w:r>
                            <w:r>
                              <w:rPr>
                                <w:color w:val="231F20"/>
                                <w:w w:val="90"/>
                              </w:rPr>
                              <w:t>developed</w:t>
                            </w:r>
                            <w:r>
                              <w:rPr>
                                <w:color w:val="231F20"/>
                                <w:spacing w:val="-10"/>
                                <w:w w:val="90"/>
                              </w:rPr>
                              <w:t> </w:t>
                            </w:r>
                            <w:r>
                              <w:rPr>
                                <w:color w:val="231F20"/>
                                <w:w w:val="90"/>
                              </w:rPr>
                              <w:t>a</w:t>
                            </w:r>
                            <w:r>
                              <w:rPr>
                                <w:color w:val="231F20"/>
                                <w:spacing w:val="-10"/>
                                <w:w w:val="90"/>
                              </w:rPr>
                              <w:t> </w:t>
                            </w:r>
                            <w:r>
                              <w:rPr>
                                <w:color w:val="231F20"/>
                                <w:w w:val="90"/>
                              </w:rPr>
                              <w:t>Team</w:t>
                            </w:r>
                            <w:r>
                              <w:rPr>
                                <w:color w:val="231F20"/>
                                <w:spacing w:val="-10"/>
                                <w:w w:val="90"/>
                              </w:rPr>
                              <w:t> </w:t>
                            </w:r>
                            <w:r>
                              <w:rPr>
                                <w:color w:val="231F20"/>
                                <w:w w:val="90"/>
                              </w:rPr>
                              <w:t>Around</w:t>
                            </w:r>
                            <w:r>
                              <w:rPr>
                                <w:color w:val="231F20"/>
                                <w:spacing w:val="-10"/>
                                <w:w w:val="90"/>
                              </w:rPr>
                              <w:t> </w:t>
                            </w:r>
                            <w:r>
                              <w:rPr>
                                <w:color w:val="231F20"/>
                                <w:w w:val="90"/>
                              </w:rPr>
                              <w:t>the</w:t>
                            </w:r>
                            <w:r>
                              <w:rPr>
                                <w:color w:val="231F20"/>
                                <w:spacing w:val="-10"/>
                                <w:w w:val="90"/>
                              </w:rPr>
                              <w:t> </w:t>
                            </w:r>
                            <w:r>
                              <w:rPr>
                                <w:color w:val="231F20"/>
                                <w:w w:val="90"/>
                              </w:rPr>
                              <w:t>School</w:t>
                            </w:r>
                            <w:r>
                              <w:rPr>
                                <w:color w:val="231F20"/>
                                <w:spacing w:val="-10"/>
                                <w:w w:val="90"/>
                              </w:rPr>
                              <w:t> </w:t>
                            </w:r>
                            <w:r>
                              <w:rPr>
                                <w:color w:val="231F20"/>
                                <w:w w:val="90"/>
                              </w:rPr>
                              <w:t>(TAS) </w:t>
                            </w:r>
                            <w:r>
                              <w:rPr>
                                <w:color w:val="231F20"/>
                                <w:w w:val="85"/>
                              </w:rPr>
                              <w:t>model of working, working with schools and creating new resources based on their needs, </w:t>
                            </w:r>
                            <w:r>
                              <w:rPr>
                                <w:color w:val="231F20"/>
                                <w:w w:val="90"/>
                              </w:rPr>
                              <w:t>with</w:t>
                            </w:r>
                            <w:r>
                              <w:rPr>
                                <w:color w:val="231F20"/>
                                <w:spacing w:val="-10"/>
                                <w:w w:val="90"/>
                              </w:rPr>
                              <w:t> </w:t>
                            </w:r>
                            <w:r>
                              <w:rPr>
                                <w:color w:val="231F20"/>
                                <w:w w:val="90"/>
                              </w:rPr>
                              <w:t>a</w:t>
                            </w:r>
                            <w:r>
                              <w:rPr>
                                <w:color w:val="231F20"/>
                                <w:spacing w:val="-10"/>
                                <w:w w:val="90"/>
                              </w:rPr>
                              <w:t> </w:t>
                            </w:r>
                            <w:r>
                              <w:rPr>
                                <w:color w:val="231F20"/>
                                <w:w w:val="90"/>
                              </w:rPr>
                              <w:t>focus</w:t>
                            </w:r>
                            <w:r>
                              <w:rPr>
                                <w:color w:val="231F20"/>
                                <w:spacing w:val="-10"/>
                                <w:w w:val="90"/>
                              </w:rPr>
                              <w:t> </w:t>
                            </w:r>
                            <w:r>
                              <w:rPr>
                                <w:color w:val="231F20"/>
                                <w:w w:val="90"/>
                              </w:rPr>
                              <w:t>on</w:t>
                            </w:r>
                            <w:r>
                              <w:rPr>
                                <w:color w:val="231F20"/>
                                <w:spacing w:val="-10"/>
                                <w:w w:val="90"/>
                              </w:rPr>
                              <w:t> </w:t>
                            </w:r>
                            <w:r>
                              <w:rPr>
                                <w:color w:val="231F20"/>
                                <w:w w:val="90"/>
                              </w:rPr>
                              <w:t>mental</w:t>
                            </w:r>
                            <w:r>
                              <w:rPr>
                                <w:color w:val="231F20"/>
                                <w:spacing w:val="-10"/>
                                <w:w w:val="90"/>
                              </w:rPr>
                              <w:t> </w:t>
                            </w:r>
                            <w:r>
                              <w:rPr>
                                <w:color w:val="231F20"/>
                                <w:w w:val="90"/>
                              </w:rPr>
                              <w:t>health</w:t>
                            </w:r>
                            <w:r>
                              <w:rPr>
                                <w:color w:val="231F20"/>
                                <w:spacing w:val="-10"/>
                                <w:w w:val="90"/>
                              </w:rPr>
                              <w:t> </w:t>
                            </w:r>
                            <w:r>
                              <w:rPr>
                                <w:color w:val="231F20"/>
                                <w:w w:val="90"/>
                              </w:rPr>
                              <w:t>wellbeing, transition</w:t>
                            </w:r>
                            <w:r>
                              <w:rPr>
                                <w:color w:val="231F20"/>
                                <w:spacing w:val="-14"/>
                                <w:w w:val="90"/>
                              </w:rPr>
                              <w:t> </w:t>
                            </w:r>
                            <w:r>
                              <w:rPr>
                                <w:color w:val="231F20"/>
                                <w:w w:val="90"/>
                              </w:rPr>
                              <w:t>and</w:t>
                            </w:r>
                            <w:r>
                              <w:rPr>
                                <w:color w:val="231F20"/>
                                <w:spacing w:val="-13"/>
                                <w:w w:val="90"/>
                              </w:rPr>
                              <w:t> </w:t>
                            </w:r>
                            <w:r>
                              <w:rPr>
                                <w:color w:val="231F20"/>
                                <w:w w:val="90"/>
                              </w:rPr>
                              <w:t>including</w:t>
                            </w:r>
                            <w:r>
                              <w:rPr>
                                <w:color w:val="231F20"/>
                                <w:spacing w:val="-14"/>
                                <w:w w:val="90"/>
                              </w:rPr>
                              <w:t> </w:t>
                            </w:r>
                            <w:r>
                              <w:rPr>
                                <w:color w:val="231F20"/>
                                <w:w w:val="90"/>
                              </w:rPr>
                              <w:t>recovery</w:t>
                            </w:r>
                            <w:r>
                              <w:rPr>
                                <w:color w:val="231F20"/>
                                <w:spacing w:val="-13"/>
                                <w:w w:val="90"/>
                              </w:rPr>
                              <w:t> </w:t>
                            </w:r>
                            <w:r>
                              <w:rPr>
                                <w:color w:val="231F20"/>
                                <w:w w:val="90"/>
                              </w:rPr>
                              <w:t>from</w:t>
                            </w:r>
                            <w:r>
                              <w:rPr>
                                <w:color w:val="231F20"/>
                                <w:spacing w:val="-14"/>
                                <w:w w:val="90"/>
                              </w:rPr>
                              <w:t> </w:t>
                            </w:r>
                            <w:r>
                              <w:rPr>
                                <w:color w:val="231F20"/>
                                <w:w w:val="90"/>
                              </w:rPr>
                              <w:t>the impact</w:t>
                            </w:r>
                            <w:r>
                              <w:rPr>
                                <w:color w:val="231F20"/>
                                <w:spacing w:val="-14"/>
                                <w:w w:val="90"/>
                              </w:rPr>
                              <w:t> </w:t>
                            </w:r>
                            <w:r>
                              <w:rPr>
                                <w:color w:val="231F20"/>
                                <w:w w:val="90"/>
                              </w:rPr>
                              <w:t>of</w:t>
                            </w:r>
                            <w:r>
                              <w:rPr>
                                <w:color w:val="231F20"/>
                                <w:spacing w:val="-13"/>
                                <w:w w:val="90"/>
                              </w:rPr>
                              <w:t> </w:t>
                            </w:r>
                            <w:r>
                              <w:rPr>
                                <w:color w:val="231F20"/>
                                <w:w w:val="90"/>
                              </w:rPr>
                              <w:t>Covid-19</w:t>
                            </w:r>
                            <w:r>
                              <w:rPr>
                                <w:color w:val="231F20"/>
                                <w:spacing w:val="-14"/>
                                <w:w w:val="90"/>
                              </w:rPr>
                              <w:t> </w:t>
                            </w:r>
                            <w:r>
                              <w:rPr>
                                <w:color w:val="231F20"/>
                                <w:w w:val="90"/>
                              </w:rPr>
                              <w:t>on</w:t>
                            </w:r>
                            <w:r>
                              <w:rPr>
                                <w:color w:val="231F20"/>
                                <w:spacing w:val="-13"/>
                                <w:w w:val="90"/>
                              </w:rPr>
                              <w:t> </w:t>
                            </w:r>
                            <w:r>
                              <w:rPr>
                                <w:color w:val="231F20"/>
                                <w:w w:val="90"/>
                              </w:rPr>
                              <w:t>pupils’</w:t>
                            </w:r>
                            <w:r>
                              <w:rPr>
                                <w:color w:val="231F20"/>
                                <w:spacing w:val="-14"/>
                                <w:w w:val="90"/>
                              </w:rPr>
                              <w:t> </w:t>
                            </w:r>
                            <w:r>
                              <w:rPr>
                                <w:color w:val="231F20"/>
                                <w:w w:val="90"/>
                              </w:rPr>
                              <w:t>wellbeing.</w:t>
                            </w:r>
                          </w:p>
                        </w:txbxContent>
                      </wps:txbx>
                      <wps:bodyPr wrap="square" lIns="0" tIns="0" rIns="0" bIns="0" rtlCol="0">
                        <a:noAutofit/>
                      </wps:bodyPr>
                    </wps:wsp>
                  </a:graphicData>
                </a:graphic>
              </wp:anchor>
            </w:drawing>
          </mc:Choice>
          <mc:Fallback>
            <w:pict>
              <v:shape style="position:absolute;margin-left:301.549011pt;margin-top:37.879517pt;width:250.25pt;height:196.65pt;mso-position-horizontal-relative:page;mso-position-vertical-relative:paragraph;z-index:15741440" type="#_x0000_t202" id="docshape80" filled="true" fillcolor="#d5b2d4" stroked="true" strokeweight="2pt" strokecolor="#7a3b96">
                <v:textbox inset="0,0,0,0">
                  <w:txbxContent>
                    <w:p>
                      <w:pPr>
                        <w:pStyle w:val="BodyText"/>
                        <w:spacing w:line="237" w:lineRule="auto" w:before="262"/>
                        <w:ind w:left="204" w:right="202" w:hanging="1"/>
                        <w:jc w:val="center"/>
                        <w:rPr>
                          <w:color w:val="000000"/>
                        </w:rPr>
                      </w:pPr>
                      <w:r>
                        <w:rPr>
                          <w:color w:val="231F20"/>
                          <w:w w:val="90"/>
                        </w:rPr>
                        <w:t>The</w:t>
                      </w:r>
                      <w:r>
                        <w:rPr>
                          <w:color w:val="231F20"/>
                          <w:spacing w:val="-14"/>
                          <w:w w:val="90"/>
                        </w:rPr>
                        <w:t> </w:t>
                      </w:r>
                      <w:r>
                        <w:rPr>
                          <w:color w:val="231F20"/>
                          <w:w w:val="90"/>
                        </w:rPr>
                        <w:t>Covid-19</w:t>
                      </w:r>
                      <w:r>
                        <w:rPr>
                          <w:color w:val="231F20"/>
                          <w:spacing w:val="-13"/>
                          <w:w w:val="90"/>
                        </w:rPr>
                        <w:t> </w:t>
                      </w:r>
                      <w:r>
                        <w:rPr>
                          <w:color w:val="231F20"/>
                          <w:w w:val="90"/>
                        </w:rPr>
                        <w:t>pandemic</w:t>
                      </w:r>
                      <w:r>
                        <w:rPr>
                          <w:color w:val="231F20"/>
                          <w:spacing w:val="-14"/>
                          <w:w w:val="90"/>
                        </w:rPr>
                        <w:t> </w:t>
                      </w:r>
                      <w:r>
                        <w:rPr>
                          <w:color w:val="231F20"/>
                          <w:w w:val="90"/>
                        </w:rPr>
                        <w:t>disrupted</w:t>
                      </w:r>
                      <w:r>
                        <w:rPr>
                          <w:color w:val="231F20"/>
                          <w:spacing w:val="-13"/>
                          <w:w w:val="90"/>
                        </w:rPr>
                        <w:t> </w:t>
                      </w:r>
                      <w:r>
                        <w:rPr>
                          <w:color w:val="231F20"/>
                          <w:w w:val="90"/>
                        </w:rPr>
                        <w:t>the</w:t>
                      </w:r>
                      <w:r>
                        <w:rPr>
                          <w:color w:val="231F20"/>
                          <w:spacing w:val="-14"/>
                          <w:w w:val="90"/>
                        </w:rPr>
                        <w:t> </w:t>
                      </w:r>
                      <w:r>
                        <w:rPr>
                          <w:color w:val="231F20"/>
                          <w:w w:val="90"/>
                        </w:rPr>
                        <w:t>lives </w:t>
                      </w:r>
                      <w:r>
                        <w:rPr>
                          <w:color w:val="231F20"/>
                          <w:spacing w:val="-2"/>
                          <w:w w:val="90"/>
                        </w:rPr>
                        <w:t>and</w:t>
                      </w:r>
                      <w:r>
                        <w:rPr>
                          <w:color w:val="231F20"/>
                          <w:spacing w:val="-8"/>
                          <w:w w:val="90"/>
                        </w:rPr>
                        <w:t> </w:t>
                      </w:r>
                      <w:r>
                        <w:rPr>
                          <w:color w:val="231F20"/>
                          <w:spacing w:val="-2"/>
                          <w:w w:val="90"/>
                        </w:rPr>
                        <w:t>education</w:t>
                      </w:r>
                      <w:r>
                        <w:rPr>
                          <w:color w:val="231F20"/>
                          <w:spacing w:val="-8"/>
                          <w:w w:val="90"/>
                        </w:rPr>
                        <w:t> </w:t>
                      </w:r>
                      <w:r>
                        <w:rPr>
                          <w:color w:val="231F20"/>
                          <w:spacing w:val="-2"/>
                          <w:w w:val="90"/>
                        </w:rPr>
                        <w:t>of</w:t>
                      </w:r>
                      <w:r>
                        <w:rPr>
                          <w:color w:val="231F20"/>
                          <w:spacing w:val="-8"/>
                          <w:w w:val="90"/>
                        </w:rPr>
                        <w:t> </w:t>
                      </w:r>
                      <w:r>
                        <w:rPr>
                          <w:color w:val="231F20"/>
                          <w:spacing w:val="-2"/>
                          <w:w w:val="90"/>
                        </w:rPr>
                        <w:t>children</w:t>
                      </w:r>
                      <w:r>
                        <w:rPr>
                          <w:color w:val="231F20"/>
                          <w:spacing w:val="-8"/>
                          <w:w w:val="90"/>
                        </w:rPr>
                        <w:t> </w:t>
                      </w:r>
                      <w:r>
                        <w:rPr>
                          <w:color w:val="231F20"/>
                          <w:spacing w:val="-2"/>
                          <w:w w:val="90"/>
                        </w:rPr>
                        <w:t>and</w:t>
                      </w:r>
                      <w:r>
                        <w:rPr>
                          <w:color w:val="231F20"/>
                          <w:spacing w:val="-8"/>
                          <w:w w:val="90"/>
                        </w:rPr>
                        <w:t> </w:t>
                      </w:r>
                      <w:r>
                        <w:rPr>
                          <w:color w:val="231F20"/>
                          <w:spacing w:val="-2"/>
                          <w:w w:val="90"/>
                        </w:rPr>
                        <w:t>young</w:t>
                      </w:r>
                      <w:r>
                        <w:rPr>
                          <w:color w:val="231F20"/>
                          <w:spacing w:val="-8"/>
                          <w:w w:val="90"/>
                        </w:rPr>
                        <w:t> </w:t>
                      </w:r>
                      <w:r>
                        <w:rPr>
                          <w:color w:val="231F20"/>
                          <w:spacing w:val="-2"/>
                          <w:w w:val="90"/>
                        </w:rPr>
                        <w:t>people </w:t>
                      </w:r>
                      <w:r>
                        <w:rPr>
                          <w:color w:val="231F20"/>
                          <w:w w:val="90"/>
                        </w:rPr>
                        <w:t>and impacted on their mental health and </w:t>
                      </w:r>
                      <w:r>
                        <w:rPr>
                          <w:color w:val="231F20"/>
                          <w:w w:val="85"/>
                        </w:rPr>
                        <w:t>wellbeing. The Council’s Children and Young People</w:t>
                      </w:r>
                      <w:r>
                        <w:rPr>
                          <w:color w:val="231F20"/>
                          <w:spacing w:val="-9"/>
                          <w:w w:val="85"/>
                        </w:rPr>
                        <w:t> </w:t>
                      </w:r>
                      <w:r>
                        <w:rPr>
                          <w:color w:val="231F20"/>
                          <w:w w:val="85"/>
                        </w:rPr>
                        <w:t>Services</w:t>
                      </w:r>
                      <w:r>
                        <w:rPr>
                          <w:color w:val="231F20"/>
                          <w:spacing w:val="-9"/>
                          <w:w w:val="85"/>
                        </w:rPr>
                        <w:t> </w:t>
                      </w:r>
                      <w:r>
                        <w:rPr>
                          <w:color w:val="231F20"/>
                          <w:w w:val="85"/>
                        </w:rPr>
                        <w:t>delivered</w:t>
                      </w:r>
                      <w:r>
                        <w:rPr>
                          <w:color w:val="231F20"/>
                          <w:spacing w:val="-9"/>
                          <w:w w:val="85"/>
                        </w:rPr>
                        <w:t> </w:t>
                      </w:r>
                      <w:r>
                        <w:rPr>
                          <w:color w:val="231F20"/>
                          <w:w w:val="85"/>
                        </w:rPr>
                        <w:t>targeted</w:t>
                      </w:r>
                      <w:r>
                        <w:rPr>
                          <w:color w:val="231F20"/>
                          <w:spacing w:val="-9"/>
                          <w:w w:val="85"/>
                        </w:rPr>
                        <w:t> </w:t>
                      </w:r>
                      <w:r>
                        <w:rPr>
                          <w:color w:val="231F20"/>
                          <w:w w:val="85"/>
                        </w:rPr>
                        <w:t>support</w:t>
                      </w:r>
                      <w:r>
                        <w:rPr>
                          <w:color w:val="231F20"/>
                          <w:spacing w:val="-9"/>
                          <w:w w:val="85"/>
                        </w:rPr>
                        <w:t> </w:t>
                      </w:r>
                      <w:r>
                        <w:rPr>
                          <w:color w:val="231F20"/>
                          <w:w w:val="85"/>
                        </w:rPr>
                        <w:t>for </w:t>
                      </w:r>
                      <w:r>
                        <w:rPr>
                          <w:color w:val="231F20"/>
                          <w:spacing w:val="-2"/>
                          <w:w w:val="90"/>
                        </w:rPr>
                        <w:t>children</w:t>
                      </w:r>
                      <w:r>
                        <w:rPr>
                          <w:color w:val="231F20"/>
                          <w:spacing w:val="-10"/>
                          <w:w w:val="90"/>
                        </w:rPr>
                        <w:t> </w:t>
                      </w:r>
                      <w:r>
                        <w:rPr>
                          <w:color w:val="231F20"/>
                          <w:spacing w:val="-2"/>
                          <w:w w:val="90"/>
                        </w:rPr>
                        <w:t>and</w:t>
                      </w:r>
                      <w:r>
                        <w:rPr>
                          <w:color w:val="231F20"/>
                          <w:spacing w:val="-10"/>
                          <w:w w:val="90"/>
                        </w:rPr>
                        <w:t> </w:t>
                      </w:r>
                      <w:r>
                        <w:rPr>
                          <w:color w:val="231F20"/>
                          <w:spacing w:val="-2"/>
                          <w:w w:val="90"/>
                        </w:rPr>
                        <w:t>young</w:t>
                      </w:r>
                      <w:r>
                        <w:rPr>
                          <w:color w:val="231F20"/>
                          <w:spacing w:val="-10"/>
                          <w:w w:val="90"/>
                        </w:rPr>
                        <w:t> </w:t>
                      </w:r>
                      <w:r>
                        <w:rPr>
                          <w:color w:val="231F20"/>
                          <w:spacing w:val="-2"/>
                          <w:w w:val="90"/>
                        </w:rPr>
                        <w:t>people</w:t>
                      </w:r>
                      <w:r>
                        <w:rPr>
                          <w:color w:val="231F20"/>
                          <w:spacing w:val="-10"/>
                          <w:w w:val="90"/>
                        </w:rPr>
                        <w:t> </w:t>
                      </w:r>
                      <w:r>
                        <w:rPr>
                          <w:color w:val="231F20"/>
                          <w:spacing w:val="-2"/>
                          <w:w w:val="90"/>
                        </w:rPr>
                        <w:t>in</w:t>
                      </w:r>
                      <w:r>
                        <w:rPr>
                          <w:color w:val="231F20"/>
                          <w:spacing w:val="-10"/>
                          <w:w w:val="90"/>
                        </w:rPr>
                        <w:t> </w:t>
                      </w:r>
                      <w:r>
                        <w:rPr>
                          <w:color w:val="231F20"/>
                          <w:spacing w:val="-2"/>
                          <w:w w:val="90"/>
                        </w:rPr>
                        <w:t>schools.</w:t>
                      </w:r>
                      <w:r>
                        <w:rPr>
                          <w:color w:val="231F20"/>
                          <w:spacing w:val="-10"/>
                          <w:w w:val="90"/>
                        </w:rPr>
                        <w:t> </w:t>
                      </w:r>
                      <w:r>
                        <w:rPr>
                          <w:color w:val="231F20"/>
                          <w:spacing w:val="-2"/>
                          <w:w w:val="90"/>
                        </w:rPr>
                        <w:t>They </w:t>
                      </w:r>
                      <w:r>
                        <w:rPr>
                          <w:color w:val="231F20"/>
                          <w:w w:val="90"/>
                        </w:rPr>
                        <w:t>developed</w:t>
                      </w:r>
                      <w:r>
                        <w:rPr>
                          <w:color w:val="231F20"/>
                          <w:spacing w:val="-10"/>
                          <w:w w:val="90"/>
                        </w:rPr>
                        <w:t> </w:t>
                      </w:r>
                      <w:r>
                        <w:rPr>
                          <w:color w:val="231F20"/>
                          <w:w w:val="90"/>
                        </w:rPr>
                        <w:t>a</w:t>
                      </w:r>
                      <w:r>
                        <w:rPr>
                          <w:color w:val="231F20"/>
                          <w:spacing w:val="-10"/>
                          <w:w w:val="90"/>
                        </w:rPr>
                        <w:t> </w:t>
                      </w:r>
                      <w:r>
                        <w:rPr>
                          <w:color w:val="231F20"/>
                          <w:w w:val="90"/>
                        </w:rPr>
                        <w:t>Team</w:t>
                      </w:r>
                      <w:r>
                        <w:rPr>
                          <w:color w:val="231F20"/>
                          <w:spacing w:val="-10"/>
                          <w:w w:val="90"/>
                        </w:rPr>
                        <w:t> </w:t>
                      </w:r>
                      <w:r>
                        <w:rPr>
                          <w:color w:val="231F20"/>
                          <w:w w:val="90"/>
                        </w:rPr>
                        <w:t>Around</w:t>
                      </w:r>
                      <w:r>
                        <w:rPr>
                          <w:color w:val="231F20"/>
                          <w:spacing w:val="-10"/>
                          <w:w w:val="90"/>
                        </w:rPr>
                        <w:t> </w:t>
                      </w:r>
                      <w:r>
                        <w:rPr>
                          <w:color w:val="231F20"/>
                          <w:w w:val="90"/>
                        </w:rPr>
                        <w:t>the</w:t>
                      </w:r>
                      <w:r>
                        <w:rPr>
                          <w:color w:val="231F20"/>
                          <w:spacing w:val="-10"/>
                          <w:w w:val="90"/>
                        </w:rPr>
                        <w:t> </w:t>
                      </w:r>
                      <w:r>
                        <w:rPr>
                          <w:color w:val="231F20"/>
                          <w:w w:val="90"/>
                        </w:rPr>
                        <w:t>School</w:t>
                      </w:r>
                      <w:r>
                        <w:rPr>
                          <w:color w:val="231F20"/>
                          <w:spacing w:val="-10"/>
                          <w:w w:val="90"/>
                        </w:rPr>
                        <w:t> </w:t>
                      </w:r>
                      <w:r>
                        <w:rPr>
                          <w:color w:val="231F20"/>
                          <w:w w:val="90"/>
                        </w:rPr>
                        <w:t>(TAS) </w:t>
                      </w:r>
                      <w:r>
                        <w:rPr>
                          <w:color w:val="231F20"/>
                          <w:w w:val="85"/>
                        </w:rPr>
                        <w:t>model of working, working with schools and creating new resources based on their needs, </w:t>
                      </w:r>
                      <w:r>
                        <w:rPr>
                          <w:color w:val="231F20"/>
                          <w:w w:val="90"/>
                        </w:rPr>
                        <w:t>with</w:t>
                      </w:r>
                      <w:r>
                        <w:rPr>
                          <w:color w:val="231F20"/>
                          <w:spacing w:val="-10"/>
                          <w:w w:val="90"/>
                        </w:rPr>
                        <w:t> </w:t>
                      </w:r>
                      <w:r>
                        <w:rPr>
                          <w:color w:val="231F20"/>
                          <w:w w:val="90"/>
                        </w:rPr>
                        <w:t>a</w:t>
                      </w:r>
                      <w:r>
                        <w:rPr>
                          <w:color w:val="231F20"/>
                          <w:spacing w:val="-10"/>
                          <w:w w:val="90"/>
                        </w:rPr>
                        <w:t> </w:t>
                      </w:r>
                      <w:r>
                        <w:rPr>
                          <w:color w:val="231F20"/>
                          <w:w w:val="90"/>
                        </w:rPr>
                        <w:t>focus</w:t>
                      </w:r>
                      <w:r>
                        <w:rPr>
                          <w:color w:val="231F20"/>
                          <w:spacing w:val="-10"/>
                          <w:w w:val="90"/>
                        </w:rPr>
                        <w:t> </w:t>
                      </w:r>
                      <w:r>
                        <w:rPr>
                          <w:color w:val="231F20"/>
                          <w:w w:val="90"/>
                        </w:rPr>
                        <w:t>on</w:t>
                      </w:r>
                      <w:r>
                        <w:rPr>
                          <w:color w:val="231F20"/>
                          <w:spacing w:val="-10"/>
                          <w:w w:val="90"/>
                        </w:rPr>
                        <w:t> </w:t>
                      </w:r>
                      <w:r>
                        <w:rPr>
                          <w:color w:val="231F20"/>
                          <w:w w:val="90"/>
                        </w:rPr>
                        <w:t>mental</w:t>
                      </w:r>
                      <w:r>
                        <w:rPr>
                          <w:color w:val="231F20"/>
                          <w:spacing w:val="-10"/>
                          <w:w w:val="90"/>
                        </w:rPr>
                        <w:t> </w:t>
                      </w:r>
                      <w:r>
                        <w:rPr>
                          <w:color w:val="231F20"/>
                          <w:w w:val="90"/>
                        </w:rPr>
                        <w:t>health</w:t>
                      </w:r>
                      <w:r>
                        <w:rPr>
                          <w:color w:val="231F20"/>
                          <w:spacing w:val="-10"/>
                          <w:w w:val="90"/>
                        </w:rPr>
                        <w:t> </w:t>
                      </w:r>
                      <w:r>
                        <w:rPr>
                          <w:color w:val="231F20"/>
                          <w:w w:val="90"/>
                        </w:rPr>
                        <w:t>wellbeing, transition</w:t>
                      </w:r>
                      <w:r>
                        <w:rPr>
                          <w:color w:val="231F20"/>
                          <w:spacing w:val="-14"/>
                          <w:w w:val="90"/>
                        </w:rPr>
                        <w:t> </w:t>
                      </w:r>
                      <w:r>
                        <w:rPr>
                          <w:color w:val="231F20"/>
                          <w:w w:val="90"/>
                        </w:rPr>
                        <w:t>and</w:t>
                      </w:r>
                      <w:r>
                        <w:rPr>
                          <w:color w:val="231F20"/>
                          <w:spacing w:val="-13"/>
                          <w:w w:val="90"/>
                        </w:rPr>
                        <w:t> </w:t>
                      </w:r>
                      <w:r>
                        <w:rPr>
                          <w:color w:val="231F20"/>
                          <w:w w:val="90"/>
                        </w:rPr>
                        <w:t>including</w:t>
                      </w:r>
                      <w:r>
                        <w:rPr>
                          <w:color w:val="231F20"/>
                          <w:spacing w:val="-14"/>
                          <w:w w:val="90"/>
                        </w:rPr>
                        <w:t> </w:t>
                      </w:r>
                      <w:r>
                        <w:rPr>
                          <w:color w:val="231F20"/>
                          <w:w w:val="90"/>
                        </w:rPr>
                        <w:t>recovery</w:t>
                      </w:r>
                      <w:r>
                        <w:rPr>
                          <w:color w:val="231F20"/>
                          <w:spacing w:val="-13"/>
                          <w:w w:val="90"/>
                        </w:rPr>
                        <w:t> </w:t>
                      </w:r>
                      <w:r>
                        <w:rPr>
                          <w:color w:val="231F20"/>
                          <w:w w:val="90"/>
                        </w:rPr>
                        <w:t>from</w:t>
                      </w:r>
                      <w:r>
                        <w:rPr>
                          <w:color w:val="231F20"/>
                          <w:spacing w:val="-14"/>
                          <w:w w:val="90"/>
                        </w:rPr>
                        <w:t> </w:t>
                      </w:r>
                      <w:r>
                        <w:rPr>
                          <w:color w:val="231F20"/>
                          <w:w w:val="90"/>
                        </w:rPr>
                        <w:t>the impact</w:t>
                      </w:r>
                      <w:r>
                        <w:rPr>
                          <w:color w:val="231F20"/>
                          <w:spacing w:val="-14"/>
                          <w:w w:val="90"/>
                        </w:rPr>
                        <w:t> </w:t>
                      </w:r>
                      <w:r>
                        <w:rPr>
                          <w:color w:val="231F20"/>
                          <w:w w:val="90"/>
                        </w:rPr>
                        <w:t>of</w:t>
                      </w:r>
                      <w:r>
                        <w:rPr>
                          <w:color w:val="231F20"/>
                          <w:spacing w:val="-13"/>
                          <w:w w:val="90"/>
                        </w:rPr>
                        <w:t> </w:t>
                      </w:r>
                      <w:r>
                        <w:rPr>
                          <w:color w:val="231F20"/>
                          <w:w w:val="90"/>
                        </w:rPr>
                        <w:t>Covid-19</w:t>
                      </w:r>
                      <w:r>
                        <w:rPr>
                          <w:color w:val="231F20"/>
                          <w:spacing w:val="-14"/>
                          <w:w w:val="90"/>
                        </w:rPr>
                        <w:t> </w:t>
                      </w:r>
                      <w:r>
                        <w:rPr>
                          <w:color w:val="231F20"/>
                          <w:w w:val="90"/>
                        </w:rPr>
                        <w:t>on</w:t>
                      </w:r>
                      <w:r>
                        <w:rPr>
                          <w:color w:val="231F20"/>
                          <w:spacing w:val="-13"/>
                          <w:w w:val="90"/>
                        </w:rPr>
                        <w:t> </w:t>
                      </w:r>
                      <w:r>
                        <w:rPr>
                          <w:color w:val="231F20"/>
                          <w:w w:val="90"/>
                        </w:rPr>
                        <w:t>pupils’</w:t>
                      </w:r>
                      <w:r>
                        <w:rPr>
                          <w:color w:val="231F20"/>
                          <w:spacing w:val="-14"/>
                          <w:w w:val="90"/>
                        </w:rPr>
                        <w:t> </w:t>
                      </w:r>
                      <w:r>
                        <w:rPr>
                          <w:color w:val="231F20"/>
                          <w:w w:val="90"/>
                        </w:rPr>
                        <w:t>wellbeing.</w:t>
                      </w:r>
                    </w:p>
                  </w:txbxContent>
                </v:textbox>
                <v:fill type="solid"/>
                <v:stroke dashstyle="solid"/>
                <w10:wrap type="none"/>
              </v:shape>
            </w:pict>
          </mc:Fallback>
        </mc:AlternateContent>
      </w:r>
      <w:r>
        <w:rPr>
          <w:rFonts w:ascii="Century Gothic" w:hAnsi="Century Gothic"/>
          <w:b/>
          <w:color w:val="FFFFFF"/>
          <w:sz w:val="40"/>
          <w:shd w:fill="142B50" w:color="auto" w:val="clear"/>
        </w:rPr>
        <w:tab/>
        <w:t>2021</w:t>
      </w:r>
      <w:r>
        <w:rPr>
          <w:rFonts w:ascii="Century Gothic" w:hAnsi="Century Gothic"/>
          <w:b/>
          <w:color w:val="FFFFFF"/>
          <w:spacing w:val="-18"/>
          <w:sz w:val="40"/>
          <w:shd w:fill="142B50" w:color="auto" w:val="clear"/>
        </w:rPr>
        <w:t> </w:t>
      </w:r>
      <w:r>
        <w:rPr>
          <w:rFonts w:ascii="Century Gothic" w:hAnsi="Century Gothic"/>
          <w:b/>
          <w:color w:val="FFFFFF"/>
          <w:sz w:val="40"/>
          <w:shd w:fill="142B50" w:color="auto" w:val="clear"/>
        </w:rPr>
        <w:t>–</w:t>
      </w:r>
      <w:r>
        <w:rPr>
          <w:rFonts w:ascii="Century Gothic" w:hAnsi="Century Gothic"/>
          <w:b/>
          <w:color w:val="FFFFFF"/>
          <w:spacing w:val="-16"/>
          <w:sz w:val="40"/>
          <w:shd w:fill="142B50" w:color="auto" w:val="clear"/>
        </w:rPr>
        <w:t> </w:t>
      </w:r>
      <w:r>
        <w:rPr>
          <w:rFonts w:ascii="Century Gothic" w:hAnsi="Century Gothic"/>
          <w:b/>
          <w:color w:val="FFFFFF"/>
          <w:spacing w:val="-4"/>
          <w:sz w:val="40"/>
          <w:shd w:fill="142B50" w:color="auto" w:val="clear"/>
        </w:rPr>
        <w:t>2022</w:t>
      </w:r>
      <w:r>
        <w:rPr>
          <w:rFonts w:ascii="Century Gothic" w:hAnsi="Century Gothic"/>
          <w:b/>
          <w:color w:val="FFFFFF"/>
          <w:sz w:val="40"/>
          <w:shd w:fill="142B50" w:color="auto" w:val="clear"/>
        </w:rPr>
        <w:tab/>
      </w: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spacing w:before="33"/>
        <w:rPr>
          <w:rFonts w:ascii="Century Gothic"/>
          <w:b/>
          <w:sz w:val="20"/>
        </w:rPr>
      </w:pPr>
      <w:r>
        <w:rPr>
          <w:rFonts w:ascii="Century Gothic"/>
          <w:b/>
          <w:sz w:val="20"/>
        </w:rPr>
        <mc:AlternateContent>
          <mc:Choice Requires="wps">
            <w:drawing>
              <wp:anchor distT="0" distB="0" distL="0" distR="0" allowOverlap="1" layoutInCell="1" locked="0" behindDoc="1" simplePos="0" relativeHeight="487597056">
                <wp:simplePos x="0" y="0"/>
                <wp:positionH relativeFrom="page">
                  <wp:posOffset>552704</wp:posOffset>
                </wp:positionH>
                <wp:positionV relativeFrom="paragraph">
                  <wp:posOffset>204603</wp:posOffset>
                </wp:positionV>
                <wp:extent cx="3178175" cy="1641475"/>
                <wp:effectExtent l="0" t="0" r="0" b="0"/>
                <wp:wrapTopAndBottom/>
                <wp:docPr id="95" name="Textbox 95"/>
                <wp:cNvGraphicFramePr>
                  <a:graphicFrameLocks/>
                </wp:cNvGraphicFramePr>
                <a:graphic>
                  <a:graphicData uri="http://schemas.microsoft.com/office/word/2010/wordprocessingShape">
                    <wps:wsp>
                      <wps:cNvPr id="95" name="Textbox 95"/>
                      <wps:cNvSpPr txBox="1"/>
                      <wps:spPr>
                        <a:xfrm>
                          <a:off x="0" y="0"/>
                          <a:ext cx="3178175" cy="1641475"/>
                        </a:xfrm>
                        <a:prstGeom prst="rect">
                          <a:avLst/>
                        </a:prstGeom>
                        <a:solidFill>
                          <a:srgbClr val="ABE1FA"/>
                        </a:solidFill>
                        <a:ln w="25400">
                          <a:solidFill>
                            <a:srgbClr val="00AEEF"/>
                          </a:solidFill>
                          <a:prstDash val="solid"/>
                        </a:ln>
                      </wps:spPr>
                      <wps:txbx>
                        <w:txbxContent>
                          <w:p>
                            <w:pPr>
                              <w:pStyle w:val="BodyText"/>
                              <w:spacing w:before="133"/>
                              <w:rPr>
                                <w:rFonts w:ascii="Century Gothic"/>
                                <w:b/>
                                <w:color w:val="000000"/>
                              </w:rPr>
                            </w:pPr>
                          </w:p>
                          <w:p>
                            <w:pPr>
                              <w:pStyle w:val="BodyText"/>
                              <w:spacing w:line="237" w:lineRule="auto"/>
                              <w:ind w:left="277" w:right="275"/>
                              <w:jc w:val="center"/>
                              <w:rPr>
                                <w:color w:val="000000"/>
                              </w:rPr>
                            </w:pPr>
                            <w:r>
                              <w:rPr>
                                <w:color w:val="231F20"/>
                                <w:w w:val="85"/>
                              </w:rPr>
                              <w:t>Delivered the Suicide Prevention and </w:t>
                            </w:r>
                            <w:r>
                              <w:rPr>
                                <w:color w:val="231F20"/>
                                <w:w w:val="85"/>
                              </w:rPr>
                              <w:t>Self- </w:t>
                            </w:r>
                            <w:r>
                              <w:rPr>
                                <w:color w:val="231F20"/>
                                <w:w w:val="90"/>
                              </w:rPr>
                              <w:t>Harm</w:t>
                            </w:r>
                            <w:r>
                              <w:rPr>
                                <w:color w:val="231F20"/>
                                <w:spacing w:val="-14"/>
                                <w:w w:val="90"/>
                              </w:rPr>
                              <w:t> </w:t>
                            </w:r>
                            <w:r>
                              <w:rPr>
                                <w:color w:val="231F20"/>
                                <w:w w:val="90"/>
                              </w:rPr>
                              <w:t>Action</w:t>
                            </w:r>
                            <w:r>
                              <w:rPr>
                                <w:color w:val="231F20"/>
                                <w:spacing w:val="-13"/>
                                <w:w w:val="90"/>
                              </w:rPr>
                              <w:t> </w:t>
                            </w:r>
                            <w:r>
                              <w:rPr>
                                <w:color w:val="231F20"/>
                                <w:w w:val="90"/>
                              </w:rPr>
                              <w:t>Plan</w:t>
                            </w:r>
                            <w:r>
                              <w:rPr>
                                <w:color w:val="231F20"/>
                                <w:spacing w:val="-14"/>
                                <w:w w:val="90"/>
                              </w:rPr>
                              <w:t> </w:t>
                            </w:r>
                            <w:r>
                              <w:rPr>
                                <w:color w:val="231F20"/>
                                <w:w w:val="90"/>
                              </w:rPr>
                              <w:t>2020-22</w:t>
                            </w:r>
                            <w:r>
                              <w:rPr>
                                <w:color w:val="231F20"/>
                                <w:spacing w:val="-13"/>
                                <w:w w:val="90"/>
                              </w:rPr>
                              <w:t> </w:t>
                            </w:r>
                            <w:r>
                              <w:rPr>
                                <w:color w:val="231F20"/>
                                <w:w w:val="90"/>
                              </w:rPr>
                              <w:t>and</w:t>
                            </w:r>
                            <w:r>
                              <w:rPr>
                                <w:color w:val="231F20"/>
                                <w:spacing w:val="-13"/>
                                <w:w w:val="90"/>
                              </w:rPr>
                              <w:t> </w:t>
                            </w:r>
                            <w:r>
                              <w:rPr>
                                <w:color w:val="231F20"/>
                                <w:w w:val="90"/>
                              </w:rPr>
                              <w:t>included </w:t>
                            </w:r>
                            <w:r>
                              <w:rPr>
                                <w:color w:val="231F20"/>
                                <w:spacing w:val="-2"/>
                                <w:w w:val="90"/>
                              </w:rPr>
                              <w:t>the</w:t>
                            </w:r>
                            <w:r>
                              <w:rPr>
                                <w:color w:val="231F20"/>
                                <w:spacing w:val="-10"/>
                                <w:w w:val="90"/>
                              </w:rPr>
                              <w:t> </w:t>
                            </w:r>
                            <w:r>
                              <w:rPr>
                                <w:color w:val="231F20"/>
                                <w:spacing w:val="-2"/>
                                <w:w w:val="90"/>
                              </w:rPr>
                              <w:t>Be</w:t>
                            </w:r>
                            <w:r>
                              <w:rPr>
                                <w:color w:val="231F20"/>
                                <w:spacing w:val="-10"/>
                                <w:w w:val="90"/>
                              </w:rPr>
                              <w:t> </w:t>
                            </w:r>
                            <w:r>
                              <w:rPr>
                                <w:color w:val="231F20"/>
                                <w:spacing w:val="-2"/>
                                <w:w w:val="90"/>
                              </w:rPr>
                              <w:t>the</w:t>
                            </w:r>
                            <w:r>
                              <w:rPr>
                                <w:color w:val="231F20"/>
                                <w:spacing w:val="-10"/>
                                <w:w w:val="90"/>
                              </w:rPr>
                              <w:t> </w:t>
                            </w:r>
                            <w:r>
                              <w:rPr>
                                <w:color w:val="231F20"/>
                                <w:spacing w:val="-2"/>
                                <w:w w:val="90"/>
                              </w:rPr>
                              <w:t>One</w:t>
                            </w:r>
                            <w:r>
                              <w:rPr>
                                <w:color w:val="231F20"/>
                                <w:spacing w:val="-10"/>
                                <w:w w:val="90"/>
                              </w:rPr>
                              <w:t> </w:t>
                            </w:r>
                            <w:r>
                              <w:rPr>
                                <w:color w:val="231F20"/>
                                <w:spacing w:val="-2"/>
                                <w:w w:val="90"/>
                              </w:rPr>
                              <w:t>campaign</w:t>
                            </w:r>
                            <w:r>
                              <w:rPr>
                                <w:color w:val="231F20"/>
                                <w:spacing w:val="-10"/>
                                <w:w w:val="90"/>
                              </w:rPr>
                              <w:t> </w:t>
                            </w:r>
                            <w:r>
                              <w:rPr>
                                <w:color w:val="231F20"/>
                                <w:spacing w:val="-2"/>
                                <w:w w:val="90"/>
                              </w:rPr>
                              <w:t>and</w:t>
                            </w:r>
                            <w:r>
                              <w:rPr>
                                <w:color w:val="231F20"/>
                                <w:spacing w:val="-10"/>
                                <w:w w:val="90"/>
                              </w:rPr>
                              <w:t> </w:t>
                            </w:r>
                            <w:r>
                              <w:rPr>
                                <w:color w:val="231F20"/>
                                <w:spacing w:val="-2"/>
                                <w:w w:val="90"/>
                              </w:rPr>
                              <w:t>training</w:t>
                            </w:r>
                            <w:r>
                              <w:rPr>
                                <w:color w:val="231F20"/>
                                <w:spacing w:val="-10"/>
                                <w:w w:val="90"/>
                              </w:rPr>
                              <w:t> </w:t>
                            </w:r>
                            <w:r>
                              <w:rPr>
                                <w:color w:val="231F20"/>
                                <w:spacing w:val="-2"/>
                                <w:w w:val="90"/>
                              </w:rPr>
                              <w:t>to </w:t>
                            </w:r>
                            <w:r>
                              <w:rPr>
                                <w:color w:val="231F20"/>
                                <w:w w:val="85"/>
                              </w:rPr>
                              <w:t>over</w:t>
                            </w:r>
                            <w:r>
                              <w:rPr>
                                <w:color w:val="231F20"/>
                                <w:spacing w:val="-9"/>
                                <w:w w:val="85"/>
                              </w:rPr>
                              <w:t> </w:t>
                            </w:r>
                            <w:r>
                              <w:rPr>
                                <w:color w:val="231F20"/>
                                <w:w w:val="85"/>
                              </w:rPr>
                              <w:t>100</w:t>
                            </w:r>
                            <w:r>
                              <w:rPr>
                                <w:color w:val="231F20"/>
                                <w:spacing w:val="-8"/>
                                <w:w w:val="85"/>
                              </w:rPr>
                              <w:t> </w:t>
                            </w:r>
                            <w:r>
                              <w:rPr>
                                <w:color w:val="231F20"/>
                                <w:w w:val="85"/>
                              </w:rPr>
                              <w:t>people</w:t>
                            </w:r>
                            <w:r>
                              <w:rPr>
                                <w:color w:val="231F20"/>
                                <w:spacing w:val="-9"/>
                                <w:w w:val="85"/>
                              </w:rPr>
                              <w:t> </w:t>
                            </w:r>
                            <w:r>
                              <w:rPr>
                                <w:color w:val="231F20"/>
                                <w:w w:val="85"/>
                              </w:rPr>
                              <w:t>across</w:t>
                            </w:r>
                            <w:r>
                              <w:rPr>
                                <w:color w:val="231F20"/>
                                <w:spacing w:val="-8"/>
                                <w:w w:val="85"/>
                              </w:rPr>
                              <w:t> </w:t>
                            </w:r>
                            <w:r>
                              <w:rPr>
                                <w:color w:val="231F20"/>
                                <w:w w:val="85"/>
                              </w:rPr>
                              <w:t>the</w:t>
                            </w:r>
                            <w:r>
                              <w:rPr>
                                <w:color w:val="231F20"/>
                                <w:spacing w:val="-8"/>
                                <w:w w:val="85"/>
                              </w:rPr>
                              <w:t> </w:t>
                            </w:r>
                            <w:r>
                              <w:rPr>
                                <w:color w:val="231F20"/>
                                <w:w w:val="85"/>
                              </w:rPr>
                              <w:t>partnership</w:t>
                            </w:r>
                            <w:r>
                              <w:rPr>
                                <w:color w:val="231F20"/>
                                <w:spacing w:val="-9"/>
                                <w:w w:val="85"/>
                              </w:rPr>
                              <w:t> </w:t>
                            </w:r>
                            <w:r>
                              <w:rPr>
                                <w:color w:val="231F20"/>
                                <w:spacing w:val="-5"/>
                                <w:w w:val="85"/>
                              </w:rPr>
                              <w:t>to</w:t>
                            </w:r>
                          </w:p>
                          <w:p>
                            <w:pPr>
                              <w:pStyle w:val="BodyText"/>
                              <w:spacing w:line="237" w:lineRule="auto" w:before="1"/>
                              <w:ind w:left="261" w:right="259"/>
                              <w:jc w:val="center"/>
                              <w:rPr>
                                <w:color w:val="000000"/>
                              </w:rPr>
                            </w:pPr>
                            <w:r>
                              <w:rPr>
                                <w:color w:val="231F20"/>
                                <w:w w:val="85"/>
                              </w:rPr>
                              <w:t>increase</w:t>
                            </w:r>
                            <w:r>
                              <w:rPr>
                                <w:color w:val="231F20"/>
                                <w:spacing w:val="-2"/>
                                <w:w w:val="85"/>
                              </w:rPr>
                              <w:t> </w:t>
                            </w:r>
                            <w:r>
                              <w:rPr>
                                <w:color w:val="231F20"/>
                                <w:w w:val="85"/>
                              </w:rPr>
                              <w:t>awareness</w:t>
                            </w:r>
                            <w:r>
                              <w:rPr>
                                <w:color w:val="231F20"/>
                                <w:spacing w:val="-2"/>
                                <w:w w:val="85"/>
                              </w:rPr>
                              <w:t> </w:t>
                            </w:r>
                            <w:r>
                              <w:rPr>
                                <w:color w:val="231F20"/>
                                <w:w w:val="85"/>
                              </w:rPr>
                              <w:t>on</w:t>
                            </w:r>
                            <w:r>
                              <w:rPr>
                                <w:color w:val="231F20"/>
                                <w:spacing w:val="-2"/>
                                <w:w w:val="85"/>
                              </w:rPr>
                              <w:t> </w:t>
                            </w:r>
                            <w:r>
                              <w:rPr>
                                <w:color w:val="231F20"/>
                                <w:w w:val="85"/>
                              </w:rPr>
                              <w:t>self-harm</w:t>
                            </w:r>
                            <w:r>
                              <w:rPr>
                                <w:color w:val="231F20"/>
                                <w:spacing w:val="-2"/>
                                <w:w w:val="85"/>
                              </w:rPr>
                              <w:t> </w:t>
                            </w:r>
                            <w:r>
                              <w:rPr>
                                <w:color w:val="231F20"/>
                                <w:w w:val="85"/>
                              </w:rPr>
                              <w:t>and</w:t>
                            </w:r>
                            <w:r>
                              <w:rPr>
                                <w:color w:val="231F20"/>
                                <w:spacing w:val="-2"/>
                                <w:w w:val="85"/>
                              </w:rPr>
                              <w:t> </w:t>
                            </w:r>
                            <w:r>
                              <w:rPr>
                                <w:color w:val="231F20"/>
                                <w:w w:val="85"/>
                              </w:rPr>
                              <w:t>suicide </w:t>
                            </w:r>
                            <w:r>
                              <w:rPr>
                                <w:color w:val="231F20"/>
                                <w:spacing w:val="-2"/>
                                <w:w w:val="95"/>
                              </w:rPr>
                              <w:t>prevention.</w:t>
                            </w:r>
                          </w:p>
                        </w:txbxContent>
                      </wps:txbx>
                      <wps:bodyPr wrap="square" lIns="0" tIns="0" rIns="0" bIns="0" rtlCol="0">
                        <a:noAutofit/>
                      </wps:bodyPr>
                    </wps:wsp>
                  </a:graphicData>
                </a:graphic>
              </wp:anchor>
            </w:drawing>
          </mc:Choice>
          <mc:Fallback>
            <w:pict>
              <v:shape style="position:absolute;margin-left:43.52pt;margin-top:16.110538pt;width:250.25pt;height:129.25pt;mso-position-horizontal-relative:page;mso-position-vertical-relative:paragraph;z-index:-15719424;mso-wrap-distance-left:0;mso-wrap-distance-right:0" type="#_x0000_t202" id="docshape81" filled="true" fillcolor="#abe1fa" stroked="true" strokeweight="2pt" strokecolor="#00aeef">
                <v:textbox inset="0,0,0,0">
                  <w:txbxContent>
                    <w:p>
                      <w:pPr>
                        <w:pStyle w:val="BodyText"/>
                        <w:spacing w:before="133"/>
                        <w:rPr>
                          <w:rFonts w:ascii="Century Gothic"/>
                          <w:b/>
                          <w:color w:val="000000"/>
                        </w:rPr>
                      </w:pPr>
                    </w:p>
                    <w:p>
                      <w:pPr>
                        <w:pStyle w:val="BodyText"/>
                        <w:spacing w:line="237" w:lineRule="auto"/>
                        <w:ind w:left="277" w:right="275"/>
                        <w:jc w:val="center"/>
                        <w:rPr>
                          <w:color w:val="000000"/>
                        </w:rPr>
                      </w:pPr>
                      <w:r>
                        <w:rPr>
                          <w:color w:val="231F20"/>
                          <w:w w:val="85"/>
                        </w:rPr>
                        <w:t>Delivered the Suicide Prevention and </w:t>
                      </w:r>
                      <w:r>
                        <w:rPr>
                          <w:color w:val="231F20"/>
                          <w:w w:val="85"/>
                        </w:rPr>
                        <w:t>Self- </w:t>
                      </w:r>
                      <w:r>
                        <w:rPr>
                          <w:color w:val="231F20"/>
                          <w:w w:val="90"/>
                        </w:rPr>
                        <w:t>Harm</w:t>
                      </w:r>
                      <w:r>
                        <w:rPr>
                          <w:color w:val="231F20"/>
                          <w:spacing w:val="-14"/>
                          <w:w w:val="90"/>
                        </w:rPr>
                        <w:t> </w:t>
                      </w:r>
                      <w:r>
                        <w:rPr>
                          <w:color w:val="231F20"/>
                          <w:w w:val="90"/>
                        </w:rPr>
                        <w:t>Action</w:t>
                      </w:r>
                      <w:r>
                        <w:rPr>
                          <w:color w:val="231F20"/>
                          <w:spacing w:val="-13"/>
                          <w:w w:val="90"/>
                        </w:rPr>
                        <w:t> </w:t>
                      </w:r>
                      <w:r>
                        <w:rPr>
                          <w:color w:val="231F20"/>
                          <w:w w:val="90"/>
                        </w:rPr>
                        <w:t>Plan</w:t>
                      </w:r>
                      <w:r>
                        <w:rPr>
                          <w:color w:val="231F20"/>
                          <w:spacing w:val="-14"/>
                          <w:w w:val="90"/>
                        </w:rPr>
                        <w:t> </w:t>
                      </w:r>
                      <w:r>
                        <w:rPr>
                          <w:color w:val="231F20"/>
                          <w:w w:val="90"/>
                        </w:rPr>
                        <w:t>2020-22</w:t>
                      </w:r>
                      <w:r>
                        <w:rPr>
                          <w:color w:val="231F20"/>
                          <w:spacing w:val="-13"/>
                          <w:w w:val="90"/>
                        </w:rPr>
                        <w:t> </w:t>
                      </w:r>
                      <w:r>
                        <w:rPr>
                          <w:color w:val="231F20"/>
                          <w:w w:val="90"/>
                        </w:rPr>
                        <w:t>and</w:t>
                      </w:r>
                      <w:r>
                        <w:rPr>
                          <w:color w:val="231F20"/>
                          <w:spacing w:val="-13"/>
                          <w:w w:val="90"/>
                        </w:rPr>
                        <w:t> </w:t>
                      </w:r>
                      <w:r>
                        <w:rPr>
                          <w:color w:val="231F20"/>
                          <w:w w:val="90"/>
                        </w:rPr>
                        <w:t>included </w:t>
                      </w:r>
                      <w:r>
                        <w:rPr>
                          <w:color w:val="231F20"/>
                          <w:spacing w:val="-2"/>
                          <w:w w:val="90"/>
                        </w:rPr>
                        <w:t>the</w:t>
                      </w:r>
                      <w:r>
                        <w:rPr>
                          <w:color w:val="231F20"/>
                          <w:spacing w:val="-10"/>
                          <w:w w:val="90"/>
                        </w:rPr>
                        <w:t> </w:t>
                      </w:r>
                      <w:r>
                        <w:rPr>
                          <w:color w:val="231F20"/>
                          <w:spacing w:val="-2"/>
                          <w:w w:val="90"/>
                        </w:rPr>
                        <w:t>Be</w:t>
                      </w:r>
                      <w:r>
                        <w:rPr>
                          <w:color w:val="231F20"/>
                          <w:spacing w:val="-10"/>
                          <w:w w:val="90"/>
                        </w:rPr>
                        <w:t> </w:t>
                      </w:r>
                      <w:r>
                        <w:rPr>
                          <w:color w:val="231F20"/>
                          <w:spacing w:val="-2"/>
                          <w:w w:val="90"/>
                        </w:rPr>
                        <w:t>the</w:t>
                      </w:r>
                      <w:r>
                        <w:rPr>
                          <w:color w:val="231F20"/>
                          <w:spacing w:val="-10"/>
                          <w:w w:val="90"/>
                        </w:rPr>
                        <w:t> </w:t>
                      </w:r>
                      <w:r>
                        <w:rPr>
                          <w:color w:val="231F20"/>
                          <w:spacing w:val="-2"/>
                          <w:w w:val="90"/>
                        </w:rPr>
                        <w:t>One</w:t>
                      </w:r>
                      <w:r>
                        <w:rPr>
                          <w:color w:val="231F20"/>
                          <w:spacing w:val="-10"/>
                          <w:w w:val="90"/>
                        </w:rPr>
                        <w:t> </w:t>
                      </w:r>
                      <w:r>
                        <w:rPr>
                          <w:color w:val="231F20"/>
                          <w:spacing w:val="-2"/>
                          <w:w w:val="90"/>
                        </w:rPr>
                        <w:t>campaign</w:t>
                      </w:r>
                      <w:r>
                        <w:rPr>
                          <w:color w:val="231F20"/>
                          <w:spacing w:val="-10"/>
                          <w:w w:val="90"/>
                        </w:rPr>
                        <w:t> </w:t>
                      </w:r>
                      <w:r>
                        <w:rPr>
                          <w:color w:val="231F20"/>
                          <w:spacing w:val="-2"/>
                          <w:w w:val="90"/>
                        </w:rPr>
                        <w:t>and</w:t>
                      </w:r>
                      <w:r>
                        <w:rPr>
                          <w:color w:val="231F20"/>
                          <w:spacing w:val="-10"/>
                          <w:w w:val="90"/>
                        </w:rPr>
                        <w:t> </w:t>
                      </w:r>
                      <w:r>
                        <w:rPr>
                          <w:color w:val="231F20"/>
                          <w:spacing w:val="-2"/>
                          <w:w w:val="90"/>
                        </w:rPr>
                        <w:t>training</w:t>
                      </w:r>
                      <w:r>
                        <w:rPr>
                          <w:color w:val="231F20"/>
                          <w:spacing w:val="-10"/>
                          <w:w w:val="90"/>
                        </w:rPr>
                        <w:t> </w:t>
                      </w:r>
                      <w:r>
                        <w:rPr>
                          <w:color w:val="231F20"/>
                          <w:spacing w:val="-2"/>
                          <w:w w:val="90"/>
                        </w:rPr>
                        <w:t>to </w:t>
                      </w:r>
                      <w:r>
                        <w:rPr>
                          <w:color w:val="231F20"/>
                          <w:w w:val="85"/>
                        </w:rPr>
                        <w:t>over</w:t>
                      </w:r>
                      <w:r>
                        <w:rPr>
                          <w:color w:val="231F20"/>
                          <w:spacing w:val="-9"/>
                          <w:w w:val="85"/>
                        </w:rPr>
                        <w:t> </w:t>
                      </w:r>
                      <w:r>
                        <w:rPr>
                          <w:color w:val="231F20"/>
                          <w:w w:val="85"/>
                        </w:rPr>
                        <w:t>100</w:t>
                      </w:r>
                      <w:r>
                        <w:rPr>
                          <w:color w:val="231F20"/>
                          <w:spacing w:val="-8"/>
                          <w:w w:val="85"/>
                        </w:rPr>
                        <w:t> </w:t>
                      </w:r>
                      <w:r>
                        <w:rPr>
                          <w:color w:val="231F20"/>
                          <w:w w:val="85"/>
                        </w:rPr>
                        <w:t>people</w:t>
                      </w:r>
                      <w:r>
                        <w:rPr>
                          <w:color w:val="231F20"/>
                          <w:spacing w:val="-9"/>
                          <w:w w:val="85"/>
                        </w:rPr>
                        <w:t> </w:t>
                      </w:r>
                      <w:r>
                        <w:rPr>
                          <w:color w:val="231F20"/>
                          <w:w w:val="85"/>
                        </w:rPr>
                        <w:t>across</w:t>
                      </w:r>
                      <w:r>
                        <w:rPr>
                          <w:color w:val="231F20"/>
                          <w:spacing w:val="-8"/>
                          <w:w w:val="85"/>
                        </w:rPr>
                        <w:t> </w:t>
                      </w:r>
                      <w:r>
                        <w:rPr>
                          <w:color w:val="231F20"/>
                          <w:w w:val="85"/>
                        </w:rPr>
                        <w:t>the</w:t>
                      </w:r>
                      <w:r>
                        <w:rPr>
                          <w:color w:val="231F20"/>
                          <w:spacing w:val="-8"/>
                          <w:w w:val="85"/>
                        </w:rPr>
                        <w:t> </w:t>
                      </w:r>
                      <w:r>
                        <w:rPr>
                          <w:color w:val="231F20"/>
                          <w:w w:val="85"/>
                        </w:rPr>
                        <w:t>partnership</w:t>
                      </w:r>
                      <w:r>
                        <w:rPr>
                          <w:color w:val="231F20"/>
                          <w:spacing w:val="-9"/>
                          <w:w w:val="85"/>
                        </w:rPr>
                        <w:t> </w:t>
                      </w:r>
                      <w:r>
                        <w:rPr>
                          <w:color w:val="231F20"/>
                          <w:spacing w:val="-5"/>
                          <w:w w:val="85"/>
                        </w:rPr>
                        <w:t>to</w:t>
                      </w:r>
                    </w:p>
                    <w:p>
                      <w:pPr>
                        <w:pStyle w:val="BodyText"/>
                        <w:spacing w:line="237" w:lineRule="auto" w:before="1"/>
                        <w:ind w:left="261" w:right="259"/>
                        <w:jc w:val="center"/>
                        <w:rPr>
                          <w:color w:val="000000"/>
                        </w:rPr>
                      </w:pPr>
                      <w:r>
                        <w:rPr>
                          <w:color w:val="231F20"/>
                          <w:w w:val="85"/>
                        </w:rPr>
                        <w:t>increase</w:t>
                      </w:r>
                      <w:r>
                        <w:rPr>
                          <w:color w:val="231F20"/>
                          <w:spacing w:val="-2"/>
                          <w:w w:val="85"/>
                        </w:rPr>
                        <w:t> </w:t>
                      </w:r>
                      <w:r>
                        <w:rPr>
                          <w:color w:val="231F20"/>
                          <w:w w:val="85"/>
                        </w:rPr>
                        <w:t>awareness</w:t>
                      </w:r>
                      <w:r>
                        <w:rPr>
                          <w:color w:val="231F20"/>
                          <w:spacing w:val="-2"/>
                          <w:w w:val="85"/>
                        </w:rPr>
                        <w:t> </w:t>
                      </w:r>
                      <w:r>
                        <w:rPr>
                          <w:color w:val="231F20"/>
                          <w:w w:val="85"/>
                        </w:rPr>
                        <w:t>on</w:t>
                      </w:r>
                      <w:r>
                        <w:rPr>
                          <w:color w:val="231F20"/>
                          <w:spacing w:val="-2"/>
                          <w:w w:val="85"/>
                        </w:rPr>
                        <w:t> </w:t>
                      </w:r>
                      <w:r>
                        <w:rPr>
                          <w:color w:val="231F20"/>
                          <w:w w:val="85"/>
                        </w:rPr>
                        <w:t>self-harm</w:t>
                      </w:r>
                      <w:r>
                        <w:rPr>
                          <w:color w:val="231F20"/>
                          <w:spacing w:val="-2"/>
                          <w:w w:val="85"/>
                        </w:rPr>
                        <w:t> </w:t>
                      </w:r>
                      <w:r>
                        <w:rPr>
                          <w:color w:val="231F20"/>
                          <w:w w:val="85"/>
                        </w:rPr>
                        <w:t>and</w:t>
                      </w:r>
                      <w:r>
                        <w:rPr>
                          <w:color w:val="231F20"/>
                          <w:spacing w:val="-2"/>
                          <w:w w:val="85"/>
                        </w:rPr>
                        <w:t> </w:t>
                      </w:r>
                      <w:r>
                        <w:rPr>
                          <w:color w:val="231F20"/>
                          <w:w w:val="85"/>
                        </w:rPr>
                        <w:t>suicide </w:t>
                      </w:r>
                      <w:r>
                        <w:rPr>
                          <w:color w:val="231F20"/>
                          <w:spacing w:val="-2"/>
                          <w:w w:val="95"/>
                        </w:rPr>
                        <w:t>prevention.</w:t>
                      </w:r>
                    </w:p>
                  </w:txbxContent>
                </v:textbox>
                <v:fill type="solid"/>
                <v:stroke dashstyle="solid"/>
                <w10:wrap type="topAndBottom"/>
              </v:shape>
            </w:pict>
          </mc:Fallback>
        </mc:AlternateContent>
      </w:r>
      <w:r>
        <w:rPr>
          <w:rFonts w:ascii="Century Gothic"/>
          <w:b/>
          <w:sz w:val="20"/>
        </w:rPr>
        <mc:AlternateContent>
          <mc:Choice Requires="wps">
            <w:drawing>
              <wp:anchor distT="0" distB="0" distL="0" distR="0" allowOverlap="1" layoutInCell="1" locked="0" behindDoc="1" simplePos="0" relativeHeight="487597568">
                <wp:simplePos x="0" y="0"/>
                <wp:positionH relativeFrom="page">
                  <wp:posOffset>3829672</wp:posOffset>
                </wp:positionH>
                <wp:positionV relativeFrom="paragraph">
                  <wp:posOffset>243427</wp:posOffset>
                </wp:positionV>
                <wp:extent cx="3178175" cy="1602105"/>
                <wp:effectExtent l="0" t="0" r="0" b="0"/>
                <wp:wrapTopAndBottom/>
                <wp:docPr id="96" name="Textbox 96"/>
                <wp:cNvGraphicFramePr>
                  <a:graphicFrameLocks/>
                </wp:cNvGraphicFramePr>
                <a:graphic>
                  <a:graphicData uri="http://schemas.microsoft.com/office/word/2010/wordprocessingShape">
                    <wps:wsp>
                      <wps:cNvPr id="96" name="Textbox 96"/>
                      <wps:cNvSpPr txBox="1"/>
                      <wps:spPr>
                        <a:xfrm>
                          <a:off x="0" y="0"/>
                          <a:ext cx="3178175" cy="1602105"/>
                        </a:xfrm>
                        <a:prstGeom prst="rect">
                          <a:avLst/>
                        </a:prstGeom>
                        <a:solidFill>
                          <a:srgbClr val="CDE5BB"/>
                        </a:solidFill>
                        <a:ln w="25400">
                          <a:solidFill>
                            <a:srgbClr val="72BF44"/>
                          </a:solidFill>
                          <a:prstDash val="solid"/>
                        </a:ln>
                      </wps:spPr>
                      <wps:txbx>
                        <w:txbxContent>
                          <w:p>
                            <w:pPr>
                              <w:pStyle w:val="BodyText"/>
                              <w:spacing w:line="237" w:lineRule="auto" w:before="257"/>
                              <w:ind w:left="219" w:right="217"/>
                              <w:jc w:val="center"/>
                              <w:rPr>
                                <w:color w:val="000000"/>
                              </w:rPr>
                            </w:pPr>
                            <w:r>
                              <w:rPr>
                                <w:color w:val="231F20"/>
                                <w:w w:val="90"/>
                              </w:rPr>
                              <w:t>Formed</w:t>
                            </w:r>
                            <w:r>
                              <w:rPr>
                                <w:color w:val="231F20"/>
                                <w:spacing w:val="-5"/>
                                <w:w w:val="90"/>
                              </w:rPr>
                              <w:t> </w:t>
                            </w:r>
                            <w:r>
                              <w:rPr>
                                <w:color w:val="231F20"/>
                                <w:w w:val="90"/>
                              </w:rPr>
                              <w:t>the</w:t>
                            </w:r>
                            <w:r>
                              <w:rPr>
                                <w:color w:val="231F20"/>
                                <w:spacing w:val="-5"/>
                                <w:w w:val="90"/>
                              </w:rPr>
                              <w:t> </w:t>
                            </w:r>
                            <w:r>
                              <w:rPr>
                                <w:color w:val="231F20"/>
                                <w:w w:val="90"/>
                              </w:rPr>
                              <w:t>‘Our</w:t>
                            </w:r>
                            <w:r>
                              <w:rPr>
                                <w:color w:val="231F20"/>
                                <w:spacing w:val="-5"/>
                                <w:w w:val="90"/>
                              </w:rPr>
                              <w:t> </w:t>
                            </w:r>
                            <w:r>
                              <w:rPr>
                                <w:color w:val="231F20"/>
                                <w:w w:val="90"/>
                              </w:rPr>
                              <w:t>Borough</w:t>
                            </w:r>
                            <w:r>
                              <w:rPr>
                                <w:color w:val="231F20"/>
                                <w:spacing w:val="-5"/>
                                <w:w w:val="90"/>
                              </w:rPr>
                              <w:t> </w:t>
                            </w:r>
                            <w:r>
                              <w:rPr>
                                <w:color w:val="231F20"/>
                                <w:w w:val="90"/>
                              </w:rPr>
                              <w:t>That</w:t>
                            </w:r>
                            <w:r>
                              <w:rPr>
                                <w:color w:val="231F20"/>
                                <w:spacing w:val="-5"/>
                                <w:w w:val="90"/>
                              </w:rPr>
                              <w:t> </w:t>
                            </w:r>
                            <w:r>
                              <w:rPr>
                                <w:color w:val="231F20"/>
                                <w:w w:val="90"/>
                              </w:rPr>
                              <w:t>Cares Strategic Group’ to compliment COVID-19 emergency</w:t>
                            </w:r>
                            <w:r>
                              <w:rPr>
                                <w:color w:val="231F20"/>
                                <w:spacing w:val="-14"/>
                                <w:w w:val="90"/>
                              </w:rPr>
                              <w:t> </w:t>
                            </w:r>
                            <w:r>
                              <w:rPr>
                                <w:color w:val="231F20"/>
                                <w:w w:val="90"/>
                              </w:rPr>
                              <w:t>response</w:t>
                            </w:r>
                            <w:r>
                              <w:rPr>
                                <w:color w:val="231F20"/>
                                <w:spacing w:val="-13"/>
                                <w:w w:val="90"/>
                              </w:rPr>
                              <w:t> </w:t>
                            </w:r>
                            <w:r>
                              <w:rPr>
                                <w:color w:val="231F20"/>
                                <w:w w:val="90"/>
                              </w:rPr>
                              <w:t>work</w:t>
                            </w:r>
                            <w:r>
                              <w:rPr>
                                <w:color w:val="231F20"/>
                                <w:spacing w:val="-14"/>
                                <w:w w:val="90"/>
                              </w:rPr>
                              <w:t> </w:t>
                            </w:r>
                            <w:r>
                              <w:rPr>
                                <w:color w:val="231F20"/>
                                <w:w w:val="90"/>
                              </w:rPr>
                              <w:t>and</w:t>
                            </w:r>
                            <w:r>
                              <w:rPr>
                                <w:color w:val="231F20"/>
                                <w:spacing w:val="-13"/>
                                <w:w w:val="90"/>
                              </w:rPr>
                              <w:t> </w:t>
                            </w:r>
                            <w:r>
                              <w:rPr>
                                <w:color w:val="231F20"/>
                                <w:w w:val="90"/>
                              </w:rPr>
                              <w:t>support </w:t>
                            </w:r>
                            <w:r>
                              <w:rPr>
                                <w:color w:val="231F20"/>
                                <w:w w:val="85"/>
                              </w:rPr>
                              <w:t>carers</w:t>
                            </w:r>
                            <w:r>
                              <w:rPr>
                                <w:color w:val="231F20"/>
                                <w:spacing w:val="-10"/>
                                <w:w w:val="85"/>
                              </w:rPr>
                              <w:t> </w:t>
                            </w:r>
                            <w:r>
                              <w:rPr>
                                <w:color w:val="231F20"/>
                                <w:w w:val="85"/>
                              </w:rPr>
                              <w:t>in</w:t>
                            </w:r>
                            <w:r>
                              <w:rPr>
                                <w:color w:val="231F20"/>
                                <w:spacing w:val="-10"/>
                                <w:w w:val="85"/>
                              </w:rPr>
                              <w:t> </w:t>
                            </w:r>
                            <w:r>
                              <w:rPr>
                                <w:color w:val="231F20"/>
                                <w:w w:val="85"/>
                              </w:rPr>
                              <w:t>the</w:t>
                            </w:r>
                            <w:r>
                              <w:rPr>
                                <w:color w:val="231F20"/>
                                <w:spacing w:val="-9"/>
                                <w:w w:val="85"/>
                              </w:rPr>
                              <w:t> </w:t>
                            </w:r>
                            <w:r>
                              <w:rPr>
                                <w:color w:val="231F20"/>
                                <w:w w:val="85"/>
                              </w:rPr>
                              <w:t>most</w:t>
                            </w:r>
                            <w:r>
                              <w:rPr>
                                <w:color w:val="231F20"/>
                                <w:spacing w:val="-10"/>
                                <w:w w:val="85"/>
                              </w:rPr>
                              <w:t> </w:t>
                            </w:r>
                            <w:r>
                              <w:rPr>
                                <w:color w:val="231F20"/>
                                <w:w w:val="85"/>
                              </w:rPr>
                              <w:t>extreme</w:t>
                            </w:r>
                            <w:r>
                              <w:rPr>
                                <w:color w:val="231F20"/>
                                <w:spacing w:val="-10"/>
                                <w:w w:val="85"/>
                              </w:rPr>
                              <w:t> </w:t>
                            </w:r>
                            <w:r>
                              <w:rPr>
                                <w:color w:val="231F20"/>
                                <w:w w:val="85"/>
                              </w:rPr>
                              <w:t>of</w:t>
                            </w:r>
                            <w:r>
                              <w:rPr>
                                <w:color w:val="231F20"/>
                                <w:spacing w:val="-9"/>
                                <w:w w:val="85"/>
                              </w:rPr>
                              <w:t> </w:t>
                            </w:r>
                            <w:r>
                              <w:rPr>
                                <w:color w:val="231F20"/>
                                <w:w w:val="85"/>
                              </w:rPr>
                              <w:t>circumstances.</w:t>
                            </w:r>
                          </w:p>
                          <w:p>
                            <w:pPr>
                              <w:pStyle w:val="BodyText"/>
                              <w:spacing w:line="237" w:lineRule="auto" w:before="1"/>
                              <w:ind w:left="352" w:right="350" w:hanging="1"/>
                              <w:jc w:val="center"/>
                              <w:rPr>
                                <w:color w:val="000000"/>
                              </w:rPr>
                            </w:pPr>
                            <w:r>
                              <w:rPr>
                                <w:color w:val="231F20"/>
                                <w:spacing w:val="-2"/>
                                <w:w w:val="90"/>
                              </w:rPr>
                              <w:t>These</w:t>
                            </w:r>
                            <w:r>
                              <w:rPr>
                                <w:color w:val="231F20"/>
                                <w:spacing w:val="-6"/>
                                <w:w w:val="90"/>
                              </w:rPr>
                              <w:t> </w:t>
                            </w:r>
                            <w:r>
                              <w:rPr>
                                <w:color w:val="231F20"/>
                                <w:spacing w:val="-2"/>
                                <w:w w:val="90"/>
                              </w:rPr>
                              <w:t>organisations</w:t>
                            </w:r>
                            <w:r>
                              <w:rPr>
                                <w:color w:val="231F20"/>
                                <w:spacing w:val="-6"/>
                                <w:w w:val="90"/>
                              </w:rPr>
                              <w:t> </w:t>
                            </w:r>
                            <w:r>
                              <w:rPr>
                                <w:color w:val="231F20"/>
                                <w:spacing w:val="-2"/>
                                <w:w w:val="90"/>
                              </w:rPr>
                              <w:t>remained</w:t>
                            </w:r>
                            <w:r>
                              <w:rPr>
                                <w:color w:val="231F20"/>
                                <w:spacing w:val="-6"/>
                                <w:w w:val="90"/>
                              </w:rPr>
                              <w:t> </w:t>
                            </w:r>
                            <w:r>
                              <w:rPr>
                                <w:color w:val="231F20"/>
                                <w:spacing w:val="-2"/>
                                <w:w w:val="90"/>
                              </w:rPr>
                              <w:t>connected </w:t>
                            </w:r>
                            <w:r>
                              <w:rPr>
                                <w:color w:val="231F20"/>
                                <w:w w:val="85"/>
                              </w:rPr>
                              <w:t>and through 2021 shaped and created </w:t>
                            </w:r>
                            <w:r>
                              <w:rPr>
                                <w:color w:val="231F20"/>
                                <w:w w:val="85"/>
                              </w:rPr>
                              <w:t>our </w:t>
                            </w:r>
                            <w:r>
                              <w:rPr>
                                <w:color w:val="231F20"/>
                                <w:w w:val="90"/>
                              </w:rPr>
                              <w:t>Strategic</w:t>
                            </w:r>
                            <w:r>
                              <w:rPr>
                                <w:color w:val="231F20"/>
                                <w:spacing w:val="-14"/>
                                <w:w w:val="90"/>
                              </w:rPr>
                              <w:t> </w:t>
                            </w:r>
                            <w:r>
                              <w:rPr>
                                <w:color w:val="231F20"/>
                                <w:w w:val="90"/>
                              </w:rPr>
                              <w:t>Framework</w:t>
                            </w:r>
                            <w:r>
                              <w:rPr>
                                <w:color w:val="231F20"/>
                                <w:spacing w:val="-13"/>
                                <w:w w:val="90"/>
                              </w:rPr>
                              <w:t> </w:t>
                            </w:r>
                            <w:r>
                              <w:rPr>
                                <w:color w:val="231F20"/>
                                <w:w w:val="90"/>
                              </w:rPr>
                              <w:t>for</w:t>
                            </w:r>
                            <w:r>
                              <w:rPr>
                                <w:color w:val="231F20"/>
                                <w:spacing w:val="-14"/>
                                <w:w w:val="90"/>
                              </w:rPr>
                              <w:t> </w:t>
                            </w:r>
                            <w:r>
                              <w:rPr>
                                <w:color w:val="231F20"/>
                                <w:w w:val="90"/>
                              </w:rPr>
                              <w:t>2022-2025.</w:t>
                            </w:r>
                          </w:p>
                        </w:txbxContent>
                      </wps:txbx>
                      <wps:bodyPr wrap="square" lIns="0" tIns="0" rIns="0" bIns="0" rtlCol="0">
                        <a:noAutofit/>
                      </wps:bodyPr>
                    </wps:wsp>
                  </a:graphicData>
                </a:graphic>
              </wp:anchor>
            </w:drawing>
          </mc:Choice>
          <mc:Fallback>
            <w:pict>
              <v:shape style="position:absolute;margin-left:301.549011pt;margin-top:19.16754pt;width:250.25pt;height:126.15pt;mso-position-horizontal-relative:page;mso-position-vertical-relative:paragraph;z-index:-15718912;mso-wrap-distance-left:0;mso-wrap-distance-right:0" type="#_x0000_t202" id="docshape82" filled="true" fillcolor="#cde5bb" stroked="true" strokeweight="2pt" strokecolor="#72bf44">
                <v:textbox inset="0,0,0,0">
                  <w:txbxContent>
                    <w:p>
                      <w:pPr>
                        <w:pStyle w:val="BodyText"/>
                        <w:spacing w:line="237" w:lineRule="auto" w:before="257"/>
                        <w:ind w:left="219" w:right="217"/>
                        <w:jc w:val="center"/>
                        <w:rPr>
                          <w:color w:val="000000"/>
                        </w:rPr>
                      </w:pPr>
                      <w:r>
                        <w:rPr>
                          <w:color w:val="231F20"/>
                          <w:w w:val="90"/>
                        </w:rPr>
                        <w:t>Formed</w:t>
                      </w:r>
                      <w:r>
                        <w:rPr>
                          <w:color w:val="231F20"/>
                          <w:spacing w:val="-5"/>
                          <w:w w:val="90"/>
                        </w:rPr>
                        <w:t> </w:t>
                      </w:r>
                      <w:r>
                        <w:rPr>
                          <w:color w:val="231F20"/>
                          <w:w w:val="90"/>
                        </w:rPr>
                        <w:t>the</w:t>
                      </w:r>
                      <w:r>
                        <w:rPr>
                          <w:color w:val="231F20"/>
                          <w:spacing w:val="-5"/>
                          <w:w w:val="90"/>
                        </w:rPr>
                        <w:t> </w:t>
                      </w:r>
                      <w:r>
                        <w:rPr>
                          <w:color w:val="231F20"/>
                          <w:w w:val="90"/>
                        </w:rPr>
                        <w:t>‘Our</w:t>
                      </w:r>
                      <w:r>
                        <w:rPr>
                          <w:color w:val="231F20"/>
                          <w:spacing w:val="-5"/>
                          <w:w w:val="90"/>
                        </w:rPr>
                        <w:t> </w:t>
                      </w:r>
                      <w:r>
                        <w:rPr>
                          <w:color w:val="231F20"/>
                          <w:w w:val="90"/>
                        </w:rPr>
                        <w:t>Borough</w:t>
                      </w:r>
                      <w:r>
                        <w:rPr>
                          <w:color w:val="231F20"/>
                          <w:spacing w:val="-5"/>
                          <w:w w:val="90"/>
                        </w:rPr>
                        <w:t> </w:t>
                      </w:r>
                      <w:r>
                        <w:rPr>
                          <w:color w:val="231F20"/>
                          <w:w w:val="90"/>
                        </w:rPr>
                        <w:t>That</w:t>
                      </w:r>
                      <w:r>
                        <w:rPr>
                          <w:color w:val="231F20"/>
                          <w:spacing w:val="-5"/>
                          <w:w w:val="90"/>
                        </w:rPr>
                        <w:t> </w:t>
                      </w:r>
                      <w:r>
                        <w:rPr>
                          <w:color w:val="231F20"/>
                          <w:w w:val="90"/>
                        </w:rPr>
                        <w:t>Cares Strategic Group’ to compliment COVID-19 emergency</w:t>
                      </w:r>
                      <w:r>
                        <w:rPr>
                          <w:color w:val="231F20"/>
                          <w:spacing w:val="-14"/>
                          <w:w w:val="90"/>
                        </w:rPr>
                        <w:t> </w:t>
                      </w:r>
                      <w:r>
                        <w:rPr>
                          <w:color w:val="231F20"/>
                          <w:w w:val="90"/>
                        </w:rPr>
                        <w:t>response</w:t>
                      </w:r>
                      <w:r>
                        <w:rPr>
                          <w:color w:val="231F20"/>
                          <w:spacing w:val="-13"/>
                          <w:w w:val="90"/>
                        </w:rPr>
                        <w:t> </w:t>
                      </w:r>
                      <w:r>
                        <w:rPr>
                          <w:color w:val="231F20"/>
                          <w:w w:val="90"/>
                        </w:rPr>
                        <w:t>work</w:t>
                      </w:r>
                      <w:r>
                        <w:rPr>
                          <w:color w:val="231F20"/>
                          <w:spacing w:val="-14"/>
                          <w:w w:val="90"/>
                        </w:rPr>
                        <w:t> </w:t>
                      </w:r>
                      <w:r>
                        <w:rPr>
                          <w:color w:val="231F20"/>
                          <w:w w:val="90"/>
                        </w:rPr>
                        <w:t>and</w:t>
                      </w:r>
                      <w:r>
                        <w:rPr>
                          <w:color w:val="231F20"/>
                          <w:spacing w:val="-13"/>
                          <w:w w:val="90"/>
                        </w:rPr>
                        <w:t> </w:t>
                      </w:r>
                      <w:r>
                        <w:rPr>
                          <w:color w:val="231F20"/>
                          <w:w w:val="90"/>
                        </w:rPr>
                        <w:t>support </w:t>
                      </w:r>
                      <w:r>
                        <w:rPr>
                          <w:color w:val="231F20"/>
                          <w:w w:val="85"/>
                        </w:rPr>
                        <w:t>carers</w:t>
                      </w:r>
                      <w:r>
                        <w:rPr>
                          <w:color w:val="231F20"/>
                          <w:spacing w:val="-10"/>
                          <w:w w:val="85"/>
                        </w:rPr>
                        <w:t> </w:t>
                      </w:r>
                      <w:r>
                        <w:rPr>
                          <w:color w:val="231F20"/>
                          <w:w w:val="85"/>
                        </w:rPr>
                        <w:t>in</w:t>
                      </w:r>
                      <w:r>
                        <w:rPr>
                          <w:color w:val="231F20"/>
                          <w:spacing w:val="-10"/>
                          <w:w w:val="85"/>
                        </w:rPr>
                        <w:t> </w:t>
                      </w:r>
                      <w:r>
                        <w:rPr>
                          <w:color w:val="231F20"/>
                          <w:w w:val="85"/>
                        </w:rPr>
                        <w:t>the</w:t>
                      </w:r>
                      <w:r>
                        <w:rPr>
                          <w:color w:val="231F20"/>
                          <w:spacing w:val="-9"/>
                          <w:w w:val="85"/>
                        </w:rPr>
                        <w:t> </w:t>
                      </w:r>
                      <w:r>
                        <w:rPr>
                          <w:color w:val="231F20"/>
                          <w:w w:val="85"/>
                        </w:rPr>
                        <w:t>most</w:t>
                      </w:r>
                      <w:r>
                        <w:rPr>
                          <w:color w:val="231F20"/>
                          <w:spacing w:val="-10"/>
                          <w:w w:val="85"/>
                        </w:rPr>
                        <w:t> </w:t>
                      </w:r>
                      <w:r>
                        <w:rPr>
                          <w:color w:val="231F20"/>
                          <w:w w:val="85"/>
                        </w:rPr>
                        <w:t>extreme</w:t>
                      </w:r>
                      <w:r>
                        <w:rPr>
                          <w:color w:val="231F20"/>
                          <w:spacing w:val="-10"/>
                          <w:w w:val="85"/>
                        </w:rPr>
                        <w:t> </w:t>
                      </w:r>
                      <w:r>
                        <w:rPr>
                          <w:color w:val="231F20"/>
                          <w:w w:val="85"/>
                        </w:rPr>
                        <w:t>of</w:t>
                      </w:r>
                      <w:r>
                        <w:rPr>
                          <w:color w:val="231F20"/>
                          <w:spacing w:val="-9"/>
                          <w:w w:val="85"/>
                        </w:rPr>
                        <w:t> </w:t>
                      </w:r>
                      <w:r>
                        <w:rPr>
                          <w:color w:val="231F20"/>
                          <w:w w:val="85"/>
                        </w:rPr>
                        <w:t>circumstances.</w:t>
                      </w:r>
                    </w:p>
                    <w:p>
                      <w:pPr>
                        <w:pStyle w:val="BodyText"/>
                        <w:spacing w:line="237" w:lineRule="auto" w:before="1"/>
                        <w:ind w:left="352" w:right="350" w:hanging="1"/>
                        <w:jc w:val="center"/>
                        <w:rPr>
                          <w:color w:val="000000"/>
                        </w:rPr>
                      </w:pPr>
                      <w:r>
                        <w:rPr>
                          <w:color w:val="231F20"/>
                          <w:spacing w:val="-2"/>
                          <w:w w:val="90"/>
                        </w:rPr>
                        <w:t>These</w:t>
                      </w:r>
                      <w:r>
                        <w:rPr>
                          <w:color w:val="231F20"/>
                          <w:spacing w:val="-6"/>
                          <w:w w:val="90"/>
                        </w:rPr>
                        <w:t> </w:t>
                      </w:r>
                      <w:r>
                        <w:rPr>
                          <w:color w:val="231F20"/>
                          <w:spacing w:val="-2"/>
                          <w:w w:val="90"/>
                        </w:rPr>
                        <w:t>organisations</w:t>
                      </w:r>
                      <w:r>
                        <w:rPr>
                          <w:color w:val="231F20"/>
                          <w:spacing w:val="-6"/>
                          <w:w w:val="90"/>
                        </w:rPr>
                        <w:t> </w:t>
                      </w:r>
                      <w:r>
                        <w:rPr>
                          <w:color w:val="231F20"/>
                          <w:spacing w:val="-2"/>
                          <w:w w:val="90"/>
                        </w:rPr>
                        <w:t>remained</w:t>
                      </w:r>
                      <w:r>
                        <w:rPr>
                          <w:color w:val="231F20"/>
                          <w:spacing w:val="-6"/>
                          <w:w w:val="90"/>
                        </w:rPr>
                        <w:t> </w:t>
                      </w:r>
                      <w:r>
                        <w:rPr>
                          <w:color w:val="231F20"/>
                          <w:spacing w:val="-2"/>
                          <w:w w:val="90"/>
                        </w:rPr>
                        <w:t>connected </w:t>
                      </w:r>
                      <w:r>
                        <w:rPr>
                          <w:color w:val="231F20"/>
                          <w:w w:val="85"/>
                        </w:rPr>
                        <w:t>and through 2021 shaped and created </w:t>
                      </w:r>
                      <w:r>
                        <w:rPr>
                          <w:color w:val="231F20"/>
                          <w:w w:val="85"/>
                        </w:rPr>
                        <w:t>our </w:t>
                      </w:r>
                      <w:r>
                        <w:rPr>
                          <w:color w:val="231F20"/>
                          <w:w w:val="90"/>
                        </w:rPr>
                        <w:t>Strategic</w:t>
                      </w:r>
                      <w:r>
                        <w:rPr>
                          <w:color w:val="231F20"/>
                          <w:spacing w:val="-14"/>
                          <w:w w:val="90"/>
                        </w:rPr>
                        <w:t> </w:t>
                      </w:r>
                      <w:r>
                        <w:rPr>
                          <w:color w:val="231F20"/>
                          <w:w w:val="90"/>
                        </w:rPr>
                        <w:t>Framework</w:t>
                      </w:r>
                      <w:r>
                        <w:rPr>
                          <w:color w:val="231F20"/>
                          <w:spacing w:val="-13"/>
                          <w:w w:val="90"/>
                        </w:rPr>
                        <w:t> </w:t>
                      </w:r>
                      <w:r>
                        <w:rPr>
                          <w:color w:val="231F20"/>
                          <w:w w:val="90"/>
                        </w:rPr>
                        <w:t>for</w:t>
                      </w:r>
                      <w:r>
                        <w:rPr>
                          <w:color w:val="231F20"/>
                          <w:spacing w:val="-14"/>
                          <w:w w:val="90"/>
                        </w:rPr>
                        <w:t> </w:t>
                      </w:r>
                      <w:r>
                        <w:rPr>
                          <w:color w:val="231F20"/>
                          <w:w w:val="90"/>
                        </w:rPr>
                        <w:t>2022-2025.</w:t>
                      </w:r>
                    </w:p>
                  </w:txbxContent>
                </v:textbox>
                <v:fill type="solid"/>
                <v:stroke dashstyle="solid"/>
                <w10:wrap type="topAndBottom"/>
              </v:shape>
            </w:pict>
          </mc:Fallback>
        </mc:AlternateContent>
      </w:r>
    </w:p>
    <w:p>
      <w:pPr>
        <w:pStyle w:val="BodyText"/>
        <w:spacing w:after="0"/>
        <w:rPr>
          <w:rFonts w:ascii="Century Gothic"/>
          <w:b/>
          <w:sz w:val="20"/>
        </w:rPr>
        <w:sectPr>
          <w:pgSz w:w="11910" w:h="16840"/>
          <w:pgMar w:header="0" w:footer="180" w:top="1380" w:bottom="380" w:left="0" w:right="708"/>
        </w:sectPr>
      </w:pPr>
    </w:p>
    <w:tbl>
      <w:tblPr>
        <w:tblW w:w="0" w:type="auto"/>
        <w:jc w:val="left"/>
        <w:tblInd w:w="8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02"/>
        <w:gridCol w:w="5102"/>
      </w:tblGrid>
      <w:tr>
        <w:trPr>
          <w:trHeight w:val="1145" w:hRule="atLeast"/>
        </w:trPr>
        <w:tc>
          <w:tcPr>
            <w:tcW w:w="5102" w:type="dxa"/>
            <w:tcBorders>
              <w:bottom w:val="single" w:sz="36" w:space="0" w:color="FFFFFF"/>
              <w:right w:val="single" w:sz="36" w:space="0" w:color="FFFFFF"/>
            </w:tcBorders>
            <w:shd w:val="clear" w:color="auto" w:fill="7A3B96"/>
          </w:tcPr>
          <w:p>
            <w:pPr>
              <w:pStyle w:val="TableParagraph"/>
              <w:spacing w:line="268" w:lineRule="auto"/>
              <w:ind w:left="447" w:right="400"/>
              <w:rPr>
                <w:b/>
                <w:sz w:val="22"/>
              </w:rPr>
            </w:pPr>
            <w:r>
              <w:rPr>
                <w:b/>
                <w:color w:val="FFFFFF"/>
                <w:spacing w:val="-4"/>
                <w:sz w:val="22"/>
              </w:rPr>
              <w:t>ALL</w:t>
            </w:r>
            <w:r>
              <w:rPr>
                <w:b/>
                <w:color w:val="FFFFFF"/>
                <w:spacing w:val="-15"/>
                <w:sz w:val="22"/>
              </w:rPr>
              <w:t> </w:t>
            </w:r>
            <w:r>
              <w:rPr>
                <w:b/>
                <w:color w:val="FFFFFF"/>
                <w:spacing w:val="-4"/>
                <w:sz w:val="22"/>
              </w:rPr>
              <w:t>CHILDREN</w:t>
            </w:r>
            <w:r>
              <w:rPr>
                <w:b/>
                <w:color w:val="FFFFFF"/>
                <w:spacing w:val="-15"/>
                <w:sz w:val="22"/>
              </w:rPr>
              <w:t> </w:t>
            </w:r>
            <w:r>
              <w:rPr>
                <w:b/>
                <w:color w:val="FFFFFF"/>
                <w:spacing w:val="-4"/>
                <w:sz w:val="22"/>
              </w:rPr>
              <w:t>GET</w:t>
            </w:r>
            <w:r>
              <w:rPr>
                <w:b/>
                <w:color w:val="FFFFFF"/>
                <w:spacing w:val="-15"/>
                <w:sz w:val="22"/>
              </w:rPr>
              <w:t> </w:t>
            </w:r>
            <w:r>
              <w:rPr>
                <w:b/>
                <w:color w:val="FFFFFF"/>
                <w:spacing w:val="-4"/>
                <w:sz w:val="22"/>
              </w:rPr>
              <w:t>THE</w:t>
            </w:r>
            <w:r>
              <w:rPr>
                <w:b/>
                <w:color w:val="FFFFFF"/>
                <w:spacing w:val="-15"/>
                <w:sz w:val="22"/>
              </w:rPr>
              <w:t> </w:t>
            </w:r>
            <w:r>
              <w:rPr>
                <w:b/>
                <w:color w:val="FFFFFF"/>
                <w:spacing w:val="-4"/>
                <w:sz w:val="22"/>
              </w:rPr>
              <w:t>BEST </w:t>
            </w:r>
            <w:r>
              <w:rPr>
                <w:b/>
                <w:color w:val="FFFFFF"/>
                <w:spacing w:val="-8"/>
                <w:sz w:val="22"/>
              </w:rPr>
              <w:t>START</w:t>
            </w:r>
            <w:r>
              <w:rPr>
                <w:b/>
                <w:color w:val="FFFFFF"/>
                <w:spacing w:val="-15"/>
                <w:sz w:val="22"/>
              </w:rPr>
              <w:t> </w:t>
            </w:r>
            <w:r>
              <w:rPr>
                <w:b/>
                <w:color w:val="FFFFFF"/>
                <w:spacing w:val="-8"/>
                <w:sz w:val="22"/>
              </w:rPr>
              <w:t>IN</w:t>
            </w:r>
            <w:r>
              <w:rPr>
                <w:b/>
                <w:color w:val="FFFFFF"/>
                <w:spacing w:val="-15"/>
                <w:sz w:val="22"/>
              </w:rPr>
              <w:t> </w:t>
            </w:r>
            <w:r>
              <w:rPr>
                <w:b/>
                <w:color w:val="FFFFFF"/>
                <w:spacing w:val="-8"/>
                <w:sz w:val="22"/>
              </w:rPr>
              <w:t>LIFE</w:t>
            </w:r>
            <w:r>
              <w:rPr>
                <w:b/>
                <w:color w:val="FFFFFF"/>
                <w:spacing w:val="-15"/>
                <w:sz w:val="22"/>
              </w:rPr>
              <w:t> </w:t>
            </w:r>
            <w:r>
              <w:rPr>
                <w:b/>
                <w:color w:val="FFFFFF"/>
                <w:spacing w:val="-8"/>
                <w:sz w:val="22"/>
              </w:rPr>
              <w:t>AND</w:t>
            </w:r>
            <w:r>
              <w:rPr>
                <w:b/>
                <w:color w:val="FFFFFF"/>
                <w:spacing w:val="-15"/>
                <w:sz w:val="22"/>
              </w:rPr>
              <w:t> </w:t>
            </w:r>
            <w:r>
              <w:rPr>
                <w:b/>
                <w:color w:val="FFFFFF"/>
                <w:spacing w:val="-8"/>
                <w:sz w:val="22"/>
              </w:rPr>
              <w:t>GO</w:t>
            </w:r>
            <w:r>
              <w:rPr>
                <w:b/>
                <w:color w:val="FFFFFF"/>
                <w:spacing w:val="-15"/>
                <w:sz w:val="22"/>
              </w:rPr>
              <w:t> </w:t>
            </w:r>
            <w:r>
              <w:rPr>
                <w:b/>
                <w:color w:val="FFFFFF"/>
                <w:spacing w:val="-8"/>
                <w:sz w:val="22"/>
              </w:rPr>
              <w:t>ON</w:t>
            </w:r>
            <w:r>
              <w:rPr>
                <w:b/>
                <w:color w:val="FFFFFF"/>
                <w:spacing w:val="-15"/>
                <w:sz w:val="22"/>
              </w:rPr>
              <w:t> </w:t>
            </w:r>
            <w:r>
              <w:rPr>
                <w:b/>
                <w:color w:val="FFFFFF"/>
                <w:spacing w:val="-8"/>
                <w:sz w:val="22"/>
              </w:rPr>
              <w:t>TO </w:t>
            </w:r>
            <w:r>
              <w:rPr>
                <w:b/>
                <w:color w:val="FFFFFF"/>
                <w:spacing w:val="-2"/>
                <w:sz w:val="22"/>
              </w:rPr>
              <w:t>ACHIEVE</w:t>
            </w:r>
            <w:r>
              <w:rPr>
                <w:b/>
                <w:color w:val="FFFFFF"/>
                <w:spacing w:val="-15"/>
                <w:sz w:val="22"/>
              </w:rPr>
              <w:t> </w:t>
            </w:r>
            <w:r>
              <w:rPr>
                <w:b/>
                <w:color w:val="FFFFFF"/>
                <w:spacing w:val="-2"/>
                <w:sz w:val="22"/>
              </w:rPr>
              <w:t>THEIR</w:t>
            </w:r>
            <w:r>
              <w:rPr>
                <w:b/>
                <w:color w:val="FFFFFF"/>
                <w:spacing w:val="-15"/>
                <w:sz w:val="22"/>
              </w:rPr>
              <w:t> </w:t>
            </w:r>
            <w:r>
              <w:rPr>
                <w:b/>
                <w:color w:val="FFFFFF"/>
                <w:spacing w:val="-2"/>
                <w:sz w:val="22"/>
              </w:rPr>
              <w:t>POTENTIAL</w:t>
            </w:r>
          </w:p>
        </w:tc>
        <w:tc>
          <w:tcPr>
            <w:tcW w:w="5102" w:type="dxa"/>
            <w:tcBorders>
              <w:left w:val="single" w:sz="36" w:space="0" w:color="FFFFFF"/>
              <w:bottom w:val="single" w:sz="36" w:space="0" w:color="FFFFFF"/>
            </w:tcBorders>
            <w:shd w:val="clear" w:color="auto" w:fill="00AEEF"/>
          </w:tcPr>
          <w:p>
            <w:pPr>
              <w:pStyle w:val="TableParagraph"/>
              <w:spacing w:line="268" w:lineRule="auto"/>
              <w:ind w:left="359" w:right="400"/>
              <w:rPr>
                <w:b/>
                <w:sz w:val="22"/>
              </w:rPr>
            </w:pPr>
            <w:r>
              <w:rPr>
                <w:b/>
                <w:color w:val="FFFFFF"/>
                <w:sz w:val="22"/>
              </w:rPr>
              <w:t>ALL</w:t>
            </w:r>
            <w:r>
              <w:rPr>
                <w:b/>
                <w:color w:val="FFFFFF"/>
                <w:spacing w:val="-19"/>
                <w:sz w:val="22"/>
              </w:rPr>
              <w:t> </w:t>
            </w:r>
            <w:r>
              <w:rPr>
                <w:b/>
                <w:color w:val="FFFFFF"/>
                <w:sz w:val="22"/>
              </w:rPr>
              <w:t>ROTHERHAM</w:t>
            </w:r>
            <w:r>
              <w:rPr>
                <w:b/>
                <w:color w:val="FFFFFF"/>
                <w:spacing w:val="-19"/>
                <w:sz w:val="22"/>
              </w:rPr>
              <w:t> </w:t>
            </w:r>
            <w:r>
              <w:rPr>
                <w:b/>
                <w:color w:val="FFFFFF"/>
                <w:sz w:val="22"/>
              </w:rPr>
              <w:t>PEOPLE</w:t>
            </w:r>
            <w:r>
              <w:rPr>
                <w:b/>
                <w:color w:val="FFFFFF"/>
                <w:spacing w:val="-19"/>
                <w:sz w:val="22"/>
              </w:rPr>
              <w:t> </w:t>
            </w:r>
            <w:r>
              <w:rPr>
                <w:b/>
                <w:color w:val="FFFFFF"/>
                <w:sz w:val="22"/>
              </w:rPr>
              <w:t>ENJOY </w:t>
            </w:r>
            <w:r>
              <w:rPr>
                <w:b/>
                <w:color w:val="FFFFFF"/>
                <w:spacing w:val="-12"/>
                <w:sz w:val="22"/>
              </w:rPr>
              <w:t>THE</w:t>
            </w:r>
            <w:r>
              <w:rPr>
                <w:b/>
                <w:color w:val="FFFFFF"/>
                <w:spacing w:val="-15"/>
                <w:sz w:val="22"/>
              </w:rPr>
              <w:t> </w:t>
            </w:r>
            <w:r>
              <w:rPr>
                <w:b/>
                <w:color w:val="FFFFFF"/>
                <w:spacing w:val="-12"/>
                <w:sz w:val="22"/>
              </w:rPr>
              <w:t>BEST</w:t>
            </w:r>
            <w:r>
              <w:rPr>
                <w:b/>
                <w:color w:val="FFFFFF"/>
                <w:spacing w:val="-15"/>
                <w:sz w:val="22"/>
              </w:rPr>
              <w:t> </w:t>
            </w:r>
            <w:r>
              <w:rPr>
                <w:b/>
                <w:color w:val="FFFFFF"/>
                <w:spacing w:val="-12"/>
                <w:sz w:val="22"/>
              </w:rPr>
              <w:t>POSSIBLE</w:t>
            </w:r>
            <w:r>
              <w:rPr>
                <w:b/>
                <w:color w:val="FFFFFF"/>
                <w:spacing w:val="-15"/>
                <w:sz w:val="22"/>
              </w:rPr>
              <w:t> </w:t>
            </w:r>
            <w:r>
              <w:rPr>
                <w:b/>
                <w:color w:val="FFFFFF"/>
                <w:spacing w:val="-12"/>
                <w:sz w:val="22"/>
              </w:rPr>
              <w:t>MENTAL</w:t>
            </w:r>
            <w:r>
              <w:rPr>
                <w:b/>
                <w:color w:val="FFFFFF"/>
                <w:spacing w:val="-15"/>
                <w:sz w:val="22"/>
              </w:rPr>
              <w:t> </w:t>
            </w:r>
            <w:r>
              <w:rPr>
                <w:b/>
                <w:color w:val="FFFFFF"/>
                <w:spacing w:val="-12"/>
                <w:sz w:val="22"/>
              </w:rPr>
              <w:t>HEALTH </w:t>
            </w:r>
            <w:r>
              <w:rPr>
                <w:b/>
                <w:color w:val="FFFFFF"/>
                <w:sz w:val="22"/>
              </w:rPr>
              <w:t>AND WELLBEING</w:t>
            </w:r>
          </w:p>
        </w:tc>
      </w:tr>
      <w:tr>
        <w:trPr>
          <w:trHeight w:val="1145" w:hRule="atLeast"/>
        </w:trPr>
        <w:tc>
          <w:tcPr>
            <w:tcW w:w="5102" w:type="dxa"/>
            <w:tcBorders>
              <w:top w:val="single" w:sz="36" w:space="0" w:color="FFFFFF"/>
              <w:right w:val="single" w:sz="36" w:space="0" w:color="FFFFFF"/>
            </w:tcBorders>
            <w:shd w:val="clear" w:color="auto" w:fill="72BF44"/>
          </w:tcPr>
          <w:p>
            <w:pPr>
              <w:pStyle w:val="TableParagraph"/>
              <w:spacing w:line="288" w:lineRule="auto" w:before="246"/>
              <w:ind w:left="1786" w:right="357" w:hanging="1375"/>
              <w:jc w:val="left"/>
              <w:rPr>
                <w:b/>
                <w:sz w:val="22"/>
              </w:rPr>
            </w:pPr>
            <w:r>
              <w:rPr>
                <w:b/>
                <w:color w:val="FFFFFF"/>
                <w:spacing w:val="-8"/>
                <w:sz w:val="22"/>
              </w:rPr>
              <w:t>ALL</w:t>
            </w:r>
            <w:r>
              <w:rPr>
                <w:b/>
                <w:color w:val="FFFFFF"/>
                <w:spacing w:val="-17"/>
                <w:sz w:val="22"/>
              </w:rPr>
              <w:t> </w:t>
            </w:r>
            <w:r>
              <w:rPr>
                <w:b/>
                <w:color w:val="FFFFFF"/>
                <w:spacing w:val="-8"/>
                <w:sz w:val="22"/>
              </w:rPr>
              <w:t>ROTHERHAM</w:t>
            </w:r>
            <w:r>
              <w:rPr>
                <w:b/>
                <w:color w:val="FFFFFF"/>
                <w:spacing w:val="-15"/>
                <w:sz w:val="22"/>
              </w:rPr>
              <w:t> </w:t>
            </w:r>
            <w:r>
              <w:rPr>
                <w:b/>
                <w:color w:val="FFFFFF"/>
                <w:spacing w:val="-8"/>
                <w:sz w:val="22"/>
              </w:rPr>
              <w:t>PEOPLE</w:t>
            </w:r>
            <w:r>
              <w:rPr>
                <w:b/>
                <w:color w:val="FFFFFF"/>
                <w:spacing w:val="-15"/>
                <w:sz w:val="22"/>
              </w:rPr>
              <w:t> </w:t>
            </w:r>
            <w:r>
              <w:rPr>
                <w:b/>
                <w:color w:val="FFFFFF"/>
                <w:spacing w:val="-8"/>
                <w:sz w:val="22"/>
              </w:rPr>
              <w:t>LIVE</w:t>
            </w:r>
            <w:r>
              <w:rPr>
                <w:b/>
                <w:color w:val="FFFFFF"/>
                <w:spacing w:val="-15"/>
                <w:sz w:val="22"/>
              </w:rPr>
              <w:t> </w:t>
            </w:r>
            <w:r>
              <w:rPr>
                <w:b/>
                <w:color w:val="FFFFFF"/>
                <w:spacing w:val="-8"/>
                <w:sz w:val="22"/>
              </w:rPr>
              <w:t>WELL </w:t>
            </w:r>
            <w:r>
              <w:rPr>
                <w:b/>
                <w:color w:val="FFFFFF"/>
                <w:sz w:val="22"/>
              </w:rPr>
              <w:t>FOR LONGER</w:t>
            </w:r>
          </w:p>
        </w:tc>
        <w:tc>
          <w:tcPr>
            <w:tcW w:w="5102" w:type="dxa"/>
            <w:tcBorders>
              <w:top w:val="single" w:sz="36" w:space="0" w:color="FFFFFF"/>
              <w:left w:val="single" w:sz="36" w:space="0" w:color="FFFFFF"/>
            </w:tcBorders>
            <w:shd w:val="clear" w:color="auto" w:fill="EF444D"/>
          </w:tcPr>
          <w:p>
            <w:pPr>
              <w:pStyle w:val="TableParagraph"/>
              <w:spacing w:line="268" w:lineRule="auto" w:before="105"/>
              <w:ind w:left="574" w:right="616"/>
              <w:rPr>
                <w:b/>
                <w:sz w:val="22"/>
              </w:rPr>
            </w:pPr>
            <w:r>
              <w:rPr>
                <w:b/>
                <w:color w:val="FFFFFF"/>
                <w:spacing w:val="-12"/>
                <w:sz w:val="22"/>
              </w:rPr>
              <w:t>ALL</w:t>
            </w:r>
            <w:r>
              <w:rPr>
                <w:b/>
                <w:color w:val="FFFFFF"/>
                <w:spacing w:val="-13"/>
                <w:sz w:val="22"/>
              </w:rPr>
              <w:t> </w:t>
            </w:r>
            <w:r>
              <w:rPr>
                <w:b/>
                <w:color w:val="FFFFFF"/>
                <w:spacing w:val="-12"/>
                <w:sz w:val="22"/>
              </w:rPr>
              <w:t>ROTHERHAM</w:t>
            </w:r>
            <w:r>
              <w:rPr>
                <w:b/>
                <w:color w:val="FFFFFF"/>
                <w:spacing w:val="-13"/>
                <w:sz w:val="22"/>
              </w:rPr>
              <w:t> </w:t>
            </w:r>
            <w:r>
              <w:rPr>
                <w:b/>
                <w:color w:val="FFFFFF"/>
                <w:spacing w:val="-12"/>
                <w:sz w:val="22"/>
              </w:rPr>
              <w:t>PEOPLE</w:t>
            </w:r>
            <w:r>
              <w:rPr>
                <w:b/>
                <w:color w:val="FFFFFF"/>
                <w:spacing w:val="-13"/>
                <w:sz w:val="22"/>
              </w:rPr>
              <w:t> </w:t>
            </w:r>
            <w:r>
              <w:rPr>
                <w:b/>
                <w:color w:val="FFFFFF"/>
                <w:spacing w:val="-12"/>
                <w:sz w:val="22"/>
              </w:rPr>
              <w:t>LIVE</w:t>
            </w:r>
            <w:r>
              <w:rPr>
                <w:b/>
                <w:color w:val="FFFFFF"/>
                <w:spacing w:val="-13"/>
                <w:sz w:val="22"/>
              </w:rPr>
              <w:t> </w:t>
            </w:r>
            <w:r>
              <w:rPr>
                <w:b/>
                <w:color w:val="FFFFFF"/>
                <w:spacing w:val="-12"/>
                <w:sz w:val="22"/>
              </w:rPr>
              <w:t>IN </w:t>
            </w:r>
            <w:r>
              <w:rPr>
                <w:b/>
                <w:color w:val="FFFFFF"/>
                <w:spacing w:val="-4"/>
                <w:sz w:val="22"/>
              </w:rPr>
              <w:t>HEALTHY,</w:t>
            </w:r>
            <w:r>
              <w:rPr>
                <w:b/>
                <w:color w:val="FFFFFF"/>
                <w:spacing w:val="-15"/>
                <w:sz w:val="22"/>
              </w:rPr>
              <w:t> </w:t>
            </w:r>
            <w:r>
              <w:rPr>
                <w:b/>
                <w:color w:val="FFFFFF"/>
                <w:spacing w:val="-4"/>
                <w:sz w:val="22"/>
              </w:rPr>
              <w:t>SAFE</w:t>
            </w:r>
            <w:r>
              <w:rPr>
                <w:b/>
                <w:color w:val="FFFFFF"/>
                <w:spacing w:val="-15"/>
                <w:sz w:val="22"/>
              </w:rPr>
              <w:t> </w:t>
            </w:r>
            <w:r>
              <w:rPr>
                <w:b/>
                <w:color w:val="FFFFFF"/>
                <w:spacing w:val="-4"/>
                <w:sz w:val="22"/>
              </w:rPr>
              <w:t>AND</w:t>
            </w:r>
            <w:r>
              <w:rPr>
                <w:b/>
                <w:color w:val="FFFFFF"/>
                <w:spacing w:val="-15"/>
                <w:sz w:val="22"/>
              </w:rPr>
              <w:t> </w:t>
            </w:r>
            <w:r>
              <w:rPr>
                <w:b/>
                <w:color w:val="FFFFFF"/>
                <w:spacing w:val="-4"/>
                <w:sz w:val="22"/>
              </w:rPr>
              <w:t>RESILIENT </w:t>
            </w:r>
            <w:r>
              <w:rPr>
                <w:b/>
                <w:color w:val="FFFFFF"/>
                <w:spacing w:val="-2"/>
                <w:sz w:val="22"/>
              </w:rPr>
              <w:t>COMMUNITIES</w:t>
            </w:r>
          </w:p>
        </w:tc>
      </w:tr>
    </w:tbl>
    <w:p>
      <w:pPr>
        <w:pStyle w:val="BodyText"/>
        <w:spacing w:before="2"/>
        <w:rPr>
          <w:rFonts w:ascii="Century Gothic"/>
          <w:b/>
          <w:sz w:val="40"/>
        </w:rPr>
      </w:pPr>
      <w:r>
        <w:rPr>
          <w:rFonts w:ascii="Century Gothic"/>
          <w:b/>
          <w:sz w:val="40"/>
        </w:rPr>
        <mc:AlternateContent>
          <mc:Choice Requires="wps">
            <w:drawing>
              <wp:anchor distT="0" distB="0" distL="0" distR="0" allowOverlap="1" layoutInCell="1" locked="0" behindDoc="0" simplePos="0" relativeHeight="15741952">
                <wp:simplePos x="0" y="0"/>
                <wp:positionH relativeFrom="page">
                  <wp:posOffset>552704</wp:posOffset>
                </wp:positionH>
                <wp:positionV relativeFrom="page">
                  <wp:posOffset>9257220</wp:posOffset>
                </wp:positionV>
                <wp:extent cx="3178175" cy="765175"/>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3178175" cy="765175"/>
                        </a:xfrm>
                        <a:prstGeom prst="rect">
                          <a:avLst/>
                        </a:prstGeom>
                        <a:solidFill>
                          <a:srgbClr val="D5B2D4"/>
                        </a:solidFill>
                        <a:ln w="25400">
                          <a:solidFill>
                            <a:srgbClr val="7A3B96"/>
                          </a:solidFill>
                          <a:prstDash val="solid"/>
                        </a:ln>
                      </wps:spPr>
                      <wps:txbx>
                        <w:txbxContent>
                          <w:p>
                            <w:pPr>
                              <w:pStyle w:val="BodyText"/>
                              <w:spacing w:before="3"/>
                              <w:rPr>
                                <w:rFonts w:ascii="Century Gothic"/>
                                <w:b/>
                                <w:color w:val="000000"/>
                              </w:rPr>
                            </w:pPr>
                          </w:p>
                          <w:p>
                            <w:pPr>
                              <w:pStyle w:val="BodyText"/>
                              <w:spacing w:line="237" w:lineRule="auto" w:before="1"/>
                              <w:ind w:left="268" w:right="13" w:hanging="81"/>
                              <w:rPr>
                                <w:color w:val="000000"/>
                              </w:rPr>
                            </w:pPr>
                            <w:r>
                              <w:rPr>
                                <w:color w:val="231F20"/>
                                <w:w w:val="85"/>
                              </w:rPr>
                              <w:t>Rotherham’s</w:t>
                            </w:r>
                            <w:r>
                              <w:rPr>
                                <w:color w:val="231F20"/>
                                <w:spacing w:val="-3"/>
                                <w:w w:val="85"/>
                              </w:rPr>
                              <w:t> </w:t>
                            </w:r>
                            <w:r>
                              <w:rPr>
                                <w:color w:val="231F20"/>
                                <w:w w:val="85"/>
                              </w:rPr>
                              <w:t>leaders</w:t>
                            </w:r>
                            <w:r>
                              <w:rPr>
                                <w:color w:val="231F20"/>
                                <w:spacing w:val="-3"/>
                                <w:w w:val="85"/>
                              </w:rPr>
                              <w:t> </w:t>
                            </w:r>
                            <w:r>
                              <w:rPr>
                                <w:color w:val="231F20"/>
                                <w:w w:val="85"/>
                              </w:rPr>
                              <w:t>pledged</w:t>
                            </w:r>
                            <w:r>
                              <w:rPr>
                                <w:color w:val="231F20"/>
                                <w:spacing w:val="-3"/>
                                <w:w w:val="85"/>
                              </w:rPr>
                              <w:t> </w:t>
                            </w:r>
                            <w:r>
                              <w:rPr>
                                <w:color w:val="231F20"/>
                                <w:w w:val="85"/>
                              </w:rPr>
                              <w:t>to</w:t>
                            </w:r>
                            <w:r>
                              <w:rPr>
                                <w:color w:val="231F20"/>
                                <w:spacing w:val="-3"/>
                                <w:w w:val="85"/>
                              </w:rPr>
                              <w:t> </w:t>
                            </w:r>
                            <w:r>
                              <w:rPr>
                                <w:color w:val="231F20"/>
                                <w:w w:val="85"/>
                              </w:rPr>
                              <w:t>work</w:t>
                            </w:r>
                            <w:r>
                              <w:rPr>
                                <w:color w:val="231F20"/>
                                <w:spacing w:val="-3"/>
                                <w:w w:val="85"/>
                              </w:rPr>
                              <w:t> </w:t>
                            </w:r>
                            <w:r>
                              <w:rPr>
                                <w:color w:val="231F20"/>
                                <w:w w:val="85"/>
                              </w:rPr>
                              <w:t>towards becoming a Breastfeeding Friendly borough.</w:t>
                            </w:r>
                          </w:p>
                        </w:txbxContent>
                      </wps:txbx>
                      <wps:bodyPr wrap="square" lIns="0" tIns="0" rIns="0" bIns="0" rtlCol="0">
                        <a:noAutofit/>
                      </wps:bodyPr>
                    </wps:wsp>
                  </a:graphicData>
                </a:graphic>
              </wp:anchor>
            </w:drawing>
          </mc:Choice>
          <mc:Fallback>
            <w:pict>
              <v:shape style="position:absolute;margin-left:43.52pt;margin-top:728.915039pt;width:250.25pt;height:60.25pt;mso-position-horizontal-relative:page;mso-position-vertical-relative:page;z-index:15741952" type="#_x0000_t202" id="docshape83" filled="true" fillcolor="#d5b2d4" stroked="true" strokeweight="2pt" strokecolor="#7a3b96">
                <v:textbox inset="0,0,0,0">
                  <w:txbxContent>
                    <w:p>
                      <w:pPr>
                        <w:pStyle w:val="BodyText"/>
                        <w:spacing w:before="3"/>
                        <w:rPr>
                          <w:rFonts w:ascii="Century Gothic"/>
                          <w:b/>
                          <w:color w:val="000000"/>
                        </w:rPr>
                      </w:pPr>
                    </w:p>
                    <w:p>
                      <w:pPr>
                        <w:pStyle w:val="BodyText"/>
                        <w:spacing w:line="237" w:lineRule="auto" w:before="1"/>
                        <w:ind w:left="268" w:right="13" w:hanging="81"/>
                        <w:rPr>
                          <w:color w:val="000000"/>
                        </w:rPr>
                      </w:pPr>
                      <w:r>
                        <w:rPr>
                          <w:color w:val="231F20"/>
                          <w:w w:val="85"/>
                        </w:rPr>
                        <w:t>Rotherham’s</w:t>
                      </w:r>
                      <w:r>
                        <w:rPr>
                          <w:color w:val="231F20"/>
                          <w:spacing w:val="-3"/>
                          <w:w w:val="85"/>
                        </w:rPr>
                        <w:t> </w:t>
                      </w:r>
                      <w:r>
                        <w:rPr>
                          <w:color w:val="231F20"/>
                          <w:w w:val="85"/>
                        </w:rPr>
                        <w:t>leaders</w:t>
                      </w:r>
                      <w:r>
                        <w:rPr>
                          <w:color w:val="231F20"/>
                          <w:spacing w:val="-3"/>
                          <w:w w:val="85"/>
                        </w:rPr>
                        <w:t> </w:t>
                      </w:r>
                      <w:r>
                        <w:rPr>
                          <w:color w:val="231F20"/>
                          <w:w w:val="85"/>
                        </w:rPr>
                        <w:t>pledged</w:t>
                      </w:r>
                      <w:r>
                        <w:rPr>
                          <w:color w:val="231F20"/>
                          <w:spacing w:val="-3"/>
                          <w:w w:val="85"/>
                        </w:rPr>
                        <w:t> </w:t>
                      </w:r>
                      <w:r>
                        <w:rPr>
                          <w:color w:val="231F20"/>
                          <w:w w:val="85"/>
                        </w:rPr>
                        <w:t>to</w:t>
                      </w:r>
                      <w:r>
                        <w:rPr>
                          <w:color w:val="231F20"/>
                          <w:spacing w:val="-3"/>
                          <w:w w:val="85"/>
                        </w:rPr>
                        <w:t> </w:t>
                      </w:r>
                      <w:r>
                        <w:rPr>
                          <w:color w:val="231F20"/>
                          <w:w w:val="85"/>
                        </w:rPr>
                        <w:t>work</w:t>
                      </w:r>
                      <w:r>
                        <w:rPr>
                          <w:color w:val="231F20"/>
                          <w:spacing w:val="-3"/>
                          <w:w w:val="85"/>
                        </w:rPr>
                        <w:t> </w:t>
                      </w:r>
                      <w:r>
                        <w:rPr>
                          <w:color w:val="231F20"/>
                          <w:w w:val="85"/>
                        </w:rPr>
                        <w:t>towards becoming a Breastfeeding Friendly borough.</w:t>
                      </w:r>
                    </w:p>
                  </w:txbxContent>
                </v:textbox>
                <v:fill type="solid"/>
                <v:stroke dashstyle="solid"/>
                <w10:wrap type="none"/>
              </v:shape>
            </w:pict>
          </mc:Fallback>
        </mc:AlternateContent>
      </w:r>
      <w:r>
        <w:rPr>
          <w:rFonts w:ascii="Century Gothic"/>
          <w:b/>
          <w:sz w:val="40"/>
        </w:rPr>
        <mc:AlternateContent>
          <mc:Choice Requires="wps">
            <w:drawing>
              <wp:anchor distT="0" distB="0" distL="0" distR="0" allowOverlap="1" layoutInCell="1" locked="0" behindDoc="0" simplePos="0" relativeHeight="15742464">
                <wp:simplePos x="0" y="0"/>
                <wp:positionH relativeFrom="page">
                  <wp:posOffset>552704</wp:posOffset>
                </wp:positionH>
                <wp:positionV relativeFrom="page">
                  <wp:posOffset>8093709</wp:posOffset>
                </wp:positionV>
                <wp:extent cx="3178175" cy="1054735"/>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3178175" cy="1054735"/>
                        </a:xfrm>
                        <a:prstGeom prst="rect">
                          <a:avLst/>
                        </a:prstGeom>
                        <a:solidFill>
                          <a:srgbClr val="CDE5BB"/>
                        </a:solidFill>
                        <a:ln w="25400">
                          <a:solidFill>
                            <a:srgbClr val="72BF44"/>
                          </a:solidFill>
                          <a:prstDash val="solid"/>
                        </a:ln>
                      </wps:spPr>
                      <wps:txbx>
                        <w:txbxContent>
                          <w:p>
                            <w:pPr>
                              <w:pStyle w:val="BodyText"/>
                              <w:spacing w:line="237" w:lineRule="auto" w:before="246"/>
                              <w:ind w:left="528" w:right="527"/>
                              <w:jc w:val="center"/>
                              <w:rPr>
                                <w:color w:val="000000"/>
                              </w:rPr>
                            </w:pPr>
                            <w:r>
                              <w:rPr>
                                <w:color w:val="231F20"/>
                                <w:w w:val="90"/>
                              </w:rPr>
                              <w:t>Delivered</w:t>
                            </w:r>
                            <w:r>
                              <w:rPr>
                                <w:color w:val="231F20"/>
                                <w:spacing w:val="-14"/>
                                <w:w w:val="90"/>
                              </w:rPr>
                              <w:t> </w:t>
                            </w:r>
                            <w:r>
                              <w:rPr>
                                <w:color w:val="231F20"/>
                                <w:w w:val="90"/>
                              </w:rPr>
                              <w:t>a</w:t>
                            </w:r>
                            <w:r>
                              <w:rPr>
                                <w:color w:val="231F20"/>
                                <w:spacing w:val="-13"/>
                                <w:w w:val="90"/>
                              </w:rPr>
                              <w:t> </w:t>
                            </w:r>
                            <w:r>
                              <w:rPr>
                                <w:color w:val="231F20"/>
                                <w:w w:val="90"/>
                              </w:rPr>
                              <w:t>pilot</w:t>
                            </w:r>
                            <w:r>
                              <w:rPr>
                                <w:color w:val="231F20"/>
                                <w:spacing w:val="-14"/>
                                <w:w w:val="90"/>
                              </w:rPr>
                              <w:t> </w:t>
                            </w:r>
                            <w:r>
                              <w:rPr>
                                <w:color w:val="231F20"/>
                                <w:w w:val="90"/>
                              </w:rPr>
                              <w:t>supporting</w:t>
                            </w:r>
                            <w:r>
                              <w:rPr>
                                <w:color w:val="231F20"/>
                                <w:spacing w:val="-13"/>
                                <w:w w:val="90"/>
                              </w:rPr>
                              <w:t> </w:t>
                            </w:r>
                            <w:r>
                              <w:rPr>
                                <w:color w:val="231F20"/>
                                <w:w w:val="90"/>
                              </w:rPr>
                              <w:t>frequent </w:t>
                            </w:r>
                            <w:r>
                              <w:rPr>
                                <w:color w:val="231F20"/>
                                <w:spacing w:val="-2"/>
                                <w:w w:val="90"/>
                              </w:rPr>
                              <w:t>attenders</w:t>
                            </w:r>
                            <w:r>
                              <w:rPr>
                                <w:color w:val="231F20"/>
                                <w:spacing w:val="-9"/>
                                <w:w w:val="90"/>
                              </w:rPr>
                              <w:t> </w:t>
                            </w:r>
                            <w:r>
                              <w:rPr>
                                <w:color w:val="231F20"/>
                                <w:spacing w:val="-2"/>
                                <w:w w:val="90"/>
                              </w:rPr>
                              <w:t>to</w:t>
                            </w:r>
                            <w:r>
                              <w:rPr>
                                <w:color w:val="231F20"/>
                                <w:spacing w:val="-9"/>
                                <w:w w:val="90"/>
                              </w:rPr>
                              <w:t> </w:t>
                            </w:r>
                            <w:r>
                              <w:rPr>
                                <w:color w:val="231F20"/>
                                <w:spacing w:val="-2"/>
                                <w:w w:val="90"/>
                              </w:rPr>
                              <w:t>the</w:t>
                            </w:r>
                            <w:r>
                              <w:rPr>
                                <w:color w:val="231F20"/>
                                <w:spacing w:val="-9"/>
                                <w:w w:val="90"/>
                              </w:rPr>
                              <w:t> </w:t>
                            </w:r>
                            <w:r>
                              <w:rPr>
                                <w:color w:val="231F20"/>
                                <w:spacing w:val="-2"/>
                                <w:w w:val="90"/>
                              </w:rPr>
                              <w:t>hospital’s</w:t>
                            </w:r>
                            <w:r>
                              <w:rPr>
                                <w:color w:val="231F20"/>
                                <w:spacing w:val="-9"/>
                                <w:w w:val="90"/>
                              </w:rPr>
                              <w:t> </w:t>
                            </w:r>
                            <w:r>
                              <w:rPr>
                                <w:color w:val="231F20"/>
                                <w:spacing w:val="-2"/>
                                <w:w w:val="90"/>
                              </w:rPr>
                              <w:t>emergency </w:t>
                            </w:r>
                            <w:r>
                              <w:rPr>
                                <w:color w:val="231F20"/>
                                <w:w w:val="85"/>
                              </w:rPr>
                              <w:t>department through an outreach </w:t>
                            </w:r>
                            <w:r>
                              <w:rPr>
                                <w:color w:val="231F20"/>
                                <w:w w:val="85"/>
                              </w:rPr>
                              <w:t>team </w:t>
                            </w:r>
                            <w:r>
                              <w:rPr>
                                <w:color w:val="231F20"/>
                                <w:w w:val="90"/>
                              </w:rPr>
                              <w:t>providing</w:t>
                            </w:r>
                            <w:r>
                              <w:rPr>
                                <w:color w:val="231F20"/>
                                <w:spacing w:val="-7"/>
                                <w:w w:val="90"/>
                              </w:rPr>
                              <w:t> </w:t>
                            </w:r>
                            <w:r>
                              <w:rPr>
                                <w:color w:val="231F20"/>
                                <w:w w:val="90"/>
                              </w:rPr>
                              <w:t>a</w:t>
                            </w:r>
                            <w:r>
                              <w:rPr>
                                <w:color w:val="231F20"/>
                                <w:spacing w:val="-7"/>
                                <w:w w:val="90"/>
                              </w:rPr>
                              <w:t> </w:t>
                            </w:r>
                            <w:r>
                              <w:rPr>
                                <w:color w:val="231F20"/>
                                <w:w w:val="90"/>
                              </w:rPr>
                              <w:t>holistic</w:t>
                            </w:r>
                            <w:r>
                              <w:rPr>
                                <w:color w:val="231F20"/>
                                <w:spacing w:val="-7"/>
                                <w:w w:val="90"/>
                              </w:rPr>
                              <w:t> </w:t>
                            </w:r>
                            <w:r>
                              <w:rPr>
                                <w:color w:val="231F20"/>
                                <w:w w:val="90"/>
                              </w:rPr>
                              <w:t>offer.</w:t>
                            </w:r>
                          </w:p>
                        </w:txbxContent>
                      </wps:txbx>
                      <wps:bodyPr wrap="square" lIns="0" tIns="0" rIns="0" bIns="0" rtlCol="0">
                        <a:noAutofit/>
                      </wps:bodyPr>
                    </wps:wsp>
                  </a:graphicData>
                </a:graphic>
              </wp:anchor>
            </w:drawing>
          </mc:Choice>
          <mc:Fallback>
            <w:pict>
              <v:shape style="position:absolute;margin-left:43.52pt;margin-top:637.299988pt;width:250.25pt;height:83.05pt;mso-position-horizontal-relative:page;mso-position-vertical-relative:page;z-index:15742464" type="#_x0000_t202" id="docshape84" filled="true" fillcolor="#cde5bb" stroked="true" strokeweight="2pt" strokecolor="#72bf44">
                <v:textbox inset="0,0,0,0">
                  <w:txbxContent>
                    <w:p>
                      <w:pPr>
                        <w:pStyle w:val="BodyText"/>
                        <w:spacing w:line="237" w:lineRule="auto" w:before="246"/>
                        <w:ind w:left="528" w:right="527"/>
                        <w:jc w:val="center"/>
                        <w:rPr>
                          <w:color w:val="000000"/>
                        </w:rPr>
                      </w:pPr>
                      <w:r>
                        <w:rPr>
                          <w:color w:val="231F20"/>
                          <w:w w:val="90"/>
                        </w:rPr>
                        <w:t>Delivered</w:t>
                      </w:r>
                      <w:r>
                        <w:rPr>
                          <w:color w:val="231F20"/>
                          <w:spacing w:val="-14"/>
                          <w:w w:val="90"/>
                        </w:rPr>
                        <w:t> </w:t>
                      </w:r>
                      <w:r>
                        <w:rPr>
                          <w:color w:val="231F20"/>
                          <w:w w:val="90"/>
                        </w:rPr>
                        <w:t>a</w:t>
                      </w:r>
                      <w:r>
                        <w:rPr>
                          <w:color w:val="231F20"/>
                          <w:spacing w:val="-13"/>
                          <w:w w:val="90"/>
                        </w:rPr>
                        <w:t> </w:t>
                      </w:r>
                      <w:r>
                        <w:rPr>
                          <w:color w:val="231F20"/>
                          <w:w w:val="90"/>
                        </w:rPr>
                        <w:t>pilot</w:t>
                      </w:r>
                      <w:r>
                        <w:rPr>
                          <w:color w:val="231F20"/>
                          <w:spacing w:val="-14"/>
                          <w:w w:val="90"/>
                        </w:rPr>
                        <w:t> </w:t>
                      </w:r>
                      <w:r>
                        <w:rPr>
                          <w:color w:val="231F20"/>
                          <w:w w:val="90"/>
                        </w:rPr>
                        <w:t>supporting</w:t>
                      </w:r>
                      <w:r>
                        <w:rPr>
                          <w:color w:val="231F20"/>
                          <w:spacing w:val="-13"/>
                          <w:w w:val="90"/>
                        </w:rPr>
                        <w:t> </w:t>
                      </w:r>
                      <w:r>
                        <w:rPr>
                          <w:color w:val="231F20"/>
                          <w:w w:val="90"/>
                        </w:rPr>
                        <w:t>frequent </w:t>
                      </w:r>
                      <w:r>
                        <w:rPr>
                          <w:color w:val="231F20"/>
                          <w:spacing w:val="-2"/>
                          <w:w w:val="90"/>
                        </w:rPr>
                        <w:t>attenders</w:t>
                      </w:r>
                      <w:r>
                        <w:rPr>
                          <w:color w:val="231F20"/>
                          <w:spacing w:val="-9"/>
                          <w:w w:val="90"/>
                        </w:rPr>
                        <w:t> </w:t>
                      </w:r>
                      <w:r>
                        <w:rPr>
                          <w:color w:val="231F20"/>
                          <w:spacing w:val="-2"/>
                          <w:w w:val="90"/>
                        </w:rPr>
                        <w:t>to</w:t>
                      </w:r>
                      <w:r>
                        <w:rPr>
                          <w:color w:val="231F20"/>
                          <w:spacing w:val="-9"/>
                          <w:w w:val="90"/>
                        </w:rPr>
                        <w:t> </w:t>
                      </w:r>
                      <w:r>
                        <w:rPr>
                          <w:color w:val="231F20"/>
                          <w:spacing w:val="-2"/>
                          <w:w w:val="90"/>
                        </w:rPr>
                        <w:t>the</w:t>
                      </w:r>
                      <w:r>
                        <w:rPr>
                          <w:color w:val="231F20"/>
                          <w:spacing w:val="-9"/>
                          <w:w w:val="90"/>
                        </w:rPr>
                        <w:t> </w:t>
                      </w:r>
                      <w:r>
                        <w:rPr>
                          <w:color w:val="231F20"/>
                          <w:spacing w:val="-2"/>
                          <w:w w:val="90"/>
                        </w:rPr>
                        <w:t>hospital’s</w:t>
                      </w:r>
                      <w:r>
                        <w:rPr>
                          <w:color w:val="231F20"/>
                          <w:spacing w:val="-9"/>
                          <w:w w:val="90"/>
                        </w:rPr>
                        <w:t> </w:t>
                      </w:r>
                      <w:r>
                        <w:rPr>
                          <w:color w:val="231F20"/>
                          <w:spacing w:val="-2"/>
                          <w:w w:val="90"/>
                        </w:rPr>
                        <w:t>emergency </w:t>
                      </w:r>
                      <w:r>
                        <w:rPr>
                          <w:color w:val="231F20"/>
                          <w:w w:val="85"/>
                        </w:rPr>
                        <w:t>department through an outreach </w:t>
                      </w:r>
                      <w:r>
                        <w:rPr>
                          <w:color w:val="231F20"/>
                          <w:w w:val="85"/>
                        </w:rPr>
                        <w:t>team </w:t>
                      </w:r>
                      <w:r>
                        <w:rPr>
                          <w:color w:val="231F20"/>
                          <w:w w:val="90"/>
                        </w:rPr>
                        <w:t>providing</w:t>
                      </w:r>
                      <w:r>
                        <w:rPr>
                          <w:color w:val="231F20"/>
                          <w:spacing w:val="-7"/>
                          <w:w w:val="90"/>
                        </w:rPr>
                        <w:t> </w:t>
                      </w:r>
                      <w:r>
                        <w:rPr>
                          <w:color w:val="231F20"/>
                          <w:w w:val="90"/>
                        </w:rPr>
                        <w:t>a</w:t>
                      </w:r>
                      <w:r>
                        <w:rPr>
                          <w:color w:val="231F20"/>
                          <w:spacing w:val="-7"/>
                          <w:w w:val="90"/>
                        </w:rPr>
                        <w:t> </w:t>
                      </w:r>
                      <w:r>
                        <w:rPr>
                          <w:color w:val="231F20"/>
                          <w:w w:val="90"/>
                        </w:rPr>
                        <w:t>holistic</w:t>
                      </w:r>
                      <w:r>
                        <w:rPr>
                          <w:color w:val="231F20"/>
                          <w:spacing w:val="-7"/>
                          <w:w w:val="90"/>
                        </w:rPr>
                        <w:t> </w:t>
                      </w:r>
                      <w:r>
                        <w:rPr>
                          <w:color w:val="231F20"/>
                          <w:w w:val="90"/>
                        </w:rPr>
                        <w:t>offer.</w:t>
                      </w:r>
                    </w:p>
                  </w:txbxContent>
                </v:textbox>
                <v:fill type="solid"/>
                <v:stroke dashstyle="solid"/>
                <w10:wrap type="none"/>
              </v:shape>
            </w:pict>
          </mc:Fallback>
        </mc:AlternateContent>
      </w:r>
      <w:r>
        <w:rPr>
          <w:rFonts w:ascii="Century Gothic"/>
          <w:b/>
          <w:sz w:val="40"/>
        </w:rPr>
        <mc:AlternateContent>
          <mc:Choice Requires="wps">
            <w:drawing>
              <wp:anchor distT="0" distB="0" distL="0" distR="0" allowOverlap="1" layoutInCell="1" locked="0" behindDoc="0" simplePos="0" relativeHeight="15742976">
                <wp:simplePos x="0" y="0"/>
                <wp:positionH relativeFrom="page">
                  <wp:posOffset>552704</wp:posOffset>
                </wp:positionH>
                <wp:positionV relativeFrom="page">
                  <wp:posOffset>6928599</wp:posOffset>
                </wp:positionV>
                <wp:extent cx="3178175" cy="1054735"/>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3178175" cy="1054735"/>
                        </a:xfrm>
                        <a:prstGeom prst="rect">
                          <a:avLst/>
                        </a:prstGeom>
                        <a:solidFill>
                          <a:srgbClr val="FABEB8"/>
                        </a:solidFill>
                        <a:ln w="25400">
                          <a:solidFill>
                            <a:srgbClr val="EF444D"/>
                          </a:solidFill>
                          <a:prstDash val="solid"/>
                        </a:ln>
                      </wps:spPr>
                      <wps:txbx>
                        <w:txbxContent>
                          <w:p>
                            <w:pPr>
                              <w:pStyle w:val="BodyText"/>
                              <w:spacing w:line="237" w:lineRule="auto" w:before="246"/>
                              <w:ind w:left="104" w:right="102"/>
                              <w:jc w:val="center"/>
                              <w:rPr>
                                <w:color w:val="000000"/>
                              </w:rPr>
                            </w:pPr>
                            <w:r>
                              <w:rPr>
                                <w:color w:val="231F20"/>
                                <w:w w:val="85"/>
                              </w:rPr>
                              <w:t>A</w:t>
                            </w:r>
                            <w:r>
                              <w:rPr>
                                <w:color w:val="231F20"/>
                                <w:spacing w:val="-10"/>
                                <w:w w:val="85"/>
                              </w:rPr>
                              <w:t> </w:t>
                            </w:r>
                            <w:r>
                              <w:rPr>
                                <w:color w:val="231F20"/>
                                <w:w w:val="85"/>
                              </w:rPr>
                              <w:t>range</w:t>
                            </w:r>
                            <w:r>
                              <w:rPr>
                                <w:color w:val="231F20"/>
                                <w:spacing w:val="-10"/>
                                <w:w w:val="85"/>
                              </w:rPr>
                              <w:t> </w:t>
                            </w:r>
                            <w:r>
                              <w:rPr>
                                <w:color w:val="231F20"/>
                                <w:w w:val="85"/>
                              </w:rPr>
                              <w:t>of</w:t>
                            </w:r>
                            <w:r>
                              <w:rPr>
                                <w:color w:val="231F20"/>
                                <w:spacing w:val="-9"/>
                                <w:w w:val="85"/>
                              </w:rPr>
                              <w:t> </w:t>
                            </w:r>
                            <w:r>
                              <w:rPr>
                                <w:color w:val="231F20"/>
                                <w:w w:val="85"/>
                              </w:rPr>
                              <w:t>activities</w:t>
                            </w:r>
                            <w:r>
                              <w:rPr>
                                <w:color w:val="231F20"/>
                                <w:spacing w:val="-10"/>
                                <w:w w:val="85"/>
                              </w:rPr>
                              <w:t> </w:t>
                            </w:r>
                            <w:r>
                              <w:rPr>
                                <w:color w:val="231F20"/>
                                <w:w w:val="85"/>
                              </w:rPr>
                              <w:t>were</w:t>
                            </w:r>
                            <w:r>
                              <w:rPr>
                                <w:color w:val="231F20"/>
                                <w:spacing w:val="-10"/>
                                <w:w w:val="85"/>
                              </w:rPr>
                              <w:t> </w:t>
                            </w:r>
                            <w:r>
                              <w:rPr>
                                <w:color w:val="231F20"/>
                                <w:w w:val="85"/>
                              </w:rPr>
                              <w:t>delivered</w:t>
                            </w:r>
                            <w:r>
                              <w:rPr>
                                <w:color w:val="231F20"/>
                                <w:spacing w:val="-9"/>
                                <w:w w:val="85"/>
                              </w:rPr>
                              <w:t> </w:t>
                            </w:r>
                            <w:r>
                              <w:rPr>
                                <w:color w:val="231F20"/>
                                <w:w w:val="85"/>
                              </w:rPr>
                              <w:t>in</w:t>
                            </w:r>
                            <w:r>
                              <w:rPr>
                                <w:color w:val="231F20"/>
                                <w:spacing w:val="-10"/>
                                <w:w w:val="85"/>
                              </w:rPr>
                              <w:t> </w:t>
                            </w:r>
                            <w:r>
                              <w:rPr>
                                <w:color w:val="231F20"/>
                                <w:w w:val="85"/>
                              </w:rPr>
                              <w:t>libraries, including development of the Warm Welcome </w:t>
                            </w:r>
                            <w:r>
                              <w:rPr>
                                <w:color w:val="231F20"/>
                                <w:w w:val="90"/>
                              </w:rPr>
                              <w:t>programme</w:t>
                            </w:r>
                            <w:r>
                              <w:rPr>
                                <w:color w:val="231F20"/>
                                <w:spacing w:val="-13"/>
                                <w:w w:val="90"/>
                              </w:rPr>
                              <w:t> </w:t>
                            </w:r>
                            <w:r>
                              <w:rPr>
                                <w:color w:val="231F20"/>
                                <w:w w:val="90"/>
                              </w:rPr>
                              <w:t>to</w:t>
                            </w:r>
                            <w:r>
                              <w:rPr>
                                <w:color w:val="231F20"/>
                                <w:spacing w:val="-13"/>
                                <w:w w:val="90"/>
                              </w:rPr>
                              <w:t> </w:t>
                            </w:r>
                            <w:r>
                              <w:rPr>
                                <w:color w:val="231F20"/>
                                <w:w w:val="90"/>
                              </w:rPr>
                              <w:t>support</w:t>
                            </w:r>
                            <w:r>
                              <w:rPr>
                                <w:color w:val="231F20"/>
                                <w:spacing w:val="-13"/>
                                <w:w w:val="90"/>
                              </w:rPr>
                              <w:t> </w:t>
                            </w:r>
                            <w:r>
                              <w:rPr>
                                <w:color w:val="231F20"/>
                                <w:w w:val="90"/>
                              </w:rPr>
                              <w:t>Rotherham</w:t>
                            </w:r>
                            <w:r>
                              <w:rPr>
                                <w:color w:val="231F20"/>
                                <w:spacing w:val="-13"/>
                                <w:w w:val="90"/>
                              </w:rPr>
                              <w:t> </w:t>
                            </w:r>
                            <w:r>
                              <w:rPr>
                                <w:color w:val="231F20"/>
                                <w:w w:val="90"/>
                              </w:rPr>
                              <w:t>people through</w:t>
                            </w:r>
                            <w:r>
                              <w:rPr>
                                <w:color w:val="231F20"/>
                                <w:spacing w:val="-14"/>
                                <w:w w:val="90"/>
                              </w:rPr>
                              <w:t> </w:t>
                            </w:r>
                            <w:r>
                              <w:rPr>
                                <w:color w:val="231F20"/>
                                <w:w w:val="90"/>
                              </w:rPr>
                              <w:t>the</w:t>
                            </w:r>
                            <w:r>
                              <w:rPr>
                                <w:color w:val="231F20"/>
                                <w:spacing w:val="-13"/>
                                <w:w w:val="90"/>
                              </w:rPr>
                              <w:t> </w:t>
                            </w:r>
                            <w:r>
                              <w:rPr>
                                <w:color w:val="231F20"/>
                                <w:w w:val="90"/>
                              </w:rPr>
                              <w:t>cost-of-living</w:t>
                            </w:r>
                            <w:r>
                              <w:rPr>
                                <w:color w:val="231F20"/>
                                <w:spacing w:val="-14"/>
                                <w:w w:val="90"/>
                              </w:rPr>
                              <w:t> </w:t>
                            </w:r>
                            <w:r>
                              <w:rPr>
                                <w:color w:val="231F20"/>
                                <w:w w:val="90"/>
                              </w:rPr>
                              <w:t>crisis.</w:t>
                            </w:r>
                          </w:p>
                        </w:txbxContent>
                      </wps:txbx>
                      <wps:bodyPr wrap="square" lIns="0" tIns="0" rIns="0" bIns="0" rtlCol="0">
                        <a:noAutofit/>
                      </wps:bodyPr>
                    </wps:wsp>
                  </a:graphicData>
                </a:graphic>
              </wp:anchor>
            </w:drawing>
          </mc:Choice>
          <mc:Fallback>
            <w:pict>
              <v:shape style="position:absolute;margin-left:43.52pt;margin-top:545.559021pt;width:250.25pt;height:83.05pt;mso-position-horizontal-relative:page;mso-position-vertical-relative:page;z-index:15742976" type="#_x0000_t202" id="docshape85" filled="true" fillcolor="#fabeb8" stroked="true" strokeweight="2pt" strokecolor="#ef444d">
                <v:textbox inset="0,0,0,0">
                  <w:txbxContent>
                    <w:p>
                      <w:pPr>
                        <w:pStyle w:val="BodyText"/>
                        <w:spacing w:line="237" w:lineRule="auto" w:before="246"/>
                        <w:ind w:left="104" w:right="102"/>
                        <w:jc w:val="center"/>
                        <w:rPr>
                          <w:color w:val="000000"/>
                        </w:rPr>
                      </w:pPr>
                      <w:r>
                        <w:rPr>
                          <w:color w:val="231F20"/>
                          <w:w w:val="85"/>
                        </w:rPr>
                        <w:t>A</w:t>
                      </w:r>
                      <w:r>
                        <w:rPr>
                          <w:color w:val="231F20"/>
                          <w:spacing w:val="-10"/>
                          <w:w w:val="85"/>
                        </w:rPr>
                        <w:t> </w:t>
                      </w:r>
                      <w:r>
                        <w:rPr>
                          <w:color w:val="231F20"/>
                          <w:w w:val="85"/>
                        </w:rPr>
                        <w:t>range</w:t>
                      </w:r>
                      <w:r>
                        <w:rPr>
                          <w:color w:val="231F20"/>
                          <w:spacing w:val="-10"/>
                          <w:w w:val="85"/>
                        </w:rPr>
                        <w:t> </w:t>
                      </w:r>
                      <w:r>
                        <w:rPr>
                          <w:color w:val="231F20"/>
                          <w:w w:val="85"/>
                        </w:rPr>
                        <w:t>of</w:t>
                      </w:r>
                      <w:r>
                        <w:rPr>
                          <w:color w:val="231F20"/>
                          <w:spacing w:val="-9"/>
                          <w:w w:val="85"/>
                        </w:rPr>
                        <w:t> </w:t>
                      </w:r>
                      <w:r>
                        <w:rPr>
                          <w:color w:val="231F20"/>
                          <w:w w:val="85"/>
                        </w:rPr>
                        <w:t>activities</w:t>
                      </w:r>
                      <w:r>
                        <w:rPr>
                          <w:color w:val="231F20"/>
                          <w:spacing w:val="-10"/>
                          <w:w w:val="85"/>
                        </w:rPr>
                        <w:t> </w:t>
                      </w:r>
                      <w:r>
                        <w:rPr>
                          <w:color w:val="231F20"/>
                          <w:w w:val="85"/>
                        </w:rPr>
                        <w:t>were</w:t>
                      </w:r>
                      <w:r>
                        <w:rPr>
                          <w:color w:val="231F20"/>
                          <w:spacing w:val="-10"/>
                          <w:w w:val="85"/>
                        </w:rPr>
                        <w:t> </w:t>
                      </w:r>
                      <w:r>
                        <w:rPr>
                          <w:color w:val="231F20"/>
                          <w:w w:val="85"/>
                        </w:rPr>
                        <w:t>delivered</w:t>
                      </w:r>
                      <w:r>
                        <w:rPr>
                          <w:color w:val="231F20"/>
                          <w:spacing w:val="-9"/>
                          <w:w w:val="85"/>
                        </w:rPr>
                        <w:t> </w:t>
                      </w:r>
                      <w:r>
                        <w:rPr>
                          <w:color w:val="231F20"/>
                          <w:w w:val="85"/>
                        </w:rPr>
                        <w:t>in</w:t>
                      </w:r>
                      <w:r>
                        <w:rPr>
                          <w:color w:val="231F20"/>
                          <w:spacing w:val="-10"/>
                          <w:w w:val="85"/>
                        </w:rPr>
                        <w:t> </w:t>
                      </w:r>
                      <w:r>
                        <w:rPr>
                          <w:color w:val="231F20"/>
                          <w:w w:val="85"/>
                        </w:rPr>
                        <w:t>libraries, including development of the Warm Welcome </w:t>
                      </w:r>
                      <w:r>
                        <w:rPr>
                          <w:color w:val="231F20"/>
                          <w:w w:val="90"/>
                        </w:rPr>
                        <w:t>programme</w:t>
                      </w:r>
                      <w:r>
                        <w:rPr>
                          <w:color w:val="231F20"/>
                          <w:spacing w:val="-13"/>
                          <w:w w:val="90"/>
                        </w:rPr>
                        <w:t> </w:t>
                      </w:r>
                      <w:r>
                        <w:rPr>
                          <w:color w:val="231F20"/>
                          <w:w w:val="90"/>
                        </w:rPr>
                        <w:t>to</w:t>
                      </w:r>
                      <w:r>
                        <w:rPr>
                          <w:color w:val="231F20"/>
                          <w:spacing w:val="-13"/>
                          <w:w w:val="90"/>
                        </w:rPr>
                        <w:t> </w:t>
                      </w:r>
                      <w:r>
                        <w:rPr>
                          <w:color w:val="231F20"/>
                          <w:w w:val="90"/>
                        </w:rPr>
                        <w:t>support</w:t>
                      </w:r>
                      <w:r>
                        <w:rPr>
                          <w:color w:val="231F20"/>
                          <w:spacing w:val="-13"/>
                          <w:w w:val="90"/>
                        </w:rPr>
                        <w:t> </w:t>
                      </w:r>
                      <w:r>
                        <w:rPr>
                          <w:color w:val="231F20"/>
                          <w:w w:val="90"/>
                        </w:rPr>
                        <w:t>Rotherham</w:t>
                      </w:r>
                      <w:r>
                        <w:rPr>
                          <w:color w:val="231F20"/>
                          <w:spacing w:val="-13"/>
                          <w:w w:val="90"/>
                        </w:rPr>
                        <w:t> </w:t>
                      </w:r>
                      <w:r>
                        <w:rPr>
                          <w:color w:val="231F20"/>
                          <w:w w:val="90"/>
                        </w:rPr>
                        <w:t>people through</w:t>
                      </w:r>
                      <w:r>
                        <w:rPr>
                          <w:color w:val="231F20"/>
                          <w:spacing w:val="-14"/>
                          <w:w w:val="90"/>
                        </w:rPr>
                        <w:t> </w:t>
                      </w:r>
                      <w:r>
                        <w:rPr>
                          <w:color w:val="231F20"/>
                          <w:w w:val="90"/>
                        </w:rPr>
                        <w:t>the</w:t>
                      </w:r>
                      <w:r>
                        <w:rPr>
                          <w:color w:val="231F20"/>
                          <w:spacing w:val="-13"/>
                          <w:w w:val="90"/>
                        </w:rPr>
                        <w:t> </w:t>
                      </w:r>
                      <w:r>
                        <w:rPr>
                          <w:color w:val="231F20"/>
                          <w:w w:val="90"/>
                        </w:rPr>
                        <w:t>cost-of-living</w:t>
                      </w:r>
                      <w:r>
                        <w:rPr>
                          <w:color w:val="231F20"/>
                          <w:spacing w:val="-14"/>
                          <w:w w:val="90"/>
                        </w:rPr>
                        <w:t> </w:t>
                      </w:r>
                      <w:r>
                        <w:rPr>
                          <w:color w:val="231F20"/>
                          <w:w w:val="90"/>
                        </w:rPr>
                        <w:t>crisis.</w:t>
                      </w:r>
                    </w:p>
                  </w:txbxContent>
                </v:textbox>
                <v:fill type="solid"/>
                <v:stroke dashstyle="solid"/>
                <w10:wrap type="none"/>
              </v:shape>
            </w:pict>
          </mc:Fallback>
        </mc:AlternateContent>
      </w:r>
      <w:r>
        <w:rPr>
          <w:rFonts w:ascii="Century Gothic"/>
          <w:b/>
          <w:sz w:val="40"/>
        </w:rPr>
        <mc:AlternateContent>
          <mc:Choice Requires="wps">
            <w:drawing>
              <wp:anchor distT="0" distB="0" distL="0" distR="0" allowOverlap="1" layoutInCell="1" locked="0" behindDoc="0" simplePos="0" relativeHeight="15743488">
                <wp:simplePos x="0" y="0"/>
                <wp:positionH relativeFrom="page">
                  <wp:posOffset>3829672</wp:posOffset>
                </wp:positionH>
                <wp:positionV relativeFrom="page">
                  <wp:posOffset>4739983</wp:posOffset>
                </wp:positionV>
                <wp:extent cx="3178175" cy="1426845"/>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3178175" cy="1426845"/>
                        </a:xfrm>
                        <a:prstGeom prst="rect">
                          <a:avLst/>
                        </a:prstGeom>
                        <a:solidFill>
                          <a:srgbClr val="CDE5BB"/>
                        </a:solidFill>
                        <a:ln w="25400">
                          <a:solidFill>
                            <a:srgbClr val="72BF44"/>
                          </a:solidFill>
                          <a:prstDash val="solid"/>
                        </a:ln>
                      </wps:spPr>
                      <wps:txbx>
                        <w:txbxContent>
                          <w:p>
                            <w:pPr>
                              <w:pStyle w:val="BodyText"/>
                              <w:spacing w:before="104"/>
                              <w:rPr>
                                <w:rFonts w:ascii="Century Gothic"/>
                                <w:b/>
                                <w:color w:val="000000"/>
                              </w:rPr>
                            </w:pPr>
                          </w:p>
                          <w:p>
                            <w:pPr>
                              <w:pStyle w:val="BodyText"/>
                              <w:spacing w:line="237" w:lineRule="auto"/>
                              <w:ind w:left="381" w:right="379"/>
                              <w:jc w:val="center"/>
                              <w:rPr>
                                <w:color w:val="000000"/>
                              </w:rPr>
                            </w:pPr>
                            <w:r>
                              <w:rPr>
                                <w:color w:val="231F20"/>
                                <w:w w:val="90"/>
                              </w:rPr>
                              <w:t>During</w:t>
                            </w:r>
                            <w:r>
                              <w:rPr>
                                <w:color w:val="231F20"/>
                                <w:spacing w:val="-13"/>
                                <w:w w:val="90"/>
                              </w:rPr>
                              <w:t> </w:t>
                            </w:r>
                            <w:r>
                              <w:rPr>
                                <w:color w:val="231F20"/>
                                <w:w w:val="90"/>
                              </w:rPr>
                              <w:t>6-12</w:t>
                            </w:r>
                            <w:r>
                              <w:rPr>
                                <w:color w:val="231F20"/>
                                <w:spacing w:val="-13"/>
                                <w:w w:val="90"/>
                              </w:rPr>
                              <w:t> </w:t>
                            </w:r>
                            <w:r>
                              <w:rPr>
                                <w:color w:val="231F20"/>
                                <w:w w:val="90"/>
                              </w:rPr>
                              <w:t>June</w:t>
                            </w:r>
                            <w:r>
                              <w:rPr>
                                <w:color w:val="231F20"/>
                                <w:spacing w:val="-13"/>
                                <w:w w:val="90"/>
                              </w:rPr>
                              <w:t> </w:t>
                            </w:r>
                            <w:r>
                              <w:rPr>
                                <w:color w:val="231F20"/>
                                <w:w w:val="90"/>
                              </w:rPr>
                              <w:t>2022</w:t>
                            </w:r>
                            <w:r>
                              <w:rPr>
                                <w:color w:val="231F20"/>
                                <w:spacing w:val="-13"/>
                                <w:w w:val="90"/>
                              </w:rPr>
                              <w:t> </w:t>
                            </w:r>
                            <w:r>
                              <w:rPr>
                                <w:color w:val="231F20"/>
                                <w:w w:val="90"/>
                              </w:rPr>
                              <w:t>Carers</w:t>
                            </w:r>
                            <w:r>
                              <w:rPr>
                                <w:color w:val="231F20"/>
                                <w:spacing w:val="-13"/>
                                <w:w w:val="90"/>
                              </w:rPr>
                              <w:t> </w:t>
                            </w:r>
                            <w:r>
                              <w:rPr>
                                <w:color w:val="231F20"/>
                                <w:w w:val="90"/>
                              </w:rPr>
                              <w:t>Week,</w:t>
                            </w:r>
                            <w:r>
                              <w:rPr>
                                <w:color w:val="231F20"/>
                                <w:spacing w:val="-13"/>
                                <w:w w:val="90"/>
                              </w:rPr>
                              <w:t> </w:t>
                            </w:r>
                            <w:r>
                              <w:rPr>
                                <w:color w:val="231F20"/>
                                <w:w w:val="90"/>
                              </w:rPr>
                              <w:t>the </w:t>
                            </w:r>
                            <w:r>
                              <w:rPr>
                                <w:color w:val="231F20"/>
                                <w:w w:val="85"/>
                              </w:rPr>
                              <w:t>Council</w:t>
                            </w:r>
                            <w:r>
                              <w:rPr>
                                <w:color w:val="231F20"/>
                                <w:spacing w:val="-10"/>
                                <w:w w:val="85"/>
                              </w:rPr>
                              <w:t> </w:t>
                            </w:r>
                            <w:r>
                              <w:rPr>
                                <w:color w:val="231F20"/>
                                <w:w w:val="85"/>
                              </w:rPr>
                              <w:t>organised</w:t>
                            </w:r>
                            <w:r>
                              <w:rPr>
                                <w:color w:val="231F20"/>
                                <w:spacing w:val="-10"/>
                                <w:w w:val="85"/>
                              </w:rPr>
                              <w:t> </w:t>
                            </w:r>
                            <w:r>
                              <w:rPr>
                                <w:color w:val="231F20"/>
                                <w:w w:val="85"/>
                              </w:rPr>
                              <w:t>an</w:t>
                            </w:r>
                            <w:r>
                              <w:rPr>
                                <w:color w:val="231F20"/>
                                <w:spacing w:val="-9"/>
                                <w:w w:val="85"/>
                              </w:rPr>
                              <w:t> </w:t>
                            </w:r>
                            <w:r>
                              <w:rPr>
                                <w:color w:val="231F20"/>
                                <w:w w:val="85"/>
                              </w:rPr>
                              <w:t>event,</w:t>
                            </w:r>
                            <w:r>
                              <w:rPr>
                                <w:color w:val="231F20"/>
                                <w:spacing w:val="-10"/>
                                <w:w w:val="85"/>
                              </w:rPr>
                              <w:t> </w:t>
                            </w:r>
                            <w:r>
                              <w:rPr>
                                <w:color w:val="231F20"/>
                                <w:w w:val="85"/>
                              </w:rPr>
                              <w:t>in</w:t>
                            </w:r>
                            <w:r>
                              <w:rPr>
                                <w:color w:val="231F20"/>
                                <w:spacing w:val="-10"/>
                                <w:w w:val="85"/>
                              </w:rPr>
                              <w:t> </w:t>
                            </w:r>
                            <w:r>
                              <w:rPr>
                                <w:color w:val="231F20"/>
                                <w:w w:val="85"/>
                              </w:rPr>
                              <w:t>partnership </w:t>
                            </w:r>
                            <w:r>
                              <w:rPr>
                                <w:color w:val="231F20"/>
                                <w:w w:val="90"/>
                              </w:rPr>
                              <w:t>with</w:t>
                            </w:r>
                            <w:r>
                              <w:rPr>
                                <w:color w:val="231F20"/>
                                <w:spacing w:val="-14"/>
                                <w:w w:val="90"/>
                              </w:rPr>
                              <w:t> </w:t>
                            </w:r>
                            <w:r>
                              <w:rPr>
                                <w:color w:val="231F20"/>
                                <w:w w:val="90"/>
                              </w:rPr>
                              <w:t>Crossroads</w:t>
                            </w:r>
                            <w:r>
                              <w:rPr>
                                <w:color w:val="231F20"/>
                                <w:spacing w:val="-13"/>
                                <w:w w:val="90"/>
                              </w:rPr>
                              <w:t> </w:t>
                            </w:r>
                            <w:r>
                              <w:rPr>
                                <w:color w:val="231F20"/>
                                <w:w w:val="90"/>
                              </w:rPr>
                              <w:t>Care</w:t>
                            </w:r>
                            <w:r>
                              <w:rPr>
                                <w:color w:val="231F20"/>
                                <w:spacing w:val="-14"/>
                                <w:w w:val="90"/>
                              </w:rPr>
                              <w:t> </w:t>
                            </w:r>
                            <w:r>
                              <w:rPr>
                                <w:color w:val="231F20"/>
                                <w:w w:val="90"/>
                              </w:rPr>
                              <w:t>Rotherham,</w:t>
                            </w:r>
                            <w:r>
                              <w:rPr>
                                <w:color w:val="231F20"/>
                                <w:spacing w:val="-13"/>
                                <w:w w:val="90"/>
                              </w:rPr>
                              <w:t> </w:t>
                            </w:r>
                            <w:r>
                              <w:rPr>
                                <w:color w:val="231F20"/>
                                <w:w w:val="90"/>
                              </w:rPr>
                              <w:t>to</w:t>
                            </w:r>
                          </w:p>
                          <w:p>
                            <w:pPr>
                              <w:pStyle w:val="BodyText"/>
                              <w:spacing w:line="237" w:lineRule="auto" w:before="1"/>
                              <w:ind w:left="476" w:right="474"/>
                              <w:jc w:val="center"/>
                              <w:rPr>
                                <w:color w:val="000000"/>
                              </w:rPr>
                            </w:pPr>
                            <w:r>
                              <w:rPr>
                                <w:color w:val="231F20"/>
                                <w:w w:val="85"/>
                              </w:rPr>
                              <w:t>offer</w:t>
                            </w:r>
                            <w:r>
                              <w:rPr>
                                <w:color w:val="231F20"/>
                                <w:spacing w:val="-3"/>
                                <w:w w:val="85"/>
                              </w:rPr>
                              <w:t> </w:t>
                            </w:r>
                            <w:r>
                              <w:rPr>
                                <w:color w:val="231F20"/>
                                <w:w w:val="85"/>
                              </w:rPr>
                              <w:t>information,</w:t>
                            </w:r>
                            <w:r>
                              <w:rPr>
                                <w:color w:val="231F20"/>
                                <w:spacing w:val="-3"/>
                                <w:w w:val="85"/>
                              </w:rPr>
                              <w:t> </w:t>
                            </w:r>
                            <w:r>
                              <w:rPr>
                                <w:color w:val="231F20"/>
                                <w:w w:val="85"/>
                              </w:rPr>
                              <w:t>support</w:t>
                            </w:r>
                            <w:r>
                              <w:rPr>
                                <w:color w:val="231F20"/>
                                <w:spacing w:val="-3"/>
                                <w:w w:val="85"/>
                              </w:rPr>
                              <w:t> </w:t>
                            </w:r>
                            <w:r>
                              <w:rPr>
                                <w:color w:val="231F20"/>
                                <w:w w:val="85"/>
                              </w:rPr>
                              <w:t>and</w:t>
                            </w:r>
                            <w:r>
                              <w:rPr>
                                <w:color w:val="231F20"/>
                                <w:spacing w:val="-3"/>
                                <w:w w:val="85"/>
                              </w:rPr>
                              <w:t> </w:t>
                            </w:r>
                            <w:r>
                              <w:rPr>
                                <w:color w:val="231F20"/>
                                <w:w w:val="85"/>
                              </w:rPr>
                              <w:t>advice</w:t>
                            </w:r>
                            <w:r>
                              <w:rPr>
                                <w:color w:val="231F20"/>
                                <w:spacing w:val="-3"/>
                                <w:w w:val="85"/>
                              </w:rPr>
                              <w:t> </w:t>
                            </w:r>
                            <w:r>
                              <w:rPr>
                                <w:color w:val="231F20"/>
                                <w:w w:val="85"/>
                              </w:rPr>
                              <w:t>to </w:t>
                            </w:r>
                            <w:r>
                              <w:rPr>
                                <w:color w:val="231F20"/>
                                <w:w w:val="90"/>
                              </w:rPr>
                              <w:t>Rotherham’s unpaid carers.</w:t>
                            </w:r>
                          </w:p>
                        </w:txbxContent>
                      </wps:txbx>
                      <wps:bodyPr wrap="square" lIns="0" tIns="0" rIns="0" bIns="0" rtlCol="0">
                        <a:noAutofit/>
                      </wps:bodyPr>
                    </wps:wsp>
                  </a:graphicData>
                </a:graphic>
              </wp:anchor>
            </w:drawing>
          </mc:Choice>
          <mc:Fallback>
            <w:pict>
              <v:shape style="position:absolute;margin-left:301.549011pt;margin-top:373.22702pt;width:250.25pt;height:112.35pt;mso-position-horizontal-relative:page;mso-position-vertical-relative:page;z-index:15743488" type="#_x0000_t202" id="docshape86" filled="true" fillcolor="#cde5bb" stroked="true" strokeweight="2pt" strokecolor="#72bf44">
                <v:textbox inset="0,0,0,0">
                  <w:txbxContent>
                    <w:p>
                      <w:pPr>
                        <w:pStyle w:val="BodyText"/>
                        <w:spacing w:before="104"/>
                        <w:rPr>
                          <w:rFonts w:ascii="Century Gothic"/>
                          <w:b/>
                          <w:color w:val="000000"/>
                        </w:rPr>
                      </w:pPr>
                    </w:p>
                    <w:p>
                      <w:pPr>
                        <w:pStyle w:val="BodyText"/>
                        <w:spacing w:line="237" w:lineRule="auto"/>
                        <w:ind w:left="381" w:right="379"/>
                        <w:jc w:val="center"/>
                        <w:rPr>
                          <w:color w:val="000000"/>
                        </w:rPr>
                      </w:pPr>
                      <w:r>
                        <w:rPr>
                          <w:color w:val="231F20"/>
                          <w:w w:val="90"/>
                        </w:rPr>
                        <w:t>During</w:t>
                      </w:r>
                      <w:r>
                        <w:rPr>
                          <w:color w:val="231F20"/>
                          <w:spacing w:val="-13"/>
                          <w:w w:val="90"/>
                        </w:rPr>
                        <w:t> </w:t>
                      </w:r>
                      <w:r>
                        <w:rPr>
                          <w:color w:val="231F20"/>
                          <w:w w:val="90"/>
                        </w:rPr>
                        <w:t>6-12</w:t>
                      </w:r>
                      <w:r>
                        <w:rPr>
                          <w:color w:val="231F20"/>
                          <w:spacing w:val="-13"/>
                          <w:w w:val="90"/>
                        </w:rPr>
                        <w:t> </w:t>
                      </w:r>
                      <w:r>
                        <w:rPr>
                          <w:color w:val="231F20"/>
                          <w:w w:val="90"/>
                        </w:rPr>
                        <w:t>June</w:t>
                      </w:r>
                      <w:r>
                        <w:rPr>
                          <w:color w:val="231F20"/>
                          <w:spacing w:val="-13"/>
                          <w:w w:val="90"/>
                        </w:rPr>
                        <w:t> </w:t>
                      </w:r>
                      <w:r>
                        <w:rPr>
                          <w:color w:val="231F20"/>
                          <w:w w:val="90"/>
                        </w:rPr>
                        <w:t>2022</w:t>
                      </w:r>
                      <w:r>
                        <w:rPr>
                          <w:color w:val="231F20"/>
                          <w:spacing w:val="-13"/>
                          <w:w w:val="90"/>
                        </w:rPr>
                        <w:t> </w:t>
                      </w:r>
                      <w:r>
                        <w:rPr>
                          <w:color w:val="231F20"/>
                          <w:w w:val="90"/>
                        </w:rPr>
                        <w:t>Carers</w:t>
                      </w:r>
                      <w:r>
                        <w:rPr>
                          <w:color w:val="231F20"/>
                          <w:spacing w:val="-13"/>
                          <w:w w:val="90"/>
                        </w:rPr>
                        <w:t> </w:t>
                      </w:r>
                      <w:r>
                        <w:rPr>
                          <w:color w:val="231F20"/>
                          <w:w w:val="90"/>
                        </w:rPr>
                        <w:t>Week,</w:t>
                      </w:r>
                      <w:r>
                        <w:rPr>
                          <w:color w:val="231F20"/>
                          <w:spacing w:val="-13"/>
                          <w:w w:val="90"/>
                        </w:rPr>
                        <w:t> </w:t>
                      </w:r>
                      <w:r>
                        <w:rPr>
                          <w:color w:val="231F20"/>
                          <w:w w:val="90"/>
                        </w:rPr>
                        <w:t>the </w:t>
                      </w:r>
                      <w:r>
                        <w:rPr>
                          <w:color w:val="231F20"/>
                          <w:w w:val="85"/>
                        </w:rPr>
                        <w:t>Council</w:t>
                      </w:r>
                      <w:r>
                        <w:rPr>
                          <w:color w:val="231F20"/>
                          <w:spacing w:val="-10"/>
                          <w:w w:val="85"/>
                        </w:rPr>
                        <w:t> </w:t>
                      </w:r>
                      <w:r>
                        <w:rPr>
                          <w:color w:val="231F20"/>
                          <w:w w:val="85"/>
                        </w:rPr>
                        <w:t>organised</w:t>
                      </w:r>
                      <w:r>
                        <w:rPr>
                          <w:color w:val="231F20"/>
                          <w:spacing w:val="-10"/>
                          <w:w w:val="85"/>
                        </w:rPr>
                        <w:t> </w:t>
                      </w:r>
                      <w:r>
                        <w:rPr>
                          <w:color w:val="231F20"/>
                          <w:w w:val="85"/>
                        </w:rPr>
                        <w:t>an</w:t>
                      </w:r>
                      <w:r>
                        <w:rPr>
                          <w:color w:val="231F20"/>
                          <w:spacing w:val="-9"/>
                          <w:w w:val="85"/>
                        </w:rPr>
                        <w:t> </w:t>
                      </w:r>
                      <w:r>
                        <w:rPr>
                          <w:color w:val="231F20"/>
                          <w:w w:val="85"/>
                        </w:rPr>
                        <w:t>event,</w:t>
                      </w:r>
                      <w:r>
                        <w:rPr>
                          <w:color w:val="231F20"/>
                          <w:spacing w:val="-10"/>
                          <w:w w:val="85"/>
                        </w:rPr>
                        <w:t> </w:t>
                      </w:r>
                      <w:r>
                        <w:rPr>
                          <w:color w:val="231F20"/>
                          <w:w w:val="85"/>
                        </w:rPr>
                        <w:t>in</w:t>
                      </w:r>
                      <w:r>
                        <w:rPr>
                          <w:color w:val="231F20"/>
                          <w:spacing w:val="-10"/>
                          <w:w w:val="85"/>
                        </w:rPr>
                        <w:t> </w:t>
                      </w:r>
                      <w:r>
                        <w:rPr>
                          <w:color w:val="231F20"/>
                          <w:w w:val="85"/>
                        </w:rPr>
                        <w:t>partnership </w:t>
                      </w:r>
                      <w:r>
                        <w:rPr>
                          <w:color w:val="231F20"/>
                          <w:w w:val="90"/>
                        </w:rPr>
                        <w:t>with</w:t>
                      </w:r>
                      <w:r>
                        <w:rPr>
                          <w:color w:val="231F20"/>
                          <w:spacing w:val="-14"/>
                          <w:w w:val="90"/>
                        </w:rPr>
                        <w:t> </w:t>
                      </w:r>
                      <w:r>
                        <w:rPr>
                          <w:color w:val="231F20"/>
                          <w:w w:val="90"/>
                        </w:rPr>
                        <w:t>Crossroads</w:t>
                      </w:r>
                      <w:r>
                        <w:rPr>
                          <w:color w:val="231F20"/>
                          <w:spacing w:val="-13"/>
                          <w:w w:val="90"/>
                        </w:rPr>
                        <w:t> </w:t>
                      </w:r>
                      <w:r>
                        <w:rPr>
                          <w:color w:val="231F20"/>
                          <w:w w:val="90"/>
                        </w:rPr>
                        <w:t>Care</w:t>
                      </w:r>
                      <w:r>
                        <w:rPr>
                          <w:color w:val="231F20"/>
                          <w:spacing w:val="-14"/>
                          <w:w w:val="90"/>
                        </w:rPr>
                        <w:t> </w:t>
                      </w:r>
                      <w:r>
                        <w:rPr>
                          <w:color w:val="231F20"/>
                          <w:w w:val="90"/>
                        </w:rPr>
                        <w:t>Rotherham,</w:t>
                      </w:r>
                      <w:r>
                        <w:rPr>
                          <w:color w:val="231F20"/>
                          <w:spacing w:val="-13"/>
                          <w:w w:val="90"/>
                        </w:rPr>
                        <w:t> </w:t>
                      </w:r>
                      <w:r>
                        <w:rPr>
                          <w:color w:val="231F20"/>
                          <w:w w:val="90"/>
                        </w:rPr>
                        <w:t>to</w:t>
                      </w:r>
                    </w:p>
                    <w:p>
                      <w:pPr>
                        <w:pStyle w:val="BodyText"/>
                        <w:spacing w:line="237" w:lineRule="auto" w:before="1"/>
                        <w:ind w:left="476" w:right="474"/>
                        <w:jc w:val="center"/>
                        <w:rPr>
                          <w:color w:val="000000"/>
                        </w:rPr>
                      </w:pPr>
                      <w:r>
                        <w:rPr>
                          <w:color w:val="231F20"/>
                          <w:w w:val="85"/>
                        </w:rPr>
                        <w:t>offer</w:t>
                      </w:r>
                      <w:r>
                        <w:rPr>
                          <w:color w:val="231F20"/>
                          <w:spacing w:val="-3"/>
                          <w:w w:val="85"/>
                        </w:rPr>
                        <w:t> </w:t>
                      </w:r>
                      <w:r>
                        <w:rPr>
                          <w:color w:val="231F20"/>
                          <w:w w:val="85"/>
                        </w:rPr>
                        <w:t>information,</w:t>
                      </w:r>
                      <w:r>
                        <w:rPr>
                          <w:color w:val="231F20"/>
                          <w:spacing w:val="-3"/>
                          <w:w w:val="85"/>
                        </w:rPr>
                        <w:t> </w:t>
                      </w:r>
                      <w:r>
                        <w:rPr>
                          <w:color w:val="231F20"/>
                          <w:w w:val="85"/>
                        </w:rPr>
                        <w:t>support</w:t>
                      </w:r>
                      <w:r>
                        <w:rPr>
                          <w:color w:val="231F20"/>
                          <w:spacing w:val="-3"/>
                          <w:w w:val="85"/>
                        </w:rPr>
                        <w:t> </w:t>
                      </w:r>
                      <w:r>
                        <w:rPr>
                          <w:color w:val="231F20"/>
                          <w:w w:val="85"/>
                        </w:rPr>
                        <w:t>and</w:t>
                      </w:r>
                      <w:r>
                        <w:rPr>
                          <w:color w:val="231F20"/>
                          <w:spacing w:val="-3"/>
                          <w:w w:val="85"/>
                        </w:rPr>
                        <w:t> </w:t>
                      </w:r>
                      <w:r>
                        <w:rPr>
                          <w:color w:val="231F20"/>
                          <w:w w:val="85"/>
                        </w:rPr>
                        <w:t>advice</w:t>
                      </w:r>
                      <w:r>
                        <w:rPr>
                          <w:color w:val="231F20"/>
                          <w:spacing w:val="-3"/>
                          <w:w w:val="85"/>
                        </w:rPr>
                        <w:t> </w:t>
                      </w:r>
                      <w:r>
                        <w:rPr>
                          <w:color w:val="231F20"/>
                          <w:w w:val="85"/>
                        </w:rPr>
                        <w:t>to </w:t>
                      </w:r>
                      <w:r>
                        <w:rPr>
                          <w:color w:val="231F20"/>
                          <w:w w:val="90"/>
                        </w:rPr>
                        <w:t>Rotherham’s unpaid carers.</w:t>
                      </w:r>
                    </w:p>
                  </w:txbxContent>
                </v:textbox>
                <v:fill type="solid"/>
                <v:stroke dashstyle="solid"/>
                <w10:wrap type="none"/>
              </v:shape>
            </w:pict>
          </mc:Fallback>
        </mc:AlternateContent>
      </w:r>
      <w:r>
        <w:rPr>
          <w:rFonts w:ascii="Century Gothic"/>
          <w:b/>
          <w:sz w:val="40"/>
        </w:rPr>
        <mc:AlternateContent>
          <mc:Choice Requires="wps">
            <w:drawing>
              <wp:anchor distT="0" distB="0" distL="0" distR="0" allowOverlap="1" layoutInCell="1" locked="0" behindDoc="0" simplePos="0" relativeHeight="15745024">
                <wp:simplePos x="0" y="0"/>
                <wp:positionH relativeFrom="page">
                  <wp:posOffset>3828694</wp:posOffset>
                </wp:positionH>
                <wp:positionV relativeFrom="page">
                  <wp:posOffset>8126374</wp:posOffset>
                </wp:positionV>
                <wp:extent cx="3178175" cy="1896110"/>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3178175" cy="1896110"/>
                        </a:xfrm>
                        <a:prstGeom prst="rect">
                          <a:avLst/>
                        </a:prstGeom>
                        <a:solidFill>
                          <a:srgbClr val="CDE5BB"/>
                        </a:solidFill>
                        <a:ln w="25400">
                          <a:solidFill>
                            <a:srgbClr val="72BF44"/>
                          </a:solidFill>
                          <a:prstDash val="solid"/>
                        </a:ln>
                      </wps:spPr>
                      <wps:txbx>
                        <w:txbxContent>
                          <w:p>
                            <w:pPr>
                              <w:pStyle w:val="BodyText"/>
                              <w:spacing w:before="194"/>
                              <w:rPr>
                                <w:rFonts w:ascii="Century Gothic"/>
                                <w:b/>
                                <w:color w:val="000000"/>
                              </w:rPr>
                            </w:pPr>
                          </w:p>
                          <w:p>
                            <w:pPr>
                              <w:pStyle w:val="BodyText"/>
                              <w:spacing w:line="237" w:lineRule="auto"/>
                              <w:ind w:left="354" w:right="354"/>
                              <w:jc w:val="center"/>
                              <w:rPr>
                                <w:color w:val="000000"/>
                              </w:rPr>
                            </w:pPr>
                            <w:r>
                              <w:rPr>
                                <w:color w:val="231F20"/>
                                <w:spacing w:val="-2"/>
                                <w:w w:val="90"/>
                              </w:rPr>
                              <w:t>Since</w:t>
                            </w:r>
                            <w:r>
                              <w:rPr>
                                <w:color w:val="231F20"/>
                                <w:spacing w:val="-13"/>
                                <w:w w:val="90"/>
                              </w:rPr>
                              <w:t> </w:t>
                            </w:r>
                            <w:r>
                              <w:rPr>
                                <w:color w:val="231F20"/>
                                <w:spacing w:val="-2"/>
                                <w:w w:val="90"/>
                              </w:rPr>
                              <w:t>emerging</w:t>
                            </w:r>
                            <w:r>
                              <w:rPr>
                                <w:color w:val="231F20"/>
                                <w:spacing w:val="-13"/>
                                <w:w w:val="90"/>
                              </w:rPr>
                              <w:t> </w:t>
                            </w:r>
                            <w:r>
                              <w:rPr>
                                <w:color w:val="231F20"/>
                                <w:spacing w:val="-2"/>
                                <w:w w:val="90"/>
                              </w:rPr>
                              <w:t>from</w:t>
                            </w:r>
                            <w:r>
                              <w:rPr>
                                <w:color w:val="231F20"/>
                                <w:spacing w:val="-13"/>
                                <w:w w:val="90"/>
                              </w:rPr>
                              <w:t> </w:t>
                            </w:r>
                            <w:r>
                              <w:rPr>
                                <w:color w:val="231F20"/>
                                <w:spacing w:val="-2"/>
                                <w:w w:val="90"/>
                              </w:rPr>
                              <w:t>the</w:t>
                            </w:r>
                            <w:r>
                              <w:rPr>
                                <w:color w:val="231F20"/>
                                <w:spacing w:val="-13"/>
                                <w:w w:val="90"/>
                              </w:rPr>
                              <w:t> </w:t>
                            </w:r>
                            <w:r>
                              <w:rPr>
                                <w:color w:val="231F20"/>
                                <w:spacing w:val="-2"/>
                                <w:w w:val="90"/>
                              </w:rPr>
                              <w:t>pandemic, </w:t>
                            </w:r>
                            <w:r>
                              <w:rPr>
                                <w:color w:val="231F20"/>
                                <w:w w:val="85"/>
                              </w:rPr>
                              <w:t>Rotherham</w:t>
                            </w:r>
                            <w:r>
                              <w:rPr>
                                <w:color w:val="231F20"/>
                                <w:spacing w:val="-11"/>
                                <w:w w:val="85"/>
                              </w:rPr>
                              <w:t> </w:t>
                            </w:r>
                            <w:r>
                              <w:rPr>
                                <w:color w:val="231F20"/>
                                <w:w w:val="85"/>
                              </w:rPr>
                              <w:t>has</w:t>
                            </w:r>
                            <w:r>
                              <w:rPr>
                                <w:color w:val="231F20"/>
                                <w:spacing w:val="-11"/>
                                <w:w w:val="85"/>
                              </w:rPr>
                              <w:t> </w:t>
                            </w:r>
                            <w:r>
                              <w:rPr>
                                <w:color w:val="231F20"/>
                                <w:w w:val="85"/>
                              </w:rPr>
                              <w:t>outperformed</w:t>
                            </w:r>
                            <w:r>
                              <w:rPr>
                                <w:color w:val="231F20"/>
                                <w:spacing w:val="-11"/>
                                <w:w w:val="85"/>
                              </w:rPr>
                              <w:t> </w:t>
                            </w:r>
                            <w:r>
                              <w:rPr>
                                <w:color w:val="231F20"/>
                                <w:w w:val="85"/>
                              </w:rPr>
                              <w:t>the</w:t>
                            </w:r>
                            <w:r>
                              <w:rPr>
                                <w:color w:val="231F20"/>
                                <w:spacing w:val="-11"/>
                                <w:w w:val="85"/>
                              </w:rPr>
                              <w:t> </w:t>
                            </w:r>
                            <w:r>
                              <w:rPr>
                                <w:color w:val="231F20"/>
                                <w:w w:val="85"/>
                              </w:rPr>
                              <w:t>national average</w:t>
                            </w:r>
                            <w:r>
                              <w:rPr>
                                <w:color w:val="231F20"/>
                                <w:spacing w:val="-10"/>
                                <w:w w:val="85"/>
                              </w:rPr>
                              <w:t> </w:t>
                            </w:r>
                            <w:r>
                              <w:rPr>
                                <w:color w:val="231F20"/>
                                <w:w w:val="85"/>
                              </w:rPr>
                              <w:t>in</w:t>
                            </w:r>
                            <w:r>
                              <w:rPr>
                                <w:color w:val="231F20"/>
                                <w:spacing w:val="-10"/>
                                <w:w w:val="85"/>
                              </w:rPr>
                              <w:t> </w:t>
                            </w:r>
                            <w:r>
                              <w:rPr>
                                <w:color w:val="231F20"/>
                                <w:w w:val="85"/>
                              </w:rPr>
                              <w:t>terms</w:t>
                            </w:r>
                            <w:r>
                              <w:rPr>
                                <w:color w:val="231F20"/>
                                <w:spacing w:val="-10"/>
                                <w:w w:val="85"/>
                              </w:rPr>
                              <w:t> </w:t>
                            </w:r>
                            <w:r>
                              <w:rPr>
                                <w:color w:val="231F20"/>
                                <w:w w:val="85"/>
                              </w:rPr>
                              <w:t>of</w:t>
                            </w:r>
                            <w:r>
                              <w:rPr>
                                <w:color w:val="231F20"/>
                                <w:spacing w:val="-10"/>
                                <w:w w:val="85"/>
                              </w:rPr>
                              <w:t> </w:t>
                            </w:r>
                            <w:r>
                              <w:rPr>
                                <w:color w:val="231F20"/>
                                <w:w w:val="85"/>
                              </w:rPr>
                              <w:t>successful</w:t>
                            </w:r>
                            <w:r>
                              <w:rPr>
                                <w:color w:val="231F20"/>
                                <w:spacing w:val="-10"/>
                                <w:w w:val="85"/>
                              </w:rPr>
                              <w:t> </w:t>
                            </w:r>
                            <w:r>
                              <w:rPr>
                                <w:color w:val="231F20"/>
                                <w:w w:val="85"/>
                              </w:rPr>
                              <w:t>completion of</w:t>
                            </w:r>
                            <w:r>
                              <w:rPr>
                                <w:color w:val="231F20"/>
                                <w:spacing w:val="-14"/>
                                <w:w w:val="85"/>
                              </w:rPr>
                              <w:t> </w:t>
                            </w:r>
                            <w:r>
                              <w:rPr>
                                <w:color w:val="231F20"/>
                                <w:w w:val="85"/>
                              </w:rPr>
                              <w:t>alcohol</w:t>
                            </w:r>
                            <w:r>
                              <w:rPr>
                                <w:color w:val="231F20"/>
                                <w:spacing w:val="-13"/>
                                <w:w w:val="85"/>
                              </w:rPr>
                              <w:t> </w:t>
                            </w:r>
                            <w:r>
                              <w:rPr>
                                <w:color w:val="231F20"/>
                                <w:w w:val="85"/>
                              </w:rPr>
                              <w:t>and</w:t>
                            </w:r>
                            <w:r>
                              <w:rPr>
                                <w:color w:val="231F20"/>
                                <w:spacing w:val="-14"/>
                                <w:w w:val="85"/>
                              </w:rPr>
                              <w:t> </w:t>
                            </w:r>
                            <w:r>
                              <w:rPr>
                                <w:color w:val="231F20"/>
                                <w:w w:val="85"/>
                              </w:rPr>
                              <w:t>non-opiate</w:t>
                            </w:r>
                            <w:r>
                              <w:rPr>
                                <w:color w:val="231F20"/>
                                <w:spacing w:val="-13"/>
                                <w:w w:val="85"/>
                              </w:rPr>
                              <w:t> </w:t>
                            </w:r>
                            <w:r>
                              <w:rPr>
                                <w:color w:val="231F20"/>
                                <w:w w:val="85"/>
                              </w:rPr>
                              <w:t>drug</w:t>
                            </w:r>
                            <w:r>
                              <w:rPr>
                                <w:color w:val="231F20"/>
                                <w:spacing w:val="-14"/>
                                <w:w w:val="85"/>
                              </w:rPr>
                              <w:t> </w:t>
                            </w:r>
                            <w:r>
                              <w:rPr>
                                <w:color w:val="231F20"/>
                                <w:spacing w:val="-2"/>
                                <w:w w:val="85"/>
                              </w:rPr>
                              <w:t>treatment,</w:t>
                            </w:r>
                          </w:p>
                          <w:p>
                            <w:pPr>
                              <w:pStyle w:val="BodyText"/>
                              <w:spacing w:line="237" w:lineRule="auto" w:before="1"/>
                              <w:ind w:left="104" w:right="104"/>
                              <w:jc w:val="center"/>
                              <w:rPr>
                                <w:color w:val="000000"/>
                              </w:rPr>
                            </w:pPr>
                            <w:r>
                              <w:rPr>
                                <w:color w:val="231F20"/>
                                <w:w w:val="85"/>
                              </w:rPr>
                              <w:t>demonstrating</w:t>
                            </w:r>
                            <w:r>
                              <w:rPr>
                                <w:color w:val="231F20"/>
                                <w:spacing w:val="-15"/>
                                <w:w w:val="85"/>
                              </w:rPr>
                              <w:t> </w:t>
                            </w:r>
                            <w:r>
                              <w:rPr>
                                <w:color w:val="231F20"/>
                                <w:w w:val="85"/>
                              </w:rPr>
                              <w:t>our</w:t>
                            </w:r>
                            <w:r>
                              <w:rPr>
                                <w:color w:val="231F20"/>
                                <w:spacing w:val="-15"/>
                                <w:w w:val="85"/>
                              </w:rPr>
                              <w:t> </w:t>
                            </w:r>
                            <w:r>
                              <w:rPr>
                                <w:color w:val="231F20"/>
                                <w:w w:val="85"/>
                              </w:rPr>
                              <w:t>real</w:t>
                            </w:r>
                            <w:r>
                              <w:rPr>
                                <w:color w:val="231F20"/>
                                <w:spacing w:val="-14"/>
                                <w:w w:val="85"/>
                              </w:rPr>
                              <w:t> </w:t>
                            </w:r>
                            <w:r>
                              <w:rPr>
                                <w:color w:val="231F20"/>
                                <w:w w:val="85"/>
                              </w:rPr>
                              <w:t>commitment</w:t>
                            </w:r>
                            <w:r>
                              <w:rPr>
                                <w:color w:val="231F20"/>
                                <w:spacing w:val="-15"/>
                                <w:w w:val="85"/>
                              </w:rPr>
                              <w:t> </w:t>
                            </w:r>
                            <w:r>
                              <w:rPr>
                                <w:color w:val="231F20"/>
                                <w:w w:val="85"/>
                              </w:rPr>
                              <w:t>to</w:t>
                            </w:r>
                            <w:r>
                              <w:rPr>
                                <w:color w:val="231F20"/>
                                <w:spacing w:val="-15"/>
                                <w:w w:val="85"/>
                              </w:rPr>
                              <w:t> </w:t>
                            </w:r>
                            <w:r>
                              <w:rPr>
                                <w:color w:val="231F20"/>
                                <w:w w:val="85"/>
                              </w:rPr>
                              <w:t>helping </w:t>
                            </w:r>
                            <w:r>
                              <w:rPr>
                                <w:color w:val="231F20"/>
                                <w:spacing w:val="-2"/>
                                <w:w w:val="90"/>
                              </w:rPr>
                              <w:t>more</w:t>
                            </w:r>
                            <w:r>
                              <w:rPr>
                                <w:color w:val="231F20"/>
                                <w:spacing w:val="-19"/>
                                <w:w w:val="90"/>
                              </w:rPr>
                              <w:t> </w:t>
                            </w:r>
                            <w:r>
                              <w:rPr>
                                <w:color w:val="231F20"/>
                                <w:spacing w:val="-2"/>
                                <w:w w:val="90"/>
                              </w:rPr>
                              <w:t>people</w:t>
                            </w:r>
                            <w:r>
                              <w:rPr>
                                <w:color w:val="231F20"/>
                                <w:spacing w:val="-18"/>
                                <w:w w:val="90"/>
                              </w:rPr>
                              <w:t> </w:t>
                            </w:r>
                            <w:r>
                              <w:rPr>
                                <w:color w:val="231F20"/>
                                <w:spacing w:val="-2"/>
                                <w:w w:val="90"/>
                              </w:rPr>
                              <w:t>overcome</w:t>
                            </w:r>
                            <w:r>
                              <w:rPr>
                                <w:color w:val="231F20"/>
                                <w:spacing w:val="-19"/>
                                <w:w w:val="90"/>
                              </w:rPr>
                              <w:t> </w:t>
                            </w:r>
                            <w:r>
                              <w:rPr>
                                <w:color w:val="231F20"/>
                                <w:spacing w:val="-2"/>
                                <w:w w:val="90"/>
                              </w:rPr>
                              <w:t>addiction</w:t>
                            </w:r>
                            <w:r>
                              <w:rPr>
                                <w:color w:val="231F20"/>
                                <w:spacing w:val="-18"/>
                                <w:w w:val="90"/>
                              </w:rPr>
                              <w:t> </w:t>
                            </w:r>
                            <w:r>
                              <w:rPr>
                                <w:color w:val="231F20"/>
                                <w:spacing w:val="-2"/>
                                <w:w w:val="90"/>
                              </w:rPr>
                              <w:t>locally Rotherham</w:t>
                            </w:r>
                            <w:r>
                              <w:rPr>
                                <w:color w:val="231F20"/>
                                <w:spacing w:val="-16"/>
                                <w:w w:val="90"/>
                              </w:rPr>
                              <w:t> </w:t>
                            </w:r>
                            <w:r>
                              <w:rPr>
                                <w:color w:val="231F20"/>
                                <w:spacing w:val="-2"/>
                                <w:w w:val="90"/>
                              </w:rPr>
                              <w:t>has</w:t>
                            </w:r>
                            <w:r>
                              <w:rPr>
                                <w:color w:val="231F20"/>
                                <w:spacing w:val="-16"/>
                                <w:w w:val="90"/>
                              </w:rPr>
                              <w:t> </w:t>
                            </w:r>
                            <w:r>
                              <w:rPr>
                                <w:color w:val="231F20"/>
                                <w:spacing w:val="-2"/>
                                <w:w w:val="90"/>
                              </w:rPr>
                              <w:t>shown</w:t>
                            </w:r>
                            <w:r>
                              <w:rPr>
                                <w:color w:val="231F20"/>
                                <w:spacing w:val="-16"/>
                                <w:w w:val="90"/>
                              </w:rPr>
                              <w:t> </w:t>
                            </w:r>
                            <w:r>
                              <w:rPr>
                                <w:color w:val="231F20"/>
                                <w:spacing w:val="-2"/>
                                <w:w w:val="90"/>
                              </w:rPr>
                              <w:t>a</w:t>
                            </w:r>
                            <w:r>
                              <w:rPr>
                                <w:color w:val="231F20"/>
                                <w:spacing w:val="-16"/>
                                <w:w w:val="90"/>
                              </w:rPr>
                              <w:t> </w:t>
                            </w:r>
                            <w:r>
                              <w:rPr>
                                <w:color w:val="231F20"/>
                                <w:spacing w:val="-2"/>
                                <w:w w:val="90"/>
                              </w:rPr>
                              <w:t>steady</w:t>
                            </w:r>
                            <w:r>
                              <w:rPr>
                                <w:color w:val="231F20"/>
                                <w:spacing w:val="-16"/>
                                <w:w w:val="90"/>
                              </w:rPr>
                              <w:t> </w:t>
                            </w:r>
                            <w:r>
                              <w:rPr>
                                <w:color w:val="231F20"/>
                                <w:spacing w:val="-2"/>
                                <w:w w:val="90"/>
                              </w:rPr>
                              <w:t>increase.</w:t>
                            </w:r>
                          </w:p>
                        </w:txbxContent>
                      </wps:txbx>
                      <wps:bodyPr wrap="square" lIns="0" tIns="0" rIns="0" bIns="0" rtlCol="0">
                        <a:noAutofit/>
                      </wps:bodyPr>
                    </wps:wsp>
                  </a:graphicData>
                </a:graphic>
              </wp:anchor>
            </w:drawing>
          </mc:Choice>
          <mc:Fallback>
            <w:pict>
              <v:shape style="position:absolute;margin-left:301.471985pt;margin-top:639.872009pt;width:250.25pt;height:149.3pt;mso-position-horizontal-relative:page;mso-position-vertical-relative:page;z-index:15745024" type="#_x0000_t202" id="docshape87" filled="true" fillcolor="#cde5bb" stroked="true" strokeweight="2pt" strokecolor="#72bf44">
                <v:textbox inset="0,0,0,0">
                  <w:txbxContent>
                    <w:p>
                      <w:pPr>
                        <w:pStyle w:val="BodyText"/>
                        <w:spacing w:before="194"/>
                        <w:rPr>
                          <w:rFonts w:ascii="Century Gothic"/>
                          <w:b/>
                          <w:color w:val="000000"/>
                        </w:rPr>
                      </w:pPr>
                    </w:p>
                    <w:p>
                      <w:pPr>
                        <w:pStyle w:val="BodyText"/>
                        <w:spacing w:line="237" w:lineRule="auto"/>
                        <w:ind w:left="354" w:right="354"/>
                        <w:jc w:val="center"/>
                        <w:rPr>
                          <w:color w:val="000000"/>
                        </w:rPr>
                      </w:pPr>
                      <w:r>
                        <w:rPr>
                          <w:color w:val="231F20"/>
                          <w:spacing w:val="-2"/>
                          <w:w w:val="90"/>
                        </w:rPr>
                        <w:t>Since</w:t>
                      </w:r>
                      <w:r>
                        <w:rPr>
                          <w:color w:val="231F20"/>
                          <w:spacing w:val="-13"/>
                          <w:w w:val="90"/>
                        </w:rPr>
                        <w:t> </w:t>
                      </w:r>
                      <w:r>
                        <w:rPr>
                          <w:color w:val="231F20"/>
                          <w:spacing w:val="-2"/>
                          <w:w w:val="90"/>
                        </w:rPr>
                        <w:t>emerging</w:t>
                      </w:r>
                      <w:r>
                        <w:rPr>
                          <w:color w:val="231F20"/>
                          <w:spacing w:val="-13"/>
                          <w:w w:val="90"/>
                        </w:rPr>
                        <w:t> </w:t>
                      </w:r>
                      <w:r>
                        <w:rPr>
                          <w:color w:val="231F20"/>
                          <w:spacing w:val="-2"/>
                          <w:w w:val="90"/>
                        </w:rPr>
                        <w:t>from</w:t>
                      </w:r>
                      <w:r>
                        <w:rPr>
                          <w:color w:val="231F20"/>
                          <w:spacing w:val="-13"/>
                          <w:w w:val="90"/>
                        </w:rPr>
                        <w:t> </w:t>
                      </w:r>
                      <w:r>
                        <w:rPr>
                          <w:color w:val="231F20"/>
                          <w:spacing w:val="-2"/>
                          <w:w w:val="90"/>
                        </w:rPr>
                        <w:t>the</w:t>
                      </w:r>
                      <w:r>
                        <w:rPr>
                          <w:color w:val="231F20"/>
                          <w:spacing w:val="-13"/>
                          <w:w w:val="90"/>
                        </w:rPr>
                        <w:t> </w:t>
                      </w:r>
                      <w:r>
                        <w:rPr>
                          <w:color w:val="231F20"/>
                          <w:spacing w:val="-2"/>
                          <w:w w:val="90"/>
                        </w:rPr>
                        <w:t>pandemic, </w:t>
                      </w:r>
                      <w:r>
                        <w:rPr>
                          <w:color w:val="231F20"/>
                          <w:w w:val="85"/>
                        </w:rPr>
                        <w:t>Rotherham</w:t>
                      </w:r>
                      <w:r>
                        <w:rPr>
                          <w:color w:val="231F20"/>
                          <w:spacing w:val="-11"/>
                          <w:w w:val="85"/>
                        </w:rPr>
                        <w:t> </w:t>
                      </w:r>
                      <w:r>
                        <w:rPr>
                          <w:color w:val="231F20"/>
                          <w:w w:val="85"/>
                        </w:rPr>
                        <w:t>has</w:t>
                      </w:r>
                      <w:r>
                        <w:rPr>
                          <w:color w:val="231F20"/>
                          <w:spacing w:val="-11"/>
                          <w:w w:val="85"/>
                        </w:rPr>
                        <w:t> </w:t>
                      </w:r>
                      <w:r>
                        <w:rPr>
                          <w:color w:val="231F20"/>
                          <w:w w:val="85"/>
                        </w:rPr>
                        <w:t>outperformed</w:t>
                      </w:r>
                      <w:r>
                        <w:rPr>
                          <w:color w:val="231F20"/>
                          <w:spacing w:val="-11"/>
                          <w:w w:val="85"/>
                        </w:rPr>
                        <w:t> </w:t>
                      </w:r>
                      <w:r>
                        <w:rPr>
                          <w:color w:val="231F20"/>
                          <w:w w:val="85"/>
                        </w:rPr>
                        <w:t>the</w:t>
                      </w:r>
                      <w:r>
                        <w:rPr>
                          <w:color w:val="231F20"/>
                          <w:spacing w:val="-11"/>
                          <w:w w:val="85"/>
                        </w:rPr>
                        <w:t> </w:t>
                      </w:r>
                      <w:r>
                        <w:rPr>
                          <w:color w:val="231F20"/>
                          <w:w w:val="85"/>
                        </w:rPr>
                        <w:t>national average</w:t>
                      </w:r>
                      <w:r>
                        <w:rPr>
                          <w:color w:val="231F20"/>
                          <w:spacing w:val="-10"/>
                          <w:w w:val="85"/>
                        </w:rPr>
                        <w:t> </w:t>
                      </w:r>
                      <w:r>
                        <w:rPr>
                          <w:color w:val="231F20"/>
                          <w:w w:val="85"/>
                        </w:rPr>
                        <w:t>in</w:t>
                      </w:r>
                      <w:r>
                        <w:rPr>
                          <w:color w:val="231F20"/>
                          <w:spacing w:val="-10"/>
                          <w:w w:val="85"/>
                        </w:rPr>
                        <w:t> </w:t>
                      </w:r>
                      <w:r>
                        <w:rPr>
                          <w:color w:val="231F20"/>
                          <w:w w:val="85"/>
                        </w:rPr>
                        <w:t>terms</w:t>
                      </w:r>
                      <w:r>
                        <w:rPr>
                          <w:color w:val="231F20"/>
                          <w:spacing w:val="-10"/>
                          <w:w w:val="85"/>
                        </w:rPr>
                        <w:t> </w:t>
                      </w:r>
                      <w:r>
                        <w:rPr>
                          <w:color w:val="231F20"/>
                          <w:w w:val="85"/>
                        </w:rPr>
                        <w:t>of</w:t>
                      </w:r>
                      <w:r>
                        <w:rPr>
                          <w:color w:val="231F20"/>
                          <w:spacing w:val="-10"/>
                          <w:w w:val="85"/>
                        </w:rPr>
                        <w:t> </w:t>
                      </w:r>
                      <w:r>
                        <w:rPr>
                          <w:color w:val="231F20"/>
                          <w:w w:val="85"/>
                        </w:rPr>
                        <w:t>successful</w:t>
                      </w:r>
                      <w:r>
                        <w:rPr>
                          <w:color w:val="231F20"/>
                          <w:spacing w:val="-10"/>
                          <w:w w:val="85"/>
                        </w:rPr>
                        <w:t> </w:t>
                      </w:r>
                      <w:r>
                        <w:rPr>
                          <w:color w:val="231F20"/>
                          <w:w w:val="85"/>
                        </w:rPr>
                        <w:t>completion of</w:t>
                      </w:r>
                      <w:r>
                        <w:rPr>
                          <w:color w:val="231F20"/>
                          <w:spacing w:val="-14"/>
                          <w:w w:val="85"/>
                        </w:rPr>
                        <w:t> </w:t>
                      </w:r>
                      <w:r>
                        <w:rPr>
                          <w:color w:val="231F20"/>
                          <w:w w:val="85"/>
                        </w:rPr>
                        <w:t>alcohol</w:t>
                      </w:r>
                      <w:r>
                        <w:rPr>
                          <w:color w:val="231F20"/>
                          <w:spacing w:val="-13"/>
                          <w:w w:val="85"/>
                        </w:rPr>
                        <w:t> </w:t>
                      </w:r>
                      <w:r>
                        <w:rPr>
                          <w:color w:val="231F20"/>
                          <w:w w:val="85"/>
                        </w:rPr>
                        <w:t>and</w:t>
                      </w:r>
                      <w:r>
                        <w:rPr>
                          <w:color w:val="231F20"/>
                          <w:spacing w:val="-14"/>
                          <w:w w:val="85"/>
                        </w:rPr>
                        <w:t> </w:t>
                      </w:r>
                      <w:r>
                        <w:rPr>
                          <w:color w:val="231F20"/>
                          <w:w w:val="85"/>
                        </w:rPr>
                        <w:t>non-opiate</w:t>
                      </w:r>
                      <w:r>
                        <w:rPr>
                          <w:color w:val="231F20"/>
                          <w:spacing w:val="-13"/>
                          <w:w w:val="85"/>
                        </w:rPr>
                        <w:t> </w:t>
                      </w:r>
                      <w:r>
                        <w:rPr>
                          <w:color w:val="231F20"/>
                          <w:w w:val="85"/>
                        </w:rPr>
                        <w:t>drug</w:t>
                      </w:r>
                      <w:r>
                        <w:rPr>
                          <w:color w:val="231F20"/>
                          <w:spacing w:val="-14"/>
                          <w:w w:val="85"/>
                        </w:rPr>
                        <w:t> </w:t>
                      </w:r>
                      <w:r>
                        <w:rPr>
                          <w:color w:val="231F20"/>
                          <w:spacing w:val="-2"/>
                          <w:w w:val="85"/>
                        </w:rPr>
                        <w:t>treatment,</w:t>
                      </w:r>
                    </w:p>
                    <w:p>
                      <w:pPr>
                        <w:pStyle w:val="BodyText"/>
                        <w:spacing w:line="237" w:lineRule="auto" w:before="1"/>
                        <w:ind w:left="104" w:right="104"/>
                        <w:jc w:val="center"/>
                        <w:rPr>
                          <w:color w:val="000000"/>
                        </w:rPr>
                      </w:pPr>
                      <w:r>
                        <w:rPr>
                          <w:color w:val="231F20"/>
                          <w:w w:val="85"/>
                        </w:rPr>
                        <w:t>demonstrating</w:t>
                      </w:r>
                      <w:r>
                        <w:rPr>
                          <w:color w:val="231F20"/>
                          <w:spacing w:val="-15"/>
                          <w:w w:val="85"/>
                        </w:rPr>
                        <w:t> </w:t>
                      </w:r>
                      <w:r>
                        <w:rPr>
                          <w:color w:val="231F20"/>
                          <w:w w:val="85"/>
                        </w:rPr>
                        <w:t>our</w:t>
                      </w:r>
                      <w:r>
                        <w:rPr>
                          <w:color w:val="231F20"/>
                          <w:spacing w:val="-15"/>
                          <w:w w:val="85"/>
                        </w:rPr>
                        <w:t> </w:t>
                      </w:r>
                      <w:r>
                        <w:rPr>
                          <w:color w:val="231F20"/>
                          <w:w w:val="85"/>
                        </w:rPr>
                        <w:t>real</w:t>
                      </w:r>
                      <w:r>
                        <w:rPr>
                          <w:color w:val="231F20"/>
                          <w:spacing w:val="-14"/>
                          <w:w w:val="85"/>
                        </w:rPr>
                        <w:t> </w:t>
                      </w:r>
                      <w:r>
                        <w:rPr>
                          <w:color w:val="231F20"/>
                          <w:w w:val="85"/>
                        </w:rPr>
                        <w:t>commitment</w:t>
                      </w:r>
                      <w:r>
                        <w:rPr>
                          <w:color w:val="231F20"/>
                          <w:spacing w:val="-15"/>
                          <w:w w:val="85"/>
                        </w:rPr>
                        <w:t> </w:t>
                      </w:r>
                      <w:r>
                        <w:rPr>
                          <w:color w:val="231F20"/>
                          <w:w w:val="85"/>
                        </w:rPr>
                        <w:t>to</w:t>
                      </w:r>
                      <w:r>
                        <w:rPr>
                          <w:color w:val="231F20"/>
                          <w:spacing w:val="-15"/>
                          <w:w w:val="85"/>
                        </w:rPr>
                        <w:t> </w:t>
                      </w:r>
                      <w:r>
                        <w:rPr>
                          <w:color w:val="231F20"/>
                          <w:w w:val="85"/>
                        </w:rPr>
                        <w:t>helping </w:t>
                      </w:r>
                      <w:r>
                        <w:rPr>
                          <w:color w:val="231F20"/>
                          <w:spacing w:val="-2"/>
                          <w:w w:val="90"/>
                        </w:rPr>
                        <w:t>more</w:t>
                      </w:r>
                      <w:r>
                        <w:rPr>
                          <w:color w:val="231F20"/>
                          <w:spacing w:val="-19"/>
                          <w:w w:val="90"/>
                        </w:rPr>
                        <w:t> </w:t>
                      </w:r>
                      <w:r>
                        <w:rPr>
                          <w:color w:val="231F20"/>
                          <w:spacing w:val="-2"/>
                          <w:w w:val="90"/>
                        </w:rPr>
                        <w:t>people</w:t>
                      </w:r>
                      <w:r>
                        <w:rPr>
                          <w:color w:val="231F20"/>
                          <w:spacing w:val="-18"/>
                          <w:w w:val="90"/>
                        </w:rPr>
                        <w:t> </w:t>
                      </w:r>
                      <w:r>
                        <w:rPr>
                          <w:color w:val="231F20"/>
                          <w:spacing w:val="-2"/>
                          <w:w w:val="90"/>
                        </w:rPr>
                        <w:t>overcome</w:t>
                      </w:r>
                      <w:r>
                        <w:rPr>
                          <w:color w:val="231F20"/>
                          <w:spacing w:val="-19"/>
                          <w:w w:val="90"/>
                        </w:rPr>
                        <w:t> </w:t>
                      </w:r>
                      <w:r>
                        <w:rPr>
                          <w:color w:val="231F20"/>
                          <w:spacing w:val="-2"/>
                          <w:w w:val="90"/>
                        </w:rPr>
                        <w:t>addiction</w:t>
                      </w:r>
                      <w:r>
                        <w:rPr>
                          <w:color w:val="231F20"/>
                          <w:spacing w:val="-18"/>
                          <w:w w:val="90"/>
                        </w:rPr>
                        <w:t> </w:t>
                      </w:r>
                      <w:r>
                        <w:rPr>
                          <w:color w:val="231F20"/>
                          <w:spacing w:val="-2"/>
                          <w:w w:val="90"/>
                        </w:rPr>
                        <w:t>locally Rotherham</w:t>
                      </w:r>
                      <w:r>
                        <w:rPr>
                          <w:color w:val="231F20"/>
                          <w:spacing w:val="-16"/>
                          <w:w w:val="90"/>
                        </w:rPr>
                        <w:t> </w:t>
                      </w:r>
                      <w:r>
                        <w:rPr>
                          <w:color w:val="231F20"/>
                          <w:spacing w:val="-2"/>
                          <w:w w:val="90"/>
                        </w:rPr>
                        <w:t>has</w:t>
                      </w:r>
                      <w:r>
                        <w:rPr>
                          <w:color w:val="231F20"/>
                          <w:spacing w:val="-16"/>
                          <w:w w:val="90"/>
                        </w:rPr>
                        <w:t> </w:t>
                      </w:r>
                      <w:r>
                        <w:rPr>
                          <w:color w:val="231F20"/>
                          <w:spacing w:val="-2"/>
                          <w:w w:val="90"/>
                        </w:rPr>
                        <w:t>shown</w:t>
                      </w:r>
                      <w:r>
                        <w:rPr>
                          <w:color w:val="231F20"/>
                          <w:spacing w:val="-16"/>
                          <w:w w:val="90"/>
                        </w:rPr>
                        <w:t> </w:t>
                      </w:r>
                      <w:r>
                        <w:rPr>
                          <w:color w:val="231F20"/>
                          <w:spacing w:val="-2"/>
                          <w:w w:val="90"/>
                        </w:rPr>
                        <w:t>a</w:t>
                      </w:r>
                      <w:r>
                        <w:rPr>
                          <w:color w:val="231F20"/>
                          <w:spacing w:val="-16"/>
                          <w:w w:val="90"/>
                        </w:rPr>
                        <w:t> </w:t>
                      </w:r>
                      <w:r>
                        <w:rPr>
                          <w:color w:val="231F20"/>
                          <w:spacing w:val="-2"/>
                          <w:w w:val="90"/>
                        </w:rPr>
                        <w:t>steady</w:t>
                      </w:r>
                      <w:r>
                        <w:rPr>
                          <w:color w:val="231F20"/>
                          <w:spacing w:val="-16"/>
                          <w:w w:val="90"/>
                        </w:rPr>
                        <w:t> </w:t>
                      </w:r>
                      <w:r>
                        <w:rPr>
                          <w:color w:val="231F20"/>
                          <w:spacing w:val="-2"/>
                          <w:w w:val="90"/>
                        </w:rPr>
                        <w:t>increase.</w:t>
                      </w:r>
                    </w:p>
                  </w:txbxContent>
                </v:textbox>
                <v:fill type="solid"/>
                <v:stroke dashstyle="solid"/>
                <w10:wrap type="none"/>
              </v:shape>
            </w:pict>
          </mc:Fallback>
        </mc:AlternateContent>
      </w:r>
      <w:r>
        <w:rPr>
          <w:rFonts w:ascii="Century Gothic"/>
          <w:b/>
          <w:sz w:val="40"/>
        </w:rPr>
        <mc:AlternateContent>
          <mc:Choice Requires="wps">
            <w:drawing>
              <wp:anchor distT="0" distB="0" distL="0" distR="0" allowOverlap="1" layoutInCell="1" locked="0" behindDoc="0" simplePos="0" relativeHeight="15745536">
                <wp:simplePos x="0" y="0"/>
                <wp:positionH relativeFrom="page">
                  <wp:posOffset>3828694</wp:posOffset>
                </wp:positionH>
                <wp:positionV relativeFrom="page">
                  <wp:posOffset>6281102</wp:posOffset>
                </wp:positionV>
                <wp:extent cx="3178175" cy="1726564"/>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3178175" cy="1726564"/>
                        </a:xfrm>
                        <a:prstGeom prst="rect">
                          <a:avLst/>
                        </a:prstGeom>
                        <a:solidFill>
                          <a:srgbClr val="D5B2D4"/>
                        </a:solidFill>
                        <a:ln w="25400">
                          <a:solidFill>
                            <a:srgbClr val="7A3B96"/>
                          </a:solidFill>
                          <a:prstDash val="solid"/>
                        </a:ln>
                      </wps:spPr>
                      <wps:txbx>
                        <w:txbxContent>
                          <w:p>
                            <w:pPr>
                              <w:pStyle w:val="BodyText"/>
                              <w:spacing w:before="200"/>
                              <w:rPr>
                                <w:rFonts w:ascii="Century Gothic"/>
                                <w:b/>
                                <w:color w:val="000000"/>
                              </w:rPr>
                            </w:pPr>
                          </w:p>
                          <w:p>
                            <w:pPr>
                              <w:pStyle w:val="BodyText"/>
                              <w:spacing w:line="237" w:lineRule="auto"/>
                              <w:ind w:left="104" w:right="102"/>
                              <w:jc w:val="center"/>
                              <w:rPr>
                                <w:color w:val="000000"/>
                              </w:rPr>
                            </w:pPr>
                            <w:r>
                              <w:rPr>
                                <w:color w:val="231F20"/>
                                <w:w w:val="85"/>
                              </w:rPr>
                              <w:t>Kooth, the online mental health and </w:t>
                            </w:r>
                            <w:r>
                              <w:rPr>
                                <w:color w:val="231F20"/>
                                <w:w w:val="85"/>
                              </w:rPr>
                              <w:t>wellbeing </w:t>
                            </w:r>
                            <w:r>
                              <w:rPr>
                                <w:color w:val="231F20"/>
                                <w:w w:val="90"/>
                              </w:rPr>
                              <w:t>service,</w:t>
                            </w:r>
                            <w:r>
                              <w:rPr>
                                <w:color w:val="231F20"/>
                                <w:spacing w:val="-11"/>
                                <w:w w:val="90"/>
                              </w:rPr>
                              <w:t> </w:t>
                            </w:r>
                            <w:r>
                              <w:rPr>
                                <w:color w:val="231F20"/>
                                <w:w w:val="90"/>
                              </w:rPr>
                              <w:t>made</w:t>
                            </w:r>
                            <w:r>
                              <w:rPr>
                                <w:color w:val="231F20"/>
                                <w:spacing w:val="-11"/>
                                <w:w w:val="90"/>
                              </w:rPr>
                              <w:t> </w:t>
                            </w:r>
                            <w:r>
                              <w:rPr>
                                <w:color w:val="231F20"/>
                                <w:w w:val="90"/>
                              </w:rPr>
                              <w:t>available</w:t>
                            </w:r>
                            <w:r>
                              <w:rPr>
                                <w:color w:val="231F20"/>
                                <w:spacing w:val="-11"/>
                                <w:w w:val="90"/>
                              </w:rPr>
                              <w:t> </w:t>
                            </w:r>
                            <w:r>
                              <w:rPr>
                                <w:color w:val="231F20"/>
                                <w:w w:val="90"/>
                              </w:rPr>
                              <w:t>to</w:t>
                            </w:r>
                            <w:r>
                              <w:rPr>
                                <w:color w:val="231F20"/>
                                <w:spacing w:val="-11"/>
                                <w:w w:val="90"/>
                              </w:rPr>
                              <w:t> </w:t>
                            </w:r>
                            <w:r>
                              <w:rPr>
                                <w:color w:val="231F20"/>
                                <w:w w:val="90"/>
                              </w:rPr>
                              <w:t>all</w:t>
                            </w:r>
                            <w:r>
                              <w:rPr>
                                <w:color w:val="231F20"/>
                                <w:spacing w:val="-11"/>
                                <w:w w:val="90"/>
                              </w:rPr>
                              <w:t> </w:t>
                            </w:r>
                            <w:r>
                              <w:rPr>
                                <w:color w:val="231F20"/>
                                <w:w w:val="90"/>
                              </w:rPr>
                              <w:t>children</w:t>
                            </w:r>
                            <w:r>
                              <w:rPr>
                                <w:color w:val="231F20"/>
                                <w:spacing w:val="-11"/>
                                <w:w w:val="90"/>
                              </w:rPr>
                              <w:t> </w:t>
                            </w:r>
                            <w:r>
                              <w:rPr>
                                <w:color w:val="231F20"/>
                                <w:w w:val="90"/>
                              </w:rPr>
                              <w:t>and young</w:t>
                            </w:r>
                            <w:r>
                              <w:rPr>
                                <w:color w:val="231F20"/>
                                <w:spacing w:val="-7"/>
                                <w:w w:val="90"/>
                              </w:rPr>
                              <w:t> </w:t>
                            </w:r>
                            <w:r>
                              <w:rPr>
                                <w:color w:val="231F20"/>
                                <w:w w:val="90"/>
                              </w:rPr>
                              <w:t>people</w:t>
                            </w:r>
                            <w:r>
                              <w:rPr>
                                <w:color w:val="231F20"/>
                                <w:spacing w:val="-7"/>
                                <w:w w:val="90"/>
                              </w:rPr>
                              <w:t> </w:t>
                            </w:r>
                            <w:r>
                              <w:rPr>
                                <w:color w:val="231F20"/>
                                <w:w w:val="90"/>
                              </w:rPr>
                              <w:t>aged</w:t>
                            </w:r>
                            <w:r>
                              <w:rPr>
                                <w:color w:val="231F20"/>
                                <w:spacing w:val="-7"/>
                                <w:w w:val="90"/>
                              </w:rPr>
                              <w:t> </w:t>
                            </w:r>
                            <w:r>
                              <w:rPr>
                                <w:color w:val="231F20"/>
                                <w:w w:val="90"/>
                              </w:rPr>
                              <w:t>11-25</w:t>
                            </w:r>
                            <w:r>
                              <w:rPr>
                                <w:color w:val="231F20"/>
                                <w:spacing w:val="-8"/>
                                <w:w w:val="90"/>
                              </w:rPr>
                              <w:t> </w:t>
                            </w:r>
                            <w:r>
                              <w:rPr>
                                <w:color w:val="231F20"/>
                                <w:w w:val="90"/>
                              </w:rPr>
                              <w:t>in</w:t>
                            </w:r>
                            <w:r>
                              <w:rPr>
                                <w:color w:val="231F20"/>
                                <w:spacing w:val="-7"/>
                                <w:w w:val="90"/>
                              </w:rPr>
                              <w:t> </w:t>
                            </w:r>
                            <w:r>
                              <w:rPr>
                                <w:color w:val="231F20"/>
                                <w:w w:val="90"/>
                              </w:rPr>
                              <w:t>Rotherham</w:t>
                            </w:r>
                            <w:r>
                              <w:rPr>
                                <w:color w:val="231F20"/>
                                <w:spacing w:val="-7"/>
                                <w:w w:val="90"/>
                              </w:rPr>
                              <w:t> </w:t>
                            </w:r>
                            <w:r>
                              <w:rPr>
                                <w:color w:val="231F20"/>
                                <w:w w:val="90"/>
                              </w:rPr>
                              <w:t>in </w:t>
                            </w:r>
                            <w:r>
                              <w:rPr>
                                <w:color w:val="231F20"/>
                                <w:w w:val="85"/>
                              </w:rPr>
                              <w:t>November 2021, as part of a range of work to </w:t>
                            </w:r>
                            <w:r>
                              <w:rPr>
                                <w:color w:val="231F20"/>
                                <w:w w:val="90"/>
                              </w:rPr>
                              <w:t>support</w:t>
                            </w:r>
                            <w:r>
                              <w:rPr>
                                <w:color w:val="231F20"/>
                                <w:spacing w:val="-14"/>
                                <w:w w:val="90"/>
                              </w:rPr>
                              <w:t> </w:t>
                            </w:r>
                            <w:r>
                              <w:rPr>
                                <w:color w:val="231F20"/>
                                <w:w w:val="90"/>
                              </w:rPr>
                              <w:t>children</w:t>
                            </w:r>
                            <w:r>
                              <w:rPr>
                                <w:color w:val="231F20"/>
                                <w:spacing w:val="-13"/>
                                <w:w w:val="90"/>
                              </w:rPr>
                              <w:t> </w:t>
                            </w:r>
                            <w:r>
                              <w:rPr>
                                <w:color w:val="231F20"/>
                                <w:w w:val="90"/>
                              </w:rPr>
                              <w:t>and</w:t>
                            </w:r>
                            <w:r>
                              <w:rPr>
                                <w:color w:val="231F20"/>
                                <w:spacing w:val="-14"/>
                                <w:w w:val="90"/>
                              </w:rPr>
                              <w:t> </w:t>
                            </w:r>
                            <w:r>
                              <w:rPr>
                                <w:color w:val="231F20"/>
                                <w:w w:val="90"/>
                              </w:rPr>
                              <w:t>young</w:t>
                            </w:r>
                            <w:r>
                              <w:rPr>
                                <w:color w:val="231F20"/>
                                <w:spacing w:val="-13"/>
                                <w:w w:val="90"/>
                              </w:rPr>
                              <w:t> </w:t>
                            </w:r>
                            <w:r>
                              <w:rPr>
                                <w:color w:val="231F20"/>
                                <w:w w:val="90"/>
                              </w:rPr>
                              <w:t>people’s</w:t>
                            </w:r>
                            <w:r>
                              <w:rPr>
                                <w:color w:val="231F20"/>
                                <w:spacing w:val="-14"/>
                                <w:w w:val="90"/>
                              </w:rPr>
                              <w:t> </w:t>
                            </w:r>
                            <w:r>
                              <w:rPr>
                                <w:color w:val="231F20"/>
                                <w:w w:val="90"/>
                              </w:rPr>
                              <w:t>mental </w:t>
                            </w:r>
                            <w:r>
                              <w:rPr>
                                <w:color w:val="231F20"/>
                                <w:spacing w:val="-8"/>
                              </w:rPr>
                              <w:t>health</w:t>
                            </w:r>
                            <w:r>
                              <w:rPr>
                                <w:color w:val="231F20"/>
                                <w:spacing w:val="-21"/>
                              </w:rPr>
                              <w:t> </w:t>
                            </w:r>
                            <w:r>
                              <w:rPr>
                                <w:color w:val="231F20"/>
                                <w:spacing w:val="-8"/>
                              </w:rPr>
                              <w:t>and</w:t>
                            </w:r>
                            <w:r>
                              <w:rPr>
                                <w:color w:val="231F20"/>
                                <w:spacing w:val="-21"/>
                              </w:rPr>
                              <w:t> </w:t>
                            </w:r>
                            <w:r>
                              <w:rPr>
                                <w:color w:val="231F20"/>
                                <w:spacing w:val="-8"/>
                              </w:rPr>
                              <w:t>wellbeing.</w:t>
                            </w:r>
                          </w:p>
                        </w:txbxContent>
                      </wps:txbx>
                      <wps:bodyPr wrap="square" lIns="0" tIns="0" rIns="0" bIns="0" rtlCol="0">
                        <a:noAutofit/>
                      </wps:bodyPr>
                    </wps:wsp>
                  </a:graphicData>
                </a:graphic>
              </wp:anchor>
            </w:drawing>
          </mc:Choice>
          <mc:Fallback>
            <w:pict>
              <v:shape style="position:absolute;margin-left:301.471985pt;margin-top:494.575012pt;width:250.25pt;height:135.950pt;mso-position-horizontal-relative:page;mso-position-vertical-relative:page;z-index:15745536" type="#_x0000_t202" id="docshape88" filled="true" fillcolor="#d5b2d4" stroked="true" strokeweight="2pt" strokecolor="#7a3b96">
                <v:textbox inset="0,0,0,0">
                  <w:txbxContent>
                    <w:p>
                      <w:pPr>
                        <w:pStyle w:val="BodyText"/>
                        <w:spacing w:before="200"/>
                        <w:rPr>
                          <w:rFonts w:ascii="Century Gothic"/>
                          <w:b/>
                          <w:color w:val="000000"/>
                        </w:rPr>
                      </w:pPr>
                    </w:p>
                    <w:p>
                      <w:pPr>
                        <w:pStyle w:val="BodyText"/>
                        <w:spacing w:line="237" w:lineRule="auto"/>
                        <w:ind w:left="104" w:right="102"/>
                        <w:jc w:val="center"/>
                        <w:rPr>
                          <w:color w:val="000000"/>
                        </w:rPr>
                      </w:pPr>
                      <w:r>
                        <w:rPr>
                          <w:color w:val="231F20"/>
                          <w:w w:val="85"/>
                        </w:rPr>
                        <w:t>Kooth, the online mental health and </w:t>
                      </w:r>
                      <w:r>
                        <w:rPr>
                          <w:color w:val="231F20"/>
                          <w:w w:val="85"/>
                        </w:rPr>
                        <w:t>wellbeing </w:t>
                      </w:r>
                      <w:r>
                        <w:rPr>
                          <w:color w:val="231F20"/>
                          <w:w w:val="90"/>
                        </w:rPr>
                        <w:t>service,</w:t>
                      </w:r>
                      <w:r>
                        <w:rPr>
                          <w:color w:val="231F20"/>
                          <w:spacing w:val="-11"/>
                          <w:w w:val="90"/>
                        </w:rPr>
                        <w:t> </w:t>
                      </w:r>
                      <w:r>
                        <w:rPr>
                          <w:color w:val="231F20"/>
                          <w:w w:val="90"/>
                        </w:rPr>
                        <w:t>made</w:t>
                      </w:r>
                      <w:r>
                        <w:rPr>
                          <w:color w:val="231F20"/>
                          <w:spacing w:val="-11"/>
                          <w:w w:val="90"/>
                        </w:rPr>
                        <w:t> </w:t>
                      </w:r>
                      <w:r>
                        <w:rPr>
                          <w:color w:val="231F20"/>
                          <w:w w:val="90"/>
                        </w:rPr>
                        <w:t>available</w:t>
                      </w:r>
                      <w:r>
                        <w:rPr>
                          <w:color w:val="231F20"/>
                          <w:spacing w:val="-11"/>
                          <w:w w:val="90"/>
                        </w:rPr>
                        <w:t> </w:t>
                      </w:r>
                      <w:r>
                        <w:rPr>
                          <w:color w:val="231F20"/>
                          <w:w w:val="90"/>
                        </w:rPr>
                        <w:t>to</w:t>
                      </w:r>
                      <w:r>
                        <w:rPr>
                          <w:color w:val="231F20"/>
                          <w:spacing w:val="-11"/>
                          <w:w w:val="90"/>
                        </w:rPr>
                        <w:t> </w:t>
                      </w:r>
                      <w:r>
                        <w:rPr>
                          <w:color w:val="231F20"/>
                          <w:w w:val="90"/>
                        </w:rPr>
                        <w:t>all</w:t>
                      </w:r>
                      <w:r>
                        <w:rPr>
                          <w:color w:val="231F20"/>
                          <w:spacing w:val="-11"/>
                          <w:w w:val="90"/>
                        </w:rPr>
                        <w:t> </w:t>
                      </w:r>
                      <w:r>
                        <w:rPr>
                          <w:color w:val="231F20"/>
                          <w:w w:val="90"/>
                        </w:rPr>
                        <w:t>children</w:t>
                      </w:r>
                      <w:r>
                        <w:rPr>
                          <w:color w:val="231F20"/>
                          <w:spacing w:val="-11"/>
                          <w:w w:val="90"/>
                        </w:rPr>
                        <w:t> </w:t>
                      </w:r>
                      <w:r>
                        <w:rPr>
                          <w:color w:val="231F20"/>
                          <w:w w:val="90"/>
                        </w:rPr>
                        <w:t>and young</w:t>
                      </w:r>
                      <w:r>
                        <w:rPr>
                          <w:color w:val="231F20"/>
                          <w:spacing w:val="-7"/>
                          <w:w w:val="90"/>
                        </w:rPr>
                        <w:t> </w:t>
                      </w:r>
                      <w:r>
                        <w:rPr>
                          <w:color w:val="231F20"/>
                          <w:w w:val="90"/>
                        </w:rPr>
                        <w:t>people</w:t>
                      </w:r>
                      <w:r>
                        <w:rPr>
                          <w:color w:val="231F20"/>
                          <w:spacing w:val="-7"/>
                          <w:w w:val="90"/>
                        </w:rPr>
                        <w:t> </w:t>
                      </w:r>
                      <w:r>
                        <w:rPr>
                          <w:color w:val="231F20"/>
                          <w:w w:val="90"/>
                        </w:rPr>
                        <w:t>aged</w:t>
                      </w:r>
                      <w:r>
                        <w:rPr>
                          <w:color w:val="231F20"/>
                          <w:spacing w:val="-7"/>
                          <w:w w:val="90"/>
                        </w:rPr>
                        <w:t> </w:t>
                      </w:r>
                      <w:r>
                        <w:rPr>
                          <w:color w:val="231F20"/>
                          <w:w w:val="90"/>
                        </w:rPr>
                        <w:t>11-25</w:t>
                      </w:r>
                      <w:r>
                        <w:rPr>
                          <w:color w:val="231F20"/>
                          <w:spacing w:val="-8"/>
                          <w:w w:val="90"/>
                        </w:rPr>
                        <w:t> </w:t>
                      </w:r>
                      <w:r>
                        <w:rPr>
                          <w:color w:val="231F20"/>
                          <w:w w:val="90"/>
                        </w:rPr>
                        <w:t>in</w:t>
                      </w:r>
                      <w:r>
                        <w:rPr>
                          <w:color w:val="231F20"/>
                          <w:spacing w:val="-7"/>
                          <w:w w:val="90"/>
                        </w:rPr>
                        <w:t> </w:t>
                      </w:r>
                      <w:r>
                        <w:rPr>
                          <w:color w:val="231F20"/>
                          <w:w w:val="90"/>
                        </w:rPr>
                        <w:t>Rotherham</w:t>
                      </w:r>
                      <w:r>
                        <w:rPr>
                          <w:color w:val="231F20"/>
                          <w:spacing w:val="-7"/>
                          <w:w w:val="90"/>
                        </w:rPr>
                        <w:t> </w:t>
                      </w:r>
                      <w:r>
                        <w:rPr>
                          <w:color w:val="231F20"/>
                          <w:w w:val="90"/>
                        </w:rPr>
                        <w:t>in </w:t>
                      </w:r>
                      <w:r>
                        <w:rPr>
                          <w:color w:val="231F20"/>
                          <w:w w:val="85"/>
                        </w:rPr>
                        <w:t>November 2021, as part of a range of work to </w:t>
                      </w:r>
                      <w:r>
                        <w:rPr>
                          <w:color w:val="231F20"/>
                          <w:w w:val="90"/>
                        </w:rPr>
                        <w:t>support</w:t>
                      </w:r>
                      <w:r>
                        <w:rPr>
                          <w:color w:val="231F20"/>
                          <w:spacing w:val="-14"/>
                          <w:w w:val="90"/>
                        </w:rPr>
                        <w:t> </w:t>
                      </w:r>
                      <w:r>
                        <w:rPr>
                          <w:color w:val="231F20"/>
                          <w:w w:val="90"/>
                        </w:rPr>
                        <w:t>children</w:t>
                      </w:r>
                      <w:r>
                        <w:rPr>
                          <w:color w:val="231F20"/>
                          <w:spacing w:val="-13"/>
                          <w:w w:val="90"/>
                        </w:rPr>
                        <w:t> </w:t>
                      </w:r>
                      <w:r>
                        <w:rPr>
                          <w:color w:val="231F20"/>
                          <w:w w:val="90"/>
                        </w:rPr>
                        <w:t>and</w:t>
                      </w:r>
                      <w:r>
                        <w:rPr>
                          <w:color w:val="231F20"/>
                          <w:spacing w:val="-14"/>
                          <w:w w:val="90"/>
                        </w:rPr>
                        <w:t> </w:t>
                      </w:r>
                      <w:r>
                        <w:rPr>
                          <w:color w:val="231F20"/>
                          <w:w w:val="90"/>
                        </w:rPr>
                        <w:t>young</w:t>
                      </w:r>
                      <w:r>
                        <w:rPr>
                          <w:color w:val="231F20"/>
                          <w:spacing w:val="-13"/>
                          <w:w w:val="90"/>
                        </w:rPr>
                        <w:t> </w:t>
                      </w:r>
                      <w:r>
                        <w:rPr>
                          <w:color w:val="231F20"/>
                          <w:w w:val="90"/>
                        </w:rPr>
                        <w:t>people’s</w:t>
                      </w:r>
                      <w:r>
                        <w:rPr>
                          <w:color w:val="231F20"/>
                          <w:spacing w:val="-14"/>
                          <w:w w:val="90"/>
                        </w:rPr>
                        <w:t> </w:t>
                      </w:r>
                      <w:r>
                        <w:rPr>
                          <w:color w:val="231F20"/>
                          <w:w w:val="90"/>
                        </w:rPr>
                        <w:t>mental </w:t>
                      </w:r>
                      <w:r>
                        <w:rPr>
                          <w:color w:val="231F20"/>
                          <w:spacing w:val="-8"/>
                        </w:rPr>
                        <w:t>health</w:t>
                      </w:r>
                      <w:r>
                        <w:rPr>
                          <w:color w:val="231F20"/>
                          <w:spacing w:val="-21"/>
                        </w:rPr>
                        <w:t> </w:t>
                      </w:r>
                      <w:r>
                        <w:rPr>
                          <w:color w:val="231F20"/>
                          <w:spacing w:val="-8"/>
                        </w:rPr>
                        <w:t>and</w:t>
                      </w:r>
                      <w:r>
                        <w:rPr>
                          <w:color w:val="231F20"/>
                          <w:spacing w:val="-21"/>
                        </w:rPr>
                        <w:t> </w:t>
                      </w:r>
                      <w:r>
                        <w:rPr>
                          <w:color w:val="231F20"/>
                          <w:spacing w:val="-8"/>
                        </w:rPr>
                        <w:t>wellbeing.</w:t>
                      </w:r>
                    </w:p>
                  </w:txbxContent>
                </v:textbox>
                <v:fill type="solid"/>
                <v:stroke dashstyle="solid"/>
                <w10:wrap type="none"/>
              </v:shape>
            </w:pict>
          </mc:Fallback>
        </mc:AlternateContent>
      </w:r>
      <w:r>
        <w:rPr>
          <w:rFonts w:ascii="Century Gothic"/>
          <w:b/>
          <w:sz w:val="40"/>
        </w:rPr>
        <mc:AlternateContent>
          <mc:Choice Requires="wps">
            <w:drawing>
              <wp:anchor distT="0" distB="0" distL="0" distR="0" allowOverlap="1" layoutInCell="1" locked="0" behindDoc="0" simplePos="0" relativeHeight="15746048">
                <wp:simplePos x="0" y="0"/>
                <wp:positionH relativeFrom="page">
                  <wp:posOffset>552704</wp:posOffset>
                </wp:positionH>
                <wp:positionV relativeFrom="page">
                  <wp:posOffset>5259476</wp:posOffset>
                </wp:positionV>
                <wp:extent cx="3178175" cy="1558925"/>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3178175" cy="1558925"/>
                        </a:xfrm>
                        <a:prstGeom prst="rect">
                          <a:avLst/>
                        </a:prstGeom>
                        <a:solidFill>
                          <a:srgbClr val="D5B2D4"/>
                        </a:solidFill>
                        <a:ln w="25400">
                          <a:solidFill>
                            <a:srgbClr val="7A3B96"/>
                          </a:solidFill>
                          <a:prstDash val="solid"/>
                        </a:ln>
                      </wps:spPr>
                      <wps:txbx>
                        <w:txbxContent>
                          <w:p>
                            <w:pPr>
                              <w:pStyle w:val="BodyText"/>
                              <w:spacing w:line="237" w:lineRule="auto" w:before="223"/>
                              <w:ind w:left="354" w:right="353"/>
                              <w:jc w:val="center"/>
                              <w:rPr>
                                <w:color w:val="000000"/>
                              </w:rPr>
                            </w:pPr>
                            <w:r>
                              <w:rPr>
                                <w:color w:val="231F20"/>
                                <w:spacing w:val="-2"/>
                                <w:w w:val="90"/>
                              </w:rPr>
                              <w:t>As</w:t>
                            </w:r>
                            <w:r>
                              <w:rPr>
                                <w:color w:val="231F20"/>
                                <w:spacing w:val="-10"/>
                                <w:w w:val="90"/>
                              </w:rPr>
                              <w:t> </w:t>
                            </w:r>
                            <w:r>
                              <w:rPr>
                                <w:color w:val="231F20"/>
                                <w:spacing w:val="-2"/>
                                <w:w w:val="90"/>
                              </w:rPr>
                              <w:t>part</w:t>
                            </w:r>
                            <w:r>
                              <w:rPr>
                                <w:color w:val="231F20"/>
                                <w:spacing w:val="-10"/>
                                <w:w w:val="90"/>
                              </w:rPr>
                              <w:t> </w:t>
                            </w:r>
                            <w:r>
                              <w:rPr>
                                <w:color w:val="231F20"/>
                                <w:spacing w:val="-2"/>
                                <w:w w:val="90"/>
                              </w:rPr>
                              <w:t>of</w:t>
                            </w:r>
                            <w:r>
                              <w:rPr>
                                <w:color w:val="231F20"/>
                                <w:spacing w:val="-10"/>
                                <w:w w:val="90"/>
                              </w:rPr>
                              <w:t> </w:t>
                            </w:r>
                            <w:r>
                              <w:rPr>
                                <w:color w:val="231F20"/>
                                <w:spacing w:val="-2"/>
                                <w:w w:val="90"/>
                              </w:rPr>
                              <w:t>this</w:t>
                            </w:r>
                            <w:r>
                              <w:rPr>
                                <w:color w:val="231F20"/>
                                <w:spacing w:val="-10"/>
                                <w:w w:val="90"/>
                              </w:rPr>
                              <w:t> </w:t>
                            </w:r>
                            <w:r>
                              <w:rPr>
                                <w:color w:val="231F20"/>
                                <w:spacing w:val="-2"/>
                                <w:w w:val="90"/>
                              </w:rPr>
                              <w:t>inclusive</w:t>
                            </w:r>
                            <w:r>
                              <w:rPr>
                                <w:color w:val="231F20"/>
                                <w:spacing w:val="-10"/>
                                <w:w w:val="90"/>
                              </w:rPr>
                              <w:t> </w:t>
                            </w:r>
                            <w:r>
                              <w:rPr>
                                <w:color w:val="231F20"/>
                                <w:spacing w:val="-2"/>
                                <w:w w:val="90"/>
                              </w:rPr>
                              <w:t>universal</w:t>
                            </w:r>
                            <w:r>
                              <w:rPr>
                                <w:color w:val="231F20"/>
                                <w:spacing w:val="-10"/>
                                <w:w w:val="90"/>
                              </w:rPr>
                              <w:t> </w:t>
                            </w:r>
                            <w:r>
                              <w:rPr>
                                <w:color w:val="231F20"/>
                                <w:spacing w:val="-2"/>
                                <w:w w:val="90"/>
                              </w:rPr>
                              <w:t>offer, </w:t>
                            </w:r>
                            <w:r>
                              <w:rPr>
                                <w:color w:val="231F20"/>
                                <w:w w:val="85"/>
                              </w:rPr>
                              <w:t>the</w:t>
                            </w:r>
                            <w:r>
                              <w:rPr>
                                <w:color w:val="231F20"/>
                                <w:spacing w:val="-9"/>
                                <w:w w:val="85"/>
                              </w:rPr>
                              <w:t> </w:t>
                            </w:r>
                            <w:r>
                              <w:rPr>
                                <w:color w:val="231F20"/>
                                <w:w w:val="85"/>
                              </w:rPr>
                              <w:t>Council</w:t>
                            </w:r>
                            <w:r>
                              <w:rPr>
                                <w:color w:val="231F20"/>
                                <w:spacing w:val="-9"/>
                                <w:w w:val="85"/>
                              </w:rPr>
                              <w:t> </w:t>
                            </w:r>
                            <w:r>
                              <w:rPr>
                                <w:color w:val="231F20"/>
                                <w:w w:val="85"/>
                              </w:rPr>
                              <w:t>has</w:t>
                            </w:r>
                            <w:r>
                              <w:rPr>
                                <w:color w:val="231F20"/>
                                <w:spacing w:val="-9"/>
                                <w:w w:val="85"/>
                              </w:rPr>
                              <w:t> </w:t>
                            </w:r>
                            <w:r>
                              <w:rPr>
                                <w:color w:val="231F20"/>
                                <w:w w:val="85"/>
                              </w:rPr>
                              <w:t>commissioned</w:t>
                            </w:r>
                            <w:r>
                              <w:rPr>
                                <w:color w:val="231F20"/>
                                <w:spacing w:val="-9"/>
                                <w:w w:val="85"/>
                              </w:rPr>
                              <w:t> </w:t>
                            </w:r>
                            <w:r>
                              <w:rPr>
                                <w:color w:val="231F20"/>
                                <w:w w:val="85"/>
                              </w:rPr>
                              <w:t>youth</w:t>
                            </w:r>
                            <w:r>
                              <w:rPr>
                                <w:color w:val="231F20"/>
                                <w:spacing w:val="-9"/>
                                <w:w w:val="85"/>
                              </w:rPr>
                              <w:t> </w:t>
                            </w:r>
                            <w:r>
                              <w:rPr>
                                <w:color w:val="231F20"/>
                                <w:w w:val="85"/>
                              </w:rPr>
                              <w:t>work provision across the borough, working in partnership with the voluntary sector and </w:t>
                            </w:r>
                            <w:r>
                              <w:rPr>
                                <w:color w:val="231F20"/>
                                <w:w w:val="90"/>
                              </w:rPr>
                              <w:t>launched</w:t>
                            </w:r>
                            <w:r>
                              <w:rPr>
                                <w:color w:val="231F20"/>
                                <w:spacing w:val="-7"/>
                                <w:w w:val="90"/>
                              </w:rPr>
                              <w:t> </w:t>
                            </w:r>
                            <w:r>
                              <w:rPr>
                                <w:color w:val="231F20"/>
                                <w:w w:val="90"/>
                              </w:rPr>
                              <w:t>the</w:t>
                            </w:r>
                            <w:r>
                              <w:rPr>
                                <w:color w:val="231F20"/>
                                <w:spacing w:val="-7"/>
                                <w:w w:val="90"/>
                              </w:rPr>
                              <w:t> </w:t>
                            </w:r>
                            <w:r>
                              <w:rPr>
                                <w:color w:val="231F20"/>
                                <w:w w:val="90"/>
                              </w:rPr>
                              <w:t>new</w:t>
                            </w:r>
                            <w:r>
                              <w:rPr>
                                <w:color w:val="231F20"/>
                                <w:spacing w:val="-7"/>
                                <w:w w:val="90"/>
                              </w:rPr>
                              <w:t> </w:t>
                            </w:r>
                            <w:r>
                              <w:rPr>
                                <w:color w:val="231F20"/>
                                <w:w w:val="90"/>
                              </w:rPr>
                              <w:t>universal</w:t>
                            </w:r>
                            <w:r>
                              <w:rPr>
                                <w:color w:val="231F20"/>
                                <w:spacing w:val="-7"/>
                                <w:w w:val="90"/>
                              </w:rPr>
                              <w:t> </w:t>
                            </w:r>
                            <w:r>
                              <w:rPr>
                                <w:color w:val="231F20"/>
                                <w:w w:val="90"/>
                              </w:rPr>
                              <w:t>youth</w:t>
                            </w:r>
                            <w:r>
                              <w:rPr>
                                <w:color w:val="231F20"/>
                                <w:spacing w:val="-7"/>
                                <w:w w:val="90"/>
                              </w:rPr>
                              <w:t> </w:t>
                            </w:r>
                            <w:r>
                              <w:rPr>
                                <w:color w:val="231F20"/>
                                <w:w w:val="90"/>
                              </w:rPr>
                              <w:t>offer</w:t>
                            </w:r>
                          </w:p>
                          <w:p>
                            <w:pPr>
                              <w:pStyle w:val="BodyText"/>
                              <w:spacing w:line="237" w:lineRule="auto" w:before="1"/>
                              <w:ind w:left="366" w:right="364"/>
                              <w:jc w:val="center"/>
                              <w:rPr>
                                <w:color w:val="000000"/>
                              </w:rPr>
                            </w:pPr>
                            <w:r>
                              <w:rPr>
                                <w:color w:val="231F20"/>
                                <w:w w:val="85"/>
                              </w:rPr>
                              <w:t>website ‘Places to Go and Things to Do’ </w:t>
                            </w:r>
                            <w:r>
                              <w:rPr>
                                <w:color w:val="231F20"/>
                                <w:w w:val="85"/>
                              </w:rPr>
                              <w:t>in </w:t>
                            </w:r>
                            <w:r>
                              <w:rPr>
                                <w:color w:val="231F20"/>
                                <w:w w:val="95"/>
                              </w:rPr>
                              <w:t>November</w:t>
                            </w:r>
                            <w:r>
                              <w:rPr>
                                <w:color w:val="231F20"/>
                                <w:spacing w:val="-18"/>
                                <w:w w:val="95"/>
                              </w:rPr>
                              <w:t> </w:t>
                            </w:r>
                            <w:r>
                              <w:rPr>
                                <w:color w:val="231F20"/>
                                <w:w w:val="95"/>
                              </w:rPr>
                              <w:t>2022.</w:t>
                            </w:r>
                          </w:p>
                        </w:txbxContent>
                      </wps:txbx>
                      <wps:bodyPr wrap="square" lIns="0" tIns="0" rIns="0" bIns="0" rtlCol="0">
                        <a:noAutofit/>
                      </wps:bodyPr>
                    </wps:wsp>
                  </a:graphicData>
                </a:graphic>
              </wp:anchor>
            </w:drawing>
          </mc:Choice>
          <mc:Fallback>
            <w:pict>
              <v:shape style="position:absolute;margin-left:43.52pt;margin-top:414.132019pt;width:250.25pt;height:122.75pt;mso-position-horizontal-relative:page;mso-position-vertical-relative:page;z-index:15746048" type="#_x0000_t202" id="docshape89" filled="true" fillcolor="#d5b2d4" stroked="true" strokeweight="2pt" strokecolor="#7a3b96">
                <v:textbox inset="0,0,0,0">
                  <w:txbxContent>
                    <w:p>
                      <w:pPr>
                        <w:pStyle w:val="BodyText"/>
                        <w:spacing w:line="237" w:lineRule="auto" w:before="223"/>
                        <w:ind w:left="354" w:right="353"/>
                        <w:jc w:val="center"/>
                        <w:rPr>
                          <w:color w:val="000000"/>
                        </w:rPr>
                      </w:pPr>
                      <w:r>
                        <w:rPr>
                          <w:color w:val="231F20"/>
                          <w:spacing w:val="-2"/>
                          <w:w w:val="90"/>
                        </w:rPr>
                        <w:t>As</w:t>
                      </w:r>
                      <w:r>
                        <w:rPr>
                          <w:color w:val="231F20"/>
                          <w:spacing w:val="-10"/>
                          <w:w w:val="90"/>
                        </w:rPr>
                        <w:t> </w:t>
                      </w:r>
                      <w:r>
                        <w:rPr>
                          <w:color w:val="231F20"/>
                          <w:spacing w:val="-2"/>
                          <w:w w:val="90"/>
                        </w:rPr>
                        <w:t>part</w:t>
                      </w:r>
                      <w:r>
                        <w:rPr>
                          <w:color w:val="231F20"/>
                          <w:spacing w:val="-10"/>
                          <w:w w:val="90"/>
                        </w:rPr>
                        <w:t> </w:t>
                      </w:r>
                      <w:r>
                        <w:rPr>
                          <w:color w:val="231F20"/>
                          <w:spacing w:val="-2"/>
                          <w:w w:val="90"/>
                        </w:rPr>
                        <w:t>of</w:t>
                      </w:r>
                      <w:r>
                        <w:rPr>
                          <w:color w:val="231F20"/>
                          <w:spacing w:val="-10"/>
                          <w:w w:val="90"/>
                        </w:rPr>
                        <w:t> </w:t>
                      </w:r>
                      <w:r>
                        <w:rPr>
                          <w:color w:val="231F20"/>
                          <w:spacing w:val="-2"/>
                          <w:w w:val="90"/>
                        </w:rPr>
                        <w:t>this</w:t>
                      </w:r>
                      <w:r>
                        <w:rPr>
                          <w:color w:val="231F20"/>
                          <w:spacing w:val="-10"/>
                          <w:w w:val="90"/>
                        </w:rPr>
                        <w:t> </w:t>
                      </w:r>
                      <w:r>
                        <w:rPr>
                          <w:color w:val="231F20"/>
                          <w:spacing w:val="-2"/>
                          <w:w w:val="90"/>
                        </w:rPr>
                        <w:t>inclusive</w:t>
                      </w:r>
                      <w:r>
                        <w:rPr>
                          <w:color w:val="231F20"/>
                          <w:spacing w:val="-10"/>
                          <w:w w:val="90"/>
                        </w:rPr>
                        <w:t> </w:t>
                      </w:r>
                      <w:r>
                        <w:rPr>
                          <w:color w:val="231F20"/>
                          <w:spacing w:val="-2"/>
                          <w:w w:val="90"/>
                        </w:rPr>
                        <w:t>universal</w:t>
                      </w:r>
                      <w:r>
                        <w:rPr>
                          <w:color w:val="231F20"/>
                          <w:spacing w:val="-10"/>
                          <w:w w:val="90"/>
                        </w:rPr>
                        <w:t> </w:t>
                      </w:r>
                      <w:r>
                        <w:rPr>
                          <w:color w:val="231F20"/>
                          <w:spacing w:val="-2"/>
                          <w:w w:val="90"/>
                        </w:rPr>
                        <w:t>offer, </w:t>
                      </w:r>
                      <w:r>
                        <w:rPr>
                          <w:color w:val="231F20"/>
                          <w:w w:val="85"/>
                        </w:rPr>
                        <w:t>the</w:t>
                      </w:r>
                      <w:r>
                        <w:rPr>
                          <w:color w:val="231F20"/>
                          <w:spacing w:val="-9"/>
                          <w:w w:val="85"/>
                        </w:rPr>
                        <w:t> </w:t>
                      </w:r>
                      <w:r>
                        <w:rPr>
                          <w:color w:val="231F20"/>
                          <w:w w:val="85"/>
                        </w:rPr>
                        <w:t>Council</w:t>
                      </w:r>
                      <w:r>
                        <w:rPr>
                          <w:color w:val="231F20"/>
                          <w:spacing w:val="-9"/>
                          <w:w w:val="85"/>
                        </w:rPr>
                        <w:t> </w:t>
                      </w:r>
                      <w:r>
                        <w:rPr>
                          <w:color w:val="231F20"/>
                          <w:w w:val="85"/>
                        </w:rPr>
                        <w:t>has</w:t>
                      </w:r>
                      <w:r>
                        <w:rPr>
                          <w:color w:val="231F20"/>
                          <w:spacing w:val="-9"/>
                          <w:w w:val="85"/>
                        </w:rPr>
                        <w:t> </w:t>
                      </w:r>
                      <w:r>
                        <w:rPr>
                          <w:color w:val="231F20"/>
                          <w:w w:val="85"/>
                        </w:rPr>
                        <w:t>commissioned</w:t>
                      </w:r>
                      <w:r>
                        <w:rPr>
                          <w:color w:val="231F20"/>
                          <w:spacing w:val="-9"/>
                          <w:w w:val="85"/>
                        </w:rPr>
                        <w:t> </w:t>
                      </w:r>
                      <w:r>
                        <w:rPr>
                          <w:color w:val="231F20"/>
                          <w:w w:val="85"/>
                        </w:rPr>
                        <w:t>youth</w:t>
                      </w:r>
                      <w:r>
                        <w:rPr>
                          <w:color w:val="231F20"/>
                          <w:spacing w:val="-9"/>
                          <w:w w:val="85"/>
                        </w:rPr>
                        <w:t> </w:t>
                      </w:r>
                      <w:r>
                        <w:rPr>
                          <w:color w:val="231F20"/>
                          <w:w w:val="85"/>
                        </w:rPr>
                        <w:t>work provision across the borough, working in partnership with the voluntary sector and </w:t>
                      </w:r>
                      <w:r>
                        <w:rPr>
                          <w:color w:val="231F20"/>
                          <w:w w:val="90"/>
                        </w:rPr>
                        <w:t>launched</w:t>
                      </w:r>
                      <w:r>
                        <w:rPr>
                          <w:color w:val="231F20"/>
                          <w:spacing w:val="-7"/>
                          <w:w w:val="90"/>
                        </w:rPr>
                        <w:t> </w:t>
                      </w:r>
                      <w:r>
                        <w:rPr>
                          <w:color w:val="231F20"/>
                          <w:w w:val="90"/>
                        </w:rPr>
                        <w:t>the</w:t>
                      </w:r>
                      <w:r>
                        <w:rPr>
                          <w:color w:val="231F20"/>
                          <w:spacing w:val="-7"/>
                          <w:w w:val="90"/>
                        </w:rPr>
                        <w:t> </w:t>
                      </w:r>
                      <w:r>
                        <w:rPr>
                          <w:color w:val="231F20"/>
                          <w:w w:val="90"/>
                        </w:rPr>
                        <w:t>new</w:t>
                      </w:r>
                      <w:r>
                        <w:rPr>
                          <w:color w:val="231F20"/>
                          <w:spacing w:val="-7"/>
                          <w:w w:val="90"/>
                        </w:rPr>
                        <w:t> </w:t>
                      </w:r>
                      <w:r>
                        <w:rPr>
                          <w:color w:val="231F20"/>
                          <w:w w:val="90"/>
                        </w:rPr>
                        <w:t>universal</w:t>
                      </w:r>
                      <w:r>
                        <w:rPr>
                          <w:color w:val="231F20"/>
                          <w:spacing w:val="-7"/>
                          <w:w w:val="90"/>
                        </w:rPr>
                        <w:t> </w:t>
                      </w:r>
                      <w:r>
                        <w:rPr>
                          <w:color w:val="231F20"/>
                          <w:w w:val="90"/>
                        </w:rPr>
                        <w:t>youth</w:t>
                      </w:r>
                      <w:r>
                        <w:rPr>
                          <w:color w:val="231F20"/>
                          <w:spacing w:val="-7"/>
                          <w:w w:val="90"/>
                        </w:rPr>
                        <w:t> </w:t>
                      </w:r>
                      <w:r>
                        <w:rPr>
                          <w:color w:val="231F20"/>
                          <w:w w:val="90"/>
                        </w:rPr>
                        <w:t>offer</w:t>
                      </w:r>
                    </w:p>
                    <w:p>
                      <w:pPr>
                        <w:pStyle w:val="BodyText"/>
                        <w:spacing w:line="237" w:lineRule="auto" w:before="1"/>
                        <w:ind w:left="366" w:right="364"/>
                        <w:jc w:val="center"/>
                        <w:rPr>
                          <w:color w:val="000000"/>
                        </w:rPr>
                      </w:pPr>
                      <w:r>
                        <w:rPr>
                          <w:color w:val="231F20"/>
                          <w:w w:val="85"/>
                        </w:rPr>
                        <w:t>website ‘Places to Go and Things to Do’ </w:t>
                      </w:r>
                      <w:r>
                        <w:rPr>
                          <w:color w:val="231F20"/>
                          <w:w w:val="85"/>
                        </w:rPr>
                        <w:t>in </w:t>
                      </w:r>
                      <w:r>
                        <w:rPr>
                          <w:color w:val="231F20"/>
                          <w:w w:val="95"/>
                        </w:rPr>
                        <w:t>November</w:t>
                      </w:r>
                      <w:r>
                        <w:rPr>
                          <w:color w:val="231F20"/>
                          <w:spacing w:val="-18"/>
                          <w:w w:val="95"/>
                        </w:rPr>
                        <w:t> </w:t>
                      </w:r>
                      <w:r>
                        <w:rPr>
                          <w:color w:val="231F20"/>
                          <w:w w:val="95"/>
                        </w:rPr>
                        <w:t>2022.</w:t>
                      </w:r>
                    </w:p>
                  </w:txbxContent>
                </v:textbox>
                <v:fill type="solid"/>
                <v:stroke dashstyle="solid"/>
                <w10:wrap type="none"/>
              </v:shape>
            </w:pict>
          </mc:Fallback>
        </mc:AlternateContent>
      </w:r>
    </w:p>
    <w:p>
      <w:pPr>
        <w:tabs>
          <w:tab w:pos="4858" w:val="left" w:leader="none"/>
          <w:tab w:pos="11050" w:val="left" w:leader="none"/>
        </w:tabs>
        <w:spacing w:before="0"/>
        <w:ind w:left="855" w:right="0" w:firstLine="0"/>
        <w:jc w:val="left"/>
        <w:rPr>
          <w:rFonts w:ascii="Century Gothic" w:hAnsi="Century Gothic"/>
          <w:b/>
          <w:sz w:val="40"/>
        </w:rPr>
      </w:pPr>
      <w:r>
        <w:rPr>
          <w:rFonts w:ascii="Century Gothic" w:hAnsi="Century Gothic"/>
          <w:b/>
          <w:sz w:val="40"/>
        </w:rPr>
        <mc:AlternateContent>
          <mc:Choice Requires="wps">
            <w:drawing>
              <wp:anchor distT="0" distB="0" distL="0" distR="0" allowOverlap="1" layoutInCell="1" locked="0" behindDoc="0" simplePos="0" relativeHeight="15744000">
                <wp:simplePos x="0" y="0"/>
                <wp:positionH relativeFrom="page">
                  <wp:posOffset>552704</wp:posOffset>
                </wp:positionH>
                <wp:positionV relativeFrom="paragraph">
                  <wp:posOffset>1243107</wp:posOffset>
                </wp:positionV>
                <wp:extent cx="3178175" cy="1198880"/>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3178175" cy="1198880"/>
                        </a:xfrm>
                        <a:prstGeom prst="rect">
                          <a:avLst/>
                        </a:prstGeom>
                        <a:solidFill>
                          <a:srgbClr val="ABE1FA"/>
                        </a:solidFill>
                        <a:ln w="25400">
                          <a:solidFill>
                            <a:srgbClr val="00AEEF"/>
                          </a:solidFill>
                          <a:prstDash val="solid"/>
                        </a:ln>
                      </wps:spPr>
                      <wps:txbx>
                        <w:txbxContent>
                          <w:p>
                            <w:pPr>
                              <w:pStyle w:val="BodyText"/>
                              <w:spacing w:line="237" w:lineRule="auto" w:before="219"/>
                              <w:ind w:left="344" w:right="342"/>
                              <w:jc w:val="center"/>
                              <w:rPr>
                                <w:color w:val="000000"/>
                              </w:rPr>
                            </w:pPr>
                            <w:r>
                              <w:rPr>
                                <w:color w:val="231F20"/>
                                <w:w w:val="90"/>
                              </w:rPr>
                              <w:t>Mental Health Awareness and Suicide </w:t>
                            </w:r>
                            <w:r>
                              <w:rPr>
                                <w:color w:val="231F20"/>
                                <w:w w:val="85"/>
                              </w:rPr>
                              <w:t>Prevention</w:t>
                            </w:r>
                            <w:r>
                              <w:rPr>
                                <w:color w:val="231F20"/>
                                <w:spacing w:val="-9"/>
                                <w:w w:val="85"/>
                              </w:rPr>
                              <w:t> </w:t>
                            </w:r>
                            <w:r>
                              <w:rPr>
                                <w:color w:val="231F20"/>
                                <w:w w:val="85"/>
                              </w:rPr>
                              <w:t>training</w:t>
                            </w:r>
                            <w:r>
                              <w:rPr>
                                <w:color w:val="231F20"/>
                                <w:spacing w:val="-9"/>
                                <w:w w:val="85"/>
                              </w:rPr>
                              <w:t> </w:t>
                            </w:r>
                            <w:r>
                              <w:rPr>
                                <w:color w:val="231F20"/>
                                <w:w w:val="85"/>
                              </w:rPr>
                              <w:t>courses</w:t>
                            </w:r>
                            <w:r>
                              <w:rPr>
                                <w:color w:val="231F20"/>
                                <w:spacing w:val="-9"/>
                                <w:w w:val="85"/>
                              </w:rPr>
                              <w:t> </w:t>
                            </w:r>
                            <w:r>
                              <w:rPr>
                                <w:color w:val="231F20"/>
                                <w:w w:val="85"/>
                              </w:rPr>
                              <w:t>were</w:t>
                            </w:r>
                            <w:r>
                              <w:rPr>
                                <w:color w:val="231F20"/>
                                <w:spacing w:val="-9"/>
                                <w:w w:val="85"/>
                              </w:rPr>
                              <w:t> </w:t>
                            </w:r>
                            <w:r>
                              <w:rPr>
                                <w:color w:val="231F20"/>
                                <w:w w:val="85"/>
                              </w:rPr>
                              <w:t>promoted across the partnership for practitioners. In </w:t>
                            </w:r>
                            <w:r>
                              <w:rPr>
                                <w:color w:val="231F20"/>
                                <w:w w:val="90"/>
                              </w:rPr>
                              <w:t>2022-2023,</w:t>
                            </w:r>
                            <w:r>
                              <w:rPr>
                                <w:color w:val="231F20"/>
                                <w:spacing w:val="-14"/>
                                <w:w w:val="90"/>
                              </w:rPr>
                              <w:t> </w:t>
                            </w:r>
                            <w:r>
                              <w:rPr>
                                <w:color w:val="231F20"/>
                                <w:w w:val="90"/>
                              </w:rPr>
                              <w:t>7</w:t>
                            </w:r>
                            <w:r>
                              <w:rPr>
                                <w:color w:val="231F20"/>
                                <w:spacing w:val="-13"/>
                                <w:w w:val="90"/>
                              </w:rPr>
                              <w:t> </w:t>
                            </w:r>
                            <w:r>
                              <w:rPr>
                                <w:color w:val="231F20"/>
                                <w:w w:val="90"/>
                              </w:rPr>
                              <w:t>courses</w:t>
                            </w:r>
                            <w:r>
                              <w:rPr>
                                <w:color w:val="231F20"/>
                                <w:spacing w:val="-14"/>
                                <w:w w:val="90"/>
                              </w:rPr>
                              <w:t> </w:t>
                            </w:r>
                            <w:r>
                              <w:rPr>
                                <w:color w:val="231F20"/>
                                <w:w w:val="90"/>
                              </w:rPr>
                              <w:t>were</w:t>
                            </w:r>
                            <w:r>
                              <w:rPr>
                                <w:color w:val="231F20"/>
                                <w:spacing w:val="-13"/>
                                <w:w w:val="90"/>
                              </w:rPr>
                              <w:t> </w:t>
                            </w:r>
                            <w:r>
                              <w:rPr>
                                <w:color w:val="231F20"/>
                                <w:w w:val="90"/>
                              </w:rPr>
                              <w:t>held</w:t>
                            </w:r>
                            <w:r>
                              <w:rPr>
                                <w:color w:val="231F20"/>
                                <w:spacing w:val="-14"/>
                                <w:w w:val="90"/>
                              </w:rPr>
                              <w:t> </w:t>
                            </w:r>
                            <w:r>
                              <w:rPr>
                                <w:color w:val="231F20"/>
                                <w:w w:val="90"/>
                              </w:rPr>
                              <w:t>with</w:t>
                            </w:r>
                            <w:r>
                              <w:rPr>
                                <w:color w:val="231F20"/>
                                <w:spacing w:val="-13"/>
                                <w:w w:val="90"/>
                              </w:rPr>
                              <w:t> </w:t>
                            </w:r>
                            <w:r>
                              <w:rPr>
                                <w:color w:val="231F20"/>
                                <w:w w:val="90"/>
                              </w:rPr>
                              <w:t>95 </w:t>
                            </w:r>
                            <w:r>
                              <w:rPr>
                                <w:color w:val="231F20"/>
                                <w:spacing w:val="-2"/>
                                <w:w w:val="95"/>
                              </w:rPr>
                              <w:t>attendees.</w:t>
                            </w:r>
                          </w:p>
                        </w:txbxContent>
                      </wps:txbx>
                      <wps:bodyPr wrap="square" lIns="0" tIns="0" rIns="0" bIns="0" rtlCol="0">
                        <a:noAutofit/>
                      </wps:bodyPr>
                    </wps:wsp>
                  </a:graphicData>
                </a:graphic>
              </wp:anchor>
            </w:drawing>
          </mc:Choice>
          <mc:Fallback>
            <w:pict>
              <v:shape style="position:absolute;margin-left:43.52pt;margin-top:97.882515pt;width:250.25pt;height:94.4pt;mso-position-horizontal-relative:page;mso-position-vertical-relative:paragraph;z-index:15744000" type="#_x0000_t202" id="docshape90" filled="true" fillcolor="#abe1fa" stroked="true" strokeweight="2pt" strokecolor="#00aeef">
                <v:textbox inset="0,0,0,0">
                  <w:txbxContent>
                    <w:p>
                      <w:pPr>
                        <w:pStyle w:val="BodyText"/>
                        <w:spacing w:line="237" w:lineRule="auto" w:before="219"/>
                        <w:ind w:left="344" w:right="342"/>
                        <w:jc w:val="center"/>
                        <w:rPr>
                          <w:color w:val="000000"/>
                        </w:rPr>
                      </w:pPr>
                      <w:r>
                        <w:rPr>
                          <w:color w:val="231F20"/>
                          <w:w w:val="90"/>
                        </w:rPr>
                        <w:t>Mental Health Awareness and Suicide </w:t>
                      </w:r>
                      <w:r>
                        <w:rPr>
                          <w:color w:val="231F20"/>
                          <w:w w:val="85"/>
                        </w:rPr>
                        <w:t>Prevention</w:t>
                      </w:r>
                      <w:r>
                        <w:rPr>
                          <w:color w:val="231F20"/>
                          <w:spacing w:val="-9"/>
                          <w:w w:val="85"/>
                        </w:rPr>
                        <w:t> </w:t>
                      </w:r>
                      <w:r>
                        <w:rPr>
                          <w:color w:val="231F20"/>
                          <w:w w:val="85"/>
                        </w:rPr>
                        <w:t>training</w:t>
                      </w:r>
                      <w:r>
                        <w:rPr>
                          <w:color w:val="231F20"/>
                          <w:spacing w:val="-9"/>
                          <w:w w:val="85"/>
                        </w:rPr>
                        <w:t> </w:t>
                      </w:r>
                      <w:r>
                        <w:rPr>
                          <w:color w:val="231F20"/>
                          <w:w w:val="85"/>
                        </w:rPr>
                        <w:t>courses</w:t>
                      </w:r>
                      <w:r>
                        <w:rPr>
                          <w:color w:val="231F20"/>
                          <w:spacing w:val="-9"/>
                          <w:w w:val="85"/>
                        </w:rPr>
                        <w:t> </w:t>
                      </w:r>
                      <w:r>
                        <w:rPr>
                          <w:color w:val="231F20"/>
                          <w:w w:val="85"/>
                        </w:rPr>
                        <w:t>were</w:t>
                      </w:r>
                      <w:r>
                        <w:rPr>
                          <w:color w:val="231F20"/>
                          <w:spacing w:val="-9"/>
                          <w:w w:val="85"/>
                        </w:rPr>
                        <w:t> </w:t>
                      </w:r>
                      <w:r>
                        <w:rPr>
                          <w:color w:val="231F20"/>
                          <w:w w:val="85"/>
                        </w:rPr>
                        <w:t>promoted across the partnership for practitioners. In </w:t>
                      </w:r>
                      <w:r>
                        <w:rPr>
                          <w:color w:val="231F20"/>
                          <w:w w:val="90"/>
                        </w:rPr>
                        <w:t>2022-2023,</w:t>
                      </w:r>
                      <w:r>
                        <w:rPr>
                          <w:color w:val="231F20"/>
                          <w:spacing w:val="-14"/>
                          <w:w w:val="90"/>
                        </w:rPr>
                        <w:t> </w:t>
                      </w:r>
                      <w:r>
                        <w:rPr>
                          <w:color w:val="231F20"/>
                          <w:w w:val="90"/>
                        </w:rPr>
                        <w:t>7</w:t>
                      </w:r>
                      <w:r>
                        <w:rPr>
                          <w:color w:val="231F20"/>
                          <w:spacing w:val="-13"/>
                          <w:w w:val="90"/>
                        </w:rPr>
                        <w:t> </w:t>
                      </w:r>
                      <w:r>
                        <w:rPr>
                          <w:color w:val="231F20"/>
                          <w:w w:val="90"/>
                        </w:rPr>
                        <w:t>courses</w:t>
                      </w:r>
                      <w:r>
                        <w:rPr>
                          <w:color w:val="231F20"/>
                          <w:spacing w:val="-14"/>
                          <w:w w:val="90"/>
                        </w:rPr>
                        <w:t> </w:t>
                      </w:r>
                      <w:r>
                        <w:rPr>
                          <w:color w:val="231F20"/>
                          <w:w w:val="90"/>
                        </w:rPr>
                        <w:t>were</w:t>
                      </w:r>
                      <w:r>
                        <w:rPr>
                          <w:color w:val="231F20"/>
                          <w:spacing w:val="-13"/>
                          <w:w w:val="90"/>
                        </w:rPr>
                        <w:t> </w:t>
                      </w:r>
                      <w:r>
                        <w:rPr>
                          <w:color w:val="231F20"/>
                          <w:w w:val="90"/>
                        </w:rPr>
                        <w:t>held</w:t>
                      </w:r>
                      <w:r>
                        <w:rPr>
                          <w:color w:val="231F20"/>
                          <w:spacing w:val="-14"/>
                          <w:w w:val="90"/>
                        </w:rPr>
                        <w:t> </w:t>
                      </w:r>
                      <w:r>
                        <w:rPr>
                          <w:color w:val="231F20"/>
                          <w:w w:val="90"/>
                        </w:rPr>
                        <w:t>with</w:t>
                      </w:r>
                      <w:r>
                        <w:rPr>
                          <w:color w:val="231F20"/>
                          <w:spacing w:val="-13"/>
                          <w:w w:val="90"/>
                        </w:rPr>
                        <w:t> </w:t>
                      </w:r>
                      <w:r>
                        <w:rPr>
                          <w:color w:val="231F20"/>
                          <w:w w:val="90"/>
                        </w:rPr>
                        <w:t>95 </w:t>
                      </w:r>
                      <w:r>
                        <w:rPr>
                          <w:color w:val="231F20"/>
                          <w:spacing w:val="-2"/>
                          <w:w w:val="95"/>
                        </w:rPr>
                        <w:t>attendees.</w:t>
                      </w:r>
                    </w:p>
                  </w:txbxContent>
                </v:textbox>
                <v:fill type="solid"/>
                <v:stroke dashstyle="solid"/>
                <w10:wrap type="none"/>
              </v:shape>
            </w:pict>
          </mc:Fallback>
        </mc:AlternateContent>
      </w:r>
      <w:r>
        <w:rPr>
          <w:rFonts w:ascii="Century Gothic" w:hAnsi="Century Gothic"/>
          <w:b/>
          <w:sz w:val="40"/>
        </w:rPr>
        <mc:AlternateContent>
          <mc:Choice Requires="wps">
            <w:drawing>
              <wp:anchor distT="0" distB="0" distL="0" distR="0" allowOverlap="1" layoutInCell="1" locked="0" behindDoc="0" simplePos="0" relativeHeight="15744512">
                <wp:simplePos x="0" y="0"/>
                <wp:positionH relativeFrom="page">
                  <wp:posOffset>552704</wp:posOffset>
                </wp:positionH>
                <wp:positionV relativeFrom="paragraph">
                  <wp:posOffset>474694</wp:posOffset>
                </wp:positionV>
                <wp:extent cx="3178175" cy="659130"/>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3178175" cy="659130"/>
                        </a:xfrm>
                        <a:prstGeom prst="rect">
                          <a:avLst/>
                        </a:prstGeom>
                        <a:solidFill>
                          <a:srgbClr val="FABEB8"/>
                        </a:solidFill>
                        <a:ln w="25400">
                          <a:solidFill>
                            <a:srgbClr val="EF444D"/>
                          </a:solidFill>
                          <a:prstDash val="solid"/>
                        </a:ln>
                      </wps:spPr>
                      <wps:txbx>
                        <w:txbxContent>
                          <w:p>
                            <w:pPr>
                              <w:pStyle w:val="BodyText"/>
                              <w:spacing w:line="237" w:lineRule="auto" w:before="214"/>
                              <w:ind w:left="281" w:right="278" w:firstLine="144"/>
                              <w:rPr>
                                <w:color w:val="000000"/>
                              </w:rPr>
                            </w:pPr>
                            <w:r>
                              <w:rPr>
                                <w:color w:val="231F20"/>
                                <w:w w:val="90"/>
                              </w:rPr>
                              <w:t>Rotherham</w:t>
                            </w:r>
                            <w:r>
                              <w:rPr>
                                <w:color w:val="231F20"/>
                                <w:spacing w:val="-14"/>
                                <w:w w:val="90"/>
                              </w:rPr>
                              <w:t> </w:t>
                            </w:r>
                            <w:r>
                              <w:rPr>
                                <w:color w:val="231F20"/>
                                <w:w w:val="90"/>
                              </w:rPr>
                              <w:t>was</w:t>
                            </w:r>
                            <w:r>
                              <w:rPr>
                                <w:color w:val="231F20"/>
                                <w:spacing w:val="-13"/>
                                <w:w w:val="90"/>
                              </w:rPr>
                              <w:t> </w:t>
                            </w:r>
                            <w:r>
                              <w:rPr>
                                <w:color w:val="231F20"/>
                                <w:w w:val="90"/>
                              </w:rPr>
                              <w:t>a</w:t>
                            </w:r>
                            <w:r>
                              <w:rPr>
                                <w:color w:val="231F20"/>
                                <w:spacing w:val="-14"/>
                                <w:w w:val="90"/>
                              </w:rPr>
                              <w:t> </w:t>
                            </w:r>
                            <w:r>
                              <w:rPr>
                                <w:color w:val="231F20"/>
                                <w:w w:val="90"/>
                              </w:rPr>
                              <w:t>host</w:t>
                            </w:r>
                            <w:r>
                              <w:rPr>
                                <w:color w:val="231F20"/>
                                <w:spacing w:val="-13"/>
                                <w:w w:val="90"/>
                              </w:rPr>
                              <w:t> </w:t>
                            </w:r>
                            <w:r>
                              <w:rPr>
                                <w:color w:val="231F20"/>
                                <w:w w:val="90"/>
                              </w:rPr>
                              <w:t>city</w:t>
                            </w:r>
                            <w:r>
                              <w:rPr>
                                <w:color w:val="231F20"/>
                                <w:spacing w:val="-13"/>
                                <w:w w:val="90"/>
                              </w:rPr>
                              <w:t> </w:t>
                            </w:r>
                            <w:r>
                              <w:rPr>
                                <w:color w:val="231F20"/>
                                <w:w w:val="90"/>
                              </w:rPr>
                              <w:t>in</w:t>
                            </w:r>
                            <w:r>
                              <w:rPr>
                                <w:color w:val="231F20"/>
                                <w:spacing w:val="-14"/>
                                <w:w w:val="90"/>
                              </w:rPr>
                              <w:t> </w:t>
                            </w:r>
                            <w:r>
                              <w:rPr>
                                <w:color w:val="231F20"/>
                                <w:w w:val="90"/>
                              </w:rPr>
                              <w:t>delivering</w:t>
                            </w:r>
                            <w:r>
                              <w:rPr>
                                <w:color w:val="231F20"/>
                                <w:spacing w:val="-13"/>
                                <w:w w:val="90"/>
                              </w:rPr>
                              <w:t> </w:t>
                            </w:r>
                            <w:r>
                              <w:rPr>
                                <w:color w:val="231F20"/>
                                <w:w w:val="90"/>
                              </w:rPr>
                              <w:t>a </w:t>
                            </w:r>
                            <w:r>
                              <w:rPr>
                                <w:color w:val="231F20"/>
                                <w:w w:val="85"/>
                              </w:rPr>
                              <w:t>record-breaking UEFA Women’s Euros </w:t>
                            </w:r>
                            <w:r>
                              <w:rPr>
                                <w:color w:val="231F20"/>
                                <w:w w:val="85"/>
                              </w:rPr>
                              <w:t>2022.</w:t>
                            </w:r>
                          </w:p>
                        </w:txbxContent>
                      </wps:txbx>
                      <wps:bodyPr wrap="square" lIns="0" tIns="0" rIns="0" bIns="0" rtlCol="0">
                        <a:noAutofit/>
                      </wps:bodyPr>
                    </wps:wsp>
                  </a:graphicData>
                </a:graphic>
              </wp:anchor>
            </w:drawing>
          </mc:Choice>
          <mc:Fallback>
            <w:pict>
              <v:shape style="position:absolute;margin-left:43.52pt;margin-top:37.377514pt;width:250.25pt;height:51.9pt;mso-position-horizontal-relative:page;mso-position-vertical-relative:paragraph;z-index:15744512" type="#_x0000_t202" id="docshape91" filled="true" fillcolor="#fabeb8" stroked="true" strokeweight="2pt" strokecolor="#ef444d">
                <v:textbox inset="0,0,0,0">
                  <w:txbxContent>
                    <w:p>
                      <w:pPr>
                        <w:pStyle w:val="BodyText"/>
                        <w:spacing w:line="237" w:lineRule="auto" w:before="214"/>
                        <w:ind w:left="281" w:right="278" w:firstLine="144"/>
                        <w:rPr>
                          <w:color w:val="000000"/>
                        </w:rPr>
                      </w:pPr>
                      <w:r>
                        <w:rPr>
                          <w:color w:val="231F20"/>
                          <w:w w:val="90"/>
                        </w:rPr>
                        <w:t>Rotherham</w:t>
                      </w:r>
                      <w:r>
                        <w:rPr>
                          <w:color w:val="231F20"/>
                          <w:spacing w:val="-14"/>
                          <w:w w:val="90"/>
                        </w:rPr>
                        <w:t> </w:t>
                      </w:r>
                      <w:r>
                        <w:rPr>
                          <w:color w:val="231F20"/>
                          <w:w w:val="90"/>
                        </w:rPr>
                        <w:t>was</w:t>
                      </w:r>
                      <w:r>
                        <w:rPr>
                          <w:color w:val="231F20"/>
                          <w:spacing w:val="-13"/>
                          <w:w w:val="90"/>
                        </w:rPr>
                        <w:t> </w:t>
                      </w:r>
                      <w:r>
                        <w:rPr>
                          <w:color w:val="231F20"/>
                          <w:w w:val="90"/>
                        </w:rPr>
                        <w:t>a</w:t>
                      </w:r>
                      <w:r>
                        <w:rPr>
                          <w:color w:val="231F20"/>
                          <w:spacing w:val="-14"/>
                          <w:w w:val="90"/>
                        </w:rPr>
                        <w:t> </w:t>
                      </w:r>
                      <w:r>
                        <w:rPr>
                          <w:color w:val="231F20"/>
                          <w:w w:val="90"/>
                        </w:rPr>
                        <w:t>host</w:t>
                      </w:r>
                      <w:r>
                        <w:rPr>
                          <w:color w:val="231F20"/>
                          <w:spacing w:val="-13"/>
                          <w:w w:val="90"/>
                        </w:rPr>
                        <w:t> </w:t>
                      </w:r>
                      <w:r>
                        <w:rPr>
                          <w:color w:val="231F20"/>
                          <w:w w:val="90"/>
                        </w:rPr>
                        <w:t>city</w:t>
                      </w:r>
                      <w:r>
                        <w:rPr>
                          <w:color w:val="231F20"/>
                          <w:spacing w:val="-13"/>
                          <w:w w:val="90"/>
                        </w:rPr>
                        <w:t> </w:t>
                      </w:r>
                      <w:r>
                        <w:rPr>
                          <w:color w:val="231F20"/>
                          <w:w w:val="90"/>
                        </w:rPr>
                        <w:t>in</w:t>
                      </w:r>
                      <w:r>
                        <w:rPr>
                          <w:color w:val="231F20"/>
                          <w:spacing w:val="-14"/>
                          <w:w w:val="90"/>
                        </w:rPr>
                        <w:t> </w:t>
                      </w:r>
                      <w:r>
                        <w:rPr>
                          <w:color w:val="231F20"/>
                          <w:w w:val="90"/>
                        </w:rPr>
                        <w:t>delivering</w:t>
                      </w:r>
                      <w:r>
                        <w:rPr>
                          <w:color w:val="231F20"/>
                          <w:spacing w:val="-13"/>
                          <w:w w:val="90"/>
                        </w:rPr>
                        <w:t> </w:t>
                      </w:r>
                      <w:r>
                        <w:rPr>
                          <w:color w:val="231F20"/>
                          <w:w w:val="90"/>
                        </w:rPr>
                        <w:t>a </w:t>
                      </w:r>
                      <w:r>
                        <w:rPr>
                          <w:color w:val="231F20"/>
                          <w:w w:val="85"/>
                        </w:rPr>
                        <w:t>record-breaking UEFA Women’s Euros </w:t>
                      </w:r>
                      <w:r>
                        <w:rPr>
                          <w:color w:val="231F20"/>
                          <w:w w:val="85"/>
                        </w:rPr>
                        <w:t>2022.</w:t>
                      </w:r>
                    </w:p>
                  </w:txbxContent>
                </v:textbox>
                <v:fill type="solid"/>
                <v:stroke dashstyle="solid"/>
                <w10:wrap type="none"/>
              </v:shape>
            </w:pict>
          </mc:Fallback>
        </mc:AlternateContent>
      </w:r>
      <w:r>
        <w:rPr>
          <w:rFonts w:ascii="Century Gothic" w:hAnsi="Century Gothic"/>
          <w:b/>
          <w:sz w:val="40"/>
        </w:rPr>
        <mc:AlternateContent>
          <mc:Choice Requires="wps">
            <w:drawing>
              <wp:anchor distT="0" distB="0" distL="0" distR="0" allowOverlap="1" layoutInCell="1" locked="0" behindDoc="0" simplePos="0" relativeHeight="15746560">
                <wp:simplePos x="0" y="0"/>
                <wp:positionH relativeFrom="page">
                  <wp:posOffset>3829672</wp:posOffset>
                </wp:positionH>
                <wp:positionV relativeFrom="paragraph">
                  <wp:posOffset>474694</wp:posOffset>
                </wp:positionV>
                <wp:extent cx="3178175" cy="1426845"/>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3178175" cy="1426845"/>
                        </a:xfrm>
                        <a:prstGeom prst="rect">
                          <a:avLst/>
                        </a:prstGeom>
                        <a:solidFill>
                          <a:srgbClr val="ABE1FA"/>
                        </a:solidFill>
                        <a:ln w="25400">
                          <a:solidFill>
                            <a:srgbClr val="00AEEF"/>
                          </a:solidFill>
                          <a:prstDash val="solid"/>
                        </a:ln>
                      </wps:spPr>
                      <wps:txbx>
                        <w:txbxContent>
                          <w:p>
                            <w:pPr>
                              <w:pStyle w:val="BodyText"/>
                              <w:spacing w:before="104"/>
                              <w:rPr>
                                <w:rFonts w:ascii="Century Gothic"/>
                                <w:b/>
                                <w:color w:val="000000"/>
                              </w:rPr>
                            </w:pPr>
                          </w:p>
                          <w:p>
                            <w:pPr>
                              <w:pStyle w:val="BodyText"/>
                              <w:spacing w:line="237" w:lineRule="auto"/>
                              <w:ind w:left="173" w:right="171" w:hanging="1"/>
                              <w:jc w:val="center"/>
                              <w:rPr>
                                <w:color w:val="000000"/>
                              </w:rPr>
                            </w:pPr>
                            <w:r>
                              <w:rPr>
                                <w:color w:val="231F20"/>
                                <w:w w:val="90"/>
                              </w:rPr>
                              <w:t>South</w:t>
                            </w:r>
                            <w:r>
                              <w:rPr>
                                <w:color w:val="231F20"/>
                                <w:spacing w:val="-9"/>
                                <w:w w:val="90"/>
                              </w:rPr>
                              <w:t> </w:t>
                            </w:r>
                            <w:r>
                              <w:rPr>
                                <w:color w:val="231F20"/>
                                <w:w w:val="90"/>
                              </w:rPr>
                              <w:t>Yorkshire</w:t>
                            </w:r>
                            <w:r>
                              <w:rPr>
                                <w:color w:val="231F20"/>
                                <w:spacing w:val="-9"/>
                                <w:w w:val="90"/>
                              </w:rPr>
                              <w:t> </w:t>
                            </w:r>
                            <w:r>
                              <w:rPr>
                                <w:color w:val="231F20"/>
                                <w:w w:val="90"/>
                              </w:rPr>
                              <w:t>and</w:t>
                            </w:r>
                            <w:r>
                              <w:rPr>
                                <w:color w:val="231F20"/>
                                <w:spacing w:val="-9"/>
                                <w:w w:val="90"/>
                              </w:rPr>
                              <w:t> </w:t>
                            </w:r>
                            <w:r>
                              <w:rPr>
                                <w:color w:val="231F20"/>
                                <w:w w:val="90"/>
                              </w:rPr>
                              <w:t>Bassetlaw</w:t>
                            </w:r>
                            <w:r>
                              <w:rPr>
                                <w:color w:val="231F20"/>
                                <w:spacing w:val="-9"/>
                                <w:w w:val="90"/>
                              </w:rPr>
                              <w:t> </w:t>
                            </w:r>
                            <w:r>
                              <w:rPr>
                                <w:color w:val="231F20"/>
                                <w:w w:val="90"/>
                              </w:rPr>
                              <w:t>Local Authorities</w:t>
                            </w:r>
                            <w:r>
                              <w:rPr>
                                <w:color w:val="231F20"/>
                                <w:spacing w:val="-11"/>
                                <w:w w:val="90"/>
                              </w:rPr>
                              <w:t> </w:t>
                            </w:r>
                            <w:r>
                              <w:rPr>
                                <w:color w:val="231F20"/>
                                <w:w w:val="90"/>
                              </w:rPr>
                              <w:t>and</w:t>
                            </w:r>
                            <w:r>
                              <w:rPr>
                                <w:color w:val="231F20"/>
                                <w:spacing w:val="-11"/>
                                <w:w w:val="90"/>
                              </w:rPr>
                              <w:t> </w:t>
                            </w:r>
                            <w:r>
                              <w:rPr>
                                <w:color w:val="231F20"/>
                                <w:w w:val="90"/>
                              </w:rPr>
                              <w:t>NHS</w:t>
                            </w:r>
                            <w:r>
                              <w:rPr>
                                <w:color w:val="231F20"/>
                                <w:spacing w:val="-11"/>
                                <w:w w:val="90"/>
                              </w:rPr>
                              <w:t> </w:t>
                            </w:r>
                            <w:r>
                              <w:rPr>
                                <w:color w:val="231F20"/>
                                <w:w w:val="90"/>
                              </w:rPr>
                              <w:t>partners</w:t>
                            </w:r>
                            <w:r>
                              <w:rPr>
                                <w:color w:val="231F20"/>
                                <w:spacing w:val="-11"/>
                                <w:w w:val="90"/>
                              </w:rPr>
                              <w:t> </w:t>
                            </w:r>
                            <w:r>
                              <w:rPr>
                                <w:color w:val="231F20"/>
                                <w:w w:val="90"/>
                              </w:rPr>
                              <w:t>have</w:t>
                            </w:r>
                            <w:r>
                              <w:rPr>
                                <w:color w:val="231F20"/>
                                <w:spacing w:val="-11"/>
                                <w:w w:val="90"/>
                              </w:rPr>
                              <w:t> </w:t>
                            </w:r>
                            <w:r>
                              <w:rPr>
                                <w:color w:val="231F20"/>
                                <w:w w:val="90"/>
                              </w:rPr>
                              <w:t>worked </w:t>
                            </w:r>
                            <w:r>
                              <w:rPr>
                                <w:color w:val="231F20"/>
                                <w:w w:val="85"/>
                              </w:rPr>
                              <w:t>together to develop the ‘Walk With Us’ </w:t>
                            </w:r>
                            <w:r>
                              <w:rPr>
                                <w:color w:val="231F20"/>
                                <w:w w:val="85"/>
                              </w:rPr>
                              <w:t>toolkit </w:t>
                            </w:r>
                            <w:r>
                              <w:rPr>
                                <w:color w:val="231F20"/>
                                <w:spacing w:val="-2"/>
                                <w:w w:val="90"/>
                              </w:rPr>
                              <w:t>for</w:t>
                            </w:r>
                            <w:r>
                              <w:rPr>
                                <w:color w:val="231F20"/>
                                <w:spacing w:val="-10"/>
                                <w:w w:val="90"/>
                              </w:rPr>
                              <w:t> </w:t>
                            </w:r>
                            <w:r>
                              <w:rPr>
                                <w:color w:val="231F20"/>
                                <w:spacing w:val="-2"/>
                                <w:w w:val="90"/>
                              </w:rPr>
                              <w:t>supporting</w:t>
                            </w:r>
                            <w:r>
                              <w:rPr>
                                <w:color w:val="231F20"/>
                                <w:spacing w:val="-10"/>
                                <w:w w:val="90"/>
                              </w:rPr>
                              <w:t> </w:t>
                            </w:r>
                            <w:r>
                              <w:rPr>
                                <w:color w:val="231F20"/>
                                <w:spacing w:val="-2"/>
                                <w:w w:val="90"/>
                              </w:rPr>
                              <w:t>children,</w:t>
                            </w:r>
                            <w:r>
                              <w:rPr>
                                <w:color w:val="231F20"/>
                                <w:spacing w:val="-10"/>
                                <w:w w:val="90"/>
                              </w:rPr>
                              <w:t> </w:t>
                            </w:r>
                            <w:r>
                              <w:rPr>
                                <w:color w:val="231F20"/>
                                <w:spacing w:val="-2"/>
                                <w:w w:val="90"/>
                              </w:rPr>
                              <w:t>young</w:t>
                            </w:r>
                            <w:r>
                              <w:rPr>
                                <w:color w:val="231F20"/>
                                <w:spacing w:val="-10"/>
                                <w:w w:val="90"/>
                              </w:rPr>
                              <w:t> </w:t>
                            </w:r>
                            <w:r>
                              <w:rPr>
                                <w:color w:val="231F20"/>
                                <w:spacing w:val="-2"/>
                                <w:w w:val="90"/>
                              </w:rPr>
                              <w:t>people</w:t>
                            </w:r>
                            <w:r>
                              <w:rPr>
                                <w:color w:val="231F20"/>
                                <w:spacing w:val="-10"/>
                                <w:w w:val="90"/>
                              </w:rPr>
                              <w:t> </w:t>
                            </w:r>
                            <w:r>
                              <w:rPr>
                                <w:color w:val="231F20"/>
                                <w:spacing w:val="-2"/>
                                <w:w w:val="90"/>
                              </w:rPr>
                              <w:t>and </w:t>
                            </w:r>
                            <w:r>
                              <w:rPr>
                                <w:color w:val="231F20"/>
                                <w:w w:val="90"/>
                              </w:rPr>
                              <w:t>families</w:t>
                            </w:r>
                            <w:r>
                              <w:rPr>
                                <w:color w:val="231F20"/>
                                <w:spacing w:val="-14"/>
                                <w:w w:val="90"/>
                              </w:rPr>
                              <w:t> </w:t>
                            </w:r>
                            <w:r>
                              <w:rPr>
                                <w:color w:val="231F20"/>
                                <w:w w:val="90"/>
                              </w:rPr>
                              <w:t>affected</w:t>
                            </w:r>
                            <w:r>
                              <w:rPr>
                                <w:color w:val="231F20"/>
                                <w:spacing w:val="-13"/>
                                <w:w w:val="90"/>
                              </w:rPr>
                              <w:t> </w:t>
                            </w:r>
                            <w:r>
                              <w:rPr>
                                <w:color w:val="231F20"/>
                                <w:w w:val="90"/>
                              </w:rPr>
                              <w:t>or</w:t>
                            </w:r>
                            <w:r>
                              <w:rPr>
                                <w:color w:val="231F20"/>
                                <w:spacing w:val="-14"/>
                                <w:w w:val="90"/>
                              </w:rPr>
                              <w:t> </w:t>
                            </w:r>
                            <w:r>
                              <w:rPr>
                                <w:color w:val="231F20"/>
                                <w:w w:val="90"/>
                              </w:rPr>
                              <w:t>bereaved</w:t>
                            </w:r>
                            <w:r>
                              <w:rPr>
                                <w:color w:val="231F20"/>
                                <w:spacing w:val="-13"/>
                                <w:w w:val="90"/>
                              </w:rPr>
                              <w:t> </w:t>
                            </w:r>
                            <w:r>
                              <w:rPr>
                                <w:color w:val="231F20"/>
                                <w:w w:val="90"/>
                              </w:rPr>
                              <w:t>by</w:t>
                            </w:r>
                            <w:r>
                              <w:rPr>
                                <w:color w:val="231F20"/>
                                <w:spacing w:val="-14"/>
                                <w:w w:val="90"/>
                              </w:rPr>
                              <w:t> </w:t>
                            </w:r>
                            <w:r>
                              <w:rPr>
                                <w:color w:val="231F20"/>
                                <w:w w:val="90"/>
                              </w:rPr>
                              <w:t>suicide.</w:t>
                            </w:r>
                          </w:p>
                        </w:txbxContent>
                      </wps:txbx>
                      <wps:bodyPr wrap="square" lIns="0" tIns="0" rIns="0" bIns="0" rtlCol="0">
                        <a:noAutofit/>
                      </wps:bodyPr>
                    </wps:wsp>
                  </a:graphicData>
                </a:graphic>
              </wp:anchor>
            </w:drawing>
          </mc:Choice>
          <mc:Fallback>
            <w:pict>
              <v:shape style="position:absolute;margin-left:301.549011pt;margin-top:37.377514pt;width:250.25pt;height:112.35pt;mso-position-horizontal-relative:page;mso-position-vertical-relative:paragraph;z-index:15746560" type="#_x0000_t202" id="docshape92" filled="true" fillcolor="#abe1fa" stroked="true" strokeweight="2pt" strokecolor="#00aeef">
                <v:textbox inset="0,0,0,0">
                  <w:txbxContent>
                    <w:p>
                      <w:pPr>
                        <w:pStyle w:val="BodyText"/>
                        <w:spacing w:before="104"/>
                        <w:rPr>
                          <w:rFonts w:ascii="Century Gothic"/>
                          <w:b/>
                          <w:color w:val="000000"/>
                        </w:rPr>
                      </w:pPr>
                    </w:p>
                    <w:p>
                      <w:pPr>
                        <w:pStyle w:val="BodyText"/>
                        <w:spacing w:line="237" w:lineRule="auto"/>
                        <w:ind w:left="173" w:right="171" w:hanging="1"/>
                        <w:jc w:val="center"/>
                        <w:rPr>
                          <w:color w:val="000000"/>
                        </w:rPr>
                      </w:pPr>
                      <w:r>
                        <w:rPr>
                          <w:color w:val="231F20"/>
                          <w:w w:val="90"/>
                        </w:rPr>
                        <w:t>South</w:t>
                      </w:r>
                      <w:r>
                        <w:rPr>
                          <w:color w:val="231F20"/>
                          <w:spacing w:val="-9"/>
                          <w:w w:val="90"/>
                        </w:rPr>
                        <w:t> </w:t>
                      </w:r>
                      <w:r>
                        <w:rPr>
                          <w:color w:val="231F20"/>
                          <w:w w:val="90"/>
                        </w:rPr>
                        <w:t>Yorkshire</w:t>
                      </w:r>
                      <w:r>
                        <w:rPr>
                          <w:color w:val="231F20"/>
                          <w:spacing w:val="-9"/>
                          <w:w w:val="90"/>
                        </w:rPr>
                        <w:t> </w:t>
                      </w:r>
                      <w:r>
                        <w:rPr>
                          <w:color w:val="231F20"/>
                          <w:w w:val="90"/>
                        </w:rPr>
                        <w:t>and</w:t>
                      </w:r>
                      <w:r>
                        <w:rPr>
                          <w:color w:val="231F20"/>
                          <w:spacing w:val="-9"/>
                          <w:w w:val="90"/>
                        </w:rPr>
                        <w:t> </w:t>
                      </w:r>
                      <w:r>
                        <w:rPr>
                          <w:color w:val="231F20"/>
                          <w:w w:val="90"/>
                        </w:rPr>
                        <w:t>Bassetlaw</w:t>
                      </w:r>
                      <w:r>
                        <w:rPr>
                          <w:color w:val="231F20"/>
                          <w:spacing w:val="-9"/>
                          <w:w w:val="90"/>
                        </w:rPr>
                        <w:t> </w:t>
                      </w:r>
                      <w:r>
                        <w:rPr>
                          <w:color w:val="231F20"/>
                          <w:w w:val="90"/>
                        </w:rPr>
                        <w:t>Local Authorities</w:t>
                      </w:r>
                      <w:r>
                        <w:rPr>
                          <w:color w:val="231F20"/>
                          <w:spacing w:val="-11"/>
                          <w:w w:val="90"/>
                        </w:rPr>
                        <w:t> </w:t>
                      </w:r>
                      <w:r>
                        <w:rPr>
                          <w:color w:val="231F20"/>
                          <w:w w:val="90"/>
                        </w:rPr>
                        <w:t>and</w:t>
                      </w:r>
                      <w:r>
                        <w:rPr>
                          <w:color w:val="231F20"/>
                          <w:spacing w:val="-11"/>
                          <w:w w:val="90"/>
                        </w:rPr>
                        <w:t> </w:t>
                      </w:r>
                      <w:r>
                        <w:rPr>
                          <w:color w:val="231F20"/>
                          <w:w w:val="90"/>
                        </w:rPr>
                        <w:t>NHS</w:t>
                      </w:r>
                      <w:r>
                        <w:rPr>
                          <w:color w:val="231F20"/>
                          <w:spacing w:val="-11"/>
                          <w:w w:val="90"/>
                        </w:rPr>
                        <w:t> </w:t>
                      </w:r>
                      <w:r>
                        <w:rPr>
                          <w:color w:val="231F20"/>
                          <w:w w:val="90"/>
                        </w:rPr>
                        <w:t>partners</w:t>
                      </w:r>
                      <w:r>
                        <w:rPr>
                          <w:color w:val="231F20"/>
                          <w:spacing w:val="-11"/>
                          <w:w w:val="90"/>
                        </w:rPr>
                        <w:t> </w:t>
                      </w:r>
                      <w:r>
                        <w:rPr>
                          <w:color w:val="231F20"/>
                          <w:w w:val="90"/>
                        </w:rPr>
                        <w:t>have</w:t>
                      </w:r>
                      <w:r>
                        <w:rPr>
                          <w:color w:val="231F20"/>
                          <w:spacing w:val="-11"/>
                          <w:w w:val="90"/>
                        </w:rPr>
                        <w:t> </w:t>
                      </w:r>
                      <w:r>
                        <w:rPr>
                          <w:color w:val="231F20"/>
                          <w:w w:val="90"/>
                        </w:rPr>
                        <w:t>worked </w:t>
                      </w:r>
                      <w:r>
                        <w:rPr>
                          <w:color w:val="231F20"/>
                          <w:w w:val="85"/>
                        </w:rPr>
                        <w:t>together to develop the ‘Walk With Us’ </w:t>
                      </w:r>
                      <w:r>
                        <w:rPr>
                          <w:color w:val="231F20"/>
                          <w:w w:val="85"/>
                        </w:rPr>
                        <w:t>toolkit </w:t>
                      </w:r>
                      <w:r>
                        <w:rPr>
                          <w:color w:val="231F20"/>
                          <w:spacing w:val="-2"/>
                          <w:w w:val="90"/>
                        </w:rPr>
                        <w:t>for</w:t>
                      </w:r>
                      <w:r>
                        <w:rPr>
                          <w:color w:val="231F20"/>
                          <w:spacing w:val="-10"/>
                          <w:w w:val="90"/>
                        </w:rPr>
                        <w:t> </w:t>
                      </w:r>
                      <w:r>
                        <w:rPr>
                          <w:color w:val="231F20"/>
                          <w:spacing w:val="-2"/>
                          <w:w w:val="90"/>
                        </w:rPr>
                        <w:t>supporting</w:t>
                      </w:r>
                      <w:r>
                        <w:rPr>
                          <w:color w:val="231F20"/>
                          <w:spacing w:val="-10"/>
                          <w:w w:val="90"/>
                        </w:rPr>
                        <w:t> </w:t>
                      </w:r>
                      <w:r>
                        <w:rPr>
                          <w:color w:val="231F20"/>
                          <w:spacing w:val="-2"/>
                          <w:w w:val="90"/>
                        </w:rPr>
                        <w:t>children,</w:t>
                      </w:r>
                      <w:r>
                        <w:rPr>
                          <w:color w:val="231F20"/>
                          <w:spacing w:val="-10"/>
                          <w:w w:val="90"/>
                        </w:rPr>
                        <w:t> </w:t>
                      </w:r>
                      <w:r>
                        <w:rPr>
                          <w:color w:val="231F20"/>
                          <w:spacing w:val="-2"/>
                          <w:w w:val="90"/>
                        </w:rPr>
                        <w:t>young</w:t>
                      </w:r>
                      <w:r>
                        <w:rPr>
                          <w:color w:val="231F20"/>
                          <w:spacing w:val="-10"/>
                          <w:w w:val="90"/>
                        </w:rPr>
                        <w:t> </w:t>
                      </w:r>
                      <w:r>
                        <w:rPr>
                          <w:color w:val="231F20"/>
                          <w:spacing w:val="-2"/>
                          <w:w w:val="90"/>
                        </w:rPr>
                        <w:t>people</w:t>
                      </w:r>
                      <w:r>
                        <w:rPr>
                          <w:color w:val="231F20"/>
                          <w:spacing w:val="-10"/>
                          <w:w w:val="90"/>
                        </w:rPr>
                        <w:t> </w:t>
                      </w:r>
                      <w:r>
                        <w:rPr>
                          <w:color w:val="231F20"/>
                          <w:spacing w:val="-2"/>
                          <w:w w:val="90"/>
                        </w:rPr>
                        <w:t>and </w:t>
                      </w:r>
                      <w:r>
                        <w:rPr>
                          <w:color w:val="231F20"/>
                          <w:w w:val="90"/>
                        </w:rPr>
                        <w:t>families</w:t>
                      </w:r>
                      <w:r>
                        <w:rPr>
                          <w:color w:val="231F20"/>
                          <w:spacing w:val="-14"/>
                          <w:w w:val="90"/>
                        </w:rPr>
                        <w:t> </w:t>
                      </w:r>
                      <w:r>
                        <w:rPr>
                          <w:color w:val="231F20"/>
                          <w:w w:val="90"/>
                        </w:rPr>
                        <w:t>affected</w:t>
                      </w:r>
                      <w:r>
                        <w:rPr>
                          <w:color w:val="231F20"/>
                          <w:spacing w:val="-13"/>
                          <w:w w:val="90"/>
                        </w:rPr>
                        <w:t> </w:t>
                      </w:r>
                      <w:r>
                        <w:rPr>
                          <w:color w:val="231F20"/>
                          <w:w w:val="90"/>
                        </w:rPr>
                        <w:t>or</w:t>
                      </w:r>
                      <w:r>
                        <w:rPr>
                          <w:color w:val="231F20"/>
                          <w:spacing w:val="-14"/>
                          <w:w w:val="90"/>
                        </w:rPr>
                        <w:t> </w:t>
                      </w:r>
                      <w:r>
                        <w:rPr>
                          <w:color w:val="231F20"/>
                          <w:w w:val="90"/>
                        </w:rPr>
                        <w:t>bereaved</w:t>
                      </w:r>
                      <w:r>
                        <w:rPr>
                          <w:color w:val="231F20"/>
                          <w:spacing w:val="-13"/>
                          <w:w w:val="90"/>
                        </w:rPr>
                        <w:t> </w:t>
                      </w:r>
                      <w:r>
                        <w:rPr>
                          <w:color w:val="231F20"/>
                          <w:w w:val="90"/>
                        </w:rPr>
                        <w:t>by</w:t>
                      </w:r>
                      <w:r>
                        <w:rPr>
                          <w:color w:val="231F20"/>
                          <w:spacing w:val="-14"/>
                          <w:w w:val="90"/>
                        </w:rPr>
                        <w:t> </w:t>
                      </w:r>
                      <w:r>
                        <w:rPr>
                          <w:color w:val="231F20"/>
                          <w:w w:val="90"/>
                        </w:rPr>
                        <w:t>suicide.</w:t>
                      </w:r>
                    </w:p>
                  </w:txbxContent>
                </v:textbox>
                <v:fill type="solid"/>
                <v:stroke dashstyle="solid"/>
                <w10:wrap type="none"/>
              </v:shape>
            </w:pict>
          </mc:Fallback>
        </mc:AlternateContent>
      </w:r>
      <w:r>
        <w:rPr>
          <w:rFonts w:ascii="Century Gothic" w:hAnsi="Century Gothic"/>
          <w:b/>
          <w:color w:val="FFFFFF"/>
          <w:sz w:val="40"/>
          <w:shd w:fill="142B50" w:color="auto" w:val="clear"/>
        </w:rPr>
        <w:tab/>
        <w:t>2022</w:t>
      </w:r>
      <w:r>
        <w:rPr>
          <w:rFonts w:ascii="Century Gothic" w:hAnsi="Century Gothic"/>
          <w:b/>
          <w:color w:val="FFFFFF"/>
          <w:spacing w:val="-18"/>
          <w:sz w:val="40"/>
          <w:shd w:fill="142B50" w:color="auto" w:val="clear"/>
        </w:rPr>
        <w:t> </w:t>
      </w:r>
      <w:r>
        <w:rPr>
          <w:rFonts w:ascii="Century Gothic" w:hAnsi="Century Gothic"/>
          <w:b/>
          <w:color w:val="FFFFFF"/>
          <w:sz w:val="40"/>
          <w:shd w:fill="142B50" w:color="auto" w:val="clear"/>
        </w:rPr>
        <w:t>–</w:t>
      </w:r>
      <w:r>
        <w:rPr>
          <w:rFonts w:ascii="Century Gothic" w:hAnsi="Century Gothic"/>
          <w:b/>
          <w:color w:val="FFFFFF"/>
          <w:spacing w:val="-16"/>
          <w:sz w:val="40"/>
          <w:shd w:fill="142B50" w:color="auto" w:val="clear"/>
        </w:rPr>
        <w:t> </w:t>
      </w:r>
      <w:r>
        <w:rPr>
          <w:rFonts w:ascii="Century Gothic" w:hAnsi="Century Gothic"/>
          <w:b/>
          <w:color w:val="FFFFFF"/>
          <w:spacing w:val="-4"/>
          <w:sz w:val="40"/>
          <w:shd w:fill="142B50" w:color="auto" w:val="clear"/>
        </w:rPr>
        <w:t>2023</w:t>
      </w:r>
      <w:r>
        <w:rPr>
          <w:rFonts w:ascii="Century Gothic" w:hAnsi="Century Gothic"/>
          <w:b/>
          <w:color w:val="FFFFFF"/>
          <w:sz w:val="40"/>
          <w:shd w:fill="142B50" w:color="auto" w:val="clear"/>
        </w:rPr>
        <w:tab/>
      </w:r>
    </w:p>
    <w:p>
      <w:pPr>
        <w:spacing w:after="0"/>
        <w:jc w:val="left"/>
        <w:rPr>
          <w:rFonts w:ascii="Century Gothic" w:hAnsi="Century Gothic"/>
          <w:b/>
          <w:sz w:val="40"/>
        </w:rPr>
        <w:sectPr>
          <w:pgSz w:w="11910" w:h="16840"/>
          <w:pgMar w:header="0" w:footer="180" w:top="1380" w:bottom="360" w:left="0" w:right="708"/>
        </w:sectPr>
      </w:pPr>
    </w:p>
    <w:tbl>
      <w:tblPr>
        <w:tblW w:w="0" w:type="auto"/>
        <w:jc w:val="left"/>
        <w:tblInd w:w="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02"/>
        <w:gridCol w:w="5102"/>
      </w:tblGrid>
      <w:tr>
        <w:trPr>
          <w:trHeight w:val="1145" w:hRule="atLeast"/>
        </w:trPr>
        <w:tc>
          <w:tcPr>
            <w:tcW w:w="5102" w:type="dxa"/>
            <w:tcBorders>
              <w:bottom w:val="single" w:sz="36" w:space="0" w:color="FFFFFF"/>
              <w:right w:val="single" w:sz="36" w:space="0" w:color="FFFFFF"/>
            </w:tcBorders>
            <w:shd w:val="clear" w:color="auto" w:fill="7A3B96"/>
          </w:tcPr>
          <w:p>
            <w:pPr>
              <w:pStyle w:val="TableParagraph"/>
              <w:spacing w:line="268" w:lineRule="auto"/>
              <w:ind w:left="447" w:right="400"/>
              <w:rPr>
                <w:b/>
                <w:sz w:val="22"/>
              </w:rPr>
            </w:pPr>
            <w:r>
              <w:rPr>
                <w:b/>
                <w:color w:val="FFFFFF"/>
                <w:spacing w:val="-4"/>
                <w:sz w:val="22"/>
              </w:rPr>
              <w:t>ALL</w:t>
            </w:r>
            <w:r>
              <w:rPr>
                <w:b/>
                <w:color w:val="FFFFFF"/>
                <w:spacing w:val="-15"/>
                <w:sz w:val="22"/>
              </w:rPr>
              <w:t> </w:t>
            </w:r>
            <w:r>
              <w:rPr>
                <w:b/>
                <w:color w:val="FFFFFF"/>
                <w:spacing w:val="-4"/>
                <w:sz w:val="22"/>
              </w:rPr>
              <w:t>CHILDREN</w:t>
            </w:r>
            <w:r>
              <w:rPr>
                <w:b/>
                <w:color w:val="FFFFFF"/>
                <w:spacing w:val="-15"/>
                <w:sz w:val="22"/>
              </w:rPr>
              <w:t> </w:t>
            </w:r>
            <w:r>
              <w:rPr>
                <w:b/>
                <w:color w:val="FFFFFF"/>
                <w:spacing w:val="-4"/>
                <w:sz w:val="22"/>
              </w:rPr>
              <w:t>GET</w:t>
            </w:r>
            <w:r>
              <w:rPr>
                <w:b/>
                <w:color w:val="FFFFFF"/>
                <w:spacing w:val="-15"/>
                <w:sz w:val="22"/>
              </w:rPr>
              <w:t> </w:t>
            </w:r>
            <w:r>
              <w:rPr>
                <w:b/>
                <w:color w:val="FFFFFF"/>
                <w:spacing w:val="-4"/>
                <w:sz w:val="22"/>
              </w:rPr>
              <w:t>THE</w:t>
            </w:r>
            <w:r>
              <w:rPr>
                <w:b/>
                <w:color w:val="FFFFFF"/>
                <w:spacing w:val="-15"/>
                <w:sz w:val="22"/>
              </w:rPr>
              <w:t> </w:t>
            </w:r>
            <w:r>
              <w:rPr>
                <w:b/>
                <w:color w:val="FFFFFF"/>
                <w:spacing w:val="-4"/>
                <w:sz w:val="22"/>
              </w:rPr>
              <w:t>BEST </w:t>
            </w:r>
            <w:r>
              <w:rPr>
                <w:b/>
                <w:color w:val="FFFFFF"/>
                <w:spacing w:val="-8"/>
                <w:sz w:val="22"/>
              </w:rPr>
              <w:t>START</w:t>
            </w:r>
            <w:r>
              <w:rPr>
                <w:b/>
                <w:color w:val="FFFFFF"/>
                <w:spacing w:val="-15"/>
                <w:sz w:val="22"/>
              </w:rPr>
              <w:t> </w:t>
            </w:r>
            <w:r>
              <w:rPr>
                <w:b/>
                <w:color w:val="FFFFFF"/>
                <w:spacing w:val="-8"/>
                <w:sz w:val="22"/>
              </w:rPr>
              <w:t>IN</w:t>
            </w:r>
            <w:r>
              <w:rPr>
                <w:b/>
                <w:color w:val="FFFFFF"/>
                <w:spacing w:val="-15"/>
                <w:sz w:val="22"/>
              </w:rPr>
              <w:t> </w:t>
            </w:r>
            <w:r>
              <w:rPr>
                <w:b/>
                <w:color w:val="FFFFFF"/>
                <w:spacing w:val="-8"/>
                <w:sz w:val="22"/>
              </w:rPr>
              <w:t>LIFE</w:t>
            </w:r>
            <w:r>
              <w:rPr>
                <w:b/>
                <w:color w:val="FFFFFF"/>
                <w:spacing w:val="-15"/>
                <w:sz w:val="22"/>
              </w:rPr>
              <w:t> </w:t>
            </w:r>
            <w:r>
              <w:rPr>
                <w:b/>
                <w:color w:val="FFFFFF"/>
                <w:spacing w:val="-8"/>
                <w:sz w:val="22"/>
              </w:rPr>
              <w:t>AND</w:t>
            </w:r>
            <w:r>
              <w:rPr>
                <w:b/>
                <w:color w:val="FFFFFF"/>
                <w:spacing w:val="-15"/>
                <w:sz w:val="22"/>
              </w:rPr>
              <w:t> </w:t>
            </w:r>
            <w:r>
              <w:rPr>
                <w:b/>
                <w:color w:val="FFFFFF"/>
                <w:spacing w:val="-8"/>
                <w:sz w:val="22"/>
              </w:rPr>
              <w:t>GO</w:t>
            </w:r>
            <w:r>
              <w:rPr>
                <w:b/>
                <w:color w:val="FFFFFF"/>
                <w:spacing w:val="-15"/>
                <w:sz w:val="22"/>
              </w:rPr>
              <w:t> </w:t>
            </w:r>
            <w:r>
              <w:rPr>
                <w:b/>
                <w:color w:val="FFFFFF"/>
                <w:spacing w:val="-8"/>
                <w:sz w:val="22"/>
              </w:rPr>
              <w:t>ON</w:t>
            </w:r>
            <w:r>
              <w:rPr>
                <w:b/>
                <w:color w:val="FFFFFF"/>
                <w:spacing w:val="-15"/>
                <w:sz w:val="22"/>
              </w:rPr>
              <w:t> </w:t>
            </w:r>
            <w:r>
              <w:rPr>
                <w:b/>
                <w:color w:val="FFFFFF"/>
                <w:spacing w:val="-8"/>
                <w:sz w:val="22"/>
              </w:rPr>
              <w:t>TO </w:t>
            </w:r>
            <w:r>
              <w:rPr>
                <w:b/>
                <w:color w:val="FFFFFF"/>
                <w:spacing w:val="-2"/>
                <w:sz w:val="22"/>
              </w:rPr>
              <w:t>ACHIEVE</w:t>
            </w:r>
            <w:r>
              <w:rPr>
                <w:b/>
                <w:color w:val="FFFFFF"/>
                <w:spacing w:val="-15"/>
                <w:sz w:val="22"/>
              </w:rPr>
              <w:t> </w:t>
            </w:r>
            <w:r>
              <w:rPr>
                <w:b/>
                <w:color w:val="FFFFFF"/>
                <w:spacing w:val="-2"/>
                <w:sz w:val="22"/>
              </w:rPr>
              <w:t>THEIR</w:t>
            </w:r>
            <w:r>
              <w:rPr>
                <w:b/>
                <w:color w:val="FFFFFF"/>
                <w:spacing w:val="-15"/>
                <w:sz w:val="22"/>
              </w:rPr>
              <w:t> </w:t>
            </w:r>
            <w:r>
              <w:rPr>
                <w:b/>
                <w:color w:val="FFFFFF"/>
                <w:spacing w:val="-2"/>
                <w:sz w:val="22"/>
              </w:rPr>
              <w:t>POTENTIAL</w:t>
            </w:r>
          </w:p>
        </w:tc>
        <w:tc>
          <w:tcPr>
            <w:tcW w:w="5102" w:type="dxa"/>
            <w:tcBorders>
              <w:left w:val="single" w:sz="36" w:space="0" w:color="FFFFFF"/>
              <w:bottom w:val="single" w:sz="36" w:space="0" w:color="FFFFFF"/>
            </w:tcBorders>
            <w:shd w:val="clear" w:color="auto" w:fill="00AEEF"/>
          </w:tcPr>
          <w:p>
            <w:pPr>
              <w:pStyle w:val="TableParagraph"/>
              <w:spacing w:line="268" w:lineRule="auto"/>
              <w:ind w:left="359" w:right="400"/>
              <w:rPr>
                <w:b/>
                <w:sz w:val="22"/>
              </w:rPr>
            </w:pPr>
            <w:r>
              <w:rPr>
                <w:b/>
                <w:color w:val="FFFFFF"/>
                <w:sz w:val="22"/>
              </w:rPr>
              <w:t>ALL</w:t>
            </w:r>
            <w:r>
              <w:rPr>
                <w:b/>
                <w:color w:val="FFFFFF"/>
                <w:spacing w:val="-19"/>
                <w:sz w:val="22"/>
              </w:rPr>
              <w:t> </w:t>
            </w:r>
            <w:r>
              <w:rPr>
                <w:b/>
                <w:color w:val="FFFFFF"/>
                <w:sz w:val="22"/>
              </w:rPr>
              <w:t>ROTHERHAM</w:t>
            </w:r>
            <w:r>
              <w:rPr>
                <w:b/>
                <w:color w:val="FFFFFF"/>
                <w:spacing w:val="-19"/>
                <w:sz w:val="22"/>
              </w:rPr>
              <w:t> </w:t>
            </w:r>
            <w:r>
              <w:rPr>
                <w:b/>
                <w:color w:val="FFFFFF"/>
                <w:sz w:val="22"/>
              </w:rPr>
              <w:t>PEOPLE</w:t>
            </w:r>
            <w:r>
              <w:rPr>
                <w:b/>
                <w:color w:val="FFFFFF"/>
                <w:spacing w:val="-19"/>
                <w:sz w:val="22"/>
              </w:rPr>
              <w:t> </w:t>
            </w:r>
            <w:r>
              <w:rPr>
                <w:b/>
                <w:color w:val="FFFFFF"/>
                <w:sz w:val="22"/>
              </w:rPr>
              <w:t>ENJOY </w:t>
            </w:r>
            <w:r>
              <w:rPr>
                <w:b/>
                <w:color w:val="FFFFFF"/>
                <w:spacing w:val="-12"/>
                <w:sz w:val="22"/>
              </w:rPr>
              <w:t>THE</w:t>
            </w:r>
            <w:r>
              <w:rPr>
                <w:b/>
                <w:color w:val="FFFFFF"/>
                <w:spacing w:val="-15"/>
                <w:sz w:val="22"/>
              </w:rPr>
              <w:t> </w:t>
            </w:r>
            <w:r>
              <w:rPr>
                <w:b/>
                <w:color w:val="FFFFFF"/>
                <w:spacing w:val="-12"/>
                <w:sz w:val="22"/>
              </w:rPr>
              <w:t>BEST</w:t>
            </w:r>
            <w:r>
              <w:rPr>
                <w:b/>
                <w:color w:val="FFFFFF"/>
                <w:spacing w:val="-15"/>
                <w:sz w:val="22"/>
              </w:rPr>
              <w:t> </w:t>
            </w:r>
            <w:r>
              <w:rPr>
                <w:b/>
                <w:color w:val="FFFFFF"/>
                <w:spacing w:val="-12"/>
                <w:sz w:val="22"/>
              </w:rPr>
              <w:t>POSSIBLE</w:t>
            </w:r>
            <w:r>
              <w:rPr>
                <w:b/>
                <w:color w:val="FFFFFF"/>
                <w:spacing w:val="-15"/>
                <w:sz w:val="22"/>
              </w:rPr>
              <w:t> </w:t>
            </w:r>
            <w:r>
              <w:rPr>
                <w:b/>
                <w:color w:val="FFFFFF"/>
                <w:spacing w:val="-12"/>
                <w:sz w:val="22"/>
              </w:rPr>
              <w:t>MENTAL</w:t>
            </w:r>
            <w:r>
              <w:rPr>
                <w:b/>
                <w:color w:val="FFFFFF"/>
                <w:spacing w:val="-15"/>
                <w:sz w:val="22"/>
              </w:rPr>
              <w:t> </w:t>
            </w:r>
            <w:r>
              <w:rPr>
                <w:b/>
                <w:color w:val="FFFFFF"/>
                <w:spacing w:val="-12"/>
                <w:sz w:val="22"/>
              </w:rPr>
              <w:t>HEALTH </w:t>
            </w:r>
            <w:r>
              <w:rPr>
                <w:b/>
                <w:color w:val="FFFFFF"/>
                <w:sz w:val="22"/>
              </w:rPr>
              <w:t>AND WELLBEING</w:t>
            </w:r>
          </w:p>
        </w:tc>
      </w:tr>
      <w:tr>
        <w:trPr>
          <w:trHeight w:val="1145" w:hRule="atLeast"/>
        </w:trPr>
        <w:tc>
          <w:tcPr>
            <w:tcW w:w="5102" w:type="dxa"/>
            <w:tcBorders>
              <w:top w:val="single" w:sz="36" w:space="0" w:color="FFFFFF"/>
              <w:right w:val="single" w:sz="36" w:space="0" w:color="FFFFFF"/>
            </w:tcBorders>
            <w:shd w:val="clear" w:color="auto" w:fill="72BF44"/>
          </w:tcPr>
          <w:p>
            <w:pPr>
              <w:pStyle w:val="TableParagraph"/>
              <w:spacing w:line="288" w:lineRule="auto" w:before="246"/>
              <w:ind w:left="1786" w:right="357" w:hanging="1375"/>
              <w:jc w:val="left"/>
              <w:rPr>
                <w:b/>
                <w:sz w:val="22"/>
              </w:rPr>
            </w:pPr>
            <w:r>
              <w:rPr>
                <w:b/>
                <w:color w:val="FFFFFF"/>
                <w:spacing w:val="-8"/>
                <w:sz w:val="22"/>
              </w:rPr>
              <w:t>ALL</w:t>
            </w:r>
            <w:r>
              <w:rPr>
                <w:b/>
                <w:color w:val="FFFFFF"/>
                <w:spacing w:val="-17"/>
                <w:sz w:val="22"/>
              </w:rPr>
              <w:t> </w:t>
            </w:r>
            <w:r>
              <w:rPr>
                <w:b/>
                <w:color w:val="FFFFFF"/>
                <w:spacing w:val="-8"/>
                <w:sz w:val="22"/>
              </w:rPr>
              <w:t>ROTHERHAM</w:t>
            </w:r>
            <w:r>
              <w:rPr>
                <w:b/>
                <w:color w:val="FFFFFF"/>
                <w:spacing w:val="-15"/>
                <w:sz w:val="22"/>
              </w:rPr>
              <w:t> </w:t>
            </w:r>
            <w:r>
              <w:rPr>
                <w:b/>
                <w:color w:val="FFFFFF"/>
                <w:spacing w:val="-8"/>
                <w:sz w:val="22"/>
              </w:rPr>
              <w:t>PEOPLE</w:t>
            </w:r>
            <w:r>
              <w:rPr>
                <w:b/>
                <w:color w:val="FFFFFF"/>
                <w:spacing w:val="-15"/>
                <w:sz w:val="22"/>
              </w:rPr>
              <w:t> </w:t>
            </w:r>
            <w:r>
              <w:rPr>
                <w:b/>
                <w:color w:val="FFFFFF"/>
                <w:spacing w:val="-8"/>
                <w:sz w:val="22"/>
              </w:rPr>
              <w:t>LIVE</w:t>
            </w:r>
            <w:r>
              <w:rPr>
                <w:b/>
                <w:color w:val="FFFFFF"/>
                <w:spacing w:val="-15"/>
                <w:sz w:val="22"/>
              </w:rPr>
              <w:t> </w:t>
            </w:r>
            <w:r>
              <w:rPr>
                <w:b/>
                <w:color w:val="FFFFFF"/>
                <w:spacing w:val="-8"/>
                <w:sz w:val="22"/>
              </w:rPr>
              <w:t>WELL </w:t>
            </w:r>
            <w:r>
              <w:rPr>
                <w:b/>
                <w:color w:val="FFFFFF"/>
                <w:sz w:val="22"/>
              </w:rPr>
              <w:t>FOR LONGER</w:t>
            </w:r>
          </w:p>
        </w:tc>
        <w:tc>
          <w:tcPr>
            <w:tcW w:w="5102" w:type="dxa"/>
            <w:tcBorders>
              <w:top w:val="single" w:sz="36" w:space="0" w:color="FFFFFF"/>
              <w:left w:val="single" w:sz="36" w:space="0" w:color="FFFFFF"/>
            </w:tcBorders>
            <w:shd w:val="clear" w:color="auto" w:fill="EF444D"/>
          </w:tcPr>
          <w:p>
            <w:pPr>
              <w:pStyle w:val="TableParagraph"/>
              <w:spacing w:line="268" w:lineRule="auto" w:before="105"/>
              <w:ind w:left="574" w:right="616"/>
              <w:rPr>
                <w:b/>
                <w:sz w:val="22"/>
              </w:rPr>
            </w:pPr>
            <w:r>
              <w:rPr>
                <w:b/>
                <w:color w:val="FFFFFF"/>
                <w:spacing w:val="-12"/>
                <w:sz w:val="22"/>
              </w:rPr>
              <w:t>ALL</w:t>
            </w:r>
            <w:r>
              <w:rPr>
                <w:b/>
                <w:color w:val="FFFFFF"/>
                <w:spacing w:val="-13"/>
                <w:sz w:val="22"/>
              </w:rPr>
              <w:t> </w:t>
            </w:r>
            <w:r>
              <w:rPr>
                <w:b/>
                <w:color w:val="FFFFFF"/>
                <w:spacing w:val="-12"/>
                <w:sz w:val="22"/>
              </w:rPr>
              <w:t>ROTHERHAM</w:t>
            </w:r>
            <w:r>
              <w:rPr>
                <w:b/>
                <w:color w:val="FFFFFF"/>
                <w:spacing w:val="-13"/>
                <w:sz w:val="22"/>
              </w:rPr>
              <w:t> </w:t>
            </w:r>
            <w:r>
              <w:rPr>
                <w:b/>
                <w:color w:val="FFFFFF"/>
                <w:spacing w:val="-12"/>
                <w:sz w:val="22"/>
              </w:rPr>
              <w:t>PEOPLE</w:t>
            </w:r>
            <w:r>
              <w:rPr>
                <w:b/>
                <w:color w:val="FFFFFF"/>
                <w:spacing w:val="-13"/>
                <w:sz w:val="22"/>
              </w:rPr>
              <w:t> </w:t>
            </w:r>
            <w:r>
              <w:rPr>
                <w:b/>
                <w:color w:val="FFFFFF"/>
                <w:spacing w:val="-12"/>
                <w:sz w:val="22"/>
              </w:rPr>
              <w:t>LIVE</w:t>
            </w:r>
            <w:r>
              <w:rPr>
                <w:b/>
                <w:color w:val="FFFFFF"/>
                <w:spacing w:val="-13"/>
                <w:sz w:val="22"/>
              </w:rPr>
              <w:t> </w:t>
            </w:r>
            <w:r>
              <w:rPr>
                <w:b/>
                <w:color w:val="FFFFFF"/>
                <w:spacing w:val="-12"/>
                <w:sz w:val="22"/>
              </w:rPr>
              <w:t>IN </w:t>
            </w:r>
            <w:r>
              <w:rPr>
                <w:b/>
                <w:color w:val="FFFFFF"/>
                <w:spacing w:val="-4"/>
                <w:sz w:val="22"/>
              </w:rPr>
              <w:t>HEALTHY,</w:t>
            </w:r>
            <w:r>
              <w:rPr>
                <w:b/>
                <w:color w:val="FFFFFF"/>
                <w:spacing w:val="-15"/>
                <w:sz w:val="22"/>
              </w:rPr>
              <w:t> </w:t>
            </w:r>
            <w:r>
              <w:rPr>
                <w:b/>
                <w:color w:val="FFFFFF"/>
                <w:spacing w:val="-4"/>
                <w:sz w:val="22"/>
              </w:rPr>
              <w:t>SAFE</w:t>
            </w:r>
            <w:r>
              <w:rPr>
                <w:b/>
                <w:color w:val="FFFFFF"/>
                <w:spacing w:val="-15"/>
                <w:sz w:val="22"/>
              </w:rPr>
              <w:t> </w:t>
            </w:r>
            <w:r>
              <w:rPr>
                <w:b/>
                <w:color w:val="FFFFFF"/>
                <w:spacing w:val="-4"/>
                <w:sz w:val="22"/>
              </w:rPr>
              <w:t>AND</w:t>
            </w:r>
            <w:r>
              <w:rPr>
                <w:b/>
                <w:color w:val="FFFFFF"/>
                <w:spacing w:val="-15"/>
                <w:sz w:val="22"/>
              </w:rPr>
              <w:t> </w:t>
            </w:r>
            <w:r>
              <w:rPr>
                <w:b/>
                <w:color w:val="FFFFFF"/>
                <w:spacing w:val="-4"/>
                <w:sz w:val="22"/>
              </w:rPr>
              <w:t>RESILIENT </w:t>
            </w:r>
            <w:r>
              <w:rPr>
                <w:b/>
                <w:color w:val="FFFFFF"/>
                <w:spacing w:val="-2"/>
                <w:sz w:val="22"/>
              </w:rPr>
              <w:t>COMMUNITIES</w:t>
            </w:r>
          </w:p>
        </w:tc>
      </w:tr>
    </w:tbl>
    <w:p>
      <w:pPr>
        <w:tabs>
          <w:tab w:pos="4858" w:val="left" w:leader="none"/>
          <w:tab w:pos="11050" w:val="left" w:leader="none"/>
        </w:tabs>
        <w:spacing w:before="422"/>
        <w:ind w:left="855" w:right="0" w:firstLine="0"/>
        <w:jc w:val="left"/>
        <w:rPr>
          <w:rFonts w:ascii="Century Gothic" w:hAnsi="Century Gothic"/>
          <w:b/>
          <w:sz w:val="40"/>
        </w:rPr>
      </w:pPr>
      <w:r>
        <w:rPr>
          <w:rFonts w:ascii="Century Gothic" w:hAnsi="Century Gothic"/>
          <w:b/>
          <w:sz w:val="40"/>
        </w:rPr>
        <mc:AlternateContent>
          <mc:Choice Requires="wps">
            <w:drawing>
              <wp:anchor distT="0" distB="0" distL="0" distR="0" allowOverlap="1" layoutInCell="1" locked="0" behindDoc="0" simplePos="0" relativeHeight="15748096">
                <wp:simplePos x="0" y="0"/>
                <wp:positionH relativeFrom="page">
                  <wp:posOffset>565404</wp:posOffset>
                </wp:positionH>
                <wp:positionV relativeFrom="page">
                  <wp:posOffset>8140077</wp:posOffset>
                </wp:positionV>
                <wp:extent cx="3178175" cy="1639570"/>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3178175" cy="1639570"/>
                        </a:xfrm>
                        <a:prstGeom prst="rect">
                          <a:avLst/>
                        </a:prstGeom>
                        <a:solidFill>
                          <a:srgbClr val="D5B2D4"/>
                        </a:solidFill>
                        <a:ln w="25400">
                          <a:solidFill>
                            <a:srgbClr val="7A3B96"/>
                          </a:solidFill>
                          <a:prstDash val="solid"/>
                        </a:ln>
                      </wps:spPr>
                      <wps:txbx>
                        <w:txbxContent>
                          <w:p>
                            <w:pPr>
                              <w:pStyle w:val="BodyText"/>
                              <w:spacing w:before="272"/>
                              <w:rPr>
                                <w:rFonts w:ascii="Century Gothic"/>
                                <w:b/>
                                <w:color w:val="000000"/>
                              </w:rPr>
                            </w:pPr>
                          </w:p>
                          <w:p>
                            <w:pPr>
                              <w:pStyle w:val="BodyText"/>
                              <w:spacing w:line="237" w:lineRule="auto"/>
                              <w:ind w:left="104" w:right="102"/>
                              <w:jc w:val="center"/>
                              <w:rPr>
                                <w:color w:val="000000"/>
                              </w:rPr>
                            </w:pPr>
                            <w:r>
                              <w:rPr>
                                <w:color w:val="231F20"/>
                                <w:w w:val="90"/>
                              </w:rPr>
                              <w:t>Introduced the Holiday Activity and Food </w:t>
                            </w:r>
                            <w:r>
                              <w:rPr>
                                <w:color w:val="231F20"/>
                                <w:spacing w:val="-2"/>
                                <w:w w:val="90"/>
                              </w:rPr>
                              <w:t>Programme</w:t>
                            </w:r>
                            <w:r>
                              <w:rPr>
                                <w:color w:val="231F20"/>
                                <w:spacing w:val="-10"/>
                                <w:w w:val="90"/>
                              </w:rPr>
                              <w:t> </w:t>
                            </w:r>
                            <w:r>
                              <w:rPr>
                                <w:color w:val="231F20"/>
                                <w:spacing w:val="-2"/>
                                <w:w w:val="90"/>
                              </w:rPr>
                              <w:t>(Rotherham</w:t>
                            </w:r>
                            <w:r>
                              <w:rPr>
                                <w:color w:val="231F20"/>
                                <w:spacing w:val="-10"/>
                                <w:w w:val="90"/>
                              </w:rPr>
                              <w:t> </w:t>
                            </w:r>
                            <w:r>
                              <w:rPr>
                                <w:color w:val="231F20"/>
                                <w:spacing w:val="-2"/>
                                <w:w w:val="90"/>
                              </w:rPr>
                              <w:t>Healthy</w:t>
                            </w:r>
                            <w:r>
                              <w:rPr>
                                <w:color w:val="231F20"/>
                                <w:spacing w:val="-10"/>
                                <w:w w:val="90"/>
                              </w:rPr>
                              <w:t> </w:t>
                            </w:r>
                            <w:r>
                              <w:rPr>
                                <w:color w:val="231F20"/>
                                <w:spacing w:val="-2"/>
                                <w:w w:val="90"/>
                              </w:rPr>
                              <w:t>Holidays)</w:t>
                            </w:r>
                            <w:r>
                              <w:rPr>
                                <w:color w:val="231F20"/>
                                <w:spacing w:val="-10"/>
                                <w:w w:val="90"/>
                              </w:rPr>
                              <w:t> </w:t>
                            </w:r>
                            <w:r>
                              <w:rPr>
                                <w:color w:val="231F20"/>
                                <w:spacing w:val="-2"/>
                                <w:w w:val="90"/>
                              </w:rPr>
                              <w:t>to </w:t>
                            </w:r>
                            <w:r>
                              <w:rPr>
                                <w:color w:val="231F20"/>
                                <w:w w:val="85"/>
                              </w:rPr>
                              <w:t>provide</w:t>
                            </w:r>
                            <w:r>
                              <w:rPr>
                                <w:color w:val="231F20"/>
                                <w:spacing w:val="-8"/>
                                <w:w w:val="85"/>
                              </w:rPr>
                              <w:t> </w:t>
                            </w:r>
                            <w:r>
                              <w:rPr>
                                <w:color w:val="231F20"/>
                                <w:w w:val="85"/>
                              </w:rPr>
                              <w:t>free</w:t>
                            </w:r>
                            <w:r>
                              <w:rPr>
                                <w:color w:val="231F20"/>
                                <w:spacing w:val="-8"/>
                                <w:w w:val="85"/>
                              </w:rPr>
                              <w:t> </w:t>
                            </w:r>
                            <w:r>
                              <w:rPr>
                                <w:color w:val="231F20"/>
                                <w:w w:val="85"/>
                              </w:rPr>
                              <w:t>holiday</w:t>
                            </w:r>
                            <w:r>
                              <w:rPr>
                                <w:color w:val="231F20"/>
                                <w:spacing w:val="-8"/>
                                <w:w w:val="85"/>
                              </w:rPr>
                              <w:t> </w:t>
                            </w:r>
                            <w:r>
                              <w:rPr>
                                <w:color w:val="231F20"/>
                                <w:w w:val="85"/>
                              </w:rPr>
                              <w:t>places</w:t>
                            </w:r>
                            <w:r>
                              <w:rPr>
                                <w:color w:val="231F20"/>
                                <w:spacing w:val="-8"/>
                                <w:w w:val="85"/>
                              </w:rPr>
                              <w:t> </w:t>
                            </w:r>
                            <w:r>
                              <w:rPr>
                                <w:color w:val="231F20"/>
                                <w:w w:val="85"/>
                              </w:rPr>
                              <w:t>for</w:t>
                            </w:r>
                            <w:r>
                              <w:rPr>
                                <w:color w:val="231F20"/>
                                <w:spacing w:val="-8"/>
                                <w:w w:val="85"/>
                              </w:rPr>
                              <w:t> </w:t>
                            </w:r>
                            <w:r>
                              <w:rPr>
                                <w:color w:val="231F20"/>
                                <w:w w:val="85"/>
                              </w:rPr>
                              <w:t>all</w:t>
                            </w:r>
                            <w:r>
                              <w:rPr>
                                <w:color w:val="231F20"/>
                                <w:spacing w:val="-8"/>
                                <w:w w:val="85"/>
                              </w:rPr>
                              <w:t> </w:t>
                            </w:r>
                            <w:r>
                              <w:rPr>
                                <w:color w:val="231F20"/>
                                <w:w w:val="85"/>
                              </w:rPr>
                              <w:t>children</w:t>
                            </w:r>
                            <w:r>
                              <w:rPr>
                                <w:color w:val="231F20"/>
                                <w:spacing w:val="-8"/>
                                <w:w w:val="85"/>
                              </w:rPr>
                              <w:t> </w:t>
                            </w:r>
                            <w:r>
                              <w:rPr>
                                <w:color w:val="231F20"/>
                                <w:w w:val="85"/>
                              </w:rPr>
                              <w:t>and </w:t>
                            </w:r>
                            <w:r>
                              <w:rPr>
                                <w:color w:val="231F20"/>
                                <w:w w:val="90"/>
                              </w:rPr>
                              <w:t>young</w:t>
                            </w:r>
                            <w:r>
                              <w:rPr>
                                <w:color w:val="231F20"/>
                                <w:spacing w:val="-6"/>
                                <w:w w:val="90"/>
                              </w:rPr>
                              <w:t> </w:t>
                            </w:r>
                            <w:r>
                              <w:rPr>
                                <w:color w:val="231F20"/>
                                <w:w w:val="90"/>
                              </w:rPr>
                              <w:t>people</w:t>
                            </w:r>
                            <w:r>
                              <w:rPr>
                                <w:color w:val="231F20"/>
                                <w:spacing w:val="-6"/>
                                <w:w w:val="90"/>
                              </w:rPr>
                              <w:t> </w:t>
                            </w:r>
                            <w:r>
                              <w:rPr>
                                <w:color w:val="231F20"/>
                                <w:w w:val="90"/>
                              </w:rPr>
                              <w:t>from</w:t>
                            </w:r>
                            <w:r>
                              <w:rPr>
                                <w:color w:val="231F20"/>
                                <w:spacing w:val="-6"/>
                                <w:w w:val="90"/>
                              </w:rPr>
                              <w:t> </w:t>
                            </w:r>
                            <w:r>
                              <w:rPr>
                                <w:color w:val="231F20"/>
                                <w:w w:val="90"/>
                              </w:rPr>
                              <w:t>Foundation</w:t>
                            </w:r>
                            <w:r>
                              <w:rPr>
                                <w:color w:val="231F20"/>
                                <w:spacing w:val="-6"/>
                                <w:w w:val="90"/>
                              </w:rPr>
                              <w:t> </w:t>
                            </w:r>
                            <w:r>
                              <w:rPr>
                                <w:color w:val="231F20"/>
                                <w:w w:val="90"/>
                              </w:rPr>
                              <w:t>Stage</w:t>
                            </w:r>
                            <w:r>
                              <w:rPr>
                                <w:color w:val="231F20"/>
                                <w:spacing w:val="-6"/>
                                <w:w w:val="90"/>
                              </w:rPr>
                              <w:t> </w:t>
                            </w:r>
                            <w:r>
                              <w:rPr>
                                <w:color w:val="231F20"/>
                                <w:w w:val="90"/>
                              </w:rPr>
                              <w:t>2</w:t>
                            </w:r>
                            <w:r>
                              <w:rPr>
                                <w:color w:val="231F20"/>
                                <w:spacing w:val="-6"/>
                                <w:w w:val="90"/>
                              </w:rPr>
                              <w:t> </w:t>
                            </w:r>
                            <w:r>
                              <w:rPr>
                                <w:color w:val="231F20"/>
                                <w:w w:val="90"/>
                              </w:rPr>
                              <w:t>to Year</w:t>
                            </w:r>
                            <w:r>
                              <w:rPr>
                                <w:color w:val="231F20"/>
                                <w:spacing w:val="-2"/>
                                <w:w w:val="90"/>
                              </w:rPr>
                              <w:t> </w:t>
                            </w:r>
                            <w:r>
                              <w:rPr>
                                <w:color w:val="231F20"/>
                                <w:w w:val="90"/>
                              </w:rPr>
                              <w:t>11</w:t>
                            </w:r>
                            <w:r>
                              <w:rPr>
                                <w:color w:val="231F20"/>
                                <w:spacing w:val="-2"/>
                                <w:w w:val="90"/>
                              </w:rPr>
                              <w:t> </w:t>
                            </w:r>
                            <w:r>
                              <w:rPr>
                                <w:color w:val="231F20"/>
                                <w:w w:val="90"/>
                              </w:rPr>
                              <w:t>who</w:t>
                            </w:r>
                            <w:r>
                              <w:rPr>
                                <w:color w:val="231F20"/>
                                <w:spacing w:val="-2"/>
                                <w:w w:val="90"/>
                              </w:rPr>
                              <w:t> </w:t>
                            </w:r>
                            <w:r>
                              <w:rPr>
                                <w:color w:val="231F20"/>
                                <w:w w:val="90"/>
                              </w:rPr>
                              <w:t>are</w:t>
                            </w:r>
                            <w:r>
                              <w:rPr>
                                <w:color w:val="231F20"/>
                                <w:spacing w:val="-2"/>
                                <w:w w:val="90"/>
                              </w:rPr>
                              <w:t> </w:t>
                            </w:r>
                            <w:r>
                              <w:rPr>
                                <w:color w:val="231F20"/>
                                <w:w w:val="90"/>
                              </w:rPr>
                              <w:t>eligible.</w:t>
                            </w:r>
                          </w:p>
                        </w:txbxContent>
                      </wps:txbx>
                      <wps:bodyPr wrap="square" lIns="0" tIns="0" rIns="0" bIns="0" rtlCol="0">
                        <a:noAutofit/>
                      </wps:bodyPr>
                    </wps:wsp>
                  </a:graphicData>
                </a:graphic>
              </wp:anchor>
            </w:drawing>
          </mc:Choice>
          <mc:Fallback>
            <w:pict>
              <v:shape style="position:absolute;margin-left:44.52pt;margin-top:640.950989pt;width:250.25pt;height:129.1pt;mso-position-horizontal-relative:page;mso-position-vertical-relative:page;z-index:15748096" type="#_x0000_t202" id="docshape93" filled="true" fillcolor="#d5b2d4" stroked="true" strokeweight="2pt" strokecolor="#7a3b96">
                <v:textbox inset="0,0,0,0">
                  <w:txbxContent>
                    <w:p>
                      <w:pPr>
                        <w:pStyle w:val="BodyText"/>
                        <w:spacing w:before="272"/>
                        <w:rPr>
                          <w:rFonts w:ascii="Century Gothic"/>
                          <w:b/>
                          <w:color w:val="000000"/>
                        </w:rPr>
                      </w:pPr>
                    </w:p>
                    <w:p>
                      <w:pPr>
                        <w:pStyle w:val="BodyText"/>
                        <w:spacing w:line="237" w:lineRule="auto"/>
                        <w:ind w:left="104" w:right="102"/>
                        <w:jc w:val="center"/>
                        <w:rPr>
                          <w:color w:val="000000"/>
                        </w:rPr>
                      </w:pPr>
                      <w:r>
                        <w:rPr>
                          <w:color w:val="231F20"/>
                          <w:w w:val="90"/>
                        </w:rPr>
                        <w:t>Introduced the Holiday Activity and Food </w:t>
                      </w:r>
                      <w:r>
                        <w:rPr>
                          <w:color w:val="231F20"/>
                          <w:spacing w:val="-2"/>
                          <w:w w:val="90"/>
                        </w:rPr>
                        <w:t>Programme</w:t>
                      </w:r>
                      <w:r>
                        <w:rPr>
                          <w:color w:val="231F20"/>
                          <w:spacing w:val="-10"/>
                          <w:w w:val="90"/>
                        </w:rPr>
                        <w:t> </w:t>
                      </w:r>
                      <w:r>
                        <w:rPr>
                          <w:color w:val="231F20"/>
                          <w:spacing w:val="-2"/>
                          <w:w w:val="90"/>
                        </w:rPr>
                        <w:t>(Rotherham</w:t>
                      </w:r>
                      <w:r>
                        <w:rPr>
                          <w:color w:val="231F20"/>
                          <w:spacing w:val="-10"/>
                          <w:w w:val="90"/>
                        </w:rPr>
                        <w:t> </w:t>
                      </w:r>
                      <w:r>
                        <w:rPr>
                          <w:color w:val="231F20"/>
                          <w:spacing w:val="-2"/>
                          <w:w w:val="90"/>
                        </w:rPr>
                        <w:t>Healthy</w:t>
                      </w:r>
                      <w:r>
                        <w:rPr>
                          <w:color w:val="231F20"/>
                          <w:spacing w:val="-10"/>
                          <w:w w:val="90"/>
                        </w:rPr>
                        <w:t> </w:t>
                      </w:r>
                      <w:r>
                        <w:rPr>
                          <w:color w:val="231F20"/>
                          <w:spacing w:val="-2"/>
                          <w:w w:val="90"/>
                        </w:rPr>
                        <w:t>Holidays)</w:t>
                      </w:r>
                      <w:r>
                        <w:rPr>
                          <w:color w:val="231F20"/>
                          <w:spacing w:val="-10"/>
                          <w:w w:val="90"/>
                        </w:rPr>
                        <w:t> </w:t>
                      </w:r>
                      <w:r>
                        <w:rPr>
                          <w:color w:val="231F20"/>
                          <w:spacing w:val="-2"/>
                          <w:w w:val="90"/>
                        </w:rPr>
                        <w:t>to </w:t>
                      </w:r>
                      <w:r>
                        <w:rPr>
                          <w:color w:val="231F20"/>
                          <w:w w:val="85"/>
                        </w:rPr>
                        <w:t>provide</w:t>
                      </w:r>
                      <w:r>
                        <w:rPr>
                          <w:color w:val="231F20"/>
                          <w:spacing w:val="-8"/>
                          <w:w w:val="85"/>
                        </w:rPr>
                        <w:t> </w:t>
                      </w:r>
                      <w:r>
                        <w:rPr>
                          <w:color w:val="231F20"/>
                          <w:w w:val="85"/>
                        </w:rPr>
                        <w:t>free</w:t>
                      </w:r>
                      <w:r>
                        <w:rPr>
                          <w:color w:val="231F20"/>
                          <w:spacing w:val="-8"/>
                          <w:w w:val="85"/>
                        </w:rPr>
                        <w:t> </w:t>
                      </w:r>
                      <w:r>
                        <w:rPr>
                          <w:color w:val="231F20"/>
                          <w:w w:val="85"/>
                        </w:rPr>
                        <w:t>holiday</w:t>
                      </w:r>
                      <w:r>
                        <w:rPr>
                          <w:color w:val="231F20"/>
                          <w:spacing w:val="-8"/>
                          <w:w w:val="85"/>
                        </w:rPr>
                        <w:t> </w:t>
                      </w:r>
                      <w:r>
                        <w:rPr>
                          <w:color w:val="231F20"/>
                          <w:w w:val="85"/>
                        </w:rPr>
                        <w:t>places</w:t>
                      </w:r>
                      <w:r>
                        <w:rPr>
                          <w:color w:val="231F20"/>
                          <w:spacing w:val="-8"/>
                          <w:w w:val="85"/>
                        </w:rPr>
                        <w:t> </w:t>
                      </w:r>
                      <w:r>
                        <w:rPr>
                          <w:color w:val="231F20"/>
                          <w:w w:val="85"/>
                        </w:rPr>
                        <w:t>for</w:t>
                      </w:r>
                      <w:r>
                        <w:rPr>
                          <w:color w:val="231F20"/>
                          <w:spacing w:val="-8"/>
                          <w:w w:val="85"/>
                        </w:rPr>
                        <w:t> </w:t>
                      </w:r>
                      <w:r>
                        <w:rPr>
                          <w:color w:val="231F20"/>
                          <w:w w:val="85"/>
                        </w:rPr>
                        <w:t>all</w:t>
                      </w:r>
                      <w:r>
                        <w:rPr>
                          <w:color w:val="231F20"/>
                          <w:spacing w:val="-8"/>
                          <w:w w:val="85"/>
                        </w:rPr>
                        <w:t> </w:t>
                      </w:r>
                      <w:r>
                        <w:rPr>
                          <w:color w:val="231F20"/>
                          <w:w w:val="85"/>
                        </w:rPr>
                        <w:t>children</w:t>
                      </w:r>
                      <w:r>
                        <w:rPr>
                          <w:color w:val="231F20"/>
                          <w:spacing w:val="-8"/>
                          <w:w w:val="85"/>
                        </w:rPr>
                        <w:t> </w:t>
                      </w:r>
                      <w:r>
                        <w:rPr>
                          <w:color w:val="231F20"/>
                          <w:w w:val="85"/>
                        </w:rPr>
                        <w:t>and </w:t>
                      </w:r>
                      <w:r>
                        <w:rPr>
                          <w:color w:val="231F20"/>
                          <w:w w:val="90"/>
                        </w:rPr>
                        <w:t>young</w:t>
                      </w:r>
                      <w:r>
                        <w:rPr>
                          <w:color w:val="231F20"/>
                          <w:spacing w:val="-6"/>
                          <w:w w:val="90"/>
                        </w:rPr>
                        <w:t> </w:t>
                      </w:r>
                      <w:r>
                        <w:rPr>
                          <w:color w:val="231F20"/>
                          <w:w w:val="90"/>
                        </w:rPr>
                        <w:t>people</w:t>
                      </w:r>
                      <w:r>
                        <w:rPr>
                          <w:color w:val="231F20"/>
                          <w:spacing w:val="-6"/>
                          <w:w w:val="90"/>
                        </w:rPr>
                        <w:t> </w:t>
                      </w:r>
                      <w:r>
                        <w:rPr>
                          <w:color w:val="231F20"/>
                          <w:w w:val="90"/>
                        </w:rPr>
                        <w:t>from</w:t>
                      </w:r>
                      <w:r>
                        <w:rPr>
                          <w:color w:val="231F20"/>
                          <w:spacing w:val="-6"/>
                          <w:w w:val="90"/>
                        </w:rPr>
                        <w:t> </w:t>
                      </w:r>
                      <w:r>
                        <w:rPr>
                          <w:color w:val="231F20"/>
                          <w:w w:val="90"/>
                        </w:rPr>
                        <w:t>Foundation</w:t>
                      </w:r>
                      <w:r>
                        <w:rPr>
                          <w:color w:val="231F20"/>
                          <w:spacing w:val="-6"/>
                          <w:w w:val="90"/>
                        </w:rPr>
                        <w:t> </w:t>
                      </w:r>
                      <w:r>
                        <w:rPr>
                          <w:color w:val="231F20"/>
                          <w:w w:val="90"/>
                        </w:rPr>
                        <w:t>Stage</w:t>
                      </w:r>
                      <w:r>
                        <w:rPr>
                          <w:color w:val="231F20"/>
                          <w:spacing w:val="-6"/>
                          <w:w w:val="90"/>
                        </w:rPr>
                        <w:t> </w:t>
                      </w:r>
                      <w:r>
                        <w:rPr>
                          <w:color w:val="231F20"/>
                          <w:w w:val="90"/>
                        </w:rPr>
                        <w:t>2</w:t>
                      </w:r>
                      <w:r>
                        <w:rPr>
                          <w:color w:val="231F20"/>
                          <w:spacing w:val="-6"/>
                          <w:w w:val="90"/>
                        </w:rPr>
                        <w:t> </w:t>
                      </w:r>
                      <w:r>
                        <w:rPr>
                          <w:color w:val="231F20"/>
                          <w:w w:val="90"/>
                        </w:rPr>
                        <w:t>to Year</w:t>
                      </w:r>
                      <w:r>
                        <w:rPr>
                          <w:color w:val="231F20"/>
                          <w:spacing w:val="-2"/>
                          <w:w w:val="90"/>
                        </w:rPr>
                        <w:t> </w:t>
                      </w:r>
                      <w:r>
                        <w:rPr>
                          <w:color w:val="231F20"/>
                          <w:w w:val="90"/>
                        </w:rPr>
                        <w:t>11</w:t>
                      </w:r>
                      <w:r>
                        <w:rPr>
                          <w:color w:val="231F20"/>
                          <w:spacing w:val="-2"/>
                          <w:w w:val="90"/>
                        </w:rPr>
                        <w:t> </w:t>
                      </w:r>
                      <w:r>
                        <w:rPr>
                          <w:color w:val="231F20"/>
                          <w:w w:val="90"/>
                        </w:rPr>
                        <w:t>who</w:t>
                      </w:r>
                      <w:r>
                        <w:rPr>
                          <w:color w:val="231F20"/>
                          <w:spacing w:val="-2"/>
                          <w:w w:val="90"/>
                        </w:rPr>
                        <w:t> </w:t>
                      </w:r>
                      <w:r>
                        <w:rPr>
                          <w:color w:val="231F20"/>
                          <w:w w:val="90"/>
                        </w:rPr>
                        <w:t>are</w:t>
                      </w:r>
                      <w:r>
                        <w:rPr>
                          <w:color w:val="231F20"/>
                          <w:spacing w:val="-2"/>
                          <w:w w:val="90"/>
                        </w:rPr>
                        <w:t> </w:t>
                      </w:r>
                      <w:r>
                        <w:rPr>
                          <w:color w:val="231F20"/>
                          <w:w w:val="90"/>
                        </w:rPr>
                        <w:t>eligible.</w:t>
                      </w:r>
                    </w:p>
                  </w:txbxContent>
                </v:textbox>
                <v:fill type="solid"/>
                <v:stroke dashstyle="solid"/>
                <w10:wrap type="none"/>
              </v:shape>
            </w:pict>
          </mc:Fallback>
        </mc:AlternateContent>
      </w:r>
      <w:r>
        <w:rPr>
          <w:rFonts w:ascii="Century Gothic" w:hAnsi="Century Gothic"/>
          <w:b/>
          <w:sz w:val="40"/>
        </w:rPr>
        <mc:AlternateContent>
          <mc:Choice Requires="wps">
            <w:drawing>
              <wp:anchor distT="0" distB="0" distL="0" distR="0" allowOverlap="1" layoutInCell="1" locked="0" behindDoc="0" simplePos="0" relativeHeight="15748608">
                <wp:simplePos x="0" y="0"/>
                <wp:positionH relativeFrom="page">
                  <wp:posOffset>578104</wp:posOffset>
                </wp:positionH>
                <wp:positionV relativeFrom="page">
                  <wp:posOffset>6842963</wp:posOffset>
                </wp:positionV>
                <wp:extent cx="3178175" cy="1151255"/>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3178175" cy="1151255"/>
                        </a:xfrm>
                        <a:prstGeom prst="rect">
                          <a:avLst/>
                        </a:prstGeom>
                        <a:solidFill>
                          <a:srgbClr val="ABE1FA"/>
                        </a:solidFill>
                        <a:ln w="25400">
                          <a:solidFill>
                            <a:srgbClr val="00AEEF"/>
                          </a:solidFill>
                          <a:prstDash val="solid"/>
                        </a:ln>
                      </wps:spPr>
                      <wps:txbx>
                        <w:txbxContent>
                          <w:p>
                            <w:pPr>
                              <w:pStyle w:val="BodyText"/>
                              <w:spacing w:before="167"/>
                              <w:rPr>
                                <w:rFonts w:ascii="Century Gothic"/>
                                <w:b/>
                                <w:color w:val="000000"/>
                              </w:rPr>
                            </w:pPr>
                          </w:p>
                          <w:p>
                            <w:pPr>
                              <w:pStyle w:val="BodyText"/>
                              <w:spacing w:line="237" w:lineRule="auto"/>
                              <w:ind w:left="496" w:right="494"/>
                              <w:jc w:val="center"/>
                              <w:rPr>
                                <w:color w:val="000000"/>
                              </w:rPr>
                            </w:pPr>
                            <w:r>
                              <w:rPr>
                                <w:color w:val="231F20"/>
                                <w:w w:val="85"/>
                              </w:rPr>
                              <w:t>Renewed strategic approach to physical activity through the Moving </w:t>
                            </w:r>
                            <w:r>
                              <w:rPr>
                                <w:color w:val="231F20"/>
                                <w:w w:val="85"/>
                              </w:rPr>
                              <w:t>Rotherham </w:t>
                            </w:r>
                            <w:r>
                              <w:rPr>
                                <w:color w:val="231F20"/>
                                <w:spacing w:val="-2"/>
                                <w:w w:val="95"/>
                              </w:rPr>
                              <w:t>partnership.</w:t>
                            </w:r>
                          </w:p>
                        </w:txbxContent>
                      </wps:txbx>
                      <wps:bodyPr wrap="square" lIns="0" tIns="0" rIns="0" bIns="0" rtlCol="0">
                        <a:noAutofit/>
                      </wps:bodyPr>
                    </wps:wsp>
                  </a:graphicData>
                </a:graphic>
              </wp:anchor>
            </w:drawing>
          </mc:Choice>
          <mc:Fallback>
            <w:pict>
              <v:shape style="position:absolute;margin-left:45.52pt;margin-top:538.816040pt;width:250.25pt;height:90.65pt;mso-position-horizontal-relative:page;mso-position-vertical-relative:page;z-index:15748608" type="#_x0000_t202" id="docshape94" filled="true" fillcolor="#abe1fa" stroked="true" strokeweight="2pt" strokecolor="#00aeef">
                <v:textbox inset="0,0,0,0">
                  <w:txbxContent>
                    <w:p>
                      <w:pPr>
                        <w:pStyle w:val="BodyText"/>
                        <w:spacing w:before="167"/>
                        <w:rPr>
                          <w:rFonts w:ascii="Century Gothic"/>
                          <w:b/>
                          <w:color w:val="000000"/>
                        </w:rPr>
                      </w:pPr>
                    </w:p>
                    <w:p>
                      <w:pPr>
                        <w:pStyle w:val="BodyText"/>
                        <w:spacing w:line="237" w:lineRule="auto"/>
                        <w:ind w:left="496" w:right="494"/>
                        <w:jc w:val="center"/>
                        <w:rPr>
                          <w:color w:val="000000"/>
                        </w:rPr>
                      </w:pPr>
                      <w:r>
                        <w:rPr>
                          <w:color w:val="231F20"/>
                          <w:w w:val="85"/>
                        </w:rPr>
                        <w:t>Renewed strategic approach to physical activity through the Moving </w:t>
                      </w:r>
                      <w:r>
                        <w:rPr>
                          <w:color w:val="231F20"/>
                          <w:w w:val="85"/>
                        </w:rPr>
                        <w:t>Rotherham </w:t>
                      </w:r>
                      <w:r>
                        <w:rPr>
                          <w:color w:val="231F20"/>
                          <w:spacing w:val="-2"/>
                          <w:w w:val="95"/>
                        </w:rPr>
                        <w:t>partnership.</w:t>
                      </w:r>
                    </w:p>
                  </w:txbxContent>
                </v:textbox>
                <v:fill type="solid"/>
                <v:stroke dashstyle="solid"/>
                <w10:wrap type="none"/>
              </v:shape>
            </w:pict>
          </mc:Fallback>
        </mc:AlternateContent>
      </w:r>
      <w:r>
        <w:rPr>
          <w:rFonts w:ascii="Century Gothic" w:hAnsi="Century Gothic"/>
          <w:b/>
          <w:sz w:val="40"/>
        </w:rPr>
        <mc:AlternateContent>
          <mc:Choice Requires="wps">
            <w:drawing>
              <wp:anchor distT="0" distB="0" distL="0" distR="0" allowOverlap="1" layoutInCell="1" locked="0" behindDoc="0" simplePos="0" relativeHeight="15749120">
                <wp:simplePos x="0" y="0"/>
                <wp:positionH relativeFrom="page">
                  <wp:posOffset>565404</wp:posOffset>
                </wp:positionH>
                <wp:positionV relativeFrom="page">
                  <wp:posOffset>5498808</wp:posOffset>
                </wp:positionV>
                <wp:extent cx="3178175" cy="1198245"/>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3178175" cy="1198245"/>
                        </a:xfrm>
                        <a:prstGeom prst="rect">
                          <a:avLst/>
                        </a:prstGeom>
                        <a:solidFill>
                          <a:srgbClr val="D5B2D4"/>
                        </a:solidFill>
                        <a:ln w="25400">
                          <a:solidFill>
                            <a:srgbClr val="7A3B96"/>
                          </a:solidFill>
                          <a:prstDash val="solid"/>
                        </a:ln>
                      </wps:spPr>
                      <wps:txbx>
                        <w:txbxContent>
                          <w:p>
                            <w:pPr>
                              <w:pStyle w:val="BodyText"/>
                              <w:spacing w:before="204"/>
                              <w:rPr>
                                <w:rFonts w:ascii="Century Gothic"/>
                                <w:b/>
                                <w:color w:val="000000"/>
                              </w:rPr>
                            </w:pPr>
                          </w:p>
                          <w:p>
                            <w:pPr>
                              <w:pStyle w:val="BodyText"/>
                              <w:spacing w:line="237" w:lineRule="auto"/>
                              <w:ind w:left="104" w:right="102"/>
                              <w:jc w:val="center"/>
                              <w:rPr>
                                <w:color w:val="000000"/>
                              </w:rPr>
                            </w:pPr>
                            <w:r>
                              <w:rPr>
                                <w:color w:val="231F20"/>
                                <w:w w:val="85"/>
                              </w:rPr>
                              <w:t>Forest</w:t>
                            </w:r>
                            <w:r>
                              <w:rPr>
                                <w:color w:val="231F20"/>
                                <w:spacing w:val="-4"/>
                                <w:w w:val="85"/>
                              </w:rPr>
                              <w:t> </w:t>
                            </w:r>
                            <w:r>
                              <w:rPr>
                                <w:color w:val="231F20"/>
                                <w:w w:val="85"/>
                              </w:rPr>
                              <w:t>View</w:t>
                            </w:r>
                            <w:r>
                              <w:rPr>
                                <w:color w:val="231F20"/>
                                <w:spacing w:val="-4"/>
                                <w:w w:val="85"/>
                              </w:rPr>
                              <w:t> </w:t>
                            </w:r>
                            <w:r>
                              <w:rPr>
                                <w:color w:val="231F20"/>
                                <w:w w:val="85"/>
                              </w:rPr>
                              <w:t>-</w:t>
                            </w:r>
                            <w:r>
                              <w:rPr>
                                <w:color w:val="231F20"/>
                                <w:spacing w:val="-4"/>
                                <w:w w:val="85"/>
                              </w:rPr>
                              <w:t> </w:t>
                            </w:r>
                            <w:r>
                              <w:rPr>
                                <w:color w:val="231F20"/>
                                <w:w w:val="85"/>
                              </w:rPr>
                              <w:t>a</w:t>
                            </w:r>
                            <w:r>
                              <w:rPr>
                                <w:color w:val="231F20"/>
                                <w:spacing w:val="-4"/>
                                <w:w w:val="85"/>
                              </w:rPr>
                              <w:t> </w:t>
                            </w:r>
                            <w:r>
                              <w:rPr>
                                <w:color w:val="231F20"/>
                                <w:w w:val="85"/>
                              </w:rPr>
                              <w:t>new</w:t>
                            </w:r>
                            <w:r>
                              <w:rPr>
                                <w:color w:val="231F20"/>
                                <w:spacing w:val="-4"/>
                                <w:w w:val="85"/>
                              </w:rPr>
                              <w:t> </w:t>
                            </w:r>
                            <w:r>
                              <w:rPr>
                                <w:color w:val="231F20"/>
                                <w:w w:val="85"/>
                              </w:rPr>
                              <w:t>post-14</w:t>
                            </w:r>
                            <w:r>
                              <w:rPr>
                                <w:color w:val="231F20"/>
                                <w:spacing w:val="-4"/>
                                <w:w w:val="85"/>
                              </w:rPr>
                              <w:t> </w:t>
                            </w:r>
                            <w:r>
                              <w:rPr>
                                <w:color w:val="231F20"/>
                                <w:w w:val="85"/>
                              </w:rPr>
                              <w:t>specialist</w:t>
                            </w:r>
                            <w:r>
                              <w:rPr>
                                <w:color w:val="231F20"/>
                                <w:spacing w:val="-4"/>
                                <w:w w:val="85"/>
                              </w:rPr>
                              <w:t> </w:t>
                            </w:r>
                            <w:r>
                              <w:rPr>
                                <w:color w:val="231F20"/>
                                <w:w w:val="85"/>
                              </w:rPr>
                              <w:t>campus </w:t>
                            </w:r>
                            <w:r>
                              <w:rPr>
                                <w:color w:val="231F20"/>
                                <w:w w:val="90"/>
                              </w:rPr>
                              <w:t>opened</w:t>
                            </w:r>
                            <w:r>
                              <w:rPr>
                                <w:color w:val="231F20"/>
                                <w:spacing w:val="-14"/>
                                <w:w w:val="90"/>
                              </w:rPr>
                              <w:t> </w:t>
                            </w:r>
                            <w:r>
                              <w:rPr>
                                <w:color w:val="231F20"/>
                                <w:w w:val="90"/>
                              </w:rPr>
                              <w:t>in</w:t>
                            </w:r>
                            <w:r>
                              <w:rPr>
                                <w:color w:val="231F20"/>
                                <w:spacing w:val="-13"/>
                                <w:w w:val="90"/>
                              </w:rPr>
                              <w:t> </w:t>
                            </w:r>
                            <w:r>
                              <w:rPr>
                                <w:color w:val="231F20"/>
                                <w:w w:val="90"/>
                              </w:rPr>
                              <w:t>September</w:t>
                            </w:r>
                            <w:r>
                              <w:rPr>
                                <w:color w:val="231F20"/>
                                <w:spacing w:val="-14"/>
                                <w:w w:val="90"/>
                              </w:rPr>
                              <w:t> </w:t>
                            </w:r>
                            <w:r>
                              <w:rPr>
                                <w:color w:val="231F20"/>
                                <w:w w:val="90"/>
                              </w:rPr>
                              <w:t>2023,</w:t>
                            </w:r>
                            <w:r>
                              <w:rPr>
                                <w:color w:val="231F20"/>
                                <w:spacing w:val="-13"/>
                                <w:w w:val="90"/>
                              </w:rPr>
                              <w:t> </w:t>
                            </w:r>
                            <w:r>
                              <w:rPr>
                                <w:color w:val="231F20"/>
                                <w:w w:val="90"/>
                              </w:rPr>
                              <w:t>providing</w:t>
                            </w:r>
                            <w:r>
                              <w:rPr>
                                <w:color w:val="231F20"/>
                                <w:spacing w:val="-14"/>
                                <w:w w:val="90"/>
                              </w:rPr>
                              <w:t> </w:t>
                            </w:r>
                            <w:r>
                              <w:rPr>
                                <w:color w:val="231F20"/>
                                <w:w w:val="90"/>
                              </w:rPr>
                              <w:t>50 </w:t>
                            </w:r>
                            <w:r>
                              <w:rPr>
                                <w:color w:val="231F20"/>
                                <w:spacing w:val="-6"/>
                              </w:rPr>
                              <w:t>school</w:t>
                            </w:r>
                            <w:r>
                              <w:rPr>
                                <w:color w:val="231F20"/>
                                <w:spacing w:val="-21"/>
                              </w:rPr>
                              <w:t> </w:t>
                            </w:r>
                            <w:r>
                              <w:rPr>
                                <w:color w:val="231F20"/>
                                <w:spacing w:val="-6"/>
                              </w:rPr>
                              <w:t>places.</w:t>
                            </w:r>
                          </w:p>
                        </w:txbxContent>
                      </wps:txbx>
                      <wps:bodyPr wrap="square" lIns="0" tIns="0" rIns="0" bIns="0" rtlCol="0">
                        <a:noAutofit/>
                      </wps:bodyPr>
                    </wps:wsp>
                  </a:graphicData>
                </a:graphic>
              </wp:anchor>
            </w:drawing>
          </mc:Choice>
          <mc:Fallback>
            <w:pict>
              <v:shape style="position:absolute;margin-left:44.52pt;margin-top:432.97702pt;width:250.25pt;height:94.35pt;mso-position-horizontal-relative:page;mso-position-vertical-relative:page;z-index:15749120" type="#_x0000_t202" id="docshape95" filled="true" fillcolor="#d5b2d4" stroked="true" strokeweight="2pt" strokecolor="#7a3b96">
                <v:textbox inset="0,0,0,0">
                  <w:txbxContent>
                    <w:p>
                      <w:pPr>
                        <w:pStyle w:val="BodyText"/>
                        <w:spacing w:before="204"/>
                        <w:rPr>
                          <w:rFonts w:ascii="Century Gothic"/>
                          <w:b/>
                          <w:color w:val="000000"/>
                        </w:rPr>
                      </w:pPr>
                    </w:p>
                    <w:p>
                      <w:pPr>
                        <w:pStyle w:val="BodyText"/>
                        <w:spacing w:line="237" w:lineRule="auto"/>
                        <w:ind w:left="104" w:right="102"/>
                        <w:jc w:val="center"/>
                        <w:rPr>
                          <w:color w:val="000000"/>
                        </w:rPr>
                      </w:pPr>
                      <w:r>
                        <w:rPr>
                          <w:color w:val="231F20"/>
                          <w:w w:val="85"/>
                        </w:rPr>
                        <w:t>Forest</w:t>
                      </w:r>
                      <w:r>
                        <w:rPr>
                          <w:color w:val="231F20"/>
                          <w:spacing w:val="-4"/>
                          <w:w w:val="85"/>
                        </w:rPr>
                        <w:t> </w:t>
                      </w:r>
                      <w:r>
                        <w:rPr>
                          <w:color w:val="231F20"/>
                          <w:w w:val="85"/>
                        </w:rPr>
                        <w:t>View</w:t>
                      </w:r>
                      <w:r>
                        <w:rPr>
                          <w:color w:val="231F20"/>
                          <w:spacing w:val="-4"/>
                          <w:w w:val="85"/>
                        </w:rPr>
                        <w:t> </w:t>
                      </w:r>
                      <w:r>
                        <w:rPr>
                          <w:color w:val="231F20"/>
                          <w:w w:val="85"/>
                        </w:rPr>
                        <w:t>-</w:t>
                      </w:r>
                      <w:r>
                        <w:rPr>
                          <w:color w:val="231F20"/>
                          <w:spacing w:val="-4"/>
                          <w:w w:val="85"/>
                        </w:rPr>
                        <w:t> </w:t>
                      </w:r>
                      <w:r>
                        <w:rPr>
                          <w:color w:val="231F20"/>
                          <w:w w:val="85"/>
                        </w:rPr>
                        <w:t>a</w:t>
                      </w:r>
                      <w:r>
                        <w:rPr>
                          <w:color w:val="231F20"/>
                          <w:spacing w:val="-4"/>
                          <w:w w:val="85"/>
                        </w:rPr>
                        <w:t> </w:t>
                      </w:r>
                      <w:r>
                        <w:rPr>
                          <w:color w:val="231F20"/>
                          <w:w w:val="85"/>
                        </w:rPr>
                        <w:t>new</w:t>
                      </w:r>
                      <w:r>
                        <w:rPr>
                          <w:color w:val="231F20"/>
                          <w:spacing w:val="-4"/>
                          <w:w w:val="85"/>
                        </w:rPr>
                        <w:t> </w:t>
                      </w:r>
                      <w:r>
                        <w:rPr>
                          <w:color w:val="231F20"/>
                          <w:w w:val="85"/>
                        </w:rPr>
                        <w:t>post-14</w:t>
                      </w:r>
                      <w:r>
                        <w:rPr>
                          <w:color w:val="231F20"/>
                          <w:spacing w:val="-4"/>
                          <w:w w:val="85"/>
                        </w:rPr>
                        <w:t> </w:t>
                      </w:r>
                      <w:r>
                        <w:rPr>
                          <w:color w:val="231F20"/>
                          <w:w w:val="85"/>
                        </w:rPr>
                        <w:t>specialist</w:t>
                      </w:r>
                      <w:r>
                        <w:rPr>
                          <w:color w:val="231F20"/>
                          <w:spacing w:val="-4"/>
                          <w:w w:val="85"/>
                        </w:rPr>
                        <w:t> </w:t>
                      </w:r>
                      <w:r>
                        <w:rPr>
                          <w:color w:val="231F20"/>
                          <w:w w:val="85"/>
                        </w:rPr>
                        <w:t>campus </w:t>
                      </w:r>
                      <w:r>
                        <w:rPr>
                          <w:color w:val="231F20"/>
                          <w:w w:val="90"/>
                        </w:rPr>
                        <w:t>opened</w:t>
                      </w:r>
                      <w:r>
                        <w:rPr>
                          <w:color w:val="231F20"/>
                          <w:spacing w:val="-14"/>
                          <w:w w:val="90"/>
                        </w:rPr>
                        <w:t> </w:t>
                      </w:r>
                      <w:r>
                        <w:rPr>
                          <w:color w:val="231F20"/>
                          <w:w w:val="90"/>
                        </w:rPr>
                        <w:t>in</w:t>
                      </w:r>
                      <w:r>
                        <w:rPr>
                          <w:color w:val="231F20"/>
                          <w:spacing w:val="-13"/>
                          <w:w w:val="90"/>
                        </w:rPr>
                        <w:t> </w:t>
                      </w:r>
                      <w:r>
                        <w:rPr>
                          <w:color w:val="231F20"/>
                          <w:w w:val="90"/>
                        </w:rPr>
                        <w:t>September</w:t>
                      </w:r>
                      <w:r>
                        <w:rPr>
                          <w:color w:val="231F20"/>
                          <w:spacing w:val="-14"/>
                          <w:w w:val="90"/>
                        </w:rPr>
                        <w:t> </w:t>
                      </w:r>
                      <w:r>
                        <w:rPr>
                          <w:color w:val="231F20"/>
                          <w:w w:val="90"/>
                        </w:rPr>
                        <w:t>2023,</w:t>
                      </w:r>
                      <w:r>
                        <w:rPr>
                          <w:color w:val="231F20"/>
                          <w:spacing w:val="-13"/>
                          <w:w w:val="90"/>
                        </w:rPr>
                        <w:t> </w:t>
                      </w:r>
                      <w:r>
                        <w:rPr>
                          <w:color w:val="231F20"/>
                          <w:w w:val="90"/>
                        </w:rPr>
                        <w:t>providing</w:t>
                      </w:r>
                      <w:r>
                        <w:rPr>
                          <w:color w:val="231F20"/>
                          <w:spacing w:val="-14"/>
                          <w:w w:val="90"/>
                        </w:rPr>
                        <w:t> </w:t>
                      </w:r>
                      <w:r>
                        <w:rPr>
                          <w:color w:val="231F20"/>
                          <w:w w:val="90"/>
                        </w:rPr>
                        <w:t>50 </w:t>
                      </w:r>
                      <w:r>
                        <w:rPr>
                          <w:color w:val="231F20"/>
                          <w:spacing w:val="-6"/>
                        </w:rPr>
                        <w:t>school</w:t>
                      </w:r>
                      <w:r>
                        <w:rPr>
                          <w:color w:val="231F20"/>
                          <w:spacing w:val="-21"/>
                        </w:rPr>
                        <w:t> </w:t>
                      </w:r>
                      <w:r>
                        <w:rPr>
                          <w:color w:val="231F20"/>
                          <w:spacing w:val="-6"/>
                        </w:rPr>
                        <w:t>places.</w:t>
                      </w:r>
                    </w:p>
                  </w:txbxContent>
                </v:textbox>
                <v:fill type="solid"/>
                <v:stroke dashstyle="solid"/>
                <w10:wrap type="none"/>
              </v:shape>
            </w:pict>
          </mc:Fallback>
        </mc:AlternateContent>
      </w:r>
      <w:r>
        <w:rPr>
          <w:rFonts w:ascii="Century Gothic" w:hAnsi="Century Gothic"/>
          <w:b/>
          <w:sz w:val="40"/>
        </w:rPr>
        <mc:AlternateContent>
          <mc:Choice Requires="wps">
            <w:drawing>
              <wp:anchor distT="0" distB="0" distL="0" distR="0" allowOverlap="1" layoutInCell="1" locked="0" behindDoc="0" simplePos="0" relativeHeight="15749632">
                <wp:simplePos x="0" y="0"/>
                <wp:positionH relativeFrom="page">
                  <wp:posOffset>3844493</wp:posOffset>
                </wp:positionH>
                <wp:positionV relativeFrom="page">
                  <wp:posOffset>5335117</wp:posOffset>
                </wp:positionV>
                <wp:extent cx="3178175" cy="1190625"/>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3178175" cy="1190625"/>
                        </a:xfrm>
                        <a:prstGeom prst="rect">
                          <a:avLst/>
                        </a:prstGeom>
                        <a:solidFill>
                          <a:srgbClr val="ABE1FA"/>
                        </a:solidFill>
                        <a:ln w="25400">
                          <a:solidFill>
                            <a:srgbClr val="00AEEF"/>
                          </a:solidFill>
                          <a:prstDash val="solid"/>
                        </a:ln>
                      </wps:spPr>
                      <wps:txbx>
                        <w:txbxContent>
                          <w:p>
                            <w:pPr>
                              <w:pStyle w:val="BodyText"/>
                              <w:spacing w:before="58"/>
                              <w:rPr>
                                <w:rFonts w:ascii="Century Gothic"/>
                                <w:b/>
                                <w:color w:val="000000"/>
                              </w:rPr>
                            </w:pPr>
                          </w:p>
                          <w:p>
                            <w:pPr>
                              <w:pStyle w:val="BodyText"/>
                              <w:spacing w:line="237" w:lineRule="auto"/>
                              <w:ind w:left="169" w:right="170" w:firstLine="2"/>
                              <w:jc w:val="center"/>
                              <w:rPr>
                                <w:color w:val="000000"/>
                              </w:rPr>
                            </w:pPr>
                            <w:r>
                              <w:rPr>
                                <w:color w:val="231F20"/>
                                <w:w w:val="90"/>
                              </w:rPr>
                              <w:t>Opened</w:t>
                            </w:r>
                            <w:r>
                              <w:rPr>
                                <w:color w:val="231F20"/>
                                <w:spacing w:val="-19"/>
                                <w:w w:val="90"/>
                              </w:rPr>
                              <w:t> </w:t>
                            </w:r>
                            <w:r>
                              <w:rPr>
                                <w:color w:val="231F20"/>
                                <w:w w:val="90"/>
                              </w:rPr>
                              <w:t>a</w:t>
                            </w:r>
                            <w:r>
                              <w:rPr>
                                <w:color w:val="231F20"/>
                                <w:spacing w:val="-18"/>
                                <w:w w:val="90"/>
                              </w:rPr>
                              <w:t> </w:t>
                            </w:r>
                            <w:r>
                              <w:rPr>
                                <w:color w:val="231F20"/>
                                <w:w w:val="90"/>
                              </w:rPr>
                              <w:t>new</w:t>
                            </w:r>
                            <w:r>
                              <w:rPr>
                                <w:color w:val="231F20"/>
                                <w:spacing w:val="-19"/>
                                <w:w w:val="90"/>
                              </w:rPr>
                              <w:t> </w:t>
                            </w:r>
                            <w:r>
                              <w:rPr>
                                <w:color w:val="231F20"/>
                                <w:w w:val="90"/>
                              </w:rPr>
                              <w:t>diagnostic</w:t>
                            </w:r>
                            <w:r>
                              <w:rPr>
                                <w:color w:val="231F20"/>
                                <w:spacing w:val="-18"/>
                                <w:w w:val="90"/>
                              </w:rPr>
                              <w:t> </w:t>
                            </w:r>
                            <w:r>
                              <w:rPr>
                                <w:color w:val="231F20"/>
                                <w:w w:val="90"/>
                              </w:rPr>
                              <w:t>centre</w:t>
                            </w:r>
                            <w:r>
                              <w:rPr>
                                <w:color w:val="231F20"/>
                                <w:spacing w:val="-19"/>
                                <w:w w:val="90"/>
                              </w:rPr>
                              <w:t> </w:t>
                            </w:r>
                            <w:r>
                              <w:rPr>
                                <w:color w:val="231F20"/>
                                <w:w w:val="90"/>
                              </w:rPr>
                              <w:t>at</w:t>
                            </w:r>
                            <w:r>
                              <w:rPr>
                                <w:color w:val="231F20"/>
                                <w:spacing w:val="-18"/>
                                <w:w w:val="90"/>
                              </w:rPr>
                              <w:t> </w:t>
                            </w:r>
                            <w:r>
                              <w:rPr>
                                <w:color w:val="231F20"/>
                                <w:w w:val="90"/>
                              </w:rPr>
                              <w:t>Badsley </w:t>
                            </w:r>
                            <w:r>
                              <w:rPr>
                                <w:color w:val="231F20"/>
                                <w:spacing w:val="-2"/>
                                <w:w w:val="90"/>
                              </w:rPr>
                              <w:t>Moor</w:t>
                            </w:r>
                            <w:r>
                              <w:rPr>
                                <w:color w:val="231F20"/>
                                <w:spacing w:val="-17"/>
                                <w:w w:val="90"/>
                              </w:rPr>
                              <w:t> </w:t>
                            </w:r>
                            <w:r>
                              <w:rPr>
                                <w:color w:val="231F20"/>
                                <w:spacing w:val="-2"/>
                                <w:w w:val="90"/>
                              </w:rPr>
                              <w:t>Lane.</w:t>
                            </w:r>
                            <w:r>
                              <w:rPr>
                                <w:color w:val="231F20"/>
                                <w:spacing w:val="-17"/>
                                <w:w w:val="90"/>
                              </w:rPr>
                              <w:t> </w:t>
                            </w:r>
                            <w:r>
                              <w:rPr>
                                <w:color w:val="231F20"/>
                                <w:spacing w:val="-2"/>
                                <w:w w:val="90"/>
                              </w:rPr>
                              <w:t>The</w:t>
                            </w:r>
                            <w:r>
                              <w:rPr>
                                <w:color w:val="231F20"/>
                                <w:spacing w:val="-17"/>
                                <w:w w:val="90"/>
                              </w:rPr>
                              <w:t> </w:t>
                            </w:r>
                            <w:r>
                              <w:rPr>
                                <w:color w:val="231F20"/>
                                <w:spacing w:val="-2"/>
                                <w:w w:val="90"/>
                              </w:rPr>
                              <w:t>centre</w:t>
                            </w:r>
                            <w:r>
                              <w:rPr>
                                <w:color w:val="231F20"/>
                                <w:spacing w:val="-17"/>
                                <w:w w:val="90"/>
                              </w:rPr>
                              <w:t> </w:t>
                            </w:r>
                            <w:r>
                              <w:rPr>
                                <w:color w:val="231F20"/>
                                <w:spacing w:val="-2"/>
                                <w:w w:val="90"/>
                              </w:rPr>
                              <w:t>has</w:t>
                            </w:r>
                            <w:r>
                              <w:rPr>
                                <w:color w:val="231F20"/>
                                <w:spacing w:val="-17"/>
                                <w:w w:val="90"/>
                              </w:rPr>
                              <w:t> </w:t>
                            </w:r>
                            <w:r>
                              <w:rPr>
                                <w:color w:val="231F20"/>
                                <w:spacing w:val="-2"/>
                                <w:w w:val="90"/>
                              </w:rPr>
                              <w:t>more</w:t>
                            </w:r>
                            <w:r>
                              <w:rPr>
                                <w:color w:val="231F20"/>
                                <w:spacing w:val="-17"/>
                                <w:w w:val="90"/>
                              </w:rPr>
                              <w:t> </w:t>
                            </w:r>
                            <w:r>
                              <w:rPr>
                                <w:color w:val="231F20"/>
                                <w:spacing w:val="-2"/>
                                <w:w w:val="90"/>
                              </w:rPr>
                              <w:t>space, </w:t>
                            </w:r>
                            <w:r>
                              <w:rPr>
                                <w:color w:val="231F20"/>
                                <w:w w:val="85"/>
                              </w:rPr>
                              <w:t>equipment</w:t>
                            </w:r>
                            <w:r>
                              <w:rPr>
                                <w:color w:val="231F20"/>
                                <w:spacing w:val="-7"/>
                                <w:w w:val="85"/>
                              </w:rPr>
                              <w:t> </w:t>
                            </w:r>
                            <w:r>
                              <w:rPr>
                                <w:color w:val="231F20"/>
                                <w:w w:val="85"/>
                              </w:rPr>
                              <w:t>and</w:t>
                            </w:r>
                            <w:r>
                              <w:rPr>
                                <w:color w:val="231F20"/>
                                <w:spacing w:val="-7"/>
                                <w:w w:val="85"/>
                              </w:rPr>
                              <w:t> </w:t>
                            </w:r>
                            <w:r>
                              <w:rPr>
                                <w:color w:val="231F20"/>
                                <w:w w:val="85"/>
                              </w:rPr>
                              <w:t>staff,</w:t>
                            </w:r>
                            <w:r>
                              <w:rPr>
                                <w:color w:val="231F20"/>
                                <w:spacing w:val="-7"/>
                                <w:w w:val="85"/>
                              </w:rPr>
                              <w:t> </w:t>
                            </w:r>
                            <w:r>
                              <w:rPr>
                                <w:color w:val="231F20"/>
                                <w:w w:val="85"/>
                              </w:rPr>
                              <w:t>and</w:t>
                            </w:r>
                            <w:r>
                              <w:rPr>
                                <w:color w:val="231F20"/>
                                <w:spacing w:val="-7"/>
                                <w:w w:val="85"/>
                              </w:rPr>
                              <w:t> </w:t>
                            </w:r>
                            <w:r>
                              <w:rPr>
                                <w:color w:val="231F20"/>
                                <w:w w:val="85"/>
                              </w:rPr>
                              <w:t>with</w:t>
                            </w:r>
                            <w:r>
                              <w:rPr>
                                <w:color w:val="231F20"/>
                                <w:spacing w:val="-7"/>
                                <w:w w:val="85"/>
                              </w:rPr>
                              <w:t> </w:t>
                            </w:r>
                            <w:r>
                              <w:rPr>
                                <w:color w:val="231F20"/>
                                <w:w w:val="85"/>
                              </w:rPr>
                              <w:t>greater</w:t>
                            </w:r>
                            <w:r>
                              <w:rPr>
                                <w:color w:val="231F20"/>
                                <w:spacing w:val="-7"/>
                                <w:w w:val="85"/>
                              </w:rPr>
                              <w:t> </w:t>
                            </w:r>
                            <w:r>
                              <w:rPr>
                                <w:color w:val="231F20"/>
                                <w:w w:val="85"/>
                              </w:rPr>
                              <w:t>capacity </w:t>
                            </w:r>
                            <w:r>
                              <w:rPr>
                                <w:color w:val="231F20"/>
                                <w:spacing w:val="-4"/>
                                <w:w w:val="90"/>
                              </w:rPr>
                              <w:t>for</w:t>
                            </w:r>
                            <w:r>
                              <w:rPr>
                                <w:color w:val="231F20"/>
                                <w:spacing w:val="-19"/>
                                <w:w w:val="90"/>
                              </w:rPr>
                              <w:t> </w:t>
                            </w:r>
                            <w:r>
                              <w:rPr>
                                <w:color w:val="231F20"/>
                                <w:spacing w:val="-4"/>
                                <w:w w:val="90"/>
                              </w:rPr>
                              <w:t>certain</w:t>
                            </w:r>
                            <w:r>
                              <w:rPr>
                                <w:color w:val="231F20"/>
                                <w:spacing w:val="-18"/>
                                <w:w w:val="90"/>
                              </w:rPr>
                              <w:t> </w:t>
                            </w:r>
                            <w:r>
                              <w:rPr>
                                <w:color w:val="231F20"/>
                                <w:spacing w:val="-4"/>
                                <w:w w:val="90"/>
                              </w:rPr>
                              <w:t>tests,</w:t>
                            </w:r>
                            <w:r>
                              <w:rPr>
                                <w:color w:val="231F20"/>
                                <w:spacing w:val="-19"/>
                                <w:w w:val="90"/>
                              </w:rPr>
                              <w:t> </w:t>
                            </w:r>
                            <w:r>
                              <w:rPr>
                                <w:color w:val="231F20"/>
                                <w:spacing w:val="-4"/>
                                <w:w w:val="90"/>
                              </w:rPr>
                              <w:t>is</w:t>
                            </w:r>
                            <w:r>
                              <w:rPr>
                                <w:color w:val="231F20"/>
                                <w:spacing w:val="-18"/>
                                <w:w w:val="90"/>
                              </w:rPr>
                              <w:t> </w:t>
                            </w:r>
                            <w:r>
                              <w:rPr>
                                <w:color w:val="231F20"/>
                                <w:spacing w:val="-4"/>
                                <w:w w:val="90"/>
                              </w:rPr>
                              <w:t>reducing</w:t>
                            </w:r>
                            <w:r>
                              <w:rPr>
                                <w:color w:val="231F20"/>
                                <w:spacing w:val="-19"/>
                                <w:w w:val="90"/>
                              </w:rPr>
                              <w:t> </w:t>
                            </w:r>
                            <w:r>
                              <w:rPr>
                                <w:color w:val="231F20"/>
                                <w:spacing w:val="-4"/>
                                <w:w w:val="90"/>
                              </w:rPr>
                              <w:t>waiting</w:t>
                            </w:r>
                            <w:r>
                              <w:rPr>
                                <w:color w:val="231F20"/>
                                <w:spacing w:val="-18"/>
                                <w:w w:val="90"/>
                              </w:rPr>
                              <w:t> </w:t>
                            </w:r>
                            <w:r>
                              <w:rPr>
                                <w:color w:val="231F20"/>
                                <w:spacing w:val="-4"/>
                                <w:w w:val="90"/>
                              </w:rPr>
                              <w:t>times.</w:t>
                            </w:r>
                          </w:p>
                        </w:txbxContent>
                      </wps:txbx>
                      <wps:bodyPr wrap="square" lIns="0" tIns="0" rIns="0" bIns="0" rtlCol="0">
                        <a:noAutofit/>
                      </wps:bodyPr>
                    </wps:wsp>
                  </a:graphicData>
                </a:graphic>
              </wp:anchor>
            </w:drawing>
          </mc:Choice>
          <mc:Fallback>
            <w:pict>
              <v:shape style="position:absolute;margin-left:302.716003pt;margin-top:420.088013pt;width:250.25pt;height:93.75pt;mso-position-horizontal-relative:page;mso-position-vertical-relative:page;z-index:15749632" type="#_x0000_t202" id="docshape96" filled="true" fillcolor="#abe1fa" stroked="true" strokeweight="2pt" strokecolor="#00aeef">
                <v:textbox inset="0,0,0,0">
                  <w:txbxContent>
                    <w:p>
                      <w:pPr>
                        <w:pStyle w:val="BodyText"/>
                        <w:spacing w:before="58"/>
                        <w:rPr>
                          <w:rFonts w:ascii="Century Gothic"/>
                          <w:b/>
                          <w:color w:val="000000"/>
                        </w:rPr>
                      </w:pPr>
                    </w:p>
                    <w:p>
                      <w:pPr>
                        <w:pStyle w:val="BodyText"/>
                        <w:spacing w:line="237" w:lineRule="auto"/>
                        <w:ind w:left="169" w:right="170" w:firstLine="2"/>
                        <w:jc w:val="center"/>
                        <w:rPr>
                          <w:color w:val="000000"/>
                        </w:rPr>
                      </w:pPr>
                      <w:r>
                        <w:rPr>
                          <w:color w:val="231F20"/>
                          <w:w w:val="90"/>
                        </w:rPr>
                        <w:t>Opened</w:t>
                      </w:r>
                      <w:r>
                        <w:rPr>
                          <w:color w:val="231F20"/>
                          <w:spacing w:val="-19"/>
                          <w:w w:val="90"/>
                        </w:rPr>
                        <w:t> </w:t>
                      </w:r>
                      <w:r>
                        <w:rPr>
                          <w:color w:val="231F20"/>
                          <w:w w:val="90"/>
                        </w:rPr>
                        <w:t>a</w:t>
                      </w:r>
                      <w:r>
                        <w:rPr>
                          <w:color w:val="231F20"/>
                          <w:spacing w:val="-18"/>
                          <w:w w:val="90"/>
                        </w:rPr>
                        <w:t> </w:t>
                      </w:r>
                      <w:r>
                        <w:rPr>
                          <w:color w:val="231F20"/>
                          <w:w w:val="90"/>
                        </w:rPr>
                        <w:t>new</w:t>
                      </w:r>
                      <w:r>
                        <w:rPr>
                          <w:color w:val="231F20"/>
                          <w:spacing w:val="-19"/>
                          <w:w w:val="90"/>
                        </w:rPr>
                        <w:t> </w:t>
                      </w:r>
                      <w:r>
                        <w:rPr>
                          <w:color w:val="231F20"/>
                          <w:w w:val="90"/>
                        </w:rPr>
                        <w:t>diagnostic</w:t>
                      </w:r>
                      <w:r>
                        <w:rPr>
                          <w:color w:val="231F20"/>
                          <w:spacing w:val="-18"/>
                          <w:w w:val="90"/>
                        </w:rPr>
                        <w:t> </w:t>
                      </w:r>
                      <w:r>
                        <w:rPr>
                          <w:color w:val="231F20"/>
                          <w:w w:val="90"/>
                        </w:rPr>
                        <w:t>centre</w:t>
                      </w:r>
                      <w:r>
                        <w:rPr>
                          <w:color w:val="231F20"/>
                          <w:spacing w:val="-19"/>
                          <w:w w:val="90"/>
                        </w:rPr>
                        <w:t> </w:t>
                      </w:r>
                      <w:r>
                        <w:rPr>
                          <w:color w:val="231F20"/>
                          <w:w w:val="90"/>
                        </w:rPr>
                        <w:t>at</w:t>
                      </w:r>
                      <w:r>
                        <w:rPr>
                          <w:color w:val="231F20"/>
                          <w:spacing w:val="-18"/>
                          <w:w w:val="90"/>
                        </w:rPr>
                        <w:t> </w:t>
                      </w:r>
                      <w:r>
                        <w:rPr>
                          <w:color w:val="231F20"/>
                          <w:w w:val="90"/>
                        </w:rPr>
                        <w:t>Badsley </w:t>
                      </w:r>
                      <w:r>
                        <w:rPr>
                          <w:color w:val="231F20"/>
                          <w:spacing w:val="-2"/>
                          <w:w w:val="90"/>
                        </w:rPr>
                        <w:t>Moor</w:t>
                      </w:r>
                      <w:r>
                        <w:rPr>
                          <w:color w:val="231F20"/>
                          <w:spacing w:val="-17"/>
                          <w:w w:val="90"/>
                        </w:rPr>
                        <w:t> </w:t>
                      </w:r>
                      <w:r>
                        <w:rPr>
                          <w:color w:val="231F20"/>
                          <w:spacing w:val="-2"/>
                          <w:w w:val="90"/>
                        </w:rPr>
                        <w:t>Lane.</w:t>
                      </w:r>
                      <w:r>
                        <w:rPr>
                          <w:color w:val="231F20"/>
                          <w:spacing w:val="-17"/>
                          <w:w w:val="90"/>
                        </w:rPr>
                        <w:t> </w:t>
                      </w:r>
                      <w:r>
                        <w:rPr>
                          <w:color w:val="231F20"/>
                          <w:spacing w:val="-2"/>
                          <w:w w:val="90"/>
                        </w:rPr>
                        <w:t>The</w:t>
                      </w:r>
                      <w:r>
                        <w:rPr>
                          <w:color w:val="231F20"/>
                          <w:spacing w:val="-17"/>
                          <w:w w:val="90"/>
                        </w:rPr>
                        <w:t> </w:t>
                      </w:r>
                      <w:r>
                        <w:rPr>
                          <w:color w:val="231F20"/>
                          <w:spacing w:val="-2"/>
                          <w:w w:val="90"/>
                        </w:rPr>
                        <w:t>centre</w:t>
                      </w:r>
                      <w:r>
                        <w:rPr>
                          <w:color w:val="231F20"/>
                          <w:spacing w:val="-17"/>
                          <w:w w:val="90"/>
                        </w:rPr>
                        <w:t> </w:t>
                      </w:r>
                      <w:r>
                        <w:rPr>
                          <w:color w:val="231F20"/>
                          <w:spacing w:val="-2"/>
                          <w:w w:val="90"/>
                        </w:rPr>
                        <w:t>has</w:t>
                      </w:r>
                      <w:r>
                        <w:rPr>
                          <w:color w:val="231F20"/>
                          <w:spacing w:val="-17"/>
                          <w:w w:val="90"/>
                        </w:rPr>
                        <w:t> </w:t>
                      </w:r>
                      <w:r>
                        <w:rPr>
                          <w:color w:val="231F20"/>
                          <w:spacing w:val="-2"/>
                          <w:w w:val="90"/>
                        </w:rPr>
                        <w:t>more</w:t>
                      </w:r>
                      <w:r>
                        <w:rPr>
                          <w:color w:val="231F20"/>
                          <w:spacing w:val="-17"/>
                          <w:w w:val="90"/>
                        </w:rPr>
                        <w:t> </w:t>
                      </w:r>
                      <w:r>
                        <w:rPr>
                          <w:color w:val="231F20"/>
                          <w:spacing w:val="-2"/>
                          <w:w w:val="90"/>
                        </w:rPr>
                        <w:t>space, </w:t>
                      </w:r>
                      <w:r>
                        <w:rPr>
                          <w:color w:val="231F20"/>
                          <w:w w:val="85"/>
                        </w:rPr>
                        <w:t>equipment</w:t>
                      </w:r>
                      <w:r>
                        <w:rPr>
                          <w:color w:val="231F20"/>
                          <w:spacing w:val="-7"/>
                          <w:w w:val="85"/>
                        </w:rPr>
                        <w:t> </w:t>
                      </w:r>
                      <w:r>
                        <w:rPr>
                          <w:color w:val="231F20"/>
                          <w:w w:val="85"/>
                        </w:rPr>
                        <w:t>and</w:t>
                      </w:r>
                      <w:r>
                        <w:rPr>
                          <w:color w:val="231F20"/>
                          <w:spacing w:val="-7"/>
                          <w:w w:val="85"/>
                        </w:rPr>
                        <w:t> </w:t>
                      </w:r>
                      <w:r>
                        <w:rPr>
                          <w:color w:val="231F20"/>
                          <w:w w:val="85"/>
                        </w:rPr>
                        <w:t>staff,</w:t>
                      </w:r>
                      <w:r>
                        <w:rPr>
                          <w:color w:val="231F20"/>
                          <w:spacing w:val="-7"/>
                          <w:w w:val="85"/>
                        </w:rPr>
                        <w:t> </w:t>
                      </w:r>
                      <w:r>
                        <w:rPr>
                          <w:color w:val="231F20"/>
                          <w:w w:val="85"/>
                        </w:rPr>
                        <w:t>and</w:t>
                      </w:r>
                      <w:r>
                        <w:rPr>
                          <w:color w:val="231F20"/>
                          <w:spacing w:val="-7"/>
                          <w:w w:val="85"/>
                        </w:rPr>
                        <w:t> </w:t>
                      </w:r>
                      <w:r>
                        <w:rPr>
                          <w:color w:val="231F20"/>
                          <w:w w:val="85"/>
                        </w:rPr>
                        <w:t>with</w:t>
                      </w:r>
                      <w:r>
                        <w:rPr>
                          <w:color w:val="231F20"/>
                          <w:spacing w:val="-7"/>
                          <w:w w:val="85"/>
                        </w:rPr>
                        <w:t> </w:t>
                      </w:r>
                      <w:r>
                        <w:rPr>
                          <w:color w:val="231F20"/>
                          <w:w w:val="85"/>
                        </w:rPr>
                        <w:t>greater</w:t>
                      </w:r>
                      <w:r>
                        <w:rPr>
                          <w:color w:val="231F20"/>
                          <w:spacing w:val="-7"/>
                          <w:w w:val="85"/>
                        </w:rPr>
                        <w:t> </w:t>
                      </w:r>
                      <w:r>
                        <w:rPr>
                          <w:color w:val="231F20"/>
                          <w:w w:val="85"/>
                        </w:rPr>
                        <w:t>capacity </w:t>
                      </w:r>
                      <w:r>
                        <w:rPr>
                          <w:color w:val="231F20"/>
                          <w:spacing w:val="-4"/>
                          <w:w w:val="90"/>
                        </w:rPr>
                        <w:t>for</w:t>
                      </w:r>
                      <w:r>
                        <w:rPr>
                          <w:color w:val="231F20"/>
                          <w:spacing w:val="-19"/>
                          <w:w w:val="90"/>
                        </w:rPr>
                        <w:t> </w:t>
                      </w:r>
                      <w:r>
                        <w:rPr>
                          <w:color w:val="231F20"/>
                          <w:spacing w:val="-4"/>
                          <w:w w:val="90"/>
                        </w:rPr>
                        <w:t>certain</w:t>
                      </w:r>
                      <w:r>
                        <w:rPr>
                          <w:color w:val="231F20"/>
                          <w:spacing w:val="-18"/>
                          <w:w w:val="90"/>
                        </w:rPr>
                        <w:t> </w:t>
                      </w:r>
                      <w:r>
                        <w:rPr>
                          <w:color w:val="231F20"/>
                          <w:spacing w:val="-4"/>
                          <w:w w:val="90"/>
                        </w:rPr>
                        <w:t>tests,</w:t>
                      </w:r>
                      <w:r>
                        <w:rPr>
                          <w:color w:val="231F20"/>
                          <w:spacing w:val="-19"/>
                          <w:w w:val="90"/>
                        </w:rPr>
                        <w:t> </w:t>
                      </w:r>
                      <w:r>
                        <w:rPr>
                          <w:color w:val="231F20"/>
                          <w:spacing w:val="-4"/>
                          <w:w w:val="90"/>
                        </w:rPr>
                        <w:t>is</w:t>
                      </w:r>
                      <w:r>
                        <w:rPr>
                          <w:color w:val="231F20"/>
                          <w:spacing w:val="-18"/>
                          <w:w w:val="90"/>
                        </w:rPr>
                        <w:t> </w:t>
                      </w:r>
                      <w:r>
                        <w:rPr>
                          <w:color w:val="231F20"/>
                          <w:spacing w:val="-4"/>
                          <w:w w:val="90"/>
                        </w:rPr>
                        <w:t>reducing</w:t>
                      </w:r>
                      <w:r>
                        <w:rPr>
                          <w:color w:val="231F20"/>
                          <w:spacing w:val="-19"/>
                          <w:w w:val="90"/>
                        </w:rPr>
                        <w:t> </w:t>
                      </w:r>
                      <w:r>
                        <w:rPr>
                          <w:color w:val="231F20"/>
                          <w:spacing w:val="-4"/>
                          <w:w w:val="90"/>
                        </w:rPr>
                        <w:t>waiting</w:t>
                      </w:r>
                      <w:r>
                        <w:rPr>
                          <w:color w:val="231F20"/>
                          <w:spacing w:val="-18"/>
                          <w:w w:val="90"/>
                        </w:rPr>
                        <w:t> </w:t>
                      </w:r>
                      <w:r>
                        <w:rPr>
                          <w:color w:val="231F20"/>
                          <w:spacing w:val="-4"/>
                          <w:w w:val="90"/>
                        </w:rPr>
                        <w:t>times.</w:t>
                      </w:r>
                    </w:p>
                  </w:txbxContent>
                </v:textbox>
                <v:fill type="solid"/>
                <v:stroke dashstyle="solid"/>
                <w10:wrap type="none"/>
              </v:shape>
            </w:pict>
          </mc:Fallback>
        </mc:AlternateContent>
      </w:r>
      <w:r>
        <w:rPr>
          <w:rFonts w:ascii="Century Gothic" w:hAnsi="Century Gothic"/>
          <w:b/>
          <w:sz w:val="40"/>
        </w:rPr>
        <mc:AlternateContent>
          <mc:Choice Requires="wps">
            <w:drawing>
              <wp:anchor distT="0" distB="0" distL="0" distR="0" allowOverlap="1" layoutInCell="1" locked="0" behindDoc="0" simplePos="0" relativeHeight="15750144">
                <wp:simplePos x="0" y="0"/>
                <wp:positionH relativeFrom="page">
                  <wp:posOffset>3844493</wp:posOffset>
                </wp:positionH>
                <wp:positionV relativeFrom="paragraph">
                  <wp:posOffset>1829942</wp:posOffset>
                </wp:positionV>
                <wp:extent cx="3178175" cy="988060"/>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3178175" cy="988060"/>
                        </a:xfrm>
                        <a:prstGeom prst="rect">
                          <a:avLst/>
                        </a:prstGeom>
                        <a:solidFill>
                          <a:srgbClr val="FABEB8"/>
                        </a:solidFill>
                        <a:ln w="25400">
                          <a:solidFill>
                            <a:srgbClr val="EF444D"/>
                          </a:solidFill>
                          <a:prstDash val="solid"/>
                        </a:ln>
                      </wps:spPr>
                      <wps:txbx>
                        <w:txbxContent>
                          <w:p>
                            <w:pPr>
                              <w:pStyle w:val="BodyText"/>
                              <w:spacing w:before="39"/>
                              <w:rPr>
                                <w:rFonts w:ascii="Century Gothic"/>
                                <w:b/>
                                <w:color w:val="000000"/>
                              </w:rPr>
                            </w:pPr>
                          </w:p>
                          <w:p>
                            <w:pPr>
                              <w:pStyle w:val="BodyText"/>
                              <w:spacing w:line="237" w:lineRule="auto"/>
                              <w:ind w:left="323" w:right="321"/>
                              <w:jc w:val="center"/>
                              <w:rPr>
                                <w:color w:val="000000"/>
                              </w:rPr>
                            </w:pPr>
                            <w:r>
                              <w:rPr>
                                <w:color w:val="231F20"/>
                                <w:w w:val="85"/>
                              </w:rPr>
                              <w:t>The annual Rotherham Show took place </w:t>
                            </w:r>
                            <w:r>
                              <w:rPr>
                                <w:color w:val="231F20"/>
                                <w:w w:val="85"/>
                              </w:rPr>
                              <w:t>on </w:t>
                            </w:r>
                            <w:r>
                              <w:rPr>
                                <w:color w:val="231F20"/>
                                <w:w w:val="90"/>
                              </w:rPr>
                              <w:t>2nd-</w:t>
                            </w:r>
                            <w:r>
                              <w:rPr>
                                <w:color w:val="231F20"/>
                                <w:spacing w:val="-11"/>
                                <w:w w:val="90"/>
                              </w:rPr>
                              <w:t> </w:t>
                            </w:r>
                            <w:r>
                              <w:rPr>
                                <w:color w:val="231F20"/>
                                <w:w w:val="90"/>
                              </w:rPr>
                              <w:t>3rd</w:t>
                            </w:r>
                            <w:r>
                              <w:rPr>
                                <w:color w:val="231F20"/>
                                <w:spacing w:val="-11"/>
                                <w:w w:val="90"/>
                              </w:rPr>
                              <w:t> </w:t>
                            </w:r>
                            <w:r>
                              <w:rPr>
                                <w:color w:val="231F20"/>
                                <w:w w:val="90"/>
                              </w:rPr>
                              <w:t>September,</w:t>
                            </w:r>
                            <w:r>
                              <w:rPr>
                                <w:color w:val="231F20"/>
                                <w:spacing w:val="-11"/>
                                <w:w w:val="90"/>
                              </w:rPr>
                              <w:t> </w:t>
                            </w:r>
                            <w:r>
                              <w:rPr>
                                <w:color w:val="231F20"/>
                                <w:w w:val="90"/>
                              </w:rPr>
                              <w:t>with</w:t>
                            </w:r>
                            <w:r>
                              <w:rPr>
                                <w:color w:val="231F20"/>
                                <w:spacing w:val="-11"/>
                                <w:w w:val="90"/>
                              </w:rPr>
                              <w:t> </w:t>
                            </w:r>
                            <w:r>
                              <w:rPr>
                                <w:color w:val="231F20"/>
                                <w:w w:val="90"/>
                              </w:rPr>
                              <w:t>approximately 88,000 visitors.</w:t>
                            </w:r>
                          </w:p>
                        </w:txbxContent>
                      </wps:txbx>
                      <wps:bodyPr wrap="square" lIns="0" tIns="0" rIns="0" bIns="0" rtlCol="0">
                        <a:noAutofit/>
                      </wps:bodyPr>
                    </wps:wsp>
                  </a:graphicData>
                </a:graphic>
              </wp:anchor>
            </w:drawing>
          </mc:Choice>
          <mc:Fallback>
            <w:pict>
              <v:shape style="position:absolute;margin-left:302.716003pt;margin-top:144.089996pt;width:250.25pt;height:77.8pt;mso-position-horizontal-relative:page;mso-position-vertical-relative:paragraph;z-index:15750144" type="#_x0000_t202" id="docshape97" filled="true" fillcolor="#fabeb8" stroked="true" strokeweight="2pt" strokecolor="#ef444d">
                <v:textbox inset="0,0,0,0">
                  <w:txbxContent>
                    <w:p>
                      <w:pPr>
                        <w:pStyle w:val="BodyText"/>
                        <w:spacing w:before="39"/>
                        <w:rPr>
                          <w:rFonts w:ascii="Century Gothic"/>
                          <w:b/>
                          <w:color w:val="000000"/>
                        </w:rPr>
                      </w:pPr>
                    </w:p>
                    <w:p>
                      <w:pPr>
                        <w:pStyle w:val="BodyText"/>
                        <w:spacing w:line="237" w:lineRule="auto"/>
                        <w:ind w:left="323" w:right="321"/>
                        <w:jc w:val="center"/>
                        <w:rPr>
                          <w:color w:val="000000"/>
                        </w:rPr>
                      </w:pPr>
                      <w:r>
                        <w:rPr>
                          <w:color w:val="231F20"/>
                          <w:w w:val="85"/>
                        </w:rPr>
                        <w:t>The annual Rotherham Show took place </w:t>
                      </w:r>
                      <w:r>
                        <w:rPr>
                          <w:color w:val="231F20"/>
                          <w:w w:val="85"/>
                        </w:rPr>
                        <w:t>on </w:t>
                      </w:r>
                      <w:r>
                        <w:rPr>
                          <w:color w:val="231F20"/>
                          <w:w w:val="90"/>
                        </w:rPr>
                        <w:t>2nd-</w:t>
                      </w:r>
                      <w:r>
                        <w:rPr>
                          <w:color w:val="231F20"/>
                          <w:spacing w:val="-11"/>
                          <w:w w:val="90"/>
                        </w:rPr>
                        <w:t> </w:t>
                      </w:r>
                      <w:r>
                        <w:rPr>
                          <w:color w:val="231F20"/>
                          <w:w w:val="90"/>
                        </w:rPr>
                        <w:t>3rd</w:t>
                      </w:r>
                      <w:r>
                        <w:rPr>
                          <w:color w:val="231F20"/>
                          <w:spacing w:val="-11"/>
                          <w:w w:val="90"/>
                        </w:rPr>
                        <w:t> </w:t>
                      </w:r>
                      <w:r>
                        <w:rPr>
                          <w:color w:val="231F20"/>
                          <w:w w:val="90"/>
                        </w:rPr>
                        <w:t>September,</w:t>
                      </w:r>
                      <w:r>
                        <w:rPr>
                          <w:color w:val="231F20"/>
                          <w:spacing w:val="-11"/>
                          <w:w w:val="90"/>
                        </w:rPr>
                        <w:t> </w:t>
                      </w:r>
                      <w:r>
                        <w:rPr>
                          <w:color w:val="231F20"/>
                          <w:w w:val="90"/>
                        </w:rPr>
                        <w:t>with</w:t>
                      </w:r>
                      <w:r>
                        <w:rPr>
                          <w:color w:val="231F20"/>
                          <w:spacing w:val="-11"/>
                          <w:w w:val="90"/>
                        </w:rPr>
                        <w:t> </w:t>
                      </w:r>
                      <w:r>
                        <w:rPr>
                          <w:color w:val="231F20"/>
                          <w:w w:val="90"/>
                        </w:rPr>
                        <w:t>approximately 88,000 visitors.</w:t>
                      </w:r>
                    </w:p>
                  </w:txbxContent>
                </v:textbox>
                <v:fill type="solid"/>
                <v:stroke dashstyle="solid"/>
                <w10:wrap type="none"/>
              </v:shape>
            </w:pict>
          </mc:Fallback>
        </mc:AlternateContent>
      </w:r>
      <w:r>
        <w:rPr>
          <w:rFonts w:ascii="Century Gothic" w:hAnsi="Century Gothic"/>
          <w:b/>
          <w:sz w:val="40"/>
        </w:rPr>
        <mc:AlternateContent>
          <mc:Choice Requires="wps">
            <w:drawing>
              <wp:anchor distT="0" distB="0" distL="0" distR="0" allowOverlap="1" layoutInCell="1" locked="0" behindDoc="0" simplePos="0" relativeHeight="15750656">
                <wp:simplePos x="0" y="0"/>
                <wp:positionH relativeFrom="page">
                  <wp:posOffset>565404</wp:posOffset>
                </wp:positionH>
                <wp:positionV relativeFrom="paragraph">
                  <wp:posOffset>1767497</wp:posOffset>
                </wp:positionV>
                <wp:extent cx="3178175" cy="1198245"/>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3178175" cy="1198245"/>
                        </a:xfrm>
                        <a:prstGeom prst="rect">
                          <a:avLst/>
                        </a:prstGeom>
                        <a:solidFill>
                          <a:srgbClr val="CDE5BB"/>
                        </a:solidFill>
                        <a:ln w="25400">
                          <a:solidFill>
                            <a:srgbClr val="72BF44"/>
                          </a:solidFill>
                          <a:prstDash val="solid"/>
                        </a:ln>
                      </wps:spPr>
                      <wps:txbx>
                        <w:txbxContent>
                          <w:p>
                            <w:pPr>
                              <w:pStyle w:val="BodyText"/>
                              <w:spacing w:before="204"/>
                              <w:rPr>
                                <w:rFonts w:ascii="Century Gothic"/>
                                <w:b/>
                                <w:color w:val="000000"/>
                              </w:rPr>
                            </w:pPr>
                          </w:p>
                          <w:p>
                            <w:pPr>
                              <w:pStyle w:val="BodyText"/>
                              <w:spacing w:line="237" w:lineRule="auto"/>
                              <w:ind w:left="327" w:right="325"/>
                              <w:jc w:val="center"/>
                              <w:rPr>
                                <w:color w:val="000000"/>
                              </w:rPr>
                            </w:pPr>
                            <w:r>
                              <w:rPr>
                                <w:color w:val="231F20"/>
                                <w:w w:val="85"/>
                              </w:rPr>
                              <w:t>A new diagnostic centre opened at </w:t>
                            </w:r>
                            <w:r>
                              <w:rPr>
                                <w:color w:val="231F20"/>
                                <w:w w:val="85"/>
                              </w:rPr>
                              <w:t>Badsley </w:t>
                            </w:r>
                            <w:r>
                              <w:rPr>
                                <w:color w:val="231F20"/>
                                <w:w w:val="90"/>
                              </w:rPr>
                              <w:t>Moor Lane, providing an out-patient </w:t>
                            </w:r>
                            <w:r>
                              <w:rPr>
                                <w:color w:val="231F20"/>
                                <w:w w:val="85"/>
                              </w:rPr>
                              <w:t>respiratory and sleep physiology service.</w:t>
                            </w:r>
                          </w:p>
                        </w:txbxContent>
                      </wps:txbx>
                      <wps:bodyPr wrap="square" lIns="0" tIns="0" rIns="0" bIns="0" rtlCol="0">
                        <a:noAutofit/>
                      </wps:bodyPr>
                    </wps:wsp>
                  </a:graphicData>
                </a:graphic>
              </wp:anchor>
            </w:drawing>
          </mc:Choice>
          <mc:Fallback>
            <w:pict>
              <v:shape style="position:absolute;margin-left:44.52pt;margin-top:139.173004pt;width:250.25pt;height:94.35pt;mso-position-horizontal-relative:page;mso-position-vertical-relative:paragraph;z-index:15750656" type="#_x0000_t202" id="docshape98" filled="true" fillcolor="#cde5bb" stroked="true" strokeweight="2pt" strokecolor="#72bf44">
                <v:textbox inset="0,0,0,0">
                  <w:txbxContent>
                    <w:p>
                      <w:pPr>
                        <w:pStyle w:val="BodyText"/>
                        <w:spacing w:before="204"/>
                        <w:rPr>
                          <w:rFonts w:ascii="Century Gothic"/>
                          <w:b/>
                          <w:color w:val="000000"/>
                        </w:rPr>
                      </w:pPr>
                    </w:p>
                    <w:p>
                      <w:pPr>
                        <w:pStyle w:val="BodyText"/>
                        <w:spacing w:line="237" w:lineRule="auto"/>
                        <w:ind w:left="327" w:right="325"/>
                        <w:jc w:val="center"/>
                        <w:rPr>
                          <w:color w:val="000000"/>
                        </w:rPr>
                      </w:pPr>
                      <w:r>
                        <w:rPr>
                          <w:color w:val="231F20"/>
                          <w:w w:val="85"/>
                        </w:rPr>
                        <w:t>A new diagnostic centre opened at </w:t>
                      </w:r>
                      <w:r>
                        <w:rPr>
                          <w:color w:val="231F20"/>
                          <w:w w:val="85"/>
                        </w:rPr>
                        <w:t>Badsley </w:t>
                      </w:r>
                      <w:r>
                        <w:rPr>
                          <w:color w:val="231F20"/>
                          <w:w w:val="90"/>
                        </w:rPr>
                        <w:t>Moor Lane, providing an out-patient </w:t>
                      </w:r>
                      <w:r>
                        <w:rPr>
                          <w:color w:val="231F20"/>
                          <w:w w:val="85"/>
                        </w:rPr>
                        <w:t>respiratory and sleep physiology service.</w:t>
                      </w:r>
                    </w:p>
                  </w:txbxContent>
                </v:textbox>
                <v:fill type="solid"/>
                <v:stroke dashstyle="solid"/>
                <w10:wrap type="none"/>
              </v:shape>
            </w:pict>
          </mc:Fallback>
        </mc:AlternateContent>
      </w:r>
      <w:r>
        <w:rPr>
          <w:rFonts w:ascii="Century Gothic" w:hAnsi="Century Gothic"/>
          <w:b/>
          <w:sz w:val="40"/>
        </w:rPr>
        <mc:AlternateContent>
          <mc:Choice Requires="wps">
            <w:drawing>
              <wp:anchor distT="0" distB="0" distL="0" distR="0" allowOverlap="1" layoutInCell="1" locked="0" behindDoc="0" simplePos="0" relativeHeight="15751168">
                <wp:simplePos x="0" y="0"/>
                <wp:positionH relativeFrom="page">
                  <wp:posOffset>3844493</wp:posOffset>
                </wp:positionH>
                <wp:positionV relativeFrom="page">
                  <wp:posOffset>8371154</wp:posOffset>
                </wp:positionV>
                <wp:extent cx="3178175" cy="1408430"/>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3178175" cy="1408430"/>
                        </a:xfrm>
                        <a:prstGeom prst="rect">
                          <a:avLst/>
                        </a:prstGeom>
                        <a:solidFill>
                          <a:srgbClr val="ABE1FA"/>
                        </a:solidFill>
                        <a:ln w="25400">
                          <a:solidFill>
                            <a:srgbClr val="00AEEF"/>
                          </a:solidFill>
                          <a:prstDash val="solid"/>
                        </a:ln>
                      </wps:spPr>
                      <wps:txbx>
                        <w:txbxContent>
                          <w:p>
                            <w:pPr>
                              <w:pStyle w:val="BodyText"/>
                              <w:spacing w:before="90"/>
                              <w:rPr>
                                <w:rFonts w:ascii="Century Gothic"/>
                                <w:b/>
                                <w:color w:val="000000"/>
                              </w:rPr>
                            </w:pPr>
                          </w:p>
                          <w:p>
                            <w:pPr>
                              <w:pStyle w:val="BodyText"/>
                              <w:spacing w:line="237" w:lineRule="auto"/>
                              <w:ind w:left="104" w:right="102"/>
                              <w:jc w:val="center"/>
                              <w:rPr>
                                <w:color w:val="000000"/>
                              </w:rPr>
                            </w:pPr>
                            <w:r>
                              <w:rPr>
                                <w:color w:val="231F20"/>
                                <w:w w:val="90"/>
                              </w:rPr>
                              <w:t>Suicide</w:t>
                            </w:r>
                            <w:r>
                              <w:rPr>
                                <w:color w:val="231F20"/>
                                <w:spacing w:val="-7"/>
                                <w:w w:val="90"/>
                              </w:rPr>
                              <w:t> </w:t>
                            </w:r>
                            <w:r>
                              <w:rPr>
                                <w:color w:val="231F20"/>
                                <w:w w:val="90"/>
                              </w:rPr>
                              <w:t>and</w:t>
                            </w:r>
                            <w:r>
                              <w:rPr>
                                <w:color w:val="231F20"/>
                                <w:spacing w:val="-7"/>
                                <w:w w:val="90"/>
                              </w:rPr>
                              <w:t> </w:t>
                            </w:r>
                            <w:r>
                              <w:rPr>
                                <w:color w:val="231F20"/>
                                <w:w w:val="90"/>
                              </w:rPr>
                              <w:t>self-harm</w:t>
                            </w:r>
                            <w:r>
                              <w:rPr>
                                <w:color w:val="231F20"/>
                                <w:spacing w:val="-7"/>
                                <w:w w:val="90"/>
                              </w:rPr>
                              <w:t> </w:t>
                            </w:r>
                            <w:r>
                              <w:rPr>
                                <w:color w:val="231F20"/>
                                <w:w w:val="90"/>
                              </w:rPr>
                              <w:t>awareness</w:t>
                            </w:r>
                            <w:r>
                              <w:rPr>
                                <w:color w:val="231F20"/>
                                <w:spacing w:val="-7"/>
                                <w:w w:val="90"/>
                              </w:rPr>
                              <w:t> </w:t>
                            </w:r>
                            <w:r>
                              <w:rPr>
                                <w:color w:val="231F20"/>
                                <w:w w:val="90"/>
                              </w:rPr>
                              <w:t>training delivered</w:t>
                            </w:r>
                            <w:r>
                              <w:rPr>
                                <w:color w:val="231F20"/>
                                <w:spacing w:val="-14"/>
                                <w:w w:val="90"/>
                              </w:rPr>
                              <w:t> </w:t>
                            </w:r>
                            <w:r>
                              <w:rPr>
                                <w:color w:val="231F20"/>
                                <w:w w:val="90"/>
                              </w:rPr>
                              <w:t>to</w:t>
                            </w:r>
                            <w:r>
                              <w:rPr>
                                <w:color w:val="231F20"/>
                                <w:spacing w:val="-13"/>
                                <w:w w:val="90"/>
                              </w:rPr>
                              <w:t> </w:t>
                            </w:r>
                            <w:r>
                              <w:rPr>
                                <w:color w:val="231F20"/>
                                <w:w w:val="90"/>
                              </w:rPr>
                              <w:t>practitioners</w:t>
                            </w:r>
                            <w:r>
                              <w:rPr>
                                <w:color w:val="231F20"/>
                                <w:spacing w:val="-14"/>
                                <w:w w:val="90"/>
                              </w:rPr>
                              <w:t> </w:t>
                            </w:r>
                            <w:r>
                              <w:rPr>
                                <w:color w:val="231F20"/>
                                <w:w w:val="90"/>
                              </w:rPr>
                              <w:t>across</w:t>
                            </w:r>
                            <w:r>
                              <w:rPr>
                                <w:color w:val="231F20"/>
                                <w:spacing w:val="-13"/>
                                <w:w w:val="90"/>
                              </w:rPr>
                              <w:t> </w:t>
                            </w:r>
                            <w:r>
                              <w:rPr>
                                <w:color w:val="231F20"/>
                                <w:w w:val="90"/>
                              </w:rPr>
                              <w:t>the </w:t>
                            </w:r>
                            <w:r>
                              <w:rPr>
                                <w:color w:val="231F20"/>
                                <w:w w:val="85"/>
                              </w:rPr>
                              <w:t>partnership and members of the public. Three training</w:t>
                            </w:r>
                            <w:r>
                              <w:rPr>
                                <w:color w:val="231F20"/>
                                <w:spacing w:val="-6"/>
                                <w:w w:val="85"/>
                              </w:rPr>
                              <w:t> </w:t>
                            </w:r>
                            <w:r>
                              <w:rPr>
                                <w:color w:val="231F20"/>
                                <w:w w:val="85"/>
                              </w:rPr>
                              <w:t>sessions</w:t>
                            </w:r>
                            <w:r>
                              <w:rPr>
                                <w:color w:val="231F20"/>
                                <w:spacing w:val="-6"/>
                                <w:w w:val="85"/>
                              </w:rPr>
                              <w:t> </w:t>
                            </w:r>
                            <w:r>
                              <w:rPr>
                                <w:color w:val="231F20"/>
                                <w:w w:val="85"/>
                              </w:rPr>
                              <w:t>have</w:t>
                            </w:r>
                            <w:r>
                              <w:rPr>
                                <w:color w:val="231F20"/>
                                <w:spacing w:val="-6"/>
                                <w:w w:val="85"/>
                              </w:rPr>
                              <w:t> </w:t>
                            </w:r>
                            <w:r>
                              <w:rPr>
                                <w:color w:val="231F20"/>
                                <w:w w:val="85"/>
                              </w:rPr>
                              <w:t>been</w:t>
                            </w:r>
                            <w:r>
                              <w:rPr>
                                <w:color w:val="231F20"/>
                                <w:spacing w:val="-6"/>
                                <w:w w:val="85"/>
                              </w:rPr>
                              <w:t> </w:t>
                            </w:r>
                            <w:r>
                              <w:rPr>
                                <w:color w:val="231F20"/>
                                <w:w w:val="85"/>
                              </w:rPr>
                              <w:t>delivered</w:t>
                            </w:r>
                            <w:r>
                              <w:rPr>
                                <w:color w:val="231F20"/>
                                <w:spacing w:val="-6"/>
                                <w:w w:val="85"/>
                              </w:rPr>
                              <w:t> </w:t>
                            </w:r>
                            <w:r>
                              <w:rPr>
                                <w:color w:val="231F20"/>
                                <w:w w:val="85"/>
                              </w:rPr>
                              <w:t>to</w:t>
                            </w:r>
                            <w:r>
                              <w:rPr>
                                <w:color w:val="231F20"/>
                                <w:spacing w:val="-6"/>
                                <w:w w:val="85"/>
                              </w:rPr>
                              <w:t> </w:t>
                            </w:r>
                            <w:r>
                              <w:rPr>
                                <w:color w:val="231F20"/>
                                <w:w w:val="85"/>
                              </w:rPr>
                              <w:t>South </w:t>
                            </w:r>
                            <w:r>
                              <w:rPr>
                                <w:color w:val="231F20"/>
                                <w:spacing w:val="-2"/>
                                <w:w w:val="90"/>
                              </w:rPr>
                              <w:t>Yorkshire</w:t>
                            </w:r>
                            <w:r>
                              <w:rPr>
                                <w:color w:val="231F20"/>
                                <w:spacing w:val="-8"/>
                                <w:w w:val="90"/>
                              </w:rPr>
                              <w:t> </w:t>
                            </w:r>
                            <w:r>
                              <w:rPr>
                                <w:color w:val="231F20"/>
                                <w:spacing w:val="-2"/>
                                <w:w w:val="90"/>
                              </w:rPr>
                              <w:t>Police</w:t>
                            </w:r>
                            <w:r>
                              <w:rPr>
                                <w:color w:val="231F20"/>
                                <w:spacing w:val="-8"/>
                                <w:w w:val="90"/>
                              </w:rPr>
                              <w:t> </w:t>
                            </w:r>
                            <w:r>
                              <w:rPr>
                                <w:color w:val="231F20"/>
                                <w:spacing w:val="-2"/>
                                <w:w w:val="90"/>
                              </w:rPr>
                              <w:t>Sargeants</w:t>
                            </w:r>
                            <w:r>
                              <w:rPr>
                                <w:color w:val="231F20"/>
                                <w:spacing w:val="-8"/>
                                <w:w w:val="90"/>
                              </w:rPr>
                              <w:t> </w:t>
                            </w:r>
                            <w:r>
                              <w:rPr>
                                <w:color w:val="231F20"/>
                                <w:spacing w:val="-2"/>
                                <w:w w:val="90"/>
                              </w:rPr>
                              <w:t>in</w:t>
                            </w:r>
                            <w:r>
                              <w:rPr>
                                <w:color w:val="231F20"/>
                                <w:spacing w:val="-8"/>
                                <w:w w:val="90"/>
                              </w:rPr>
                              <w:t> </w:t>
                            </w:r>
                            <w:r>
                              <w:rPr>
                                <w:color w:val="231F20"/>
                                <w:spacing w:val="-2"/>
                                <w:w w:val="90"/>
                              </w:rPr>
                              <w:t>2023.</w:t>
                            </w:r>
                          </w:p>
                        </w:txbxContent>
                      </wps:txbx>
                      <wps:bodyPr wrap="square" lIns="0" tIns="0" rIns="0" bIns="0" rtlCol="0">
                        <a:noAutofit/>
                      </wps:bodyPr>
                    </wps:wsp>
                  </a:graphicData>
                </a:graphic>
              </wp:anchor>
            </w:drawing>
          </mc:Choice>
          <mc:Fallback>
            <w:pict>
              <v:shape style="position:absolute;margin-left:302.716003pt;margin-top:659.145996pt;width:250.25pt;height:110.9pt;mso-position-horizontal-relative:page;mso-position-vertical-relative:page;z-index:15751168" type="#_x0000_t202" id="docshape99" filled="true" fillcolor="#abe1fa" stroked="true" strokeweight="2pt" strokecolor="#00aeef">
                <v:textbox inset="0,0,0,0">
                  <w:txbxContent>
                    <w:p>
                      <w:pPr>
                        <w:pStyle w:val="BodyText"/>
                        <w:spacing w:before="90"/>
                        <w:rPr>
                          <w:rFonts w:ascii="Century Gothic"/>
                          <w:b/>
                          <w:color w:val="000000"/>
                        </w:rPr>
                      </w:pPr>
                    </w:p>
                    <w:p>
                      <w:pPr>
                        <w:pStyle w:val="BodyText"/>
                        <w:spacing w:line="237" w:lineRule="auto"/>
                        <w:ind w:left="104" w:right="102"/>
                        <w:jc w:val="center"/>
                        <w:rPr>
                          <w:color w:val="000000"/>
                        </w:rPr>
                      </w:pPr>
                      <w:r>
                        <w:rPr>
                          <w:color w:val="231F20"/>
                          <w:w w:val="90"/>
                        </w:rPr>
                        <w:t>Suicide</w:t>
                      </w:r>
                      <w:r>
                        <w:rPr>
                          <w:color w:val="231F20"/>
                          <w:spacing w:val="-7"/>
                          <w:w w:val="90"/>
                        </w:rPr>
                        <w:t> </w:t>
                      </w:r>
                      <w:r>
                        <w:rPr>
                          <w:color w:val="231F20"/>
                          <w:w w:val="90"/>
                        </w:rPr>
                        <w:t>and</w:t>
                      </w:r>
                      <w:r>
                        <w:rPr>
                          <w:color w:val="231F20"/>
                          <w:spacing w:val="-7"/>
                          <w:w w:val="90"/>
                        </w:rPr>
                        <w:t> </w:t>
                      </w:r>
                      <w:r>
                        <w:rPr>
                          <w:color w:val="231F20"/>
                          <w:w w:val="90"/>
                        </w:rPr>
                        <w:t>self-harm</w:t>
                      </w:r>
                      <w:r>
                        <w:rPr>
                          <w:color w:val="231F20"/>
                          <w:spacing w:val="-7"/>
                          <w:w w:val="90"/>
                        </w:rPr>
                        <w:t> </w:t>
                      </w:r>
                      <w:r>
                        <w:rPr>
                          <w:color w:val="231F20"/>
                          <w:w w:val="90"/>
                        </w:rPr>
                        <w:t>awareness</w:t>
                      </w:r>
                      <w:r>
                        <w:rPr>
                          <w:color w:val="231F20"/>
                          <w:spacing w:val="-7"/>
                          <w:w w:val="90"/>
                        </w:rPr>
                        <w:t> </w:t>
                      </w:r>
                      <w:r>
                        <w:rPr>
                          <w:color w:val="231F20"/>
                          <w:w w:val="90"/>
                        </w:rPr>
                        <w:t>training delivered</w:t>
                      </w:r>
                      <w:r>
                        <w:rPr>
                          <w:color w:val="231F20"/>
                          <w:spacing w:val="-14"/>
                          <w:w w:val="90"/>
                        </w:rPr>
                        <w:t> </w:t>
                      </w:r>
                      <w:r>
                        <w:rPr>
                          <w:color w:val="231F20"/>
                          <w:w w:val="90"/>
                        </w:rPr>
                        <w:t>to</w:t>
                      </w:r>
                      <w:r>
                        <w:rPr>
                          <w:color w:val="231F20"/>
                          <w:spacing w:val="-13"/>
                          <w:w w:val="90"/>
                        </w:rPr>
                        <w:t> </w:t>
                      </w:r>
                      <w:r>
                        <w:rPr>
                          <w:color w:val="231F20"/>
                          <w:w w:val="90"/>
                        </w:rPr>
                        <w:t>practitioners</w:t>
                      </w:r>
                      <w:r>
                        <w:rPr>
                          <w:color w:val="231F20"/>
                          <w:spacing w:val="-14"/>
                          <w:w w:val="90"/>
                        </w:rPr>
                        <w:t> </w:t>
                      </w:r>
                      <w:r>
                        <w:rPr>
                          <w:color w:val="231F20"/>
                          <w:w w:val="90"/>
                        </w:rPr>
                        <w:t>across</w:t>
                      </w:r>
                      <w:r>
                        <w:rPr>
                          <w:color w:val="231F20"/>
                          <w:spacing w:val="-13"/>
                          <w:w w:val="90"/>
                        </w:rPr>
                        <w:t> </w:t>
                      </w:r>
                      <w:r>
                        <w:rPr>
                          <w:color w:val="231F20"/>
                          <w:w w:val="90"/>
                        </w:rPr>
                        <w:t>the </w:t>
                      </w:r>
                      <w:r>
                        <w:rPr>
                          <w:color w:val="231F20"/>
                          <w:w w:val="85"/>
                        </w:rPr>
                        <w:t>partnership and members of the public. Three training</w:t>
                      </w:r>
                      <w:r>
                        <w:rPr>
                          <w:color w:val="231F20"/>
                          <w:spacing w:val="-6"/>
                          <w:w w:val="85"/>
                        </w:rPr>
                        <w:t> </w:t>
                      </w:r>
                      <w:r>
                        <w:rPr>
                          <w:color w:val="231F20"/>
                          <w:w w:val="85"/>
                        </w:rPr>
                        <w:t>sessions</w:t>
                      </w:r>
                      <w:r>
                        <w:rPr>
                          <w:color w:val="231F20"/>
                          <w:spacing w:val="-6"/>
                          <w:w w:val="85"/>
                        </w:rPr>
                        <w:t> </w:t>
                      </w:r>
                      <w:r>
                        <w:rPr>
                          <w:color w:val="231F20"/>
                          <w:w w:val="85"/>
                        </w:rPr>
                        <w:t>have</w:t>
                      </w:r>
                      <w:r>
                        <w:rPr>
                          <w:color w:val="231F20"/>
                          <w:spacing w:val="-6"/>
                          <w:w w:val="85"/>
                        </w:rPr>
                        <w:t> </w:t>
                      </w:r>
                      <w:r>
                        <w:rPr>
                          <w:color w:val="231F20"/>
                          <w:w w:val="85"/>
                        </w:rPr>
                        <w:t>been</w:t>
                      </w:r>
                      <w:r>
                        <w:rPr>
                          <w:color w:val="231F20"/>
                          <w:spacing w:val="-6"/>
                          <w:w w:val="85"/>
                        </w:rPr>
                        <w:t> </w:t>
                      </w:r>
                      <w:r>
                        <w:rPr>
                          <w:color w:val="231F20"/>
                          <w:w w:val="85"/>
                        </w:rPr>
                        <w:t>delivered</w:t>
                      </w:r>
                      <w:r>
                        <w:rPr>
                          <w:color w:val="231F20"/>
                          <w:spacing w:val="-6"/>
                          <w:w w:val="85"/>
                        </w:rPr>
                        <w:t> </w:t>
                      </w:r>
                      <w:r>
                        <w:rPr>
                          <w:color w:val="231F20"/>
                          <w:w w:val="85"/>
                        </w:rPr>
                        <w:t>to</w:t>
                      </w:r>
                      <w:r>
                        <w:rPr>
                          <w:color w:val="231F20"/>
                          <w:spacing w:val="-6"/>
                          <w:w w:val="85"/>
                        </w:rPr>
                        <w:t> </w:t>
                      </w:r>
                      <w:r>
                        <w:rPr>
                          <w:color w:val="231F20"/>
                          <w:w w:val="85"/>
                        </w:rPr>
                        <w:t>South </w:t>
                      </w:r>
                      <w:r>
                        <w:rPr>
                          <w:color w:val="231F20"/>
                          <w:spacing w:val="-2"/>
                          <w:w w:val="90"/>
                        </w:rPr>
                        <w:t>Yorkshire</w:t>
                      </w:r>
                      <w:r>
                        <w:rPr>
                          <w:color w:val="231F20"/>
                          <w:spacing w:val="-8"/>
                          <w:w w:val="90"/>
                        </w:rPr>
                        <w:t> </w:t>
                      </w:r>
                      <w:r>
                        <w:rPr>
                          <w:color w:val="231F20"/>
                          <w:spacing w:val="-2"/>
                          <w:w w:val="90"/>
                        </w:rPr>
                        <w:t>Police</w:t>
                      </w:r>
                      <w:r>
                        <w:rPr>
                          <w:color w:val="231F20"/>
                          <w:spacing w:val="-8"/>
                          <w:w w:val="90"/>
                        </w:rPr>
                        <w:t> </w:t>
                      </w:r>
                      <w:r>
                        <w:rPr>
                          <w:color w:val="231F20"/>
                          <w:spacing w:val="-2"/>
                          <w:w w:val="90"/>
                        </w:rPr>
                        <w:t>Sargeants</w:t>
                      </w:r>
                      <w:r>
                        <w:rPr>
                          <w:color w:val="231F20"/>
                          <w:spacing w:val="-8"/>
                          <w:w w:val="90"/>
                        </w:rPr>
                        <w:t> </w:t>
                      </w:r>
                      <w:r>
                        <w:rPr>
                          <w:color w:val="231F20"/>
                          <w:spacing w:val="-2"/>
                          <w:w w:val="90"/>
                        </w:rPr>
                        <w:t>in</w:t>
                      </w:r>
                      <w:r>
                        <w:rPr>
                          <w:color w:val="231F20"/>
                          <w:spacing w:val="-8"/>
                          <w:w w:val="90"/>
                        </w:rPr>
                        <w:t> </w:t>
                      </w:r>
                      <w:r>
                        <w:rPr>
                          <w:color w:val="231F20"/>
                          <w:spacing w:val="-2"/>
                          <w:w w:val="90"/>
                        </w:rPr>
                        <w:t>2023.</w:t>
                      </w:r>
                    </w:p>
                  </w:txbxContent>
                </v:textbox>
                <v:fill type="solid"/>
                <v:stroke dashstyle="solid"/>
                <w10:wrap type="none"/>
              </v:shape>
            </w:pict>
          </mc:Fallback>
        </mc:AlternateContent>
      </w:r>
      <w:r>
        <w:rPr>
          <w:rFonts w:ascii="Century Gothic" w:hAnsi="Century Gothic"/>
          <w:b/>
          <w:sz w:val="40"/>
        </w:rPr>
        <mc:AlternateContent>
          <mc:Choice Requires="wps">
            <w:drawing>
              <wp:anchor distT="0" distB="0" distL="0" distR="0" allowOverlap="1" layoutInCell="1" locked="0" behindDoc="0" simplePos="0" relativeHeight="15751680">
                <wp:simplePos x="0" y="0"/>
                <wp:positionH relativeFrom="page">
                  <wp:posOffset>3844493</wp:posOffset>
                </wp:positionH>
                <wp:positionV relativeFrom="page">
                  <wp:posOffset>6643992</wp:posOffset>
                </wp:positionV>
                <wp:extent cx="3178175" cy="1614170"/>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3178175" cy="1614170"/>
                        </a:xfrm>
                        <a:prstGeom prst="rect">
                          <a:avLst/>
                        </a:prstGeom>
                        <a:solidFill>
                          <a:srgbClr val="CDE5BB"/>
                        </a:solidFill>
                        <a:ln w="25400">
                          <a:solidFill>
                            <a:srgbClr val="72BF44"/>
                          </a:solidFill>
                          <a:prstDash val="solid"/>
                        </a:ln>
                      </wps:spPr>
                      <wps:txbx>
                        <w:txbxContent>
                          <w:p>
                            <w:pPr>
                              <w:pStyle w:val="BodyText"/>
                              <w:spacing w:before="112"/>
                              <w:rPr>
                                <w:rFonts w:ascii="Century Gothic"/>
                                <w:b/>
                                <w:color w:val="000000"/>
                              </w:rPr>
                            </w:pPr>
                          </w:p>
                          <w:p>
                            <w:pPr>
                              <w:pStyle w:val="BodyText"/>
                              <w:spacing w:line="237" w:lineRule="auto"/>
                              <w:ind w:left="204" w:right="202" w:hanging="1"/>
                              <w:jc w:val="center"/>
                              <w:rPr>
                                <w:color w:val="000000"/>
                              </w:rPr>
                            </w:pPr>
                            <w:r>
                              <w:rPr>
                                <w:color w:val="231F20"/>
                                <w:w w:val="90"/>
                              </w:rPr>
                              <w:t>Installed</w:t>
                            </w:r>
                            <w:r>
                              <w:rPr>
                                <w:color w:val="231F20"/>
                                <w:spacing w:val="-6"/>
                                <w:w w:val="90"/>
                              </w:rPr>
                              <w:t> </w:t>
                            </w:r>
                            <w:r>
                              <w:rPr>
                                <w:color w:val="231F20"/>
                                <w:w w:val="90"/>
                              </w:rPr>
                              <w:t>Changing</w:t>
                            </w:r>
                            <w:r>
                              <w:rPr>
                                <w:color w:val="231F20"/>
                                <w:spacing w:val="-6"/>
                                <w:w w:val="90"/>
                              </w:rPr>
                              <w:t> </w:t>
                            </w:r>
                            <w:r>
                              <w:rPr>
                                <w:color w:val="231F20"/>
                                <w:w w:val="90"/>
                              </w:rPr>
                              <w:t>Places</w:t>
                            </w:r>
                            <w:r>
                              <w:rPr>
                                <w:color w:val="231F20"/>
                                <w:spacing w:val="-6"/>
                                <w:w w:val="90"/>
                              </w:rPr>
                              <w:t> </w:t>
                            </w:r>
                            <w:r>
                              <w:rPr>
                                <w:color w:val="231F20"/>
                                <w:w w:val="90"/>
                              </w:rPr>
                              <w:t>facilities</w:t>
                            </w:r>
                            <w:r>
                              <w:rPr>
                                <w:color w:val="231F20"/>
                                <w:spacing w:val="-6"/>
                                <w:w w:val="90"/>
                              </w:rPr>
                              <w:t> </w:t>
                            </w:r>
                            <w:r>
                              <w:rPr>
                                <w:color w:val="231F20"/>
                                <w:w w:val="90"/>
                              </w:rPr>
                              <w:t>in</w:t>
                            </w:r>
                            <w:r>
                              <w:rPr>
                                <w:color w:val="231F20"/>
                                <w:spacing w:val="-6"/>
                                <w:w w:val="90"/>
                              </w:rPr>
                              <w:t> </w:t>
                            </w:r>
                            <w:r>
                              <w:rPr>
                                <w:color w:val="231F20"/>
                                <w:w w:val="90"/>
                              </w:rPr>
                              <w:t>the gardens of Wentworth Woodhouse. The </w:t>
                            </w:r>
                            <w:r>
                              <w:rPr>
                                <w:color w:val="231F20"/>
                                <w:w w:val="85"/>
                              </w:rPr>
                              <w:t>specialised toilet provides a purpose-built </w:t>
                            </w:r>
                            <w:r>
                              <w:rPr>
                                <w:color w:val="231F20"/>
                                <w:w w:val="90"/>
                              </w:rPr>
                              <w:t>environment,</w:t>
                            </w:r>
                            <w:r>
                              <w:rPr>
                                <w:color w:val="231F20"/>
                                <w:spacing w:val="-14"/>
                                <w:w w:val="90"/>
                              </w:rPr>
                              <w:t> </w:t>
                            </w:r>
                            <w:r>
                              <w:rPr>
                                <w:color w:val="231F20"/>
                                <w:w w:val="90"/>
                              </w:rPr>
                              <w:t>designed</w:t>
                            </w:r>
                            <w:r>
                              <w:rPr>
                                <w:color w:val="231F20"/>
                                <w:spacing w:val="-13"/>
                                <w:w w:val="90"/>
                              </w:rPr>
                              <w:t> </w:t>
                            </w:r>
                            <w:r>
                              <w:rPr>
                                <w:color w:val="231F20"/>
                                <w:w w:val="90"/>
                              </w:rPr>
                              <w:t>specifically</w:t>
                            </w:r>
                            <w:r>
                              <w:rPr>
                                <w:color w:val="231F20"/>
                                <w:spacing w:val="-14"/>
                                <w:w w:val="90"/>
                              </w:rPr>
                              <w:t> </w:t>
                            </w:r>
                            <w:r>
                              <w:rPr>
                                <w:color w:val="231F20"/>
                                <w:w w:val="90"/>
                              </w:rPr>
                              <w:t>to</w:t>
                            </w:r>
                            <w:r>
                              <w:rPr>
                                <w:color w:val="231F20"/>
                                <w:spacing w:val="-13"/>
                                <w:w w:val="90"/>
                              </w:rPr>
                              <w:t> </w:t>
                            </w:r>
                            <w:r>
                              <w:rPr>
                                <w:color w:val="231F20"/>
                                <w:w w:val="90"/>
                              </w:rPr>
                              <w:t>help </w:t>
                            </w:r>
                            <w:r>
                              <w:rPr>
                                <w:color w:val="231F20"/>
                                <w:w w:val="85"/>
                              </w:rPr>
                              <w:t>disabled</w:t>
                            </w:r>
                            <w:r>
                              <w:rPr>
                                <w:color w:val="231F20"/>
                                <w:spacing w:val="-10"/>
                                <w:w w:val="85"/>
                              </w:rPr>
                              <w:t> </w:t>
                            </w:r>
                            <w:r>
                              <w:rPr>
                                <w:color w:val="231F20"/>
                                <w:w w:val="85"/>
                              </w:rPr>
                              <w:t>visitors</w:t>
                            </w:r>
                            <w:r>
                              <w:rPr>
                                <w:color w:val="231F20"/>
                                <w:spacing w:val="-10"/>
                                <w:w w:val="85"/>
                              </w:rPr>
                              <w:t> </w:t>
                            </w:r>
                            <w:r>
                              <w:rPr>
                                <w:color w:val="231F20"/>
                                <w:w w:val="85"/>
                              </w:rPr>
                              <w:t>and</w:t>
                            </w:r>
                            <w:r>
                              <w:rPr>
                                <w:color w:val="231F20"/>
                                <w:spacing w:val="-9"/>
                                <w:w w:val="85"/>
                              </w:rPr>
                              <w:t> </w:t>
                            </w:r>
                            <w:r>
                              <w:rPr>
                                <w:color w:val="231F20"/>
                                <w:w w:val="85"/>
                              </w:rPr>
                              <w:t>individuals</w:t>
                            </w:r>
                            <w:r>
                              <w:rPr>
                                <w:color w:val="231F20"/>
                                <w:spacing w:val="-10"/>
                                <w:w w:val="85"/>
                              </w:rPr>
                              <w:t> </w:t>
                            </w:r>
                            <w:r>
                              <w:rPr>
                                <w:color w:val="231F20"/>
                                <w:w w:val="85"/>
                              </w:rPr>
                              <w:t>with</w:t>
                            </w:r>
                            <w:r>
                              <w:rPr>
                                <w:color w:val="231F20"/>
                                <w:spacing w:val="-10"/>
                                <w:w w:val="85"/>
                              </w:rPr>
                              <w:t> </w:t>
                            </w:r>
                            <w:r>
                              <w:rPr>
                                <w:color w:val="231F20"/>
                                <w:w w:val="85"/>
                              </w:rPr>
                              <w:t>complex </w:t>
                            </w:r>
                            <w:r>
                              <w:rPr>
                                <w:color w:val="231F20"/>
                                <w:w w:val="95"/>
                              </w:rPr>
                              <w:t>care</w:t>
                            </w:r>
                            <w:r>
                              <w:rPr>
                                <w:color w:val="231F20"/>
                                <w:spacing w:val="-3"/>
                                <w:w w:val="95"/>
                              </w:rPr>
                              <w:t> </w:t>
                            </w:r>
                            <w:r>
                              <w:rPr>
                                <w:color w:val="231F20"/>
                                <w:w w:val="95"/>
                              </w:rPr>
                              <w:t>needs.</w:t>
                            </w:r>
                          </w:p>
                        </w:txbxContent>
                      </wps:txbx>
                      <wps:bodyPr wrap="square" lIns="0" tIns="0" rIns="0" bIns="0" rtlCol="0">
                        <a:noAutofit/>
                      </wps:bodyPr>
                    </wps:wsp>
                  </a:graphicData>
                </a:graphic>
              </wp:anchor>
            </w:drawing>
          </mc:Choice>
          <mc:Fallback>
            <w:pict>
              <v:shape style="position:absolute;margin-left:302.716003pt;margin-top:523.148987pt;width:250.25pt;height:127.1pt;mso-position-horizontal-relative:page;mso-position-vertical-relative:page;z-index:15751680" type="#_x0000_t202" id="docshape100" filled="true" fillcolor="#cde5bb" stroked="true" strokeweight="2pt" strokecolor="#72bf44">
                <v:textbox inset="0,0,0,0">
                  <w:txbxContent>
                    <w:p>
                      <w:pPr>
                        <w:pStyle w:val="BodyText"/>
                        <w:spacing w:before="112"/>
                        <w:rPr>
                          <w:rFonts w:ascii="Century Gothic"/>
                          <w:b/>
                          <w:color w:val="000000"/>
                        </w:rPr>
                      </w:pPr>
                    </w:p>
                    <w:p>
                      <w:pPr>
                        <w:pStyle w:val="BodyText"/>
                        <w:spacing w:line="237" w:lineRule="auto"/>
                        <w:ind w:left="204" w:right="202" w:hanging="1"/>
                        <w:jc w:val="center"/>
                        <w:rPr>
                          <w:color w:val="000000"/>
                        </w:rPr>
                      </w:pPr>
                      <w:r>
                        <w:rPr>
                          <w:color w:val="231F20"/>
                          <w:w w:val="90"/>
                        </w:rPr>
                        <w:t>Installed</w:t>
                      </w:r>
                      <w:r>
                        <w:rPr>
                          <w:color w:val="231F20"/>
                          <w:spacing w:val="-6"/>
                          <w:w w:val="90"/>
                        </w:rPr>
                        <w:t> </w:t>
                      </w:r>
                      <w:r>
                        <w:rPr>
                          <w:color w:val="231F20"/>
                          <w:w w:val="90"/>
                        </w:rPr>
                        <w:t>Changing</w:t>
                      </w:r>
                      <w:r>
                        <w:rPr>
                          <w:color w:val="231F20"/>
                          <w:spacing w:val="-6"/>
                          <w:w w:val="90"/>
                        </w:rPr>
                        <w:t> </w:t>
                      </w:r>
                      <w:r>
                        <w:rPr>
                          <w:color w:val="231F20"/>
                          <w:w w:val="90"/>
                        </w:rPr>
                        <w:t>Places</w:t>
                      </w:r>
                      <w:r>
                        <w:rPr>
                          <w:color w:val="231F20"/>
                          <w:spacing w:val="-6"/>
                          <w:w w:val="90"/>
                        </w:rPr>
                        <w:t> </w:t>
                      </w:r>
                      <w:r>
                        <w:rPr>
                          <w:color w:val="231F20"/>
                          <w:w w:val="90"/>
                        </w:rPr>
                        <w:t>facilities</w:t>
                      </w:r>
                      <w:r>
                        <w:rPr>
                          <w:color w:val="231F20"/>
                          <w:spacing w:val="-6"/>
                          <w:w w:val="90"/>
                        </w:rPr>
                        <w:t> </w:t>
                      </w:r>
                      <w:r>
                        <w:rPr>
                          <w:color w:val="231F20"/>
                          <w:w w:val="90"/>
                        </w:rPr>
                        <w:t>in</w:t>
                      </w:r>
                      <w:r>
                        <w:rPr>
                          <w:color w:val="231F20"/>
                          <w:spacing w:val="-6"/>
                          <w:w w:val="90"/>
                        </w:rPr>
                        <w:t> </w:t>
                      </w:r>
                      <w:r>
                        <w:rPr>
                          <w:color w:val="231F20"/>
                          <w:w w:val="90"/>
                        </w:rPr>
                        <w:t>the gardens of Wentworth Woodhouse. The </w:t>
                      </w:r>
                      <w:r>
                        <w:rPr>
                          <w:color w:val="231F20"/>
                          <w:w w:val="85"/>
                        </w:rPr>
                        <w:t>specialised toilet provides a purpose-built </w:t>
                      </w:r>
                      <w:r>
                        <w:rPr>
                          <w:color w:val="231F20"/>
                          <w:w w:val="90"/>
                        </w:rPr>
                        <w:t>environment,</w:t>
                      </w:r>
                      <w:r>
                        <w:rPr>
                          <w:color w:val="231F20"/>
                          <w:spacing w:val="-14"/>
                          <w:w w:val="90"/>
                        </w:rPr>
                        <w:t> </w:t>
                      </w:r>
                      <w:r>
                        <w:rPr>
                          <w:color w:val="231F20"/>
                          <w:w w:val="90"/>
                        </w:rPr>
                        <w:t>designed</w:t>
                      </w:r>
                      <w:r>
                        <w:rPr>
                          <w:color w:val="231F20"/>
                          <w:spacing w:val="-13"/>
                          <w:w w:val="90"/>
                        </w:rPr>
                        <w:t> </w:t>
                      </w:r>
                      <w:r>
                        <w:rPr>
                          <w:color w:val="231F20"/>
                          <w:w w:val="90"/>
                        </w:rPr>
                        <w:t>specifically</w:t>
                      </w:r>
                      <w:r>
                        <w:rPr>
                          <w:color w:val="231F20"/>
                          <w:spacing w:val="-14"/>
                          <w:w w:val="90"/>
                        </w:rPr>
                        <w:t> </w:t>
                      </w:r>
                      <w:r>
                        <w:rPr>
                          <w:color w:val="231F20"/>
                          <w:w w:val="90"/>
                        </w:rPr>
                        <w:t>to</w:t>
                      </w:r>
                      <w:r>
                        <w:rPr>
                          <w:color w:val="231F20"/>
                          <w:spacing w:val="-13"/>
                          <w:w w:val="90"/>
                        </w:rPr>
                        <w:t> </w:t>
                      </w:r>
                      <w:r>
                        <w:rPr>
                          <w:color w:val="231F20"/>
                          <w:w w:val="90"/>
                        </w:rPr>
                        <w:t>help </w:t>
                      </w:r>
                      <w:r>
                        <w:rPr>
                          <w:color w:val="231F20"/>
                          <w:w w:val="85"/>
                        </w:rPr>
                        <w:t>disabled</w:t>
                      </w:r>
                      <w:r>
                        <w:rPr>
                          <w:color w:val="231F20"/>
                          <w:spacing w:val="-10"/>
                          <w:w w:val="85"/>
                        </w:rPr>
                        <w:t> </w:t>
                      </w:r>
                      <w:r>
                        <w:rPr>
                          <w:color w:val="231F20"/>
                          <w:w w:val="85"/>
                        </w:rPr>
                        <w:t>visitors</w:t>
                      </w:r>
                      <w:r>
                        <w:rPr>
                          <w:color w:val="231F20"/>
                          <w:spacing w:val="-10"/>
                          <w:w w:val="85"/>
                        </w:rPr>
                        <w:t> </w:t>
                      </w:r>
                      <w:r>
                        <w:rPr>
                          <w:color w:val="231F20"/>
                          <w:w w:val="85"/>
                        </w:rPr>
                        <w:t>and</w:t>
                      </w:r>
                      <w:r>
                        <w:rPr>
                          <w:color w:val="231F20"/>
                          <w:spacing w:val="-9"/>
                          <w:w w:val="85"/>
                        </w:rPr>
                        <w:t> </w:t>
                      </w:r>
                      <w:r>
                        <w:rPr>
                          <w:color w:val="231F20"/>
                          <w:w w:val="85"/>
                        </w:rPr>
                        <w:t>individuals</w:t>
                      </w:r>
                      <w:r>
                        <w:rPr>
                          <w:color w:val="231F20"/>
                          <w:spacing w:val="-10"/>
                          <w:w w:val="85"/>
                        </w:rPr>
                        <w:t> </w:t>
                      </w:r>
                      <w:r>
                        <w:rPr>
                          <w:color w:val="231F20"/>
                          <w:w w:val="85"/>
                        </w:rPr>
                        <w:t>with</w:t>
                      </w:r>
                      <w:r>
                        <w:rPr>
                          <w:color w:val="231F20"/>
                          <w:spacing w:val="-10"/>
                          <w:w w:val="85"/>
                        </w:rPr>
                        <w:t> </w:t>
                      </w:r>
                      <w:r>
                        <w:rPr>
                          <w:color w:val="231F20"/>
                          <w:w w:val="85"/>
                        </w:rPr>
                        <w:t>complex </w:t>
                      </w:r>
                      <w:r>
                        <w:rPr>
                          <w:color w:val="231F20"/>
                          <w:w w:val="95"/>
                        </w:rPr>
                        <w:t>care</w:t>
                      </w:r>
                      <w:r>
                        <w:rPr>
                          <w:color w:val="231F20"/>
                          <w:spacing w:val="-3"/>
                          <w:w w:val="95"/>
                        </w:rPr>
                        <w:t> </w:t>
                      </w:r>
                      <w:r>
                        <w:rPr>
                          <w:color w:val="231F20"/>
                          <w:w w:val="95"/>
                        </w:rPr>
                        <w:t>needs.</w:t>
                      </w:r>
                    </w:p>
                  </w:txbxContent>
                </v:textbox>
                <v:fill type="solid"/>
                <v:stroke dashstyle="solid"/>
                <w10:wrap type="none"/>
              </v:shape>
            </w:pict>
          </mc:Fallback>
        </mc:AlternateContent>
      </w:r>
      <w:r>
        <w:rPr>
          <w:rFonts w:ascii="Century Gothic" w:hAnsi="Century Gothic"/>
          <w:b/>
          <w:color w:val="FFFFFF"/>
          <w:sz w:val="40"/>
          <w:shd w:fill="142B50" w:color="auto" w:val="clear"/>
        </w:rPr>
        <w:tab/>
        <w:t>2023</w:t>
      </w:r>
      <w:r>
        <w:rPr>
          <w:rFonts w:ascii="Century Gothic" w:hAnsi="Century Gothic"/>
          <w:b/>
          <w:color w:val="FFFFFF"/>
          <w:spacing w:val="-18"/>
          <w:sz w:val="40"/>
          <w:shd w:fill="142B50" w:color="auto" w:val="clear"/>
        </w:rPr>
        <w:t> </w:t>
      </w:r>
      <w:r>
        <w:rPr>
          <w:rFonts w:ascii="Century Gothic" w:hAnsi="Century Gothic"/>
          <w:b/>
          <w:color w:val="FFFFFF"/>
          <w:sz w:val="40"/>
          <w:shd w:fill="142B50" w:color="auto" w:val="clear"/>
        </w:rPr>
        <w:t>–</w:t>
      </w:r>
      <w:r>
        <w:rPr>
          <w:rFonts w:ascii="Century Gothic" w:hAnsi="Century Gothic"/>
          <w:b/>
          <w:color w:val="FFFFFF"/>
          <w:spacing w:val="-16"/>
          <w:sz w:val="40"/>
          <w:shd w:fill="142B50" w:color="auto" w:val="clear"/>
        </w:rPr>
        <w:t> </w:t>
      </w:r>
      <w:r>
        <w:rPr>
          <w:rFonts w:ascii="Century Gothic" w:hAnsi="Century Gothic"/>
          <w:b/>
          <w:color w:val="FFFFFF"/>
          <w:spacing w:val="-4"/>
          <w:sz w:val="40"/>
          <w:shd w:fill="142B50" w:color="auto" w:val="clear"/>
        </w:rPr>
        <w:t>2024</w:t>
      </w:r>
      <w:r>
        <w:rPr>
          <w:rFonts w:ascii="Century Gothic" w:hAnsi="Century Gothic"/>
          <w:b/>
          <w:color w:val="FFFFFF"/>
          <w:sz w:val="40"/>
          <w:shd w:fill="142B50" w:color="auto" w:val="clear"/>
        </w:rPr>
        <w:tab/>
      </w:r>
    </w:p>
    <w:p>
      <w:pPr>
        <w:pStyle w:val="BodyText"/>
        <w:spacing w:before="6"/>
        <w:rPr>
          <w:rFonts w:ascii="Century Gothic"/>
          <w:b/>
          <w:sz w:val="18"/>
        </w:rPr>
      </w:pPr>
      <w:r>
        <w:rPr>
          <w:rFonts w:ascii="Century Gothic"/>
          <w:b/>
          <w:sz w:val="18"/>
        </w:rPr>
        <mc:AlternateContent>
          <mc:Choice Requires="wps">
            <w:drawing>
              <wp:anchor distT="0" distB="0" distL="0" distR="0" allowOverlap="1" layoutInCell="1" locked="0" behindDoc="1" simplePos="0" relativeHeight="487606272">
                <wp:simplePos x="0" y="0"/>
                <wp:positionH relativeFrom="page">
                  <wp:posOffset>552704</wp:posOffset>
                </wp:positionH>
                <wp:positionV relativeFrom="paragraph">
                  <wp:posOffset>171977</wp:posOffset>
                </wp:positionV>
                <wp:extent cx="3178175" cy="868680"/>
                <wp:effectExtent l="0" t="0" r="0" b="0"/>
                <wp:wrapTopAndBottom/>
                <wp:docPr id="115" name="Textbox 115"/>
                <wp:cNvGraphicFramePr>
                  <a:graphicFrameLocks/>
                </wp:cNvGraphicFramePr>
                <a:graphic>
                  <a:graphicData uri="http://schemas.microsoft.com/office/word/2010/wordprocessingShape">
                    <wps:wsp>
                      <wps:cNvPr id="115" name="Textbox 115"/>
                      <wps:cNvSpPr txBox="1"/>
                      <wps:spPr>
                        <a:xfrm>
                          <a:off x="0" y="0"/>
                          <a:ext cx="3178175" cy="868680"/>
                        </a:xfrm>
                        <a:prstGeom prst="rect">
                          <a:avLst/>
                        </a:prstGeom>
                        <a:solidFill>
                          <a:srgbClr val="FABEB8"/>
                        </a:solidFill>
                        <a:ln w="25400">
                          <a:solidFill>
                            <a:srgbClr val="EF444D"/>
                          </a:solidFill>
                          <a:prstDash val="solid"/>
                        </a:ln>
                      </wps:spPr>
                      <wps:txbx>
                        <w:txbxContent>
                          <w:p>
                            <w:pPr>
                              <w:pStyle w:val="BodyText"/>
                              <w:spacing w:before="85"/>
                              <w:rPr>
                                <w:rFonts w:ascii="Century Gothic"/>
                                <w:b/>
                                <w:color w:val="000000"/>
                              </w:rPr>
                            </w:pPr>
                          </w:p>
                          <w:p>
                            <w:pPr>
                              <w:pStyle w:val="BodyText"/>
                              <w:spacing w:line="237" w:lineRule="auto"/>
                              <w:ind w:left="887" w:right="13" w:hanging="524"/>
                              <w:rPr>
                                <w:color w:val="000000"/>
                              </w:rPr>
                            </w:pPr>
                            <w:r>
                              <w:rPr>
                                <w:color w:val="231F20"/>
                                <w:w w:val="85"/>
                              </w:rPr>
                              <w:t>New mobile CCTV unit launched to </w:t>
                            </w:r>
                            <w:r>
                              <w:rPr>
                                <w:color w:val="231F20"/>
                                <w:w w:val="85"/>
                              </w:rPr>
                              <w:t>reduce </w:t>
                            </w:r>
                            <w:r>
                              <w:rPr>
                                <w:color w:val="231F20"/>
                                <w:w w:val="90"/>
                              </w:rPr>
                              <w:t>crime</w:t>
                            </w:r>
                            <w:r>
                              <w:rPr>
                                <w:color w:val="231F20"/>
                                <w:spacing w:val="-2"/>
                                <w:w w:val="90"/>
                              </w:rPr>
                              <w:t> </w:t>
                            </w:r>
                            <w:r>
                              <w:rPr>
                                <w:color w:val="231F20"/>
                                <w:w w:val="90"/>
                              </w:rPr>
                              <w:t>and</w:t>
                            </w:r>
                            <w:r>
                              <w:rPr>
                                <w:color w:val="231F20"/>
                                <w:spacing w:val="-2"/>
                                <w:w w:val="90"/>
                              </w:rPr>
                              <w:t> </w:t>
                            </w:r>
                            <w:r>
                              <w:rPr>
                                <w:color w:val="231F20"/>
                                <w:w w:val="90"/>
                              </w:rPr>
                              <w:t>anti-social</w:t>
                            </w:r>
                            <w:r>
                              <w:rPr>
                                <w:color w:val="231F20"/>
                                <w:spacing w:val="-2"/>
                                <w:w w:val="90"/>
                              </w:rPr>
                              <w:t> </w:t>
                            </w:r>
                            <w:r>
                              <w:rPr>
                                <w:color w:val="231F20"/>
                                <w:w w:val="90"/>
                              </w:rPr>
                              <w:t>behaviour.</w:t>
                            </w:r>
                          </w:p>
                        </w:txbxContent>
                      </wps:txbx>
                      <wps:bodyPr wrap="square" lIns="0" tIns="0" rIns="0" bIns="0" rtlCol="0">
                        <a:noAutofit/>
                      </wps:bodyPr>
                    </wps:wsp>
                  </a:graphicData>
                </a:graphic>
              </wp:anchor>
            </w:drawing>
          </mc:Choice>
          <mc:Fallback>
            <w:pict>
              <v:shape style="position:absolute;margin-left:43.52pt;margin-top:13.541515pt;width:250.25pt;height:68.4pt;mso-position-horizontal-relative:page;mso-position-vertical-relative:paragraph;z-index:-15710208;mso-wrap-distance-left:0;mso-wrap-distance-right:0" type="#_x0000_t202" id="docshape101" filled="true" fillcolor="#fabeb8" stroked="true" strokeweight="2pt" strokecolor="#ef444d">
                <v:textbox inset="0,0,0,0">
                  <w:txbxContent>
                    <w:p>
                      <w:pPr>
                        <w:pStyle w:val="BodyText"/>
                        <w:spacing w:before="85"/>
                        <w:rPr>
                          <w:rFonts w:ascii="Century Gothic"/>
                          <w:b/>
                          <w:color w:val="000000"/>
                        </w:rPr>
                      </w:pPr>
                    </w:p>
                    <w:p>
                      <w:pPr>
                        <w:pStyle w:val="BodyText"/>
                        <w:spacing w:line="237" w:lineRule="auto"/>
                        <w:ind w:left="887" w:right="13" w:hanging="524"/>
                        <w:rPr>
                          <w:color w:val="000000"/>
                        </w:rPr>
                      </w:pPr>
                      <w:r>
                        <w:rPr>
                          <w:color w:val="231F20"/>
                          <w:w w:val="85"/>
                        </w:rPr>
                        <w:t>New mobile CCTV unit launched to </w:t>
                      </w:r>
                      <w:r>
                        <w:rPr>
                          <w:color w:val="231F20"/>
                          <w:w w:val="85"/>
                        </w:rPr>
                        <w:t>reduce </w:t>
                      </w:r>
                      <w:r>
                        <w:rPr>
                          <w:color w:val="231F20"/>
                          <w:w w:val="90"/>
                        </w:rPr>
                        <w:t>crime</w:t>
                      </w:r>
                      <w:r>
                        <w:rPr>
                          <w:color w:val="231F20"/>
                          <w:spacing w:val="-2"/>
                          <w:w w:val="90"/>
                        </w:rPr>
                        <w:t> </w:t>
                      </w:r>
                      <w:r>
                        <w:rPr>
                          <w:color w:val="231F20"/>
                          <w:w w:val="90"/>
                        </w:rPr>
                        <w:t>and</w:t>
                      </w:r>
                      <w:r>
                        <w:rPr>
                          <w:color w:val="231F20"/>
                          <w:spacing w:val="-2"/>
                          <w:w w:val="90"/>
                        </w:rPr>
                        <w:t> </w:t>
                      </w:r>
                      <w:r>
                        <w:rPr>
                          <w:color w:val="231F20"/>
                          <w:w w:val="90"/>
                        </w:rPr>
                        <w:t>anti-social</w:t>
                      </w:r>
                      <w:r>
                        <w:rPr>
                          <w:color w:val="231F20"/>
                          <w:spacing w:val="-2"/>
                          <w:w w:val="90"/>
                        </w:rPr>
                        <w:t> </w:t>
                      </w:r>
                      <w:r>
                        <w:rPr>
                          <w:color w:val="231F20"/>
                          <w:w w:val="90"/>
                        </w:rPr>
                        <w:t>behaviour.</w:t>
                      </w:r>
                    </w:p>
                  </w:txbxContent>
                </v:textbox>
                <v:fill type="solid"/>
                <v:stroke dashstyle="solid"/>
                <w10:wrap type="topAndBottom"/>
              </v:shape>
            </w:pict>
          </mc:Fallback>
        </mc:AlternateContent>
      </w:r>
      <w:r>
        <w:rPr>
          <w:rFonts w:ascii="Century Gothic"/>
          <w:b/>
          <w:sz w:val="18"/>
        </w:rPr>
        <mc:AlternateContent>
          <mc:Choice Requires="wps">
            <w:drawing>
              <wp:anchor distT="0" distB="0" distL="0" distR="0" allowOverlap="1" layoutInCell="1" locked="0" behindDoc="1" simplePos="0" relativeHeight="487606784">
                <wp:simplePos x="0" y="0"/>
                <wp:positionH relativeFrom="page">
                  <wp:posOffset>3826497</wp:posOffset>
                </wp:positionH>
                <wp:positionV relativeFrom="paragraph">
                  <wp:posOffset>171977</wp:posOffset>
                </wp:positionV>
                <wp:extent cx="3178175" cy="958215"/>
                <wp:effectExtent l="0" t="0" r="0" b="0"/>
                <wp:wrapTopAndBottom/>
                <wp:docPr id="116" name="Textbox 116"/>
                <wp:cNvGraphicFramePr>
                  <a:graphicFrameLocks/>
                </wp:cNvGraphicFramePr>
                <a:graphic>
                  <a:graphicData uri="http://schemas.microsoft.com/office/word/2010/wordprocessingShape">
                    <wps:wsp>
                      <wps:cNvPr id="116" name="Textbox 116"/>
                      <wps:cNvSpPr txBox="1"/>
                      <wps:spPr>
                        <a:xfrm>
                          <a:off x="0" y="0"/>
                          <a:ext cx="3178175" cy="958215"/>
                        </a:xfrm>
                        <a:prstGeom prst="rect">
                          <a:avLst/>
                        </a:prstGeom>
                        <a:solidFill>
                          <a:srgbClr val="D5B2D4"/>
                        </a:solidFill>
                        <a:ln w="25400">
                          <a:solidFill>
                            <a:srgbClr val="7A3B96"/>
                          </a:solidFill>
                          <a:prstDash val="solid"/>
                        </a:ln>
                      </wps:spPr>
                      <wps:txbx>
                        <w:txbxContent>
                          <w:p>
                            <w:pPr>
                              <w:pStyle w:val="BodyText"/>
                              <w:spacing w:before="15"/>
                              <w:rPr>
                                <w:rFonts w:ascii="Century Gothic"/>
                                <w:b/>
                                <w:color w:val="000000"/>
                              </w:rPr>
                            </w:pPr>
                          </w:p>
                          <w:p>
                            <w:pPr>
                              <w:pStyle w:val="BodyText"/>
                              <w:spacing w:line="237" w:lineRule="auto" w:before="1"/>
                              <w:ind w:left="294" w:right="292" w:hanging="1"/>
                              <w:jc w:val="center"/>
                              <w:rPr>
                                <w:color w:val="000000"/>
                              </w:rPr>
                            </w:pPr>
                            <w:r>
                              <w:rPr>
                                <w:color w:val="231F20"/>
                                <w:w w:val="90"/>
                              </w:rPr>
                              <w:t>An</w:t>
                            </w:r>
                            <w:r>
                              <w:rPr>
                                <w:color w:val="231F20"/>
                                <w:spacing w:val="-2"/>
                                <w:w w:val="90"/>
                              </w:rPr>
                              <w:t> </w:t>
                            </w:r>
                            <w:r>
                              <w:rPr>
                                <w:color w:val="231F20"/>
                                <w:w w:val="90"/>
                              </w:rPr>
                              <w:t>independent</w:t>
                            </w:r>
                            <w:r>
                              <w:rPr>
                                <w:color w:val="231F20"/>
                                <w:spacing w:val="-2"/>
                                <w:w w:val="90"/>
                              </w:rPr>
                              <w:t> </w:t>
                            </w:r>
                            <w:r>
                              <w:rPr>
                                <w:color w:val="231F20"/>
                                <w:w w:val="90"/>
                              </w:rPr>
                              <w:t>travel</w:t>
                            </w:r>
                            <w:r>
                              <w:rPr>
                                <w:color w:val="231F20"/>
                                <w:spacing w:val="-2"/>
                                <w:w w:val="90"/>
                              </w:rPr>
                              <w:t> </w:t>
                            </w:r>
                            <w:r>
                              <w:rPr>
                                <w:color w:val="231F20"/>
                                <w:w w:val="90"/>
                              </w:rPr>
                              <w:t>training</w:t>
                            </w:r>
                            <w:r>
                              <w:rPr>
                                <w:color w:val="231F20"/>
                                <w:spacing w:val="-2"/>
                                <w:w w:val="90"/>
                              </w:rPr>
                              <w:t> </w:t>
                            </w:r>
                            <w:r>
                              <w:rPr>
                                <w:color w:val="231F20"/>
                                <w:w w:val="90"/>
                              </w:rPr>
                              <w:t>(ITT)</w:t>
                            </w:r>
                            <w:r>
                              <w:rPr>
                                <w:color w:val="231F20"/>
                                <w:spacing w:val="-2"/>
                                <w:w w:val="90"/>
                              </w:rPr>
                              <w:t> </w:t>
                            </w:r>
                            <w:r>
                              <w:rPr>
                                <w:color w:val="231F20"/>
                                <w:w w:val="90"/>
                              </w:rPr>
                              <w:t>offer </w:t>
                            </w:r>
                            <w:r>
                              <w:rPr>
                                <w:color w:val="231F20"/>
                                <w:w w:val="85"/>
                              </w:rPr>
                              <w:t>was</w:t>
                            </w:r>
                            <w:r>
                              <w:rPr>
                                <w:color w:val="231F20"/>
                                <w:spacing w:val="-6"/>
                                <w:w w:val="85"/>
                              </w:rPr>
                              <w:t> </w:t>
                            </w:r>
                            <w:r>
                              <w:rPr>
                                <w:color w:val="231F20"/>
                                <w:w w:val="85"/>
                              </w:rPr>
                              <w:t>created</w:t>
                            </w:r>
                            <w:r>
                              <w:rPr>
                                <w:color w:val="231F20"/>
                                <w:spacing w:val="-6"/>
                                <w:w w:val="85"/>
                              </w:rPr>
                              <w:t> </w:t>
                            </w:r>
                            <w:r>
                              <w:rPr>
                                <w:color w:val="231F20"/>
                                <w:w w:val="85"/>
                              </w:rPr>
                              <w:t>to</w:t>
                            </w:r>
                            <w:r>
                              <w:rPr>
                                <w:color w:val="231F20"/>
                                <w:spacing w:val="-6"/>
                                <w:w w:val="85"/>
                              </w:rPr>
                              <w:t> </w:t>
                            </w:r>
                            <w:r>
                              <w:rPr>
                                <w:color w:val="231F20"/>
                                <w:w w:val="85"/>
                              </w:rPr>
                              <w:t>support</w:t>
                            </w:r>
                            <w:r>
                              <w:rPr>
                                <w:color w:val="231F20"/>
                                <w:spacing w:val="-6"/>
                                <w:w w:val="85"/>
                              </w:rPr>
                              <w:t> </w:t>
                            </w:r>
                            <w:r>
                              <w:rPr>
                                <w:color w:val="231F20"/>
                                <w:w w:val="85"/>
                              </w:rPr>
                              <w:t>children</w:t>
                            </w:r>
                            <w:r>
                              <w:rPr>
                                <w:color w:val="231F20"/>
                                <w:spacing w:val="-6"/>
                                <w:w w:val="85"/>
                              </w:rPr>
                              <w:t> </w:t>
                            </w:r>
                            <w:r>
                              <w:rPr>
                                <w:color w:val="231F20"/>
                                <w:w w:val="85"/>
                              </w:rPr>
                              <w:t>with</w:t>
                            </w:r>
                            <w:r>
                              <w:rPr>
                                <w:color w:val="231F20"/>
                                <w:spacing w:val="-6"/>
                                <w:w w:val="85"/>
                              </w:rPr>
                              <w:t> </w:t>
                            </w:r>
                            <w:r>
                              <w:rPr>
                                <w:color w:val="231F20"/>
                                <w:w w:val="85"/>
                              </w:rPr>
                              <w:t>special </w:t>
                            </w:r>
                            <w:r>
                              <w:rPr>
                                <w:color w:val="231F20"/>
                                <w:w w:val="90"/>
                              </w:rPr>
                              <w:t>educational</w:t>
                            </w:r>
                            <w:r>
                              <w:rPr>
                                <w:color w:val="231F20"/>
                                <w:spacing w:val="-13"/>
                                <w:w w:val="90"/>
                              </w:rPr>
                              <w:t> </w:t>
                            </w:r>
                            <w:r>
                              <w:rPr>
                                <w:color w:val="231F20"/>
                                <w:w w:val="90"/>
                              </w:rPr>
                              <w:t>needs</w:t>
                            </w:r>
                            <w:r>
                              <w:rPr>
                                <w:color w:val="231F20"/>
                                <w:spacing w:val="-13"/>
                                <w:w w:val="90"/>
                              </w:rPr>
                              <w:t> </w:t>
                            </w:r>
                            <w:r>
                              <w:rPr>
                                <w:color w:val="231F20"/>
                                <w:w w:val="90"/>
                              </w:rPr>
                              <w:t>or</w:t>
                            </w:r>
                            <w:r>
                              <w:rPr>
                                <w:color w:val="231F20"/>
                                <w:spacing w:val="-13"/>
                                <w:w w:val="90"/>
                              </w:rPr>
                              <w:t> </w:t>
                            </w:r>
                            <w:r>
                              <w:rPr>
                                <w:color w:val="231F20"/>
                                <w:w w:val="90"/>
                              </w:rPr>
                              <w:t>disabilities.</w:t>
                            </w:r>
                          </w:p>
                        </w:txbxContent>
                      </wps:txbx>
                      <wps:bodyPr wrap="square" lIns="0" tIns="0" rIns="0" bIns="0" rtlCol="0">
                        <a:noAutofit/>
                      </wps:bodyPr>
                    </wps:wsp>
                  </a:graphicData>
                </a:graphic>
              </wp:anchor>
            </w:drawing>
          </mc:Choice>
          <mc:Fallback>
            <w:pict>
              <v:shape style="position:absolute;margin-left:301.299011pt;margin-top:13.541515pt;width:250.25pt;height:75.45pt;mso-position-horizontal-relative:page;mso-position-vertical-relative:paragraph;z-index:-15709696;mso-wrap-distance-left:0;mso-wrap-distance-right:0" type="#_x0000_t202" id="docshape102" filled="true" fillcolor="#d5b2d4" stroked="true" strokeweight="2pt" strokecolor="#7a3b96">
                <v:textbox inset="0,0,0,0">
                  <w:txbxContent>
                    <w:p>
                      <w:pPr>
                        <w:pStyle w:val="BodyText"/>
                        <w:spacing w:before="15"/>
                        <w:rPr>
                          <w:rFonts w:ascii="Century Gothic"/>
                          <w:b/>
                          <w:color w:val="000000"/>
                        </w:rPr>
                      </w:pPr>
                    </w:p>
                    <w:p>
                      <w:pPr>
                        <w:pStyle w:val="BodyText"/>
                        <w:spacing w:line="237" w:lineRule="auto" w:before="1"/>
                        <w:ind w:left="294" w:right="292" w:hanging="1"/>
                        <w:jc w:val="center"/>
                        <w:rPr>
                          <w:color w:val="000000"/>
                        </w:rPr>
                      </w:pPr>
                      <w:r>
                        <w:rPr>
                          <w:color w:val="231F20"/>
                          <w:w w:val="90"/>
                        </w:rPr>
                        <w:t>An</w:t>
                      </w:r>
                      <w:r>
                        <w:rPr>
                          <w:color w:val="231F20"/>
                          <w:spacing w:val="-2"/>
                          <w:w w:val="90"/>
                        </w:rPr>
                        <w:t> </w:t>
                      </w:r>
                      <w:r>
                        <w:rPr>
                          <w:color w:val="231F20"/>
                          <w:w w:val="90"/>
                        </w:rPr>
                        <w:t>independent</w:t>
                      </w:r>
                      <w:r>
                        <w:rPr>
                          <w:color w:val="231F20"/>
                          <w:spacing w:val="-2"/>
                          <w:w w:val="90"/>
                        </w:rPr>
                        <w:t> </w:t>
                      </w:r>
                      <w:r>
                        <w:rPr>
                          <w:color w:val="231F20"/>
                          <w:w w:val="90"/>
                        </w:rPr>
                        <w:t>travel</w:t>
                      </w:r>
                      <w:r>
                        <w:rPr>
                          <w:color w:val="231F20"/>
                          <w:spacing w:val="-2"/>
                          <w:w w:val="90"/>
                        </w:rPr>
                        <w:t> </w:t>
                      </w:r>
                      <w:r>
                        <w:rPr>
                          <w:color w:val="231F20"/>
                          <w:w w:val="90"/>
                        </w:rPr>
                        <w:t>training</w:t>
                      </w:r>
                      <w:r>
                        <w:rPr>
                          <w:color w:val="231F20"/>
                          <w:spacing w:val="-2"/>
                          <w:w w:val="90"/>
                        </w:rPr>
                        <w:t> </w:t>
                      </w:r>
                      <w:r>
                        <w:rPr>
                          <w:color w:val="231F20"/>
                          <w:w w:val="90"/>
                        </w:rPr>
                        <w:t>(ITT)</w:t>
                      </w:r>
                      <w:r>
                        <w:rPr>
                          <w:color w:val="231F20"/>
                          <w:spacing w:val="-2"/>
                          <w:w w:val="90"/>
                        </w:rPr>
                        <w:t> </w:t>
                      </w:r>
                      <w:r>
                        <w:rPr>
                          <w:color w:val="231F20"/>
                          <w:w w:val="90"/>
                        </w:rPr>
                        <w:t>offer </w:t>
                      </w:r>
                      <w:r>
                        <w:rPr>
                          <w:color w:val="231F20"/>
                          <w:w w:val="85"/>
                        </w:rPr>
                        <w:t>was</w:t>
                      </w:r>
                      <w:r>
                        <w:rPr>
                          <w:color w:val="231F20"/>
                          <w:spacing w:val="-6"/>
                          <w:w w:val="85"/>
                        </w:rPr>
                        <w:t> </w:t>
                      </w:r>
                      <w:r>
                        <w:rPr>
                          <w:color w:val="231F20"/>
                          <w:w w:val="85"/>
                        </w:rPr>
                        <w:t>created</w:t>
                      </w:r>
                      <w:r>
                        <w:rPr>
                          <w:color w:val="231F20"/>
                          <w:spacing w:val="-6"/>
                          <w:w w:val="85"/>
                        </w:rPr>
                        <w:t> </w:t>
                      </w:r>
                      <w:r>
                        <w:rPr>
                          <w:color w:val="231F20"/>
                          <w:w w:val="85"/>
                        </w:rPr>
                        <w:t>to</w:t>
                      </w:r>
                      <w:r>
                        <w:rPr>
                          <w:color w:val="231F20"/>
                          <w:spacing w:val="-6"/>
                          <w:w w:val="85"/>
                        </w:rPr>
                        <w:t> </w:t>
                      </w:r>
                      <w:r>
                        <w:rPr>
                          <w:color w:val="231F20"/>
                          <w:w w:val="85"/>
                        </w:rPr>
                        <w:t>support</w:t>
                      </w:r>
                      <w:r>
                        <w:rPr>
                          <w:color w:val="231F20"/>
                          <w:spacing w:val="-6"/>
                          <w:w w:val="85"/>
                        </w:rPr>
                        <w:t> </w:t>
                      </w:r>
                      <w:r>
                        <w:rPr>
                          <w:color w:val="231F20"/>
                          <w:w w:val="85"/>
                        </w:rPr>
                        <w:t>children</w:t>
                      </w:r>
                      <w:r>
                        <w:rPr>
                          <w:color w:val="231F20"/>
                          <w:spacing w:val="-6"/>
                          <w:w w:val="85"/>
                        </w:rPr>
                        <w:t> </w:t>
                      </w:r>
                      <w:r>
                        <w:rPr>
                          <w:color w:val="231F20"/>
                          <w:w w:val="85"/>
                        </w:rPr>
                        <w:t>with</w:t>
                      </w:r>
                      <w:r>
                        <w:rPr>
                          <w:color w:val="231F20"/>
                          <w:spacing w:val="-6"/>
                          <w:w w:val="85"/>
                        </w:rPr>
                        <w:t> </w:t>
                      </w:r>
                      <w:r>
                        <w:rPr>
                          <w:color w:val="231F20"/>
                          <w:w w:val="85"/>
                        </w:rPr>
                        <w:t>special </w:t>
                      </w:r>
                      <w:r>
                        <w:rPr>
                          <w:color w:val="231F20"/>
                          <w:w w:val="90"/>
                        </w:rPr>
                        <w:t>educational</w:t>
                      </w:r>
                      <w:r>
                        <w:rPr>
                          <w:color w:val="231F20"/>
                          <w:spacing w:val="-13"/>
                          <w:w w:val="90"/>
                        </w:rPr>
                        <w:t> </w:t>
                      </w:r>
                      <w:r>
                        <w:rPr>
                          <w:color w:val="231F20"/>
                          <w:w w:val="90"/>
                        </w:rPr>
                        <w:t>needs</w:t>
                      </w:r>
                      <w:r>
                        <w:rPr>
                          <w:color w:val="231F20"/>
                          <w:spacing w:val="-13"/>
                          <w:w w:val="90"/>
                        </w:rPr>
                        <w:t> </w:t>
                      </w:r>
                      <w:r>
                        <w:rPr>
                          <w:color w:val="231F20"/>
                          <w:w w:val="90"/>
                        </w:rPr>
                        <w:t>or</w:t>
                      </w:r>
                      <w:r>
                        <w:rPr>
                          <w:color w:val="231F20"/>
                          <w:spacing w:val="-13"/>
                          <w:w w:val="90"/>
                        </w:rPr>
                        <w:t> </w:t>
                      </w:r>
                      <w:r>
                        <w:rPr>
                          <w:color w:val="231F20"/>
                          <w:w w:val="90"/>
                        </w:rPr>
                        <w:t>disabilities.</w:t>
                      </w:r>
                    </w:p>
                  </w:txbxContent>
                </v:textbox>
                <v:fill type="solid"/>
                <v:stroke dashstyle="solid"/>
                <w10:wrap type="topAndBottom"/>
              </v:shape>
            </w:pict>
          </mc:Fallback>
        </mc:AlternateContent>
      </w:r>
    </w:p>
    <w:p>
      <w:pPr>
        <w:pStyle w:val="BodyText"/>
        <w:spacing w:after="0"/>
        <w:rPr>
          <w:rFonts w:ascii="Century Gothic"/>
          <w:b/>
          <w:sz w:val="18"/>
        </w:rPr>
        <w:sectPr>
          <w:pgSz w:w="11910" w:h="16840"/>
          <w:pgMar w:header="0" w:footer="180" w:top="1380" w:bottom="360" w:left="0" w:right="708"/>
        </w:sectPr>
      </w:pPr>
    </w:p>
    <w:tbl>
      <w:tblPr>
        <w:tblW w:w="0" w:type="auto"/>
        <w:jc w:val="left"/>
        <w:tblInd w:w="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02"/>
        <w:gridCol w:w="5102"/>
      </w:tblGrid>
      <w:tr>
        <w:trPr>
          <w:trHeight w:val="1145" w:hRule="atLeast"/>
        </w:trPr>
        <w:tc>
          <w:tcPr>
            <w:tcW w:w="5102" w:type="dxa"/>
            <w:tcBorders>
              <w:bottom w:val="single" w:sz="36" w:space="0" w:color="FFFFFF"/>
              <w:right w:val="single" w:sz="36" w:space="0" w:color="FFFFFF"/>
            </w:tcBorders>
            <w:shd w:val="clear" w:color="auto" w:fill="7A3B96"/>
          </w:tcPr>
          <w:p>
            <w:pPr>
              <w:pStyle w:val="TableParagraph"/>
              <w:spacing w:line="268" w:lineRule="auto"/>
              <w:ind w:left="447" w:right="400"/>
              <w:rPr>
                <w:b/>
                <w:sz w:val="22"/>
              </w:rPr>
            </w:pPr>
            <w:r>
              <w:rPr>
                <w:b/>
                <w:color w:val="FFFFFF"/>
                <w:spacing w:val="-4"/>
                <w:sz w:val="22"/>
              </w:rPr>
              <w:t>ALL</w:t>
            </w:r>
            <w:r>
              <w:rPr>
                <w:b/>
                <w:color w:val="FFFFFF"/>
                <w:spacing w:val="-15"/>
                <w:sz w:val="22"/>
              </w:rPr>
              <w:t> </w:t>
            </w:r>
            <w:r>
              <w:rPr>
                <w:b/>
                <w:color w:val="FFFFFF"/>
                <w:spacing w:val="-4"/>
                <w:sz w:val="22"/>
              </w:rPr>
              <w:t>CHILDREN</w:t>
            </w:r>
            <w:r>
              <w:rPr>
                <w:b/>
                <w:color w:val="FFFFFF"/>
                <w:spacing w:val="-15"/>
                <w:sz w:val="22"/>
              </w:rPr>
              <w:t> </w:t>
            </w:r>
            <w:r>
              <w:rPr>
                <w:b/>
                <w:color w:val="FFFFFF"/>
                <w:spacing w:val="-4"/>
                <w:sz w:val="22"/>
              </w:rPr>
              <w:t>GET</w:t>
            </w:r>
            <w:r>
              <w:rPr>
                <w:b/>
                <w:color w:val="FFFFFF"/>
                <w:spacing w:val="-15"/>
                <w:sz w:val="22"/>
              </w:rPr>
              <w:t> </w:t>
            </w:r>
            <w:r>
              <w:rPr>
                <w:b/>
                <w:color w:val="FFFFFF"/>
                <w:spacing w:val="-4"/>
                <w:sz w:val="22"/>
              </w:rPr>
              <w:t>THE</w:t>
            </w:r>
            <w:r>
              <w:rPr>
                <w:b/>
                <w:color w:val="FFFFFF"/>
                <w:spacing w:val="-15"/>
                <w:sz w:val="22"/>
              </w:rPr>
              <w:t> </w:t>
            </w:r>
            <w:r>
              <w:rPr>
                <w:b/>
                <w:color w:val="FFFFFF"/>
                <w:spacing w:val="-4"/>
                <w:sz w:val="22"/>
              </w:rPr>
              <w:t>BEST </w:t>
            </w:r>
            <w:r>
              <w:rPr>
                <w:b/>
                <w:color w:val="FFFFFF"/>
                <w:spacing w:val="-8"/>
                <w:sz w:val="22"/>
              </w:rPr>
              <w:t>START</w:t>
            </w:r>
            <w:r>
              <w:rPr>
                <w:b/>
                <w:color w:val="FFFFFF"/>
                <w:spacing w:val="-15"/>
                <w:sz w:val="22"/>
              </w:rPr>
              <w:t> </w:t>
            </w:r>
            <w:r>
              <w:rPr>
                <w:b/>
                <w:color w:val="FFFFFF"/>
                <w:spacing w:val="-8"/>
                <w:sz w:val="22"/>
              </w:rPr>
              <w:t>IN</w:t>
            </w:r>
            <w:r>
              <w:rPr>
                <w:b/>
                <w:color w:val="FFFFFF"/>
                <w:spacing w:val="-15"/>
                <w:sz w:val="22"/>
              </w:rPr>
              <w:t> </w:t>
            </w:r>
            <w:r>
              <w:rPr>
                <w:b/>
                <w:color w:val="FFFFFF"/>
                <w:spacing w:val="-8"/>
                <w:sz w:val="22"/>
              </w:rPr>
              <w:t>LIFE</w:t>
            </w:r>
            <w:r>
              <w:rPr>
                <w:b/>
                <w:color w:val="FFFFFF"/>
                <w:spacing w:val="-15"/>
                <w:sz w:val="22"/>
              </w:rPr>
              <w:t> </w:t>
            </w:r>
            <w:r>
              <w:rPr>
                <w:b/>
                <w:color w:val="FFFFFF"/>
                <w:spacing w:val="-8"/>
                <w:sz w:val="22"/>
              </w:rPr>
              <w:t>AND</w:t>
            </w:r>
            <w:r>
              <w:rPr>
                <w:b/>
                <w:color w:val="FFFFFF"/>
                <w:spacing w:val="-15"/>
                <w:sz w:val="22"/>
              </w:rPr>
              <w:t> </w:t>
            </w:r>
            <w:r>
              <w:rPr>
                <w:b/>
                <w:color w:val="FFFFFF"/>
                <w:spacing w:val="-8"/>
                <w:sz w:val="22"/>
              </w:rPr>
              <w:t>GO</w:t>
            </w:r>
            <w:r>
              <w:rPr>
                <w:b/>
                <w:color w:val="FFFFFF"/>
                <w:spacing w:val="-15"/>
                <w:sz w:val="22"/>
              </w:rPr>
              <w:t> </w:t>
            </w:r>
            <w:r>
              <w:rPr>
                <w:b/>
                <w:color w:val="FFFFFF"/>
                <w:spacing w:val="-8"/>
                <w:sz w:val="22"/>
              </w:rPr>
              <w:t>ON</w:t>
            </w:r>
            <w:r>
              <w:rPr>
                <w:b/>
                <w:color w:val="FFFFFF"/>
                <w:spacing w:val="-15"/>
                <w:sz w:val="22"/>
              </w:rPr>
              <w:t> </w:t>
            </w:r>
            <w:r>
              <w:rPr>
                <w:b/>
                <w:color w:val="FFFFFF"/>
                <w:spacing w:val="-8"/>
                <w:sz w:val="22"/>
              </w:rPr>
              <w:t>TO </w:t>
            </w:r>
            <w:r>
              <w:rPr>
                <w:b/>
                <w:color w:val="FFFFFF"/>
                <w:spacing w:val="-2"/>
                <w:sz w:val="22"/>
              </w:rPr>
              <w:t>ACHIEVE</w:t>
            </w:r>
            <w:r>
              <w:rPr>
                <w:b/>
                <w:color w:val="FFFFFF"/>
                <w:spacing w:val="-15"/>
                <w:sz w:val="22"/>
              </w:rPr>
              <w:t> </w:t>
            </w:r>
            <w:r>
              <w:rPr>
                <w:b/>
                <w:color w:val="FFFFFF"/>
                <w:spacing w:val="-2"/>
                <w:sz w:val="22"/>
              </w:rPr>
              <w:t>THEIR</w:t>
            </w:r>
            <w:r>
              <w:rPr>
                <w:b/>
                <w:color w:val="FFFFFF"/>
                <w:spacing w:val="-15"/>
                <w:sz w:val="22"/>
              </w:rPr>
              <w:t> </w:t>
            </w:r>
            <w:r>
              <w:rPr>
                <w:b/>
                <w:color w:val="FFFFFF"/>
                <w:spacing w:val="-2"/>
                <w:sz w:val="22"/>
              </w:rPr>
              <w:t>POTENTIAL</w:t>
            </w:r>
          </w:p>
        </w:tc>
        <w:tc>
          <w:tcPr>
            <w:tcW w:w="5102" w:type="dxa"/>
            <w:tcBorders>
              <w:left w:val="single" w:sz="36" w:space="0" w:color="FFFFFF"/>
              <w:bottom w:val="single" w:sz="36" w:space="0" w:color="FFFFFF"/>
            </w:tcBorders>
            <w:shd w:val="clear" w:color="auto" w:fill="00AEEF"/>
          </w:tcPr>
          <w:p>
            <w:pPr>
              <w:pStyle w:val="TableParagraph"/>
              <w:spacing w:line="268" w:lineRule="auto"/>
              <w:ind w:left="359" w:right="400"/>
              <w:rPr>
                <w:b/>
                <w:sz w:val="22"/>
              </w:rPr>
            </w:pPr>
            <w:r>
              <w:rPr>
                <w:b/>
                <w:color w:val="FFFFFF"/>
                <w:sz w:val="22"/>
              </w:rPr>
              <w:t>ALL</w:t>
            </w:r>
            <w:r>
              <w:rPr>
                <w:b/>
                <w:color w:val="FFFFFF"/>
                <w:spacing w:val="-19"/>
                <w:sz w:val="22"/>
              </w:rPr>
              <w:t> </w:t>
            </w:r>
            <w:r>
              <w:rPr>
                <w:b/>
                <w:color w:val="FFFFFF"/>
                <w:sz w:val="22"/>
              </w:rPr>
              <w:t>ROTHERHAM</w:t>
            </w:r>
            <w:r>
              <w:rPr>
                <w:b/>
                <w:color w:val="FFFFFF"/>
                <w:spacing w:val="-19"/>
                <w:sz w:val="22"/>
              </w:rPr>
              <w:t> </w:t>
            </w:r>
            <w:r>
              <w:rPr>
                <w:b/>
                <w:color w:val="FFFFFF"/>
                <w:sz w:val="22"/>
              </w:rPr>
              <w:t>PEOPLE</w:t>
            </w:r>
            <w:r>
              <w:rPr>
                <w:b/>
                <w:color w:val="FFFFFF"/>
                <w:spacing w:val="-19"/>
                <w:sz w:val="22"/>
              </w:rPr>
              <w:t> </w:t>
            </w:r>
            <w:r>
              <w:rPr>
                <w:b/>
                <w:color w:val="FFFFFF"/>
                <w:sz w:val="22"/>
              </w:rPr>
              <w:t>ENJOY </w:t>
            </w:r>
            <w:r>
              <w:rPr>
                <w:b/>
                <w:color w:val="FFFFFF"/>
                <w:spacing w:val="-12"/>
                <w:sz w:val="22"/>
              </w:rPr>
              <w:t>THE</w:t>
            </w:r>
            <w:r>
              <w:rPr>
                <w:b/>
                <w:color w:val="FFFFFF"/>
                <w:spacing w:val="-15"/>
                <w:sz w:val="22"/>
              </w:rPr>
              <w:t> </w:t>
            </w:r>
            <w:r>
              <w:rPr>
                <w:b/>
                <w:color w:val="FFFFFF"/>
                <w:spacing w:val="-12"/>
                <w:sz w:val="22"/>
              </w:rPr>
              <w:t>BEST</w:t>
            </w:r>
            <w:r>
              <w:rPr>
                <w:b/>
                <w:color w:val="FFFFFF"/>
                <w:spacing w:val="-15"/>
                <w:sz w:val="22"/>
              </w:rPr>
              <w:t> </w:t>
            </w:r>
            <w:r>
              <w:rPr>
                <w:b/>
                <w:color w:val="FFFFFF"/>
                <w:spacing w:val="-12"/>
                <w:sz w:val="22"/>
              </w:rPr>
              <w:t>POSSIBLE</w:t>
            </w:r>
            <w:r>
              <w:rPr>
                <w:b/>
                <w:color w:val="FFFFFF"/>
                <w:spacing w:val="-15"/>
                <w:sz w:val="22"/>
              </w:rPr>
              <w:t> </w:t>
            </w:r>
            <w:r>
              <w:rPr>
                <w:b/>
                <w:color w:val="FFFFFF"/>
                <w:spacing w:val="-12"/>
                <w:sz w:val="22"/>
              </w:rPr>
              <w:t>MENTAL</w:t>
            </w:r>
            <w:r>
              <w:rPr>
                <w:b/>
                <w:color w:val="FFFFFF"/>
                <w:spacing w:val="-15"/>
                <w:sz w:val="22"/>
              </w:rPr>
              <w:t> </w:t>
            </w:r>
            <w:r>
              <w:rPr>
                <w:b/>
                <w:color w:val="FFFFFF"/>
                <w:spacing w:val="-12"/>
                <w:sz w:val="22"/>
              </w:rPr>
              <w:t>HEALTH </w:t>
            </w:r>
            <w:r>
              <w:rPr>
                <w:b/>
                <w:color w:val="FFFFFF"/>
                <w:sz w:val="22"/>
              </w:rPr>
              <w:t>AND WELLBEING</w:t>
            </w:r>
          </w:p>
        </w:tc>
      </w:tr>
      <w:tr>
        <w:trPr>
          <w:trHeight w:val="1145" w:hRule="atLeast"/>
        </w:trPr>
        <w:tc>
          <w:tcPr>
            <w:tcW w:w="5102" w:type="dxa"/>
            <w:tcBorders>
              <w:top w:val="single" w:sz="36" w:space="0" w:color="FFFFFF"/>
              <w:right w:val="single" w:sz="36" w:space="0" w:color="FFFFFF"/>
            </w:tcBorders>
            <w:shd w:val="clear" w:color="auto" w:fill="72BF44"/>
          </w:tcPr>
          <w:p>
            <w:pPr>
              <w:pStyle w:val="TableParagraph"/>
              <w:spacing w:line="288" w:lineRule="auto" w:before="246"/>
              <w:ind w:left="1786" w:right="357" w:hanging="1375"/>
              <w:jc w:val="left"/>
              <w:rPr>
                <w:b/>
                <w:sz w:val="22"/>
              </w:rPr>
            </w:pPr>
            <w:r>
              <w:rPr>
                <w:b/>
                <w:color w:val="FFFFFF"/>
                <w:spacing w:val="-8"/>
                <w:sz w:val="22"/>
              </w:rPr>
              <w:t>ALL</w:t>
            </w:r>
            <w:r>
              <w:rPr>
                <w:b/>
                <w:color w:val="FFFFFF"/>
                <w:spacing w:val="-17"/>
                <w:sz w:val="22"/>
              </w:rPr>
              <w:t> </w:t>
            </w:r>
            <w:r>
              <w:rPr>
                <w:b/>
                <w:color w:val="FFFFFF"/>
                <w:spacing w:val="-8"/>
                <w:sz w:val="22"/>
              </w:rPr>
              <w:t>ROTHERHAM</w:t>
            </w:r>
            <w:r>
              <w:rPr>
                <w:b/>
                <w:color w:val="FFFFFF"/>
                <w:spacing w:val="-15"/>
                <w:sz w:val="22"/>
              </w:rPr>
              <w:t> </w:t>
            </w:r>
            <w:r>
              <w:rPr>
                <w:b/>
                <w:color w:val="FFFFFF"/>
                <w:spacing w:val="-8"/>
                <w:sz w:val="22"/>
              </w:rPr>
              <w:t>PEOPLE</w:t>
            </w:r>
            <w:r>
              <w:rPr>
                <w:b/>
                <w:color w:val="FFFFFF"/>
                <w:spacing w:val="-15"/>
                <w:sz w:val="22"/>
              </w:rPr>
              <w:t> </w:t>
            </w:r>
            <w:r>
              <w:rPr>
                <w:b/>
                <w:color w:val="FFFFFF"/>
                <w:spacing w:val="-8"/>
                <w:sz w:val="22"/>
              </w:rPr>
              <w:t>LIVE</w:t>
            </w:r>
            <w:r>
              <w:rPr>
                <w:b/>
                <w:color w:val="FFFFFF"/>
                <w:spacing w:val="-15"/>
                <w:sz w:val="22"/>
              </w:rPr>
              <w:t> </w:t>
            </w:r>
            <w:r>
              <w:rPr>
                <w:b/>
                <w:color w:val="FFFFFF"/>
                <w:spacing w:val="-8"/>
                <w:sz w:val="22"/>
              </w:rPr>
              <w:t>WELL </w:t>
            </w:r>
            <w:r>
              <w:rPr>
                <w:b/>
                <w:color w:val="FFFFFF"/>
                <w:sz w:val="22"/>
              </w:rPr>
              <w:t>FOR LONGER</w:t>
            </w:r>
          </w:p>
        </w:tc>
        <w:tc>
          <w:tcPr>
            <w:tcW w:w="5102" w:type="dxa"/>
            <w:tcBorders>
              <w:top w:val="single" w:sz="36" w:space="0" w:color="FFFFFF"/>
              <w:left w:val="single" w:sz="36" w:space="0" w:color="FFFFFF"/>
            </w:tcBorders>
            <w:shd w:val="clear" w:color="auto" w:fill="EF444D"/>
          </w:tcPr>
          <w:p>
            <w:pPr>
              <w:pStyle w:val="TableParagraph"/>
              <w:spacing w:line="268" w:lineRule="auto" w:before="105"/>
              <w:ind w:left="574" w:right="616"/>
              <w:rPr>
                <w:b/>
                <w:sz w:val="22"/>
              </w:rPr>
            </w:pPr>
            <w:r>
              <w:rPr>
                <w:b/>
                <w:color w:val="FFFFFF"/>
                <w:spacing w:val="-12"/>
                <w:sz w:val="22"/>
              </w:rPr>
              <w:t>ALL</w:t>
            </w:r>
            <w:r>
              <w:rPr>
                <w:b/>
                <w:color w:val="FFFFFF"/>
                <w:spacing w:val="-13"/>
                <w:sz w:val="22"/>
              </w:rPr>
              <w:t> </w:t>
            </w:r>
            <w:r>
              <w:rPr>
                <w:b/>
                <w:color w:val="FFFFFF"/>
                <w:spacing w:val="-12"/>
                <w:sz w:val="22"/>
              </w:rPr>
              <w:t>ROTHERHAM</w:t>
            </w:r>
            <w:r>
              <w:rPr>
                <w:b/>
                <w:color w:val="FFFFFF"/>
                <w:spacing w:val="-13"/>
                <w:sz w:val="22"/>
              </w:rPr>
              <w:t> </w:t>
            </w:r>
            <w:r>
              <w:rPr>
                <w:b/>
                <w:color w:val="FFFFFF"/>
                <w:spacing w:val="-12"/>
                <w:sz w:val="22"/>
              </w:rPr>
              <w:t>PEOPLE</w:t>
            </w:r>
            <w:r>
              <w:rPr>
                <w:b/>
                <w:color w:val="FFFFFF"/>
                <w:spacing w:val="-13"/>
                <w:sz w:val="22"/>
              </w:rPr>
              <w:t> </w:t>
            </w:r>
            <w:r>
              <w:rPr>
                <w:b/>
                <w:color w:val="FFFFFF"/>
                <w:spacing w:val="-12"/>
                <w:sz w:val="22"/>
              </w:rPr>
              <w:t>LIVE</w:t>
            </w:r>
            <w:r>
              <w:rPr>
                <w:b/>
                <w:color w:val="FFFFFF"/>
                <w:spacing w:val="-13"/>
                <w:sz w:val="22"/>
              </w:rPr>
              <w:t> </w:t>
            </w:r>
            <w:r>
              <w:rPr>
                <w:b/>
                <w:color w:val="FFFFFF"/>
                <w:spacing w:val="-12"/>
                <w:sz w:val="22"/>
              </w:rPr>
              <w:t>IN </w:t>
            </w:r>
            <w:r>
              <w:rPr>
                <w:b/>
                <w:color w:val="FFFFFF"/>
                <w:spacing w:val="-4"/>
                <w:sz w:val="22"/>
              </w:rPr>
              <w:t>HEALTHY,</w:t>
            </w:r>
            <w:r>
              <w:rPr>
                <w:b/>
                <w:color w:val="FFFFFF"/>
                <w:spacing w:val="-15"/>
                <w:sz w:val="22"/>
              </w:rPr>
              <w:t> </w:t>
            </w:r>
            <w:r>
              <w:rPr>
                <w:b/>
                <w:color w:val="FFFFFF"/>
                <w:spacing w:val="-4"/>
                <w:sz w:val="22"/>
              </w:rPr>
              <w:t>SAFE</w:t>
            </w:r>
            <w:r>
              <w:rPr>
                <w:b/>
                <w:color w:val="FFFFFF"/>
                <w:spacing w:val="-15"/>
                <w:sz w:val="22"/>
              </w:rPr>
              <w:t> </w:t>
            </w:r>
            <w:r>
              <w:rPr>
                <w:b/>
                <w:color w:val="FFFFFF"/>
                <w:spacing w:val="-4"/>
                <w:sz w:val="22"/>
              </w:rPr>
              <w:t>AND</w:t>
            </w:r>
            <w:r>
              <w:rPr>
                <w:b/>
                <w:color w:val="FFFFFF"/>
                <w:spacing w:val="-15"/>
                <w:sz w:val="22"/>
              </w:rPr>
              <w:t> </w:t>
            </w:r>
            <w:r>
              <w:rPr>
                <w:b/>
                <w:color w:val="FFFFFF"/>
                <w:spacing w:val="-4"/>
                <w:sz w:val="22"/>
              </w:rPr>
              <w:t>RESILIENT </w:t>
            </w:r>
            <w:r>
              <w:rPr>
                <w:b/>
                <w:color w:val="FFFFFF"/>
                <w:spacing w:val="-2"/>
                <w:sz w:val="22"/>
              </w:rPr>
              <w:t>COMMUNITIES</w:t>
            </w:r>
          </w:p>
        </w:tc>
      </w:tr>
    </w:tbl>
    <w:p>
      <w:pPr>
        <w:tabs>
          <w:tab w:pos="4845" w:val="left" w:leader="none"/>
          <w:tab w:pos="11037" w:val="left" w:leader="none"/>
        </w:tabs>
        <w:spacing w:before="419"/>
        <w:ind w:left="842" w:right="0" w:firstLine="0"/>
        <w:jc w:val="left"/>
        <w:rPr>
          <w:rFonts w:ascii="Century Gothic" w:hAnsi="Century Gothic"/>
          <w:b/>
          <w:sz w:val="40"/>
        </w:rPr>
      </w:pPr>
      <w:r>
        <w:rPr>
          <w:rFonts w:ascii="Century Gothic" w:hAnsi="Century Gothic"/>
          <w:b/>
          <w:sz w:val="40"/>
        </w:rPr>
        <mc:AlternateContent>
          <mc:Choice Requires="wps">
            <w:drawing>
              <wp:anchor distT="0" distB="0" distL="0" distR="0" allowOverlap="1" layoutInCell="1" locked="0" behindDoc="0" simplePos="0" relativeHeight="15753728">
                <wp:simplePos x="0" y="0"/>
                <wp:positionH relativeFrom="page">
                  <wp:posOffset>3825697</wp:posOffset>
                </wp:positionH>
                <wp:positionV relativeFrom="page">
                  <wp:posOffset>8967699</wp:posOffset>
                </wp:positionV>
                <wp:extent cx="3178175" cy="1108710"/>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3178175" cy="1108710"/>
                        </a:xfrm>
                        <a:prstGeom prst="rect">
                          <a:avLst/>
                        </a:prstGeom>
                        <a:solidFill>
                          <a:srgbClr val="CDE5BB"/>
                        </a:solidFill>
                        <a:ln w="25400">
                          <a:solidFill>
                            <a:srgbClr val="72BF44"/>
                          </a:solidFill>
                          <a:prstDash val="solid"/>
                        </a:ln>
                      </wps:spPr>
                      <wps:txbx>
                        <w:txbxContent>
                          <w:p>
                            <w:pPr>
                              <w:pStyle w:val="BodyText"/>
                              <w:spacing w:line="237" w:lineRule="auto" w:before="288"/>
                              <w:ind w:left="219" w:right="217"/>
                              <w:jc w:val="center"/>
                              <w:rPr>
                                <w:color w:val="000000"/>
                              </w:rPr>
                            </w:pPr>
                            <w:r>
                              <w:rPr>
                                <w:color w:val="231F20"/>
                                <w:w w:val="85"/>
                              </w:rPr>
                              <w:t>The Rotherham Food Network was </w:t>
                            </w:r>
                            <w:r>
                              <w:rPr>
                                <w:color w:val="231F20"/>
                                <w:w w:val="85"/>
                              </w:rPr>
                              <w:t>awarded </w:t>
                            </w:r>
                            <w:r>
                              <w:rPr>
                                <w:color w:val="231F20"/>
                                <w:w w:val="90"/>
                              </w:rPr>
                              <w:t>the</w:t>
                            </w:r>
                            <w:r>
                              <w:rPr>
                                <w:color w:val="231F20"/>
                                <w:spacing w:val="-8"/>
                                <w:w w:val="90"/>
                              </w:rPr>
                              <w:t> </w:t>
                            </w:r>
                            <w:r>
                              <w:rPr>
                                <w:color w:val="231F20"/>
                                <w:w w:val="90"/>
                              </w:rPr>
                              <w:t>Sustainable</w:t>
                            </w:r>
                            <w:r>
                              <w:rPr>
                                <w:color w:val="231F20"/>
                                <w:spacing w:val="-8"/>
                                <w:w w:val="90"/>
                              </w:rPr>
                              <w:t> </w:t>
                            </w:r>
                            <w:r>
                              <w:rPr>
                                <w:color w:val="231F20"/>
                                <w:w w:val="90"/>
                              </w:rPr>
                              <w:t>Food</w:t>
                            </w:r>
                            <w:r>
                              <w:rPr>
                                <w:color w:val="231F20"/>
                                <w:spacing w:val="-8"/>
                                <w:w w:val="90"/>
                              </w:rPr>
                              <w:t> </w:t>
                            </w:r>
                            <w:r>
                              <w:rPr>
                                <w:color w:val="231F20"/>
                                <w:w w:val="90"/>
                              </w:rPr>
                              <w:t>Bronze</w:t>
                            </w:r>
                            <w:r>
                              <w:rPr>
                                <w:color w:val="231F20"/>
                                <w:spacing w:val="-8"/>
                                <w:w w:val="90"/>
                              </w:rPr>
                              <w:t> </w:t>
                            </w:r>
                            <w:r>
                              <w:rPr>
                                <w:color w:val="231F20"/>
                                <w:w w:val="90"/>
                              </w:rPr>
                              <w:t>Award;</w:t>
                            </w:r>
                            <w:r>
                              <w:rPr>
                                <w:color w:val="231F20"/>
                                <w:spacing w:val="-8"/>
                                <w:w w:val="90"/>
                              </w:rPr>
                              <w:t> </w:t>
                            </w:r>
                            <w:r>
                              <w:rPr>
                                <w:color w:val="231F20"/>
                                <w:w w:val="90"/>
                              </w:rPr>
                              <w:t>a prestigious</w:t>
                            </w:r>
                            <w:r>
                              <w:rPr>
                                <w:color w:val="231F20"/>
                                <w:spacing w:val="-14"/>
                                <w:w w:val="90"/>
                              </w:rPr>
                              <w:t> </w:t>
                            </w:r>
                            <w:r>
                              <w:rPr>
                                <w:color w:val="231F20"/>
                                <w:w w:val="90"/>
                              </w:rPr>
                              <w:t>award</w:t>
                            </w:r>
                            <w:r>
                              <w:rPr>
                                <w:color w:val="231F20"/>
                                <w:spacing w:val="-13"/>
                                <w:w w:val="90"/>
                              </w:rPr>
                              <w:t> </w:t>
                            </w:r>
                            <w:r>
                              <w:rPr>
                                <w:color w:val="231F20"/>
                                <w:w w:val="90"/>
                              </w:rPr>
                              <w:t>for</w:t>
                            </w:r>
                            <w:r>
                              <w:rPr>
                                <w:color w:val="231F20"/>
                                <w:spacing w:val="-14"/>
                                <w:w w:val="90"/>
                              </w:rPr>
                              <w:t> </w:t>
                            </w:r>
                            <w:r>
                              <w:rPr>
                                <w:color w:val="231F20"/>
                                <w:w w:val="90"/>
                              </w:rPr>
                              <w:t>tackling</w:t>
                            </w:r>
                            <w:r>
                              <w:rPr>
                                <w:color w:val="231F20"/>
                                <w:spacing w:val="-13"/>
                                <w:w w:val="90"/>
                              </w:rPr>
                              <w:t> </w:t>
                            </w:r>
                            <w:r>
                              <w:rPr>
                                <w:color w:val="231F20"/>
                                <w:w w:val="90"/>
                              </w:rPr>
                              <w:t>the</w:t>
                            </w:r>
                            <w:r>
                              <w:rPr>
                                <w:color w:val="231F20"/>
                                <w:spacing w:val="-14"/>
                                <w:w w:val="90"/>
                              </w:rPr>
                              <w:t> </w:t>
                            </w:r>
                            <w:r>
                              <w:rPr>
                                <w:color w:val="231F20"/>
                                <w:w w:val="90"/>
                              </w:rPr>
                              <w:t>food challenges</w:t>
                            </w:r>
                            <w:r>
                              <w:rPr>
                                <w:color w:val="231F20"/>
                                <w:spacing w:val="-14"/>
                                <w:w w:val="90"/>
                              </w:rPr>
                              <w:t> </w:t>
                            </w:r>
                            <w:r>
                              <w:rPr>
                                <w:color w:val="231F20"/>
                                <w:w w:val="90"/>
                              </w:rPr>
                              <w:t>that</w:t>
                            </w:r>
                            <w:r>
                              <w:rPr>
                                <w:color w:val="231F20"/>
                                <w:spacing w:val="-13"/>
                                <w:w w:val="90"/>
                              </w:rPr>
                              <w:t> </w:t>
                            </w:r>
                            <w:r>
                              <w:rPr>
                                <w:color w:val="231F20"/>
                                <w:w w:val="90"/>
                              </w:rPr>
                              <w:t>are</w:t>
                            </w:r>
                            <w:r>
                              <w:rPr>
                                <w:color w:val="231F20"/>
                                <w:spacing w:val="-14"/>
                                <w:w w:val="90"/>
                              </w:rPr>
                              <w:t> </w:t>
                            </w:r>
                            <w:r>
                              <w:rPr>
                                <w:color w:val="231F20"/>
                                <w:w w:val="90"/>
                              </w:rPr>
                              <w:t>faced</w:t>
                            </w:r>
                            <w:r>
                              <w:rPr>
                                <w:color w:val="231F20"/>
                                <w:spacing w:val="-13"/>
                                <w:w w:val="90"/>
                              </w:rPr>
                              <w:t> </w:t>
                            </w:r>
                            <w:r>
                              <w:rPr>
                                <w:color w:val="231F20"/>
                                <w:w w:val="90"/>
                              </w:rPr>
                              <w:t>by</w:t>
                            </w:r>
                            <w:r>
                              <w:rPr>
                                <w:color w:val="231F20"/>
                                <w:spacing w:val="-14"/>
                                <w:w w:val="90"/>
                              </w:rPr>
                              <w:t> </w:t>
                            </w:r>
                            <w:r>
                              <w:rPr>
                                <w:color w:val="231F20"/>
                                <w:w w:val="90"/>
                              </w:rPr>
                              <w:t>communities.</w:t>
                            </w:r>
                          </w:p>
                        </w:txbxContent>
                      </wps:txbx>
                      <wps:bodyPr wrap="square" lIns="0" tIns="0" rIns="0" bIns="0" rtlCol="0">
                        <a:noAutofit/>
                      </wps:bodyPr>
                    </wps:wsp>
                  </a:graphicData>
                </a:graphic>
              </wp:anchor>
            </w:drawing>
          </mc:Choice>
          <mc:Fallback>
            <w:pict>
              <v:shape style="position:absolute;margin-left:301.235992pt;margin-top:706.118042pt;width:250.25pt;height:87.3pt;mso-position-horizontal-relative:page;mso-position-vertical-relative:page;z-index:15753728" type="#_x0000_t202" id="docshape103" filled="true" fillcolor="#cde5bb" stroked="true" strokeweight="2pt" strokecolor="#72bf44">
                <v:textbox inset="0,0,0,0">
                  <w:txbxContent>
                    <w:p>
                      <w:pPr>
                        <w:pStyle w:val="BodyText"/>
                        <w:spacing w:line="237" w:lineRule="auto" w:before="288"/>
                        <w:ind w:left="219" w:right="217"/>
                        <w:jc w:val="center"/>
                        <w:rPr>
                          <w:color w:val="000000"/>
                        </w:rPr>
                      </w:pPr>
                      <w:r>
                        <w:rPr>
                          <w:color w:val="231F20"/>
                          <w:w w:val="85"/>
                        </w:rPr>
                        <w:t>The Rotherham Food Network was </w:t>
                      </w:r>
                      <w:r>
                        <w:rPr>
                          <w:color w:val="231F20"/>
                          <w:w w:val="85"/>
                        </w:rPr>
                        <w:t>awarded </w:t>
                      </w:r>
                      <w:r>
                        <w:rPr>
                          <w:color w:val="231F20"/>
                          <w:w w:val="90"/>
                        </w:rPr>
                        <w:t>the</w:t>
                      </w:r>
                      <w:r>
                        <w:rPr>
                          <w:color w:val="231F20"/>
                          <w:spacing w:val="-8"/>
                          <w:w w:val="90"/>
                        </w:rPr>
                        <w:t> </w:t>
                      </w:r>
                      <w:r>
                        <w:rPr>
                          <w:color w:val="231F20"/>
                          <w:w w:val="90"/>
                        </w:rPr>
                        <w:t>Sustainable</w:t>
                      </w:r>
                      <w:r>
                        <w:rPr>
                          <w:color w:val="231F20"/>
                          <w:spacing w:val="-8"/>
                          <w:w w:val="90"/>
                        </w:rPr>
                        <w:t> </w:t>
                      </w:r>
                      <w:r>
                        <w:rPr>
                          <w:color w:val="231F20"/>
                          <w:w w:val="90"/>
                        </w:rPr>
                        <w:t>Food</w:t>
                      </w:r>
                      <w:r>
                        <w:rPr>
                          <w:color w:val="231F20"/>
                          <w:spacing w:val="-8"/>
                          <w:w w:val="90"/>
                        </w:rPr>
                        <w:t> </w:t>
                      </w:r>
                      <w:r>
                        <w:rPr>
                          <w:color w:val="231F20"/>
                          <w:w w:val="90"/>
                        </w:rPr>
                        <w:t>Bronze</w:t>
                      </w:r>
                      <w:r>
                        <w:rPr>
                          <w:color w:val="231F20"/>
                          <w:spacing w:val="-8"/>
                          <w:w w:val="90"/>
                        </w:rPr>
                        <w:t> </w:t>
                      </w:r>
                      <w:r>
                        <w:rPr>
                          <w:color w:val="231F20"/>
                          <w:w w:val="90"/>
                        </w:rPr>
                        <w:t>Award;</w:t>
                      </w:r>
                      <w:r>
                        <w:rPr>
                          <w:color w:val="231F20"/>
                          <w:spacing w:val="-8"/>
                          <w:w w:val="90"/>
                        </w:rPr>
                        <w:t> </w:t>
                      </w:r>
                      <w:r>
                        <w:rPr>
                          <w:color w:val="231F20"/>
                          <w:w w:val="90"/>
                        </w:rPr>
                        <w:t>a prestigious</w:t>
                      </w:r>
                      <w:r>
                        <w:rPr>
                          <w:color w:val="231F20"/>
                          <w:spacing w:val="-14"/>
                          <w:w w:val="90"/>
                        </w:rPr>
                        <w:t> </w:t>
                      </w:r>
                      <w:r>
                        <w:rPr>
                          <w:color w:val="231F20"/>
                          <w:w w:val="90"/>
                        </w:rPr>
                        <w:t>award</w:t>
                      </w:r>
                      <w:r>
                        <w:rPr>
                          <w:color w:val="231F20"/>
                          <w:spacing w:val="-13"/>
                          <w:w w:val="90"/>
                        </w:rPr>
                        <w:t> </w:t>
                      </w:r>
                      <w:r>
                        <w:rPr>
                          <w:color w:val="231F20"/>
                          <w:w w:val="90"/>
                        </w:rPr>
                        <w:t>for</w:t>
                      </w:r>
                      <w:r>
                        <w:rPr>
                          <w:color w:val="231F20"/>
                          <w:spacing w:val="-14"/>
                          <w:w w:val="90"/>
                        </w:rPr>
                        <w:t> </w:t>
                      </w:r>
                      <w:r>
                        <w:rPr>
                          <w:color w:val="231F20"/>
                          <w:w w:val="90"/>
                        </w:rPr>
                        <w:t>tackling</w:t>
                      </w:r>
                      <w:r>
                        <w:rPr>
                          <w:color w:val="231F20"/>
                          <w:spacing w:val="-13"/>
                          <w:w w:val="90"/>
                        </w:rPr>
                        <w:t> </w:t>
                      </w:r>
                      <w:r>
                        <w:rPr>
                          <w:color w:val="231F20"/>
                          <w:w w:val="90"/>
                        </w:rPr>
                        <w:t>the</w:t>
                      </w:r>
                      <w:r>
                        <w:rPr>
                          <w:color w:val="231F20"/>
                          <w:spacing w:val="-14"/>
                          <w:w w:val="90"/>
                        </w:rPr>
                        <w:t> </w:t>
                      </w:r>
                      <w:r>
                        <w:rPr>
                          <w:color w:val="231F20"/>
                          <w:w w:val="90"/>
                        </w:rPr>
                        <w:t>food challenges</w:t>
                      </w:r>
                      <w:r>
                        <w:rPr>
                          <w:color w:val="231F20"/>
                          <w:spacing w:val="-14"/>
                          <w:w w:val="90"/>
                        </w:rPr>
                        <w:t> </w:t>
                      </w:r>
                      <w:r>
                        <w:rPr>
                          <w:color w:val="231F20"/>
                          <w:w w:val="90"/>
                        </w:rPr>
                        <w:t>that</w:t>
                      </w:r>
                      <w:r>
                        <w:rPr>
                          <w:color w:val="231F20"/>
                          <w:spacing w:val="-13"/>
                          <w:w w:val="90"/>
                        </w:rPr>
                        <w:t> </w:t>
                      </w:r>
                      <w:r>
                        <w:rPr>
                          <w:color w:val="231F20"/>
                          <w:w w:val="90"/>
                        </w:rPr>
                        <w:t>are</w:t>
                      </w:r>
                      <w:r>
                        <w:rPr>
                          <w:color w:val="231F20"/>
                          <w:spacing w:val="-14"/>
                          <w:w w:val="90"/>
                        </w:rPr>
                        <w:t> </w:t>
                      </w:r>
                      <w:r>
                        <w:rPr>
                          <w:color w:val="231F20"/>
                          <w:w w:val="90"/>
                        </w:rPr>
                        <w:t>faced</w:t>
                      </w:r>
                      <w:r>
                        <w:rPr>
                          <w:color w:val="231F20"/>
                          <w:spacing w:val="-13"/>
                          <w:w w:val="90"/>
                        </w:rPr>
                        <w:t> </w:t>
                      </w:r>
                      <w:r>
                        <w:rPr>
                          <w:color w:val="231F20"/>
                          <w:w w:val="90"/>
                        </w:rPr>
                        <w:t>by</w:t>
                      </w:r>
                      <w:r>
                        <w:rPr>
                          <w:color w:val="231F20"/>
                          <w:spacing w:val="-14"/>
                          <w:w w:val="90"/>
                        </w:rPr>
                        <w:t> </w:t>
                      </w:r>
                      <w:r>
                        <w:rPr>
                          <w:color w:val="231F20"/>
                          <w:w w:val="90"/>
                        </w:rPr>
                        <w:t>communities.</w:t>
                      </w:r>
                    </w:p>
                  </w:txbxContent>
                </v:textbox>
                <v:fill type="solid"/>
                <v:stroke dashstyle="solid"/>
                <w10:wrap type="none"/>
              </v:shape>
            </w:pict>
          </mc:Fallback>
        </mc:AlternateContent>
      </w:r>
      <w:r>
        <w:rPr>
          <w:rFonts w:ascii="Century Gothic" w:hAnsi="Century Gothic"/>
          <w:b/>
          <w:sz w:val="40"/>
        </w:rPr>
        <mc:AlternateContent>
          <mc:Choice Requires="wps">
            <w:drawing>
              <wp:anchor distT="0" distB="0" distL="0" distR="0" allowOverlap="1" layoutInCell="1" locked="0" behindDoc="0" simplePos="0" relativeHeight="15754240">
                <wp:simplePos x="0" y="0"/>
                <wp:positionH relativeFrom="page">
                  <wp:posOffset>3825697</wp:posOffset>
                </wp:positionH>
                <wp:positionV relativeFrom="page">
                  <wp:posOffset>7377062</wp:posOffset>
                </wp:positionV>
                <wp:extent cx="3178175" cy="1491615"/>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3178175" cy="1491615"/>
                        </a:xfrm>
                        <a:prstGeom prst="rect">
                          <a:avLst/>
                        </a:prstGeom>
                        <a:solidFill>
                          <a:srgbClr val="ABE1FA"/>
                        </a:solidFill>
                        <a:ln w="25400">
                          <a:solidFill>
                            <a:srgbClr val="00AEEF"/>
                          </a:solidFill>
                          <a:prstDash val="solid"/>
                        </a:ln>
                      </wps:spPr>
                      <wps:txbx>
                        <w:txbxContent>
                          <w:p>
                            <w:pPr>
                              <w:pStyle w:val="BodyText"/>
                              <w:spacing w:before="15"/>
                              <w:rPr>
                                <w:rFonts w:ascii="Century Gothic"/>
                                <w:b/>
                                <w:color w:val="000000"/>
                              </w:rPr>
                            </w:pPr>
                          </w:p>
                          <w:p>
                            <w:pPr>
                              <w:pStyle w:val="BodyText"/>
                              <w:spacing w:line="237" w:lineRule="auto"/>
                              <w:ind w:left="238" w:right="238" w:hanging="1"/>
                              <w:jc w:val="center"/>
                              <w:rPr>
                                <w:color w:val="000000"/>
                              </w:rPr>
                            </w:pPr>
                            <w:r>
                              <w:rPr>
                                <w:color w:val="231F20"/>
                                <w:spacing w:val="-2"/>
                                <w:w w:val="90"/>
                              </w:rPr>
                              <w:t>RotherHive</w:t>
                            </w:r>
                            <w:r>
                              <w:rPr>
                                <w:color w:val="231F20"/>
                                <w:spacing w:val="-19"/>
                                <w:w w:val="90"/>
                              </w:rPr>
                              <w:t> </w:t>
                            </w:r>
                            <w:r>
                              <w:rPr>
                                <w:color w:val="231F20"/>
                                <w:spacing w:val="-2"/>
                                <w:w w:val="90"/>
                              </w:rPr>
                              <w:t>was</w:t>
                            </w:r>
                            <w:r>
                              <w:rPr>
                                <w:color w:val="231F20"/>
                                <w:spacing w:val="-18"/>
                                <w:w w:val="90"/>
                              </w:rPr>
                              <w:t> </w:t>
                            </w:r>
                            <w:r>
                              <w:rPr>
                                <w:color w:val="231F20"/>
                                <w:spacing w:val="-2"/>
                                <w:w w:val="90"/>
                              </w:rPr>
                              <w:t>launched</w:t>
                            </w:r>
                            <w:r>
                              <w:rPr>
                                <w:color w:val="231F20"/>
                                <w:spacing w:val="-19"/>
                                <w:w w:val="90"/>
                              </w:rPr>
                              <w:t> </w:t>
                            </w:r>
                            <w:r>
                              <w:rPr>
                                <w:color w:val="231F20"/>
                                <w:spacing w:val="-2"/>
                                <w:w w:val="90"/>
                              </w:rPr>
                              <w:t>in</w:t>
                            </w:r>
                            <w:r>
                              <w:rPr>
                                <w:color w:val="231F20"/>
                                <w:spacing w:val="-18"/>
                                <w:w w:val="90"/>
                              </w:rPr>
                              <w:t> </w:t>
                            </w:r>
                            <w:r>
                              <w:rPr>
                                <w:color w:val="231F20"/>
                                <w:spacing w:val="-2"/>
                                <w:w w:val="90"/>
                              </w:rPr>
                              <w:t>2020</w:t>
                            </w:r>
                            <w:r>
                              <w:rPr>
                                <w:color w:val="231F20"/>
                                <w:spacing w:val="-19"/>
                                <w:w w:val="90"/>
                              </w:rPr>
                              <w:t> </w:t>
                            </w:r>
                            <w:r>
                              <w:rPr>
                                <w:color w:val="231F20"/>
                                <w:spacing w:val="-2"/>
                                <w:w w:val="90"/>
                              </w:rPr>
                              <w:t>originally</w:t>
                            </w:r>
                            <w:r>
                              <w:rPr>
                                <w:color w:val="231F20"/>
                                <w:spacing w:val="-2"/>
                                <w:w w:val="90"/>
                              </w:rPr>
                              <w:t> as</w:t>
                            </w:r>
                            <w:r>
                              <w:rPr>
                                <w:color w:val="231F20"/>
                                <w:spacing w:val="-14"/>
                                <w:w w:val="90"/>
                              </w:rPr>
                              <w:t> </w:t>
                            </w:r>
                            <w:r>
                              <w:rPr>
                                <w:color w:val="231F20"/>
                                <w:spacing w:val="-2"/>
                                <w:w w:val="90"/>
                              </w:rPr>
                              <w:t>a</w:t>
                            </w:r>
                            <w:r>
                              <w:rPr>
                                <w:color w:val="231F20"/>
                                <w:spacing w:val="-14"/>
                                <w:w w:val="90"/>
                              </w:rPr>
                              <w:t> </w:t>
                            </w:r>
                            <w:r>
                              <w:rPr>
                                <w:color w:val="231F20"/>
                                <w:spacing w:val="-2"/>
                                <w:w w:val="90"/>
                              </w:rPr>
                              <w:t>mental</w:t>
                            </w:r>
                            <w:r>
                              <w:rPr>
                                <w:color w:val="231F20"/>
                                <w:spacing w:val="-14"/>
                                <w:w w:val="90"/>
                              </w:rPr>
                              <w:t> </w:t>
                            </w:r>
                            <w:r>
                              <w:rPr>
                                <w:color w:val="231F20"/>
                                <w:spacing w:val="-2"/>
                                <w:w w:val="90"/>
                              </w:rPr>
                              <w:t>health</w:t>
                            </w:r>
                            <w:r>
                              <w:rPr>
                                <w:color w:val="231F20"/>
                                <w:spacing w:val="-14"/>
                                <w:w w:val="90"/>
                              </w:rPr>
                              <w:t> </w:t>
                            </w:r>
                            <w:r>
                              <w:rPr>
                                <w:color w:val="231F20"/>
                                <w:spacing w:val="-2"/>
                                <w:w w:val="90"/>
                              </w:rPr>
                              <w:t>resource.</w:t>
                            </w:r>
                            <w:r>
                              <w:rPr>
                                <w:color w:val="231F20"/>
                                <w:spacing w:val="-14"/>
                                <w:w w:val="90"/>
                              </w:rPr>
                              <w:t> </w:t>
                            </w:r>
                            <w:r>
                              <w:rPr>
                                <w:color w:val="231F20"/>
                                <w:spacing w:val="-2"/>
                                <w:w w:val="90"/>
                              </w:rPr>
                              <w:t>It</w:t>
                            </w:r>
                            <w:r>
                              <w:rPr>
                                <w:color w:val="231F20"/>
                                <w:spacing w:val="-14"/>
                                <w:w w:val="90"/>
                              </w:rPr>
                              <w:t> </w:t>
                            </w:r>
                            <w:r>
                              <w:rPr>
                                <w:color w:val="231F20"/>
                                <w:spacing w:val="-2"/>
                                <w:w w:val="90"/>
                              </w:rPr>
                              <w:t>has</w:t>
                            </w:r>
                            <w:r>
                              <w:rPr>
                                <w:color w:val="231F20"/>
                                <w:spacing w:val="-14"/>
                                <w:w w:val="90"/>
                              </w:rPr>
                              <w:t> </w:t>
                            </w:r>
                            <w:r>
                              <w:rPr>
                                <w:color w:val="231F20"/>
                                <w:spacing w:val="-2"/>
                                <w:w w:val="90"/>
                              </w:rPr>
                              <w:t>since significantly</w:t>
                            </w:r>
                            <w:r>
                              <w:rPr>
                                <w:color w:val="231F20"/>
                                <w:spacing w:val="-19"/>
                                <w:w w:val="90"/>
                              </w:rPr>
                              <w:t> </w:t>
                            </w:r>
                            <w:r>
                              <w:rPr>
                                <w:color w:val="231F20"/>
                                <w:spacing w:val="-2"/>
                                <w:w w:val="90"/>
                              </w:rPr>
                              <w:t>expanded</w:t>
                            </w:r>
                            <w:r>
                              <w:rPr>
                                <w:color w:val="231F20"/>
                                <w:spacing w:val="-18"/>
                                <w:w w:val="90"/>
                              </w:rPr>
                              <w:t> </w:t>
                            </w:r>
                            <w:r>
                              <w:rPr>
                                <w:color w:val="231F20"/>
                                <w:spacing w:val="-2"/>
                                <w:w w:val="90"/>
                              </w:rPr>
                              <w:t>and</w:t>
                            </w:r>
                            <w:r>
                              <w:rPr>
                                <w:color w:val="231F20"/>
                                <w:spacing w:val="-19"/>
                                <w:w w:val="90"/>
                              </w:rPr>
                              <w:t> </w:t>
                            </w:r>
                            <w:r>
                              <w:rPr>
                                <w:color w:val="231F20"/>
                                <w:spacing w:val="-2"/>
                                <w:w w:val="90"/>
                              </w:rPr>
                              <w:t>now</w:t>
                            </w:r>
                            <w:r>
                              <w:rPr>
                                <w:color w:val="231F20"/>
                                <w:spacing w:val="-18"/>
                                <w:w w:val="90"/>
                              </w:rPr>
                              <w:t> </w:t>
                            </w:r>
                            <w:r>
                              <w:rPr>
                                <w:color w:val="231F20"/>
                                <w:spacing w:val="-2"/>
                                <w:w w:val="90"/>
                              </w:rPr>
                              <w:t>provides</w:t>
                            </w:r>
                            <w:r>
                              <w:rPr>
                                <w:color w:val="231F20"/>
                                <w:spacing w:val="-19"/>
                                <w:w w:val="90"/>
                              </w:rPr>
                              <w:t> </w:t>
                            </w:r>
                            <w:r>
                              <w:rPr>
                                <w:color w:val="231F20"/>
                                <w:spacing w:val="-2"/>
                                <w:w w:val="90"/>
                              </w:rPr>
                              <w:t>a range</w:t>
                            </w:r>
                            <w:r>
                              <w:rPr>
                                <w:color w:val="231F20"/>
                                <w:spacing w:val="-19"/>
                                <w:w w:val="90"/>
                              </w:rPr>
                              <w:t> </w:t>
                            </w:r>
                            <w:r>
                              <w:rPr>
                                <w:color w:val="231F20"/>
                                <w:spacing w:val="-2"/>
                                <w:w w:val="90"/>
                              </w:rPr>
                              <w:t>of</w:t>
                            </w:r>
                            <w:r>
                              <w:rPr>
                                <w:color w:val="231F20"/>
                                <w:spacing w:val="-18"/>
                                <w:w w:val="90"/>
                              </w:rPr>
                              <w:t> </w:t>
                            </w:r>
                            <w:r>
                              <w:rPr>
                                <w:color w:val="231F20"/>
                                <w:spacing w:val="-2"/>
                                <w:w w:val="90"/>
                              </w:rPr>
                              <w:t>verified</w:t>
                            </w:r>
                            <w:r>
                              <w:rPr>
                                <w:color w:val="231F20"/>
                                <w:spacing w:val="-19"/>
                                <w:w w:val="90"/>
                              </w:rPr>
                              <w:t> </w:t>
                            </w:r>
                            <w:r>
                              <w:rPr>
                                <w:color w:val="231F20"/>
                                <w:spacing w:val="-2"/>
                                <w:w w:val="90"/>
                              </w:rPr>
                              <w:t>practical</w:t>
                            </w:r>
                            <w:r>
                              <w:rPr>
                                <w:color w:val="231F20"/>
                                <w:spacing w:val="-18"/>
                                <w:w w:val="90"/>
                              </w:rPr>
                              <w:t> </w:t>
                            </w:r>
                            <w:r>
                              <w:rPr>
                                <w:color w:val="231F20"/>
                                <w:spacing w:val="-2"/>
                                <w:w w:val="90"/>
                              </w:rPr>
                              <w:t>mental</w:t>
                            </w:r>
                            <w:r>
                              <w:rPr>
                                <w:color w:val="231F20"/>
                                <w:spacing w:val="-19"/>
                                <w:w w:val="90"/>
                              </w:rPr>
                              <w:t> </w:t>
                            </w:r>
                            <w:r>
                              <w:rPr>
                                <w:color w:val="231F20"/>
                                <w:spacing w:val="-2"/>
                                <w:w w:val="90"/>
                              </w:rPr>
                              <w:t>health</w:t>
                            </w:r>
                            <w:r>
                              <w:rPr>
                                <w:color w:val="231F20"/>
                                <w:spacing w:val="-18"/>
                                <w:w w:val="90"/>
                              </w:rPr>
                              <w:t> </w:t>
                            </w:r>
                            <w:r>
                              <w:rPr>
                                <w:color w:val="231F20"/>
                                <w:spacing w:val="-2"/>
                                <w:w w:val="90"/>
                              </w:rPr>
                              <w:t>and </w:t>
                            </w:r>
                            <w:r>
                              <w:rPr>
                                <w:color w:val="231F20"/>
                                <w:spacing w:val="-2"/>
                                <w:w w:val="85"/>
                              </w:rPr>
                              <w:t>wellbeing</w:t>
                            </w:r>
                            <w:r>
                              <w:rPr>
                                <w:color w:val="231F20"/>
                                <w:spacing w:val="-15"/>
                                <w:w w:val="85"/>
                              </w:rPr>
                              <w:t> </w:t>
                            </w:r>
                            <w:r>
                              <w:rPr>
                                <w:color w:val="231F20"/>
                                <w:spacing w:val="-2"/>
                                <w:w w:val="85"/>
                              </w:rPr>
                              <w:t>information,</w:t>
                            </w:r>
                            <w:r>
                              <w:rPr>
                                <w:color w:val="231F20"/>
                                <w:spacing w:val="-14"/>
                                <w:w w:val="85"/>
                              </w:rPr>
                              <w:t> </w:t>
                            </w:r>
                            <w:r>
                              <w:rPr>
                                <w:color w:val="231F20"/>
                                <w:spacing w:val="-2"/>
                                <w:w w:val="85"/>
                              </w:rPr>
                              <w:t>support,</w:t>
                            </w:r>
                            <w:r>
                              <w:rPr>
                                <w:color w:val="231F20"/>
                                <w:spacing w:val="-15"/>
                                <w:w w:val="85"/>
                              </w:rPr>
                              <w:t> </w:t>
                            </w:r>
                            <w:r>
                              <w:rPr>
                                <w:color w:val="231F20"/>
                                <w:spacing w:val="-2"/>
                                <w:w w:val="85"/>
                              </w:rPr>
                              <w:t>and</w:t>
                            </w:r>
                            <w:r>
                              <w:rPr>
                                <w:color w:val="231F20"/>
                                <w:spacing w:val="-14"/>
                                <w:w w:val="85"/>
                              </w:rPr>
                              <w:t> </w:t>
                            </w:r>
                            <w:r>
                              <w:rPr>
                                <w:color w:val="231F20"/>
                                <w:spacing w:val="-2"/>
                                <w:w w:val="85"/>
                              </w:rPr>
                              <w:t>advice</w:t>
                            </w:r>
                            <w:r>
                              <w:rPr>
                                <w:color w:val="231F20"/>
                                <w:spacing w:val="-15"/>
                                <w:w w:val="85"/>
                              </w:rPr>
                              <w:t> </w:t>
                            </w:r>
                            <w:r>
                              <w:rPr>
                                <w:color w:val="231F20"/>
                                <w:spacing w:val="-2"/>
                                <w:w w:val="85"/>
                              </w:rPr>
                              <w:t>for </w:t>
                            </w:r>
                            <w:r>
                              <w:rPr>
                                <w:color w:val="231F20"/>
                                <w:spacing w:val="-4"/>
                                <w:w w:val="95"/>
                              </w:rPr>
                              <w:t>adults</w:t>
                            </w:r>
                            <w:r>
                              <w:rPr>
                                <w:color w:val="231F20"/>
                                <w:spacing w:val="-23"/>
                                <w:w w:val="95"/>
                              </w:rPr>
                              <w:t> </w:t>
                            </w:r>
                            <w:r>
                              <w:rPr>
                                <w:color w:val="231F20"/>
                                <w:spacing w:val="-4"/>
                                <w:w w:val="95"/>
                              </w:rPr>
                              <w:t>in</w:t>
                            </w:r>
                            <w:r>
                              <w:rPr>
                                <w:color w:val="231F20"/>
                                <w:spacing w:val="-22"/>
                                <w:w w:val="95"/>
                              </w:rPr>
                              <w:t> </w:t>
                            </w:r>
                            <w:r>
                              <w:rPr>
                                <w:color w:val="231F20"/>
                                <w:spacing w:val="-4"/>
                                <w:w w:val="95"/>
                              </w:rPr>
                              <w:t>Rotherham.</w:t>
                            </w:r>
                          </w:p>
                        </w:txbxContent>
                      </wps:txbx>
                      <wps:bodyPr wrap="square" lIns="0" tIns="0" rIns="0" bIns="0" rtlCol="0">
                        <a:noAutofit/>
                      </wps:bodyPr>
                    </wps:wsp>
                  </a:graphicData>
                </a:graphic>
              </wp:anchor>
            </w:drawing>
          </mc:Choice>
          <mc:Fallback>
            <w:pict>
              <v:shape style="position:absolute;margin-left:301.235992pt;margin-top:580.871033pt;width:250.25pt;height:117.45pt;mso-position-horizontal-relative:page;mso-position-vertical-relative:page;z-index:15754240" type="#_x0000_t202" id="docshape104" filled="true" fillcolor="#abe1fa" stroked="true" strokeweight="2pt" strokecolor="#00aeef">
                <v:textbox inset="0,0,0,0">
                  <w:txbxContent>
                    <w:p>
                      <w:pPr>
                        <w:pStyle w:val="BodyText"/>
                        <w:spacing w:before="15"/>
                        <w:rPr>
                          <w:rFonts w:ascii="Century Gothic"/>
                          <w:b/>
                          <w:color w:val="000000"/>
                        </w:rPr>
                      </w:pPr>
                    </w:p>
                    <w:p>
                      <w:pPr>
                        <w:pStyle w:val="BodyText"/>
                        <w:spacing w:line="237" w:lineRule="auto"/>
                        <w:ind w:left="238" w:right="238" w:hanging="1"/>
                        <w:jc w:val="center"/>
                        <w:rPr>
                          <w:color w:val="000000"/>
                        </w:rPr>
                      </w:pPr>
                      <w:r>
                        <w:rPr>
                          <w:color w:val="231F20"/>
                          <w:spacing w:val="-2"/>
                          <w:w w:val="90"/>
                        </w:rPr>
                        <w:t>RotherHive</w:t>
                      </w:r>
                      <w:r>
                        <w:rPr>
                          <w:color w:val="231F20"/>
                          <w:spacing w:val="-19"/>
                          <w:w w:val="90"/>
                        </w:rPr>
                        <w:t> </w:t>
                      </w:r>
                      <w:r>
                        <w:rPr>
                          <w:color w:val="231F20"/>
                          <w:spacing w:val="-2"/>
                          <w:w w:val="90"/>
                        </w:rPr>
                        <w:t>was</w:t>
                      </w:r>
                      <w:r>
                        <w:rPr>
                          <w:color w:val="231F20"/>
                          <w:spacing w:val="-18"/>
                          <w:w w:val="90"/>
                        </w:rPr>
                        <w:t> </w:t>
                      </w:r>
                      <w:r>
                        <w:rPr>
                          <w:color w:val="231F20"/>
                          <w:spacing w:val="-2"/>
                          <w:w w:val="90"/>
                        </w:rPr>
                        <w:t>launched</w:t>
                      </w:r>
                      <w:r>
                        <w:rPr>
                          <w:color w:val="231F20"/>
                          <w:spacing w:val="-19"/>
                          <w:w w:val="90"/>
                        </w:rPr>
                        <w:t> </w:t>
                      </w:r>
                      <w:r>
                        <w:rPr>
                          <w:color w:val="231F20"/>
                          <w:spacing w:val="-2"/>
                          <w:w w:val="90"/>
                        </w:rPr>
                        <w:t>in</w:t>
                      </w:r>
                      <w:r>
                        <w:rPr>
                          <w:color w:val="231F20"/>
                          <w:spacing w:val="-18"/>
                          <w:w w:val="90"/>
                        </w:rPr>
                        <w:t> </w:t>
                      </w:r>
                      <w:r>
                        <w:rPr>
                          <w:color w:val="231F20"/>
                          <w:spacing w:val="-2"/>
                          <w:w w:val="90"/>
                        </w:rPr>
                        <w:t>2020</w:t>
                      </w:r>
                      <w:r>
                        <w:rPr>
                          <w:color w:val="231F20"/>
                          <w:spacing w:val="-19"/>
                          <w:w w:val="90"/>
                        </w:rPr>
                        <w:t> </w:t>
                      </w:r>
                      <w:r>
                        <w:rPr>
                          <w:color w:val="231F20"/>
                          <w:spacing w:val="-2"/>
                          <w:w w:val="90"/>
                        </w:rPr>
                        <w:t>originally</w:t>
                      </w:r>
                      <w:r>
                        <w:rPr>
                          <w:color w:val="231F20"/>
                          <w:spacing w:val="-2"/>
                          <w:w w:val="90"/>
                        </w:rPr>
                        <w:t> as</w:t>
                      </w:r>
                      <w:r>
                        <w:rPr>
                          <w:color w:val="231F20"/>
                          <w:spacing w:val="-14"/>
                          <w:w w:val="90"/>
                        </w:rPr>
                        <w:t> </w:t>
                      </w:r>
                      <w:r>
                        <w:rPr>
                          <w:color w:val="231F20"/>
                          <w:spacing w:val="-2"/>
                          <w:w w:val="90"/>
                        </w:rPr>
                        <w:t>a</w:t>
                      </w:r>
                      <w:r>
                        <w:rPr>
                          <w:color w:val="231F20"/>
                          <w:spacing w:val="-14"/>
                          <w:w w:val="90"/>
                        </w:rPr>
                        <w:t> </w:t>
                      </w:r>
                      <w:r>
                        <w:rPr>
                          <w:color w:val="231F20"/>
                          <w:spacing w:val="-2"/>
                          <w:w w:val="90"/>
                        </w:rPr>
                        <w:t>mental</w:t>
                      </w:r>
                      <w:r>
                        <w:rPr>
                          <w:color w:val="231F20"/>
                          <w:spacing w:val="-14"/>
                          <w:w w:val="90"/>
                        </w:rPr>
                        <w:t> </w:t>
                      </w:r>
                      <w:r>
                        <w:rPr>
                          <w:color w:val="231F20"/>
                          <w:spacing w:val="-2"/>
                          <w:w w:val="90"/>
                        </w:rPr>
                        <w:t>health</w:t>
                      </w:r>
                      <w:r>
                        <w:rPr>
                          <w:color w:val="231F20"/>
                          <w:spacing w:val="-14"/>
                          <w:w w:val="90"/>
                        </w:rPr>
                        <w:t> </w:t>
                      </w:r>
                      <w:r>
                        <w:rPr>
                          <w:color w:val="231F20"/>
                          <w:spacing w:val="-2"/>
                          <w:w w:val="90"/>
                        </w:rPr>
                        <w:t>resource.</w:t>
                      </w:r>
                      <w:r>
                        <w:rPr>
                          <w:color w:val="231F20"/>
                          <w:spacing w:val="-14"/>
                          <w:w w:val="90"/>
                        </w:rPr>
                        <w:t> </w:t>
                      </w:r>
                      <w:r>
                        <w:rPr>
                          <w:color w:val="231F20"/>
                          <w:spacing w:val="-2"/>
                          <w:w w:val="90"/>
                        </w:rPr>
                        <w:t>It</w:t>
                      </w:r>
                      <w:r>
                        <w:rPr>
                          <w:color w:val="231F20"/>
                          <w:spacing w:val="-14"/>
                          <w:w w:val="90"/>
                        </w:rPr>
                        <w:t> </w:t>
                      </w:r>
                      <w:r>
                        <w:rPr>
                          <w:color w:val="231F20"/>
                          <w:spacing w:val="-2"/>
                          <w:w w:val="90"/>
                        </w:rPr>
                        <w:t>has</w:t>
                      </w:r>
                      <w:r>
                        <w:rPr>
                          <w:color w:val="231F20"/>
                          <w:spacing w:val="-14"/>
                          <w:w w:val="90"/>
                        </w:rPr>
                        <w:t> </w:t>
                      </w:r>
                      <w:r>
                        <w:rPr>
                          <w:color w:val="231F20"/>
                          <w:spacing w:val="-2"/>
                          <w:w w:val="90"/>
                        </w:rPr>
                        <w:t>since significantly</w:t>
                      </w:r>
                      <w:r>
                        <w:rPr>
                          <w:color w:val="231F20"/>
                          <w:spacing w:val="-19"/>
                          <w:w w:val="90"/>
                        </w:rPr>
                        <w:t> </w:t>
                      </w:r>
                      <w:r>
                        <w:rPr>
                          <w:color w:val="231F20"/>
                          <w:spacing w:val="-2"/>
                          <w:w w:val="90"/>
                        </w:rPr>
                        <w:t>expanded</w:t>
                      </w:r>
                      <w:r>
                        <w:rPr>
                          <w:color w:val="231F20"/>
                          <w:spacing w:val="-18"/>
                          <w:w w:val="90"/>
                        </w:rPr>
                        <w:t> </w:t>
                      </w:r>
                      <w:r>
                        <w:rPr>
                          <w:color w:val="231F20"/>
                          <w:spacing w:val="-2"/>
                          <w:w w:val="90"/>
                        </w:rPr>
                        <w:t>and</w:t>
                      </w:r>
                      <w:r>
                        <w:rPr>
                          <w:color w:val="231F20"/>
                          <w:spacing w:val="-19"/>
                          <w:w w:val="90"/>
                        </w:rPr>
                        <w:t> </w:t>
                      </w:r>
                      <w:r>
                        <w:rPr>
                          <w:color w:val="231F20"/>
                          <w:spacing w:val="-2"/>
                          <w:w w:val="90"/>
                        </w:rPr>
                        <w:t>now</w:t>
                      </w:r>
                      <w:r>
                        <w:rPr>
                          <w:color w:val="231F20"/>
                          <w:spacing w:val="-18"/>
                          <w:w w:val="90"/>
                        </w:rPr>
                        <w:t> </w:t>
                      </w:r>
                      <w:r>
                        <w:rPr>
                          <w:color w:val="231F20"/>
                          <w:spacing w:val="-2"/>
                          <w:w w:val="90"/>
                        </w:rPr>
                        <w:t>provides</w:t>
                      </w:r>
                      <w:r>
                        <w:rPr>
                          <w:color w:val="231F20"/>
                          <w:spacing w:val="-19"/>
                          <w:w w:val="90"/>
                        </w:rPr>
                        <w:t> </w:t>
                      </w:r>
                      <w:r>
                        <w:rPr>
                          <w:color w:val="231F20"/>
                          <w:spacing w:val="-2"/>
                          <w:w w:val="90"/>
                        </w:rPr>
                        <w:t>a range</w:t>
                      </w:r>
                      <w:r>
                        <w:rPr>
                          <w:color w:val="231F20"/>
                          <w:spacing w:val="-19"/>
                          <w:w w:val="90"/>
                        </w:rPr>
                        <w:t> </w:t>
                      </w:r>
                      <w:r>
                        <w:rPr>
                          <w:color w:val="231F20"/>
                          <w:spacing w:val="-2"/>
                          <w:w w:val="90"/>
                        </w:rPr>
                        <w:t>of</w:t>
                      </w:r>
                      <w:r>
                        <w:rPr>
                          <w:color w:val="231F20"/>
                          <w:spacing w:val="-18"/>
                          <w:w w:val="90"/>
                        </w:rPr>
                        <w:t> </w:t>
                      </w:r>
                      <w:r>
                        <w:rPr>
                          <w:color w:val="231F20"/>
                          <w:spacing w:val="-2"/>
                          <w:w w:val="90"/>
                        </w:rPr>
                        <w:t>verified</w:t>
                      </w:r>
                      <w:r>
                        <w:rPr>
                          <w:color w:val="231F20"/>
                          <w:spacing w:val="-19"/>
                          <w:w w:val="90"/>
                        </w:rPr>
                        <w:t> </w:t>
                      </w:r>
                      <w:r>
                        <w:rPr>
                          <w:color w:val="231F20"/>
                          <w:spacing w:val="-2"/>
                          <w:w w:val="90"/>
                        </w:rPr>
                        <w:t>practical</w:t>
                      </w:r>
                      <w:r>
                        <w:rPr>
                          <w:color w:val="231F20"/>
                          <w:spacing w:val="-18"/>
                          <w:w w:val="90"/>
                        </w:rPr>
                        <w:t> </w:t>
                      </w:r>
                      <w:r>
                        <w:rPr>
                          <w:color w:val="231F20"/>
                          <w:spacing w:val="-2"/>
                          <w:w w:val="90"/>
                        </w:rPr>
                        <w:t>mental</w:t>
                      </w:r>
                      <w:r>
                        <w:rPr>
                          <w:color w:val="231F20"/>
                          <w:spacing w:val="-19"/>
                          <w:w w:val="90"/>
                        </w:rPr>
                        <w:t> </w:t>
                      </w:r>
                      <w:r>
                        <w:rPr>
                          <w:color w:val="231F20"/>
                          <w:spacing w:val="-2"/>
                          <w:w w:val="90"/>
                        </w:rPr>
                        <w:t>health</w:t>
                      </w:r>
                      <w:r>
                        <w:rPr>
                          <w:color w:val="231F20"/>
                          <w:spacing w:val="-18"/>
                          <w:w w:val="90"/>
                        </w:rPr>
                        <w:t> </w:t>
                      </w:r>
                      <w:r>
                        <w:rPr>
                          <w:color w:val="231F20"/>
                          <w:spacing w:val="-2"/>
                          <w:w w:val="90"/>
                        </w:rPr>
                        <w:t>and </w:t>
                      </w:r>
                      <w:r>
                        <w:rPr>
                          <w:color w:val="231F20"/>
                          <w:spacing w:val="-2"/>
                          <w:w w:val="85"/>
                        </w:rPr>
                        <w:t>wellbeing</w:t>
                      </w:r>
                      <w:r>
                        <w:rPr>
                          <w:color w:val="231F20"/>
                          <w:spacing w:val="-15"/>
                          <w:w w:val="85"/>
                        </w:rPr>
                        <w:t> </w:t>
                      </w:r>
                      <w:r>
                        <w:rPr>
                          <w:color w:val="231F20"/>
                          <w:spacing w:val="-2"/>
                          <w:w w:val="85"/>
                        </w:rPr>
                        <w:t>information,</w:t>
                      </w:r>
                      <w:r>
                        <w:rPr>
                          <w:color w:val="231F20"/>
                          <w:spacing w:val="-14"/>
                          <w:w w:val="85"/>
                        </w:rPr>
                        <w:t> </w:t>
                      </w:r>
                      <w:r>
                        <w:rPr>
                          <w:color w:val="231F20"/>
                          <w:spacing w:val="-2"/>
                          <w:w w:val="85"/>
                        </w:rPr>
                        <w:t>support,</w:t>
                      </w:r>
                      <w:r>
                        <w:rPr>
                          <w:color w:val="231F20"/>
                          <w:spacing w:val="-15"/>
                          <w:w w:val="85"/>
                        </w:rPr>
                        <w:t> </w:t>
                      </w:r>
                      <w:r>
                        <w:rPr>
                          <w:color w:val="231F20"/>
                          <w:spacing w:val="-2"/>
                          <w:w w:val="85"/>
                        </w:rPr>
                        <w:t>and</w:t>
                      </w:r>
                      <w:r>
                        <w:rPr>
                          <w:color w:val="231F20"/>
                          <w:spacing w:val="-14"/>
                          <w:w w:val="85"/>
                        </w:rPr>
                        <w:t> </w:t>
                      </w:r>
                      <w:r>
                        <w:rPr>
                          <w:color w:val="231F20"/>
                          <w:spacing w:val="-2"/>
                          <w:w w:val="85"/>
                        </w:rPr>
                        <w:t>advice</w:t>
                      </w:r>
                      <w:r>
                        <w:rPr>
                          <w:color w:val="231F20"/>
                          <w:spacing w:val="-15"/>
                          <w:w w:val="85"/>
                        </w:rPr>
                        <w:t> </w:t>
                      </w:r>
                      <w:r>
                        <w:rPr>
                          <w:color w:val="231F20"/>
                          <w:spacing w:val="-2"/>
                          <w:w w:val="85"/>
                        </w:rPr>
                        <w:t>for </w:t>
                      </w:r>
                      <w:r>
                        <w:rPr>
                          <w:color w:val="231F20"/>
                          <w:spacing w:val="-4"/>
                          <w:w w:val="95"/>
                        </w:rPr>
                        <w:t>adults</w:t>
                      </w:r>
                      <w:r>
                        <w:rPr>
                          <w:color w:val="231F20"/>
                          <w:spacing w:val="-23"/>
                          <w:w w:val="95"/>
                        </w:rPr>
                        <w:t> </w:t>
                      </w:r>
                      <w:r>
                        <w:rPr>
                          <w:color w:val="231F20"/>
                          <w:spacing w:val="-4"/>
                          <w:w w:val="95"/>
                        </w:rPr>
                        <w:t>in</w:t>
                      </w:r>
                      <w:r>
                        <w:rPr>
                          <w:color w:val="231F20"/>
                          <w:spacing w:val="-22"/>
                          <w:w w:val="95"/>
                        </w:rPr>
                        <w:t> </w:t>
                      </w:r>
                      <w:r>
                        <w:rPr>
                          <w:color w:val="231F20"/>
                          <w:spacing w:val="-4"/>
                          <w:w w:val="95"/>
                        </w:rPr>
                        <w:t>Rotherham.</w:t>
                      </w:r>
                    </w:p>
                  </w:txbxContent>
                </v:textbox>
                <v:fill type="solid"/>
                <v:stroke dashstyle="solid"/>
                <w10:wrap type="none"/>
              </v:shape>
            </w:pict>
          </mc:Fallback>
        </mc:AlternateContent>
      </w:r>
      <w:r>
        <w:rPr>
          <w:rFonts w:ascii="Century Gothic" w:hAnsi="Century Gothic"/>
          <w:b/>
          <w:sz w:val="40"/>
        </w:rPr>
        <mc:AlternateContent>
          <mc:Choice Requires="wps">
            <w:drawing>
              <wp:anchor distT="0" distB="0" distL="0" distR="0" allowOverlap="1" layoutInCell="1" locked="0" behindDoc="0" simplePos="0" relativeHeight="15754752">
                <wp:simplePos x="0" y="0"/>
                <wp:positionH relativeFrom="page">
                  <wp:posOffset>543699</wp:posOffset>
                </wp:positionH>
                <wp:positionV relativeFrom="page">
                  <wp:posOffset>6103023</wp:posOffset>
                </wp:positionV>
                <wp:extent cx="3178175" cy="1090930"/>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3178175" cy="1090930"/>
                        </a:xfrm>
                        <a:prstGeom prst="rect">
                          <a:avLst/>
                        </a:prstGeom>
                        <a:solidFill>
                          <a:srgbClr val="CDE5BB"/>
                        </a:solidFill>
                        <a:ln w="25400">
                          <a:solidFill>
                            <a:srgbClr val="72BF44"/>
                          </a:solidFill>
                          <a:prstDash val="solid"/>
                        </a:ln>
                      </wps:spPr>
                      <wps:txbx>
                        <w:txbxContent>
                          <w:p>
                            <w:pPr>
                              <w:pStyle w:val="BodyText"/>
                              <w:spacing w:line="237" w:lineRule="auto" w:before="274"/>
                              <w:ind w:left="219" w:right="217"/>
                              <w:jc w:val="center"/>
                              <w:rPr>
                                <w:color w:val="000000"/>
                              </w:rPr>
                            </w:pPr>
                            <w:r>
                              <w:rPr>
                                <w:color w:val="231F20"/>
                                <w:w w:val="90"/>
                              </w:rPr>
                              <w:t>Rotherham patients with COPD marked World</w:t>
                            </w:r>
                            <w:r>
                              <w:rPr>
                                <w:color w:val="231F20"/>
                                <w:spacing w:val="-10"/>
                                <w:w w:val="90"/>
                              </w:rPr>
                              <w:t> </w:t>
                            </w:r>
                            <w:r>
                              <w:rPr>
                                <w:color w:val="231F20"/>
                                <w:w w:val="90"/>
                              </w:rPr>
                              <w:t>COPD</w:t>
                            </w:r>
                            <w:r>
                              <w:rPr>
                                <w:color w:val="231F20"/>
                                <w:spacing w:val="-10"/>
                                <w:w w:val="90"/>
                              </w:rPr>
                              <w:t> </w:t>
                            </w:r>
                            <w:r>
                              <w:rPr>
                                <w:color w:val="231F20"/>
                                <w:w w:val="90"/>
                              </w:rPr>
                              <w:t>Day</w:t>
                            </w:r>
                            <w:r>
                              <w:rPr>
                                <w:color w:val="231F20"/>
                                <w:spacing w:val="-10"/>
                                <w:w w:val="90"/>
                              </w:rPr>
                              <w:t> </w:t>
                            </w:r>
                            <w:r>
                              <w:rPr>
                                <w:color w:val="231F20"/>
                                <w:w w:val="90"/>
                              </w:rPr>
                              <w:t>by</w:t>
                            </w:r>
                            <w:r>
                              <w:rPr>
                                <w:color w:val="231F20"/>
                                <w:spacing w:val="-10"/>
                                <w:w w:val="90"/>
                              </w:rPr>
                              <w:t> </w:t>
                            </w:r>
                            <w:r>
                              <w:rPr>
                                <w:color w:val="231F20"/>
                                <w:w w:val="90"/>
                              </w:rPr>
                              <w:t>taking</w:t>
                            </w:r>
                            <w:r>
                              <w:rPr>
                                <w:color w:val="231F20"/>
                                <w:spacing w:val="-10"/>
                                <w:w w:val="90"/>
                              </w:rPr>
                              <w:t> </w:t>
                            </w:r>
                            <w:r>
                              <w:rPr>
                                <w:color w:val="231F20"/>
                                <w:w w:val="90"/>
                              </w:rPr>
                              <w:t>part</w:t>
                            </w:r>
                            <w:r>
                              <w:rPr>
                                <w:color w:val="231F20"/>
                                <w:spacing w:val="-10"/>
                                <w:w w:val="90"/>
                              </w:rPr>
                              <w:t> </w:t>
                            </w:r>
                            <w:r>
                              <w:rPr>
                                <w:color w:val="231F20"/>
                                <w:w w:val="90"/>
                              </w:rPr>
                              <w:t>in</w:t>
                            </w:r>
                            <w:r>
                              <w:rPr>
                                <w:color w:val="231F20"/>
                                <w:spacing w:val="-10"/>
                                <w:w w:val="90"/>
                              </w:rPr>
                              <w:t> </w:t>
                            </w:r>
                            <w:r>
                              <w:rPr>
                                <w:color w:val="231F20"/>
                                <w:w w:val="90"/>
                              </w:rPr>
                              <w:t>an</w:t>
                            </w:r>
                            <w:r>
                              <w:rPr>
                                <w:color w:val="231F20"/>
                                <w:spacing w:val="-10"/>
                                <w:w w:val="90"/>
                              </w:rPr>
                              <w:t> </w:t>
                            </w:r>
                            <w:r>
                              <w:rPr>
                                <w:color w:val="231F20"/>
                                <w:w w:val="90"/>
                              </w:rPr>
                              <w:t>event </w:t>
                            </w:r>
                            <w:r>
                              <w:rPr>
                                <w:color w:val="231F20"/>
                                <w:w w:val="85"/>
                              </w:rPr>
                              <w:t>designed to help them learn how to </w:t>
                            </w:r>
                            <w:r>
                              <w:rPr>
                                <w:color w:val="231F20"/>
                                <w:w w:val="85"/>
                              </w:rPr>
                              <w:t>manage </w:t>
                            </w:r>
                            <w:r>
                              <w:rPr>
                                <w:color w:val="231F20"/>
                                <w:spacing w:val="-2"/>
                              </w:rPr>
                              <w:t>the</w:t>
                            </w:r>
                            <w:r>
                              <w:rPr>
                                <w:color w:val="231F20"/>
                                <w:spacing w:val="-21"/>
                              </w:rPr>
                              <w:t> </w:t>
                            </w:r>
                            <w:r>
                              <w:rPr>
                                <w:color w:val="231F20"/>
                                <w:spacing w:val="-2"/>
                              </w:rPr>
                              <w:t>condition.</w:t>
                            </w:r>
                          </w:p>
                        </w:txbxContent>
                      </wps:txbx>
                      <wps:bodyPr wrap="square" lIns="0" tIns="0" rIns="0" bIns="0" rtlCol="0">
                        <a:noAutofit/>
                      </wps:bodyPr>
                    </wps:wsp>
                  </a:graphicData>
                </a:graphic>
              </wp:anchor>
            </w:drawing>
          </mc:Choice>
          <mc:Fallback>
            <w:pict>
              <v:shape style="position:absolute;margin-left:42.811001pt;margin-top:480.553009pt;width:250.25pt;height:85.9pt;mso-position-horizontal-relative:page;mso-position-vertical-relative:page;z-index:15754752" type="#_x0000_t202" id="docshape105" filled="true" fillcolor="#cde5bb" stroked="true" strokeweight="2pt" strokecolor="#72bf44">
                <v:textbox inset="0,0,0,0">
                  <w:txbxContent>
                    <w:p>
                      <w:pPr>
                        <w:pStyle w:val="BodyText"/>
                        <w:spacing w:line="237" w:lineRule="auto" w:before="274"/>
                        <w:ind w:left="219" w:right="217"/>
                        <w:jc w:val="center"/>
                        <w:rPr>
                          <w:color w:val="000000"/>
                        </w:rPr>
                      </w:pPr>
                      <w:r>
                        <w:rPr>
                          <w:color w:val="231F20"/>
                          <w:w w:val="90"/>
                        </w:rPr>
                        <w:t>Rotherham patients with COPD marked World</w:t>
                      </w:r>
                      <w:r>
                        <w:rPr>
                          <w:color w:val="231F20"/>
                          <w:spacing w:val="-10"/>
                          <w:w w:val="90"/>
                        </w:rPr>
                        <w:t> </w:t>
                      </w:r>
                      <w:r>
                        <w:rPr>
                          <w:color w:val="231F20"/>
                          <w:w w:val="90"/>
                        </w:rPr>
                        <w:t>COPD</w:t>
                      </w:r>
                      <w:r>
                        <w:rPr>
                          <w:color w:val="231F20"/>
                          <w:spacing w:val="-10"/>
                          <w:w w:val="90"/>
                        </w:rPr>
                        <w:t> </w:t>
                      </w:r>
                      <w:r>
                        <w:rPr>
                          <w:color w:val="231F20"/>
                          <w:w w:val="90"/>
                        </w:rPr>
                        <w:t>Day</w:t>
                      </w:r>
                      <w:r>
                        <w:rPr>
                          <w:color w:val="231F20"/>
                          <w:spacing w:val="-10"/>
                          <w:w w:val="90"/>
                        </w:rPr>
                        <w:t> </w:t>
                      </w:r>
                      <w:r>
                        <w:rPr>
                          <w:color w:val="231F20"/>
                          <w:w w:val="90"/>
                        </w:rPr>
                        <w:t>by</w:t>
                      </w:r>
                      <w:r>
                        <w:rPr>
                          <w:color w:val="231F20"/>
                          <w:spacing w:val="-10"/>
                          <w:w w:val="90"/>
                        </w:rPr>
                        <w:t> </w:t>
                      </w:r>
                      <w:r>
                        <w:rPr>
                          <w:color w:val="231F20"/>
                          <w:w w:val="90"/>
                        </w:rPr>
                        <w:t>taking</w:t>
                      </w:r>
                      <w:r>
                        <w:rPr>
                          <w:color w:val="231F20"/>
                          <w:spacing w:val="-10"/>
                          <w:w w:val="90"/>
                        </w:rPr>
                        <w:t> </w:t>
                      </w:r>
                      <w:r>
                        <w:rPr>
                          <w:color w:val="231F20"/>
                          <w:w w:val="90"/>
                        </w:rPr>
                        <w:t>part</w:t>
                      </w:r>
                      <w:r>
                        <w:rPr>
                          <w:color w:val="231F20"/>
                          <w:spacing w:val="-10"/>
                          <w:w w:val="90"/>
                        </w:rPr>
                        <w:t> </w:t>
                      </w:r>
                      <w:r>
                        <w:rPr>
                          <w:color w:val="231F20"/>
                          <w:w w:val="90"/>
                        </w:rPr>
                        <w:t>in</w:t>
                      </w:r>
                      <w:r>
                        <w:rPr>
                          <w:color w:val="231F20"/>
                          <w:spacing w:val="-10"/>
                          <w:w w:val="90"/>
                        </w:rPr>
                        <w:t> </w:t>
                      </w:r>
                      <w:r>
                        <w:rPr>
                          <w:color w:val="231F20"/>
                          <w:w w:val="90"/>
                        </w:rPr>
                        <w:t>an</w:t>
                      </w:r>
                      <w:r>
                        <w:rPr>
                          <w:color w:val="231F20"/>
                          <w:spacing w:val="-10"/>
                          <w:w w:val="90"/>
                        </w:rPr>
                        <w:t> </w:t>
                      </w:r>
                      <w:r>
                        <w:rPr>
                          <w:color w:val="231F20"/>
                          <w:w w:val="90"/>
                        </w:rPr>
                        <w:t>event </w:t>
                      </w:r>
                      <w:r>
                        <w:rPr>
                          <w:color w:val="231F20"/>
                          <w:w w:val="85"/>
                        </w:rPr>
                        <w:t>designed to help them learn how to </w:t>
                      </w:r>
                      <w:r>
                        <w:rPr>
                          <w:color w:val="231F20"/>
                          <w:w w:val="85"/>
                        </w:rPr>
                        <w:t>manage </w:t>
                      </w:r>
                      <w:r>
                        <w:rPr>
                          <w:color w:val="231F20"/>
                          <w:spacing w:val="-2"/>
                        </w:rPr>
                        <w:t>the</w:t>
                      </w:r>
                      <w:r>
                        <w:rPr>
                          <w:color w:val="231F20"/>
                          <w:spacing w:val="-21"/>
                        </w:rPr>
                        <w:t> </w:t>
                      </w:r>
                      <w:r>
                        <w:rPr>
                          <w:color w:val="231F20"/>
                          <w:spacing w:val="-2"/>
                        </w:rPr>
                        <w:t>condition.</w:t>
                      </w:r>
                    </w:p>
                  </w:txbxContent>
                </v:textbox>
                <v:fill type="solid"/>
                <v:stroke dashstyle="solid"/>
                <w10:wrap type="none"/>
              </v:shape>
            </w:pict>
          </mc:Fallback>
        </mc:AlternateContent>
      </w:r>
      <w:r>
        <w:rPr>
          <w:rFonts w:ascii="Century Gothic" w:hAnsi="Century Gothic"/>
          <w:b/>
          <w:sz w:val="40"/>
        </w:rPr>
        <mc:AlternateContent>
          <mc:Choice Requires="wps">
            <w:drawing>
              <wp:anchor distT="0" distB="0" distL="0" distR="0" allowOverlap="1" layoutInCell="1" locked="0" behindDoc="0" simplePos="0" relativeHeight="15755264">
                <wp:simplePos x="0" y="0"/>
                <wp:positionH relativeFrom="page">
                  <wp:posOffset>3825697</wp:posOffset>
                </wp:positionH>
                <wp:positionV relativeFrom="page">
                  <wp:posOffset>5834634</wp:posOffset>
                </wp:positionV>
                <wp:extent cx="3178175" cy="1441450"/>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3178175" cy="1441450"/>
                        </a:xfrm>
                        <a:prstGeom prst="rect">
                          <a:avLst/>
                        </a:prstGeom>
                        <a:solidFill>
                          <a:srgbClr val="D5B2D4"/>
                        </a:solidFill>
                        <a:ln w="25400">
                          <a:solidFill>
                            <a:srgbClr val="7A3B96"/>
                          </a:solidFill>
                          <a:prstDash val="solid"/>
                        </a:ln>
                      </wps:spPr>
                      <wps:txbx>
                        <w:txbxContent>
                          <w:p>
                            <w:pPr>
                              <w:pStyle w:val="BodyText"/>
                              <w:spacing w:line="237" w:lineRule="auto" w:before="270"/>
                              <w:ind w:left="273" w:right="270" w:hanging="1"/>
                              <w:jc w:val="center"/>
                              <w:rPr>
                                <w:color w:val="000000"/>
                              </w:rPr>
                            </w:pPr>
                            <w:r>
                              <w:rPr>
                                <w:color w:val="231F20"/>
                                <w:w w:val="90"/>
                              </w:rPr>
                              <w:t>New</w:t>
                            </w:r>
                            <w:r>
                              <w:rPr>
                                <w:color w:val="231F20"/>
                                <w:spacing w:val="-3"/>
                                <w:w w:val="90"/>
                              </w:rPr>
                              <w:t> </w:t>
                            </w:r>
                            <w:r>
                              <w:rPr>
                                <w:color w:val="231F20"/>
                                <w:w w:val="90"/>
                              </w:rPr>
                              <w:t>Youth</w:t>
                            </w:r>
                            <w:r>
                              <w:rPr>
                                <w:color w:val="231F20"/>
                                <w:spacing w:val="-3"/>
                                <w:w w:val="90"/>
                              </w:rPr>
                              <w:t> </w:t>
                            </w:r>
                            <w:r>
                              <w:rPr>
                                <w:color w:val="231F20"/>
                                <w:w w:val="90"/>
                              </w:rPr>
                              <w:t>Parliament</w:t>
                            </w:r>
                            <w:r>
                              <w:rPr>
                                <w:color w:val="231F20"/>
                                <w:spacing w:val="-3"/>
                                <w:w w:val="90"/>
                              </w:rPr>
                              <w:t> </w:t>
                            </w:r>
                            <w:r>
                              <w:rPr>
                                <w:color w:val="231F20"/>
                                <w:w w:val="90"/>
                              </w:rPr>
                              <w:t>members</w:t>
                            </w:r>
                            <w:r>
                              <w:rPr>
                                <w:color w:val="231F20"/>
                                <w:spacing w:val="-3"/>
                                <w:w w:val="90"/>
                              </w:rPr>
                              <w:t> </w:t>
                            </w:r>
                            <w:r>
                              <w:rPr>
                                <w:color w:val="231F20"/>
                                <w:w w:val="90"/>
                              </w:rPr>
                              <w:t>for Rotherham</w:t>
                            </w:r>
                            <w:r>
                              <w:rPr>
                                <w:color w:val="231F20"/>
                                <w:spacing w:val="-7"/>
                                <w:w w:val="90"/>
                              </w:rPr>
                              <w:t> </w:t>
                            </w:r>
                            <w:r>
                              <w:rPr>
                                <w:color w:val="231F20"/>
                                <w:w w:val="90"/>
                              </w:rPr>
                              <w:t>were</w:t>
                            </w:r>
                            <w:r>
                              <w:rPr>
                                <w:color w:val="231F20"/>
                                <w:spacing w:val="-7"/>
                                <w:w w:val="90"/>
                              </w:rPr>
                              <w:t> </w:t>
                            </w:r>
                            <w:r>
                              <w:rPr>
                                <w:color w:val="231F20"/>
                                <w:w w:val="90"/>
                              </w:rPr>
                              <w:t>elected</w:t>
                            </w:r>
                            <w:r>
                              <w:rPr>
                                <w:color w:val="231F20"/>
                                <w:spacing w:val="-7"/>
                                <w:w w:val="90"/>
                              </w:rPr>
                              <w:t> </w:t>
                            </w:r>
                            <w:r>
                              <w:rPr>
                                <w:color w:val="231F20"/>
                                <w:w w:val="90"/>
                              </w:rPr>
                              <w:t>to</w:t>
                            </w:r>
                            <w:r>
                              <w:rPr>
                                <w:color w:val="231F20"/>
                                <w:spacing w:val="-7"/>
                                <w:w w:val="90"/>
                              </w:rPr>
                              <w:t> </w:t>
                            </w:r>
                            <w:r>
                              <w:rPr>
                                <w:color w:val="231F20"/>
                                <w:w w:val="90"/>
                              </w:rPr>
                              <w:t>represent Rotherham</w:t>
                            </w:r>
                            <w:r>
                              <w:rPr>
                                <w:color w:val="231F20"/>
                                <w:spacing w:val="-5"/>
                                <w:w w:val="90"/>
                              </w:rPr>
                              <w:t> </w:t>
                            </w:r>
                            <w:r>
                              <w:rPr>
                                <w:color w:val="231F20"/>
                                <w:w w:val="90"/>
                              </w:rPr>
                              <w:t>for</w:t>
                            </w:r>
                            <w:r>
                              <w:rPr>
                                <w:color w:val="231F20"/>
                                <w:spacing w:val="-5"/>
                                <w:w w:val="90"/>
                              </w:rPr>
                              <w:t> </w:t>
                            </w:r>
                            <w:r>
                              <w:rPr>
                                <w:color w:val="231F20"/>
                                <w:w w:val="90"/>
                              </w:rPr>
                              <w:t>two</w:t>
                            </w:r>
                            <w:r>
                              <w:rPr>
                                <w:color w:val="231F20"/>
                                <w:spacing w:val="-5"/>
                                <w:w w:val="90"/>
                              </w:rPr>
                              <w:t> </w:t>
                            </w:r>
                            <w:r>
                              <w:rPr>
                                <w:color w:val="231F20"/>
                                <w:w w:val="90"/>
                              </w:rPr>
                              <w:t>years</w:t>
                            </w:r>
                            <w:r>
                              <w:rPr>
                                <w:color w:val="231F20"/>
                                <w:spacing w:val="-5"/>
                                <w:w w:val="90"/>
                              </w:rPr>
                              <w:t> </w:t>
                            </w:r>
                            <w:r>
                              <w:rPr>
                                <w:color w:val="231F20"/>
                                <w:w w:val="90"/>
                              </w:rPr>
                              <w:t>by</w:t>
                            </w:r>
                            <w:r>
                              <w:rPr>
                                <w:color w:val="231F20"/>
                                <w:spacing w:val="-5"/>
                                <w:w w:val="90"/>
                              </w:rPr>
                              <w:t> </w:t>
                            </w:r>
                            <w:r>
                              <w:rPr>
                                <w:color w:val="231F20"/>
                                <w:w w:val="90"/>
                              </w:rPr>
                              <w:t>meeting</w:t>
                            </w:r>
                            <w:r>
                              <w:rPr>
                                <w:color w:val="231F20"/>
                                <w:spacing w:val="-5"/>
                                <w:w w:val="90"/>
                              </w:rPr>
                              <w:t> </w:t>
                            </w:r>
                            <w:r>
                              <w:rPr>
                                <w:color w:val="231F20"/>
                                <w:w w:val="90"/>
                              </w:rPr>
                              <w:t>with </w:t>
                            </w:r>
                            <w:r>
                              <w:rPr>
                                <w:color w:val="231F20"/>
                                <w:w w:val="85"/>
                              </w:rPr>
                              <w:t>decision-makers</w:t>
                            </w:r>
                            <w:r>
                              <w:rPr>
                                <w:color w:val="231F20"/>
                                <w:spacing w:val="-10"/>
                                <w:w w:val="85"/>
                              </w:rPr>
                              <w:t> </w:t>
                            </w:r>
                            <w:r>
                              <w:rPr>
                                <w:color w:val="231F20"/>
                                <w:w w:val="85"/>
                              </w:rPr>
                              <w:t>as</w:t>
                            </w:r>
                            <w:r>
                              <w:rPr>
                                <w:color w:val="231F20"/>
                                <w:spacing w:val="-10"/>
                                <w:w w:val="85"/>
                              </w:rPr>
                              <w:t> </w:t>
                            </w:r>
                            <w:r>
                              <w:rPr>
                                <w:color w:val="231F20"/>
                                <w:w w:val="85"/>
                              </w:rPr>
                              <w:t>well</w:t>
                            </w:r>
                            <w:r>
                              <w:rPr>
                                <w:color w:val="231F20"/>
                                <w:spacing w:val="-9"/>
                                <w:w w:val="85"/>
                              </w:rPr>
                              <w:t> </w:t>
                            </w:r>
                            <w:r>
                              <w:rPr>
                                <w:color w:val="231F20"/>
                                <w:w w:val="85"/>
                              </w:rPr>
                              <w:t>as</w:t>
                            </w:r>
                            <w:r>
                              <w:rPr>
                                <w:color w:val="231F20"/>
                                <w:spacing w:val="-10"/>
                                <w:w w:val="85"/>
                              </w:rPr>
                              <w:t> </w:t>
                            </w:r>
                            <w:r>
                              <w:rPr>
                                <w:color w:val="231F20"/>
                                <w:w w:val="85"/>
                              </w:rPr>
                              <w:t>organising</w:t>
                            </w:r>
                            <w:r>
                              <w:rPr>
                                <w:color w:val="231F20"/>
                                <w:spacing w:val="-10"/>
                                <w:w w:val="85"/>
                              </w:rPr>
                              <w:t> </w:t>
                            </w:r>
                            <w:r>
                              <w:rPr>
                                <w:color w:val="231F20"/>
                                <w:w w:val="85"/>
                              </w:rPr>
                              <w:t>events </w:t>
                            </w:r>
                            <w:r>
                              <w:rPr>
                                <w:color w:val="231F20"/>
                                <w:w w:val="90"/>
                              </w:rPr>
                              <w:t>and</w:t>
                            </w:r>
                            <w:r>
                              <w:rPr>
                                <w:color w:val="231F20"/>
                                <w:spacing w:val="-9"/>
                                <w:w w:val="90"/>
                              </w:rPr>
                              <w:t> </w:t>
                            </w:r>
                            <w:r>
                              <w:rPr>
                                <w:color w:val="231F20"/>
                                <w:w w:val="90"/>
                              </w:rPr>
                              <w:t>campaigns</w:t>
                            </w:r>
                            <w:r>
                              <w:rPr>
                                <w:color w:val="231F20"/>
                                <w:spacing w:val="-9"/>
                                <w:w w:val="90"/>
                              </w:rPr>
                              <w:t> </w:t>
                            </w:r>
                            <w:r>
                              <w:rPr>
                                <w:color w:val="231F20"/>
                                <w:w w:val="90"/>
                              </w:rPr>
                              <w:t>to</w:t>
                            </w:r>
                            <w:r>
                              <w:rPr>
                                <w:color w:val="231F20"/>
                                <w:spacing w:val="-9"/>
                                <w:w w:val="90"/>
                              </w:rPr>
                              <w:t> </w:t>
                            </w:r>
                            <w:r>
                              <w:rPr>
                                <w:color w:val="231F20"/>
                                <w:w w:val="90"/>
                              </w:rPr>
                              <w:t>ensure</w:t>
                            </w:r>
                            <w:r>
                              <w:rPr>
                                <w:color w:val="231F20"/>
                                <w:spacing w:val="-9"/>
                                <w:w w:val="90"/>
                              </w:rPr>
                              <w:t> </w:t>
                            </w:r>
                            <w:r>
                              <w:rPr>
                                <w:color w:val="231F20"/>
                                <w:w w:val="90"/>
                              </w:rPr>
                              <w:t>young</w:t>
                            </w:r>
                            <w:r>
                              <w:rPr>
                                <w:color w:val="231F20"/>
                                <w:spacing w:val="-9"/>
                                <w:w w:val="90"/>
                              </w:rPr>
                              <w:t> </w:t>
                            </w:r>
                            <w:r>
                              <w:rPr>
                                <w:color w:val="231F20"/>
                                <w:w w:val="90"/>
                              </w:rPr>
                              <w:t>people’s </w:t>
                            </w:r>
                            <w:r>
                              <w:rPr>
                                <w:color w:val="231F20"/>
                                <w:w w:val="95"/>
                              </w:rPr>
                              <w:t>views</w:t>
                            </w:r>
                            <w:r>
                              <w:rPr>
                                <w:color w:val="231F20"/>
                                <w:spacing w:val="-15"/>
                                <w:w w:val="95"/>
                              </w:rPr>
                              <w:t> </w:t>
                            </w:r>
                            <w:r>
                              <w:rPr>
                                <w:color w:val="231F20"/>
                                <w:w w:val="95"/>
                              </w:rPr>
                              <w:t>are</w:t>
                            </w:r>
                            <w:r>
                              <w:rPr>
                                <w:color w:val="231F20"/>
                                <w:spacing w:val="-15"/>
                                <w:w w:val="95"/>
                              </w:rPr>
                              <w:t> </w:t>
                            </w:r>
                            <w:r>
                              <w:rPr>
                                <w:color w:val="231F20"/>
                                <w:w w:val="95"/>
                              </w:rPr>
                              <w:t>heard.</w:t>
                            </w:r>
                          </w:p>
                        </w:txbxContent>
                      </wps:txbx>
                      <wps:bodyPr wrap="square" lIns="0" tIns="0" rIns="0" bIns="0" rtlCol="0">
                        <a:noAutofit/>
                      </wps:bodyPr>
                    </wps:wsp>
                  </a:graphicData>
                </a:graphic>
              </wp:anchor>
            </w:drawing>
          </mc:Choice>
          <mc:Fallback>
            <w:pict>
              <v:shape style="position:absolute;margin-left:301.235992pt;margin-top:459.420013pt;width:250.25pt;height:113.5pt;mso-position-horizontal-relative:page;mso-position-vertical-relative:page;z-index:15755264" type="#_x0000_t202" id="docshape106" filled="true" fillcolor="#d5b2d4" stroked="true" strokeweight="2pt" strokecolor="#7a3b96">
                <v:textbox inset="0,0,0,0">
                  <w:txbxContent>
                    <w:p>
                      <w:pPr>
                        <w:pStyle w:val="BodyText"/>
                        <w:spacing w:line="237" w:lineRule="auto" w:before="270"/>
                        <w:ind w:left="273" w:right="270" w:hanging="1"/>
                        <w:jc w:val="center"/>
                        <w:rPr>
                          <w:color w:val="000000"/>
                        </w:rPr>
                      </w:pPr>
                      <w:r>
                        <w:rPr>
                          <w:color w:val="231F20"/>
                          <w:w w:val="90"/>
                        </w:rPr>
                        <w:t>New</w:t>
                      </w:r>
                      <w:r>
                        <w:rPr>
                          <w:color w:val="231F20"/>
                          <w:spacing w:val="-3"/>
                          <w:w w:val="90"/>
                        </w:rPr>
                        <w:t> </w:t>
                      </w:r>
                      <w:r>
                        <w:rPr>
                          <w:color w:val="231F20"/>
                          <w:w w:val="90"/>
                        </w:rPr>
                        <w:t>Youth</w:t>
                      </w:r>
                      <w:r>
                        <w:rPr>
                          <w:color w:val="231F20"/>
                          <w:spacing w:val="-3"/>
                          <w:w w:val="90"/>
                        </w:rPr>
                        <w:t> </w:t>
                      </w:r>
                      <w:r>
                        <w:rPr>
                          <w:color w:val="231F20"/>
                          <w:w w:val="90"/>
                        </w:rPr>
                        <w:t>Parliament</w:t>
                      </w:r>
                      <w:r>
                        <w:rPr>
                          <w:color w:val="231F20"/>
                          <w:spacing w:val="-3"/>
                          <w:w w:val="90"/>
                        </w:rPr>
                        <w:t> </w:t>
                      </w:r>
                      <w:r>
                        <w:rPr>
                          <w:color w:val="231F20"/>
                          <w:w w:val="90"/>
                        </w:rPr>
                        <w:t>members</w:t>
                      </w:r>
                      <w:r>
                        <w:rPr>
                          <w:color w:val="231F20"/>
                          <w:spacing w:val="-3"/>
                          <w:w w:val="90"/>
                        </w:rPr>
                        <w:t> </w:t>
                      </w:r>
                      <w:r>
                        <w:rPr>
                          <w:color w:val="231F20"/>
                          <w:w w:val="90"/>
                        </w:rPr>
                        <w:t>for Rotherham</w:t>
                      </w:r>
                      <w:r>
                        <w:rPr>
                          <w:color w:val="231F20"/>
                          <w:spacing w:val="-7"/>
                          <w:w w:val="90"/>
                        </w:rPr>
                        <w:t> </w:t>
                      </w:r>
                      <w:r>
                        <w:rPr>
                          <w:color w:val="231F20"/>
                          <w:w w:val="90"/>
                        </w:rPr>
                        <w:t>were</w:t>
                      </w:r>
                      <w:r>
                        <w:rPr>
                          <w:color w:val="231F20"/>
                          <w:spacing w:val="-7"/>
                          <w:w w:val="90"/>
                        </w:rPr>
                        <w:t> </w:t>
                      </w:r>
                      <w:r>
                        <w:rPr>
                          <w:color w:val="231F20"/>
                          <w:w w:val="90"/>
                        </w:rPr>
                        <w:t>elected</w:t>
                      </w:r>
                      <w:r>
                        <w:rPr>
                          <w:color w:val="231F20"/>
                          <w:spacing w:val="-7"/>
                          <w:w w:val="90"/>
                        </w:rPr>
                        <w:t> </w:t>
                      </w:r>
                      <w:r>
                        <w:rPr>
                          <w:color w:val="231F20"/>
                          <w:w w:val="90"/>
                        </w:rPr>
                        <w:t>to</w:t>
                      </w:r>
                      <w:r>
                        <w:rPr>
                          <w:color w:val="231F20"/>
                          <w:spacing w:val="-7"/>
                          <w:w w:val="90"/>
                        </w:rPr>
                        <w:t> </w:t>
                      </w:r>
                      <w:r>
                        <w:rPr>
                          <w:color w:val="231F20"/>
                          <w:w w:val="90"/>
                        </w:rPr>
                        <w:t>represent Rotherham</w:t>
                      </w:r>
                      <w:r>
                        <w:rPr>
                          <w:color w:val="231F20"/>
                          <w:spacing w:val="-5"/>
                          <w:w w:val="90"/>
                        </w:rPr>
                        <w:t> </w:t>
                      </w:r>
                      <w:r>
                        <w:rPr>
                          <w:color w:val="231F20"/>
                          <w:w w:val="90"/>
                        </w:rPr>
                        <w:t>for</w:t>
                      </w:r>
                      <w:r>
                        <w:rPr>
                          <w:color w:val="231F20"/>
                          <w:spacing w:val="-5"/>
                          <w:w w:val="90"/>
                        </w:rPr>
                        <w:t> </w:t>
                      </w:r>
                      <w:r>
                        <w:rPr>
                          <w:color w:val="231F20"/>
                          <w:w w:val="90"/>
                        </w:rPr>
                        <w:t>two</w:t>
                      </w:r>
                      <w:r>
                        <w:rPr>
                          <w:color w:val="231F20"/>
                          <w:spacing w:val="-5"/>
                          <w:w w:val="90"/>
                        </w:rPr>
                        <w:t> </w:t>
                      </w:r>
                      <w:r>
                        <w:rPr>
                          <w:color w:val="231F20"/>
                          <w:w w:val="90"/>
                        </w:rPr>
                        <w:t>years</w:t>
                      </w:r>
                      <w:r>
                        <w:rPr>
                          <w:color w:val="231F20"/>
                          <w:spacing w:val="-5"/>
                          <w:w w:val="90"/>
                        </w:rPr>
                        <w:t> </w:t>
                      </w:r>
                      <w:r>
                        <w:rPr>
                          <w:color w:val="231F20"/>
                          <w:w w:val="90"/>
                        </w:rPr>
                        <w:t>by</w:t>
                      </w:r>
                      <w:r>
                        <w:rPr>
                          <w:color w:val="231F20"/>
                          <w:spacing w:val="-5"/>
                          <w:w w:val="90"/>
                        </w:rPr>
                        <w:t> </w:t>
                      </w:r>
                      <w:r>
                        <w:rPr>
                          <w:color w:val="231F20"/>
                          <w:w w:val="90"/>
                        </w:rPr>
                        <w:t>meeting</w:t>
                      </w:r>
                      <w:r>
                        <w:rPr>
                          <w:color w:val="231F20"/>
                          <w:spacing w:val="-5"/>
                          <w:w w:val="90"/>
                        </w:rPr>
                        <w:t> </w:t>
                      </w:r>
                      <w:r>
                        <w:rPr>
                          <w:color w:val="231F20"/>
                          <w:w w:val="90"/>
                        </w:rPr>
                        <w:t>with </w:t>
                      </w:r>
                      <w:r>
                        <w:rPr>
                          <w:color w:val="231F20"/>
                          <w:w w:val="85"/>
                        </w:rPr>
                        <w:t>decision-makers</w:t>
                      </w:r>
                      <w:r>
                        <w:rPr>
                          <w:color w:val="231F20"/>
                          <w:spacing w:val="-10"/>
                          <w:w w:val="85"/>
                        </w:rPr>
                        <w:t> </w:t>
                      </w:r>
                      <w:r>
                        <w:rPr>
                          <w:color w:val="231F20"/>
                          <w:w w:val="85"/>
                        </w:rPr>
                        <w:t>as</w:t>
                      </w:r>
                      <w:r>
                        <w:rPr>
                          <w:color w:val="231F20"/>
                          <w:spacing w:val="-10"/>
                          <w:w w:val="85"/>
                        </w:rPr>
                        <w:t> </w:t>
                      </w:r>
                      <w:r>
                        <w:rPr>
                          <w:color w:val="231F20"/>
                          <w:w w:val="85"/>
                        </w:rPr>
                        <w:t>well</w:t>
                      </w:r>
                      <w:r>
                        <w:rPr>
                          <w:color w:val="231F20"/>
                          <w:spacing w:val="-9"/>
                          <w:w w:val="85"/>
                        </w:rPr>
                        <w:t> </w:t>
                      </w:r>
                      <w:r>
                        <w:rPr>
                          <w:color w:val="231F20"/>
                          <w:w w:val="85"/>
                        </w:rPr>
                        <w:t>as</w:t>
                      </w:r>
                      <w:r>
                        <w:rPr>
                          <w:color w:val="231F20"/>
                          <w:spacing w:val="-10"/>
                          <w:w w:val="85"/>
                        </w:rPr>
                        <w:t> </w:t>
                      </w:r>
                      <w:r>
                        <w:rPr>
                          <w:color w:val="231F20"/>
                          <w:w w:val="85"/>
                        </w:rPr>
                        <w:t>organising</w:t>
                      </w:r>
                      <w:r>
                        <w:rPr>
                          <w:color w:val="231F20"/>
                          <w:spacing w:val="-10"/>
                          <w:w w:val="85"/>
                        </w:rPr>
                        <w:t> </w:t>
                      </w:r>
                      <w:r>
                        <w:rPr>
                          <w:color w:val="231F20"/>
                          <w:w w:val="85"/>
                        </w:rPr>
                        <w:t>events </w:t>
                      </w:r>
                      <w:r>
                        <w:rPr>
                          <w:color w:val="231F20"/>
                          <w:w w:val="90"/>
                        </w:rPr>
                        <w:t>and</w:t>
                      </w:r>
                      <w:r>
                        <w:rPr>
                          <w:color w:val="231F20"/>
                          <w:spacing w:val="-9"/>
                          <w:w w:val="90"/>
                        </w:rPr>
                        <w:t> </w:t>
                      </w:r>
                      <w:r>
                        <w:rPr>
                          <w:color w:val="231F20"/>
                          <w:w w:val="90"/>
                        </w:rPr>
                        <w:t>campaigns</w:t>
                      </w:r>
                      <w:r>
                        <w:rPr>
                          <w:color w:val="231F20"/>
                          <w:spacing w:val="-9"/>
                          <w:w w:val="90"/>
                        </w:rPr>
                        <w:t> </w:t>
                      </w:r>
                      <w:r>
                        <w:rPr>
                          <w:color w:val="231F20"/>
                          <w:w w:val="90"/>
                        </w:rPr>
                        <w:t>to</w:t>
                      </w:r>
                      <w:r>
                        <w:rPr>
                          <w:color w:val="231F20"/>
                          <w:spacing w:val="-9"/>
                          <w:w w:val="90"/>
                        </w:rPr>
                        <w:t> </w:t>
                      </w:r>
                      <w:r>
                        <w:rPr>
                          <w:color w:val="231F20"/>
                          <w:w w:val="90"/>
                        </w:rPr>
                        <w:t>ensure</w:t>
                      </w:r>
                      <w:r>
                        <w:rPr>
                          <w:color w:val="231F20"/>
                          <w:spacing w:val="-9"/>
                          <w:w w:val="90"/>
                        </w:rPr>
                        <w:t> </w:t>
                      </w:r>
                      <w:r>
                        <w:rPr>
                          <w:color w:val="231F20"/>
                          <w:w w:val="90"/>
                        </w:rPr>
                        <w:t>young</w:t>
                      </w:r>
                      <w:r>
                        <w:rPr>
                          <w:color w:val="231F20"/>
                          <w:spacing w:val="-9"/>
                          <w:w w:val="90"/>
                        </w:rPr>
                        <w:t> </w:t>
                      </w:r>
                      <w:r>
                        <w:rPr>
                          <w:color w:val="231F20"/>
                          <w:w w:val="90"/>
                        </w:rPr>
                        <w:t>people’s </w:t>
                      </w:r>
                      <w:r>
                        <w:rPr>
                          <w:color w:val="231F20"/>
                          <w:w w:val="95"/>
                        </w:rPr>
                        <w:t>views</w:t>
                      </w:r>
                      <w:r>
                        <w:rPr>
                          <w:color w:val="231F20"/>
                          <w:spacing w:val="-15"/>
                          <w:w w:val="95"/>
                        </w:rPr>
                        <w:t> </w:t>
                      </w:r>
                      <w:r>
                        <w:rPr>
                          <w:color w:val="231F20"/>
                          <w:w w:val="95"/>
                        </w:rPr>
                        <w:t>are</w:t>
                      </w:r>
                      <w:r>
                        <w:rPr>
                          <w:color w:val="231F20"/>
                          <w:spacing w:val="-15"/>
                          <w:w w:val="95"/>
                        </w:rPr>
                        <w:t> </w:t>
                      </w:r>
                      <w:r>
                        <w:rPr>
                          <w:color w:val="231F20"/>
                          <w:w w:val="95"/>
                        </w:rPr>
                        <w:t>heard.</w:t>
                      </w:r>
                    </w:p>
                  </w:txbxContent>
                </v:textbox>
                <v:fill type="solid"/>
                <v:stroke dashstyle="solid"/>
                <w10:wrap type="none"/>
              </v:shape>
            </w:pict>
          </mc:Fallback>
        </mc:AlternateContent>
      </w:r>
      <w:r>
        <w:rPr>
          <w:rFonts w:ascii="Century Gothic" w:hAnsi="Century Gothic"/>
          <w:b/>
          <w:sz w:val="40"/>
        </w:rPr>
        <mc:AlternateContent>
          <mc:Choice Requires="wps">
            <w:drawing>
              <wp:anchor distT="0" distB="0" distL="0" distR="0" allowOverlap="1" layoutInCell="1" locked="0" behindDoc="0" simplePos="0" relativeHeight="15755776">
                <wp:simplePos x="0" y="0"/>
                <wp:positionH relativeFrom="page">
                  <wp:posOffset>543699</wp:posOffset>
                </wp:positionH>
                <wp:positionV relativeFrom="page">
                  <wp:posOffset>5302326</wp:posOffset>
                </wp:positionV>
                <wp:extent cx="3178175" cy="694690"/>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3178175" cy="694690"/>
                        </a:xfrm>
                        <a:prstGeom prst="rect">
                          <a:avLst/>
                        </a:prstGeom>
                        <a:solidFill>
                          <a:srgbClr val="FABEB8"/>
                        </a:solidFill>
                        <a:ln w="25400">
                          <a:solidFill>
                            <a:srgbClr val="EF444D"/>
                          </a:solidFill>
                          <a:prstDash val="solid"/>
                        </a:ln>
                      </wps:spPr>
                      <wps:txbx>
                        <w:txbxContent>
                          <w:p>
                            <w:pPr>
                              <w:pStyle w:val="BodyText"/>
                              <w:spacing w:line="237" w:lineRule="auto" w:before="242"/>
                              <w:ind w:left="383" w:right="331" w:firstLine="69"/>
                              <w:rPr>
                                <w:color w:val="000000"/>
                              </w:rPr>
                            </w:pPr>
                            <w:r>
                              <w:rPr>
                                <w:color w:val="231F20"/>
                                <w:w w:val="85"/>
                              </w:rPr>
                              <w:t>Rotherham’s Reclaim the Night returned for</w:t>
                            </w:r>
                            <w:r>
                              <w:rPr>
                                <w:color w:val="231F20"/>
                                <w:spacing w:val="-5"/>
                                <w:w w:val="85"/>
                              </w:rPr>
                              <w:t> </w:t>
                            </w:r>
                            <w:r>
                              <w:rPr>
                                <w:color w:val="231F20"/>
                                <w:w w:val="85"/>
                              </w:rPr>
                              <w:t>its</w:t>
                            </w:r>
                            <w:r>
                              <w:rPr>
                                <w:color w:val="231F20"/>
                                <w:spacing w:val="-5"/>
                                <w:w w:val="85"/>
                              </w:rPr>
                              <w:t> </w:t>
                            </w:r>
                            <w:r>
                              <w:rPr>
                                <w:color w:val="231F20"/>
                                <w:w w:val="85"/>
                              </w:rPr>
                              <w:t>tenth</w:t>
                            </w:r>
                            <w:r>
                              <w:rPr>
                                <w:color w:val="231F20"/>
                                <w:spacing w:val="-5"/>
                                <w:w w:val="85"/>
                              </w:rPr>
                              <w:t> </w:t>
                            </w:r>
                            <w:r>
                              <w:rPr>
                                <w:color w:val="231F20"/>
                                <w:w w:val="85"/>
                              </w:rPr>
                              <w:t>year</w:t>
                            </w:r>
                            <w:r>
                              <w:rPr>
                                <w:color w:val="231F20"/>
                                <w:spacing w:val="-5"/>
                                <w:w w:val="85"/>
                              </w:rPr>
                              <w:t> </w:t>
                            </w:r>
                            <w:r>
                              <w:rPr>
                                <w:color w:val="231F20"/>
                                <w:w w:val="85"/>
                              </w:rPr>
                              <w:t>on</w:t>
                            </w:r>
                            <w:r>
                              <w:rPr>
                                <w:color w:val="231F20"/>
                                <w:spacing w:val="-5"/>
                                <w:w w:val="85"/>
                              </w:rPr>
                              <w:t> </w:t>
                            </w:r>
                            <w:r>
                              <w:rPr>
                                <w:color w:val="231F20"/>
                                <w:w w:val="85"/>
                              </w:rPr>
                              <w:t>21st</w:t>
                            </w:r>
                            <w:r>
                              <w:rPr>
                                <w:color w:val="231F20"/>
                                <w:spacing w:val="-5"/>
                                <w:w w:val="85"/>
                              </w:rPr>
                              <w:t> </w:t>
                            </w:r>
                            <w:r>
                              <w:rPr>
                                <w:color w:val="231F20"/>
                                <w:w w:val="85"/>
                              </w:rPr>
                              <w:t>November</w:t>
                            </w:r>
                            <w:r>
                              <w:rPr>
                                <w:color w:val="231F20"/>
                                <w:spacing w:val="-5"/>
                                <w:w w:val="85"/>
                              </w:rPr>
                              <w:t> </w:t>
                            </w:r>
                            <w:r>
                              <w:rPr>
                                <w:color w:val="231F20"/>
                                <w:w w:val="85"/>
                              </w:rPr>
                              <w:t>2024.</w:t>
                            </w:r>
                          </w:p>
                        </w:txbxContent>
                      </wps:txbx>
                      <wps:bodyPr wrap="square" lIns="0" tIns="0" rIns="0" bIns="0" rtlCol="0">
                        <a:noAutofit/>
                      </wps:bodyPr>
                    </wps:wsp>
                  </a:graphicData>
                </a:graphic>
              </wp:anchor>
            </w:drawing>
          </mc:Choice>
          <mc:Fallback>
            <w:pict>
              <v:shape style="position:absolute;margin-left:42.811001pt;margin-top:417.506012pt;width:250.25pt;height:54.7pt;mso-position-horizontal-relative:page;mso-position-vertical-relative:page;z-index:15755776" type="#_x0000_t202" id="docshape107" filled="true" fillcolor="#fabeb8" stroked="true" strokeweight="2pt" strokecolor="#ef444d">
                <v:textbox inset="0,0,0,0">
                  <w:txbxContent>
                    <w:p>
                      <w:pPr>
                        <w:pStyle w:val="BodyText"/>
                        <w:spacing w:line="237" w:lineRule="auto" w:before="242"/>
                        <w:ind w:left="383" w:right="331" w:firstLine="69"/>
                        <w:rPr>
                          <w:color w:val="000000"/>
                        </w:rPr>
                      </w:pPr>
                      <w:r>
                        <w:rPr>
                          <w:color w:val="231F20"/>
                          <w:w w:val="85"/>
                        </w:rPr>
                        <w:t>Rotherham’s Reclaim the Night returned for</w:t>
                      </w:r>
                      <w:r>
                        <w:rPr>
                          <w:color w:val="231F20"/>
                          <w:spacing w:val="-5"/>
                          <w:w w:val="85"/>
                        </w:rPr>
                        <w:t> </w:t>
                      </w:r>
                      <w:r>
                        <w:rPr>
                          <w:color w:val="231F20"/>
                          <w:w w:val="85"/>
                        </w:rPr>
                        <w:t>its</w:t>
                      </w:r>
                      <w:r>
                        <w:rPr>
                          <w:color w:val="231F20"/>
                          <w:spacing w:val="-5"/>
                          <w:w w:val="85"/>
                        </w:rPr>
                        <w:t> </w:t>
                      </w:r>
                      <w:r>
                        <w:rPr>
                          <w:color w:val="231F20"/>
                          <w:w w:val="85"/>
                        </w:rPr>
                        <w:t>tenth</w:t>
                      </w:r>
                      <w:r>
                        <w:rPr>
                          <w:color w:val="231F20"/>
                          <w:spacing w:val="-5"/>
                          <w:w w:val="85"/>
                        </w:rPr>
                        <w:t> </w:t>
                      </w:r>
                      <w:r>
                        <w:rPr>
                          <w:color w:val="231F20"/>
                          <w:w w:val="85"/>
                        </w:rPr>
                        <w:t>year</w:t>
                      </w:r>
                      <w:r>
                        <w:rPr>
                          <w:color w:val="231F20"/>
                          <w:spacing w:val="-5"/>
                          <w:w w:val="85"/>
                        </w:rPr>
                        <w:t> </w:t>
                      </w:r>
                      <w:r>
                        <w:rPr>
                          <w:color w:val="231F20"/>
                          <w:w w:val="85"/>
                        </w:rPr>
                        <w:t>on</w:t>
                      </w:r>
                      <w:r>
                        <w:rPr>
                          <w:color w:val="231F20"/>
                          <w:spacing w:val="-5"/>
                          <w:w w:val="85"/>
                        </w:rPr>
                        <w:t> </w:t>
                      </w:r>
                      <w:r>
                        <w:rPr>
                          <w:color w:val="231F20"/>
                          <w:w w:val="85"/>
                        </w:rPr>
                        <w:t>21st</w:t>
                      </w:r>
                      <w:r>
                        <w:rPr>
                          <w:color w:val="231F20"/>
                          <w:spacing w:val="-5"/>
                          <w:w w:val="85"/>
                        </w:rPr>
                        <w:t> </w:t>
                      </w:r>
                      <w:r>
                        <w:rPr>
                          <w:color w:val="231F20"/>
                          <w:w w:val="85"/>
                        </w:rPr>
                        <w:t>November</w:t>
                      </w:r>
                      <w:r>
                        <w:rPr>
                          <w:color w:val="231F20"/>
                          <w:spacing w:val="-5"/>
                          <w:w w:val="85"/>
                        </w:rPr>
                        <w:t> </w:t>
                      </w:r>
                      <w:r>
                        <w:rPr>
                          <w:color w:val="231F20"/>
                          <w:w w:val="85"/>
                        </w:rPr>
                        <w:t>2024.</w:t>
                      </w:r>
                    </w:p>
                  </w:txbxContent>
                </v:textbox>
                <v:fill type="solid"/>
                <v:stroke dashstyle="solid"/>
                <w10:wrap type="none"/>
              </v:shape>
            </w:pict>
          </mc:Fallback>
        </mc:AlternateContent>
      </w:r>
      <w:r>
        <w:rPr>
          <w:rFonts w:ascii="Century Gothic" w:hAnsi="Century Gothic"/>
          <w:b/>
          <w:sz w:val="40"/>
        </w:rPr>
        <mc:AlternateContent>
          <mc:Choice Requires="wps">
            <w:drawing>
              <wp:anchor distT="0" distB="0" distL="0" distR="0" allowOverlap="1" layoutInCell="1" locked="0" behindDoc="0" simplePos="0" relativeHeight="15756288">
                <wp:simplePos x="0" y="0"/>
                <wp:positionH relativeFrom="page">
                  <wp:posOffset>3825697</wp:posOffset>
                </wp:positionH>
                <wp:positionV relativeFrom="page">
                  <wp:posOffset>4580369</wp:posOffset>
                </wp:positionV>
                <wp:extent cx="3178175" cy="1160780"/>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3178175" cy="1160780"/>
                        </a:xfrm>
                        <a:prstGeom prst="rect">
                          <a:avLst/>
                        </a:prstGeom>
                        <a:solidFill>
                          <a:srgbClr val="CDE5BB"/>
                        </a:solidFill>
                        <a:ln w="25400">
                          <a:solidFill>
                            <a:srgbClr val="72BF44"/>
                          </a:solidFill>
                          <a:prstDash val="solid"/>
                        </a:ln>
                      </wps:spPr>
                      <wps:txbx>
                        <w:txbxContent>
                          <w:p>
                            <w:pPr>
                              <w:pStyle w:val="BodyText"/>
                              <w:spacing w:before="35"/>
                              <w:rPr>
                                <w:rFonts w:ascii="Century Gothic"/>
                                <w:b/>
                                <w:color w:val="000000"/>
                              </w:rPr>
                            </w:pPr>
                          </w:p>
                          <w:p>
                            <w:pPr>
                              <w:pStyle w:val="BodyText"/>
                              <w:spacing w:line="237" w:lineRule="auto"/>
                              <w:ind w:left="276" w:right="274" w:hanging="1"/>
                              <w:jc w:val="center"/>
                              <w:rPr>
                                <w:color w:val="000000"/>
                              </w:rPr>
                            </w:pPr>
                            <w:r>
                              <w:rPr>
                                <w:color w:val="231F20"/>
                                <w:w w:val="90"/>
                              </w:rPr>
                              <w:t>Rother</w:t>
                            </w:r>
                            <w:r>
                              <w:rPr>
                                <w:color w:val="231F20"/>
                                <w:spacing w:val="-14"/>
                                <w:w w:val="90"/>
                              </w:rPr>
                              <w:t> </w:t>
                            </w:r>
                            <w:r>
                              <w:rPr>
                                <w:color w:val="231F20"/>
                                <w:w w:val="90"/>
                              </w:rPr>
                              <w:t>Valley</w:t>
                            </w:r>
                            <w:r>
                              <w:rPr>
                                <w:color w:val="231F20"/>
                                <w:spacing w:val="-13"/>
                                <w:w w:val="90"/>
                              </w:rPr>
                              <w:t> </w:t>
                            </w:r>
                            <w:r>
                              <w:rPr>
                                <w:color w:val="231F20"/>
                                <w:w w:val="90"/>
                              </w:rPr>
                              <w:t>and</w:t>
                            </w:r>
                            <w:r>
                              <w:rPr>
                                <w:color w:val="231F20"/>
                                <w:spacing w:val="-14"/>
                                <w:w w:val="90"/>
                              </w:rPr>
                              <w:t> </w:t>
                            </w:r>
                            <w:r>
                              <w:rPr>
                                <w:color w:val="231F20"/>
                                <w:w w:val="90"/>
                              </w:rPr>
                              <w:t>Thrybergh</w:t>
                            </w:r>
                            <w:r>
                              <w:rPr>
                                <w:color w:val="231F20"/>
                                <w:spacing w:val="-13"/>
                                <w:w w:val="90"/>
                              </w:rPr>
                              <w:t> </w:t>
                            </w:r>
                            <w:r>
                              <w:rPr>
                                <w:color w:val="231F20"/>
                                <w:w w:val="90"/>
                              </w:rPr>
                              <w:t>Country</w:t>
                            </w:r>
                            <w:r>
                              <w:rPr>
                                <w:color w:val="231F20"/>
                                <w:spacing w:val="-14"/>
                                <w:w w:val="90"/>
                              </w:rPr>
                              <w:t> </w:t>
                            </w:r>
                            <w:r>
                              <w:rPr>
                                <w:color w:val="231F20"/>
                                <w:w w:val="90"/>
                              </w:rPr>
                              <w:t>Park were</w:t>
                            </w:r>
                            <w:r>
                              <w:rPr>
                                <w:color w:val="231F20"/>
                                <w:spacing w:val="-7"/>
                                <w:w w:val="90"/>
                              </w:rPr>
                              <w:t> </w:t>
                            </w:r>
                            <w:r>
                              <w:rPr>
                                <w:color w:val="231F20"/>
                                <w:w w:val="90"/>
                              </w:rPr>
                              <w:t>the</w:t>
                            </w:r>
                            <w:r>
                              <w:rPr>
                                <w:color w:val="231F20"/>
                                <w:spacing w:val="-7"/>
                                <w:w w:val="90"/>
                              </w:rPr>
                              <w:t> </w:t>
                            </w:r>
                            <w:r>
                              <w:rPr>
                                <w:color w:val="231F20"/>
                                <w:w w:val="90"/>
                              </w:rPr>
                              <w:t>latest</w:t>
                            </w:r>
                            <w:r>
                              <w:rPr>
                                <w:color w:val="231F20"/>
                                <w:spacing w:val="-7"/>
                                <w:w w:val="90"/>
                              </w:rPr>
                              <w:t> </w:t>
                            </w:r>
                            <w:r>
                              <w:rPr>
                                <w:color w:val="231F20"/>
                                <w:w w:val="90"/>
                              </w:rPr>
                              <w:t>two</w:t>
                            </w:r>
                            <w:r>
                              <w:rPr>
                                <w:color w:val="231F20"/>
                                <w:spacing w:val="-7"/>
                                <w:w w:val="90"/>
                              </w:rPr>
                              <w:t> </w:t>
                            </w:r>
                            <w:r>
                              <w:rPr>
                                <w:color w:val="231F20"/>
                                <w:w w:val="90"/>
                              </w:rPr>
                              <w:t>locations</w:t>
                            </w:r>
                            <w:r>
                              <w:rPr>
                                <w:color w:val="231F20"/>
                                <w:spacing w:val="-7"/>
                                <w:w w:val="90"/>
                              </w:rPr>
                              <w:t> </w:t>
                            </w:r>
                            <w:r>
                              <w:rPr>
                                <w:color w:val="231F20"/>
                                <w:w w:val="90"/>
                              </w:rPr>
                              <w:t>to</w:t>
                            </w:r>
                            <w:r>
                              <w:rPr>
                                <w:color w:val="231F20"/>
                                <w:spacing w:val="-7"/>
                                <w:w w:val="90"/>
                              </w:rPr>
                              <w:t> </w:t>
                            </w:r>
                            <w:r>
                              <w:rPr>
                                <w:color w:val="231F20"/>
                                <w:w w:val="90"/>
                              </w:rPr>
                              <w:t>install</w:t>
                            </w:r>
                            <w:r>
                              <w:rPr>
                                <w:color w:val="231F20"/>
                                <w:spacing w:val="-7"/>
                                <w:w w:val="90"/>
                              </w:rPr>
                              <w:t> </w:t>
                            </w:r>
                            <w:r>
                              <w:rPr>
                                <w:color w:val="231F20"/>
                                <w:w w:val="90"/>
                              </w:rPr>
                              <w:t>a </w:t>
                            </w:r>
                            <w:r>
                              <w:rPr>
                                <w:color w:val="231F20"/>
                                <w:w w:val="85"/>
                              </w:rPr>
                              <w:t>Changing Place facility to support the </w:t>
                            </w:r>
                            <w:r>
                              <w:rPr>
                                <w:color w:val="231F20"/>
                                <w:w w:val="85"/>
                              </w:rPr>
                              <w:t>needs </w:t>
                            </w:r>
                            <w:r>
                              <w:rPr>
                                <w:color w:val="231F20"/>
                                <w:w w:val="90"/>
                              </w:rPr>
                              <w:t>of disabled visitors.</w:t>
                            </w:r>
                          </w:p>
                        </w:txbxContent>
                      </wps:txbx>
                      <wps:bodyPr wrap="square" lIns="0" tIns="0" rIns="0" bIns="0" rtlCol="0">
                        <a:noAutofit/>
                      </wps:bodyPr>
                    </wps:wsp>
                  </a:graphicData>
                </a:graphic>
              </wp:anchor>
            </w:drawing>
          </mc:Choice>
          <mc:Fallback>
            <w:pict>
              <v:shape style="position:absolute;margin-left:301.235992pt;margin-top:360.659027pt;width:250.25pt;height:91.4pt;mso-position-horizontal-relative:page;mso-position-vertical-relative:page;z-index:15756288" type="#_x0000_t202" id="docshape108" filled="true" fillcolor="#cde5bb" stroked="true" strokeweight="2pt" strokecolor="#72bf44">
                <v:textbox inset="0,0,0,0">
                  <w:txbxContent>
                    <w:p>
                      <w:pPr>
                        <w:pStyle w:val="BodyText"/>
                        <w:spacing w:before="35"/>
                        <w:rPr>
                          <w:rFonts w:ascii="Century Gothic"/>
                          <w:b/>
                          <w:color w:val="000000"/>
                        </w:rPr>
                      </w:pPr>
                    </w:p>
                    <w:p>
                      <w:pPr>
                        <w:pStyle w:val="BodyText"/>
                        <w:spacing w:line="237" w:lineRule="auto"/>
                        <w:ind w:left="276" w:right="274" w:hanging="1"/>
                        <w:jc w:val="center"/>
                        <w:rPr>
                          <w:color w:val="000000"/>
                        </w:rPr>
                      </w:pPr>
                      <w:r>
                        <w:rPr>
                          <w:color w:val="231F20"/>
                          <w:w w:val="90"/>
                        </w:rPr>
                        <w:t>Rother</w:t>
                      </w:r>
                      <w:r>
                        <w:rPr>
                          <w:color w:val="231F20"/>
                          <w:spacing w:val="-14"/>
                          <w:w w:val="90"/>
                        </w:rPr>
                        <w:t> </w:t>
                      </w:r>
                      <w:r>
                        <w:rPr>
                          <w:color w:val="231F20"/>
                          <w:w w:val="90"/>
                        </w:rPr>
                        <w:t>Valley</w:t>
                      </w:r>
                      <w:r>
                        <w:rPr>
                          <w:color w:val="231F20"/>
                          <w:spacing w:val="-13"/>
                          <w:w w:val="90"/>
                        </w:rPr>
                        <w:t> </w:t>
                      </w:r>
                      <w:r>
                        <w:rPr>
                          <w:color w:val="231F20"/>
                          <w:w w:val="90"/>
                        </w:rPr>
                        <w:t>and</w:t>
                      </w:r>
                      <w:r>
                        <w:rPr>
                          <w:color w:val="231F20"/>
                          <w:spacing w:val="-14"/>
                          <w:w w:val="90"/>
                        </w:rPr>
                        <w:t> </w:t>
                      </w:r>
                      <w:r>
                        <w:rPr>
                          <w:color w:val="231F20"/>
                          <w:w w:val="90"/>
                        </w:rPr>
                        <w:t>Thrybergh</w:t>
                      </w:r>
                      <w:r>
                        <w:rPr>
                          <w:color w:val="231F20"/>
                          <w:spacing w:val="-13"/>
                          <w:w w:val="90"/>
                        </w:rPr>
                        <w:t> </w:t>
                      </w:r>
                      <w:r>
                        <w:rPr>
                          <w:color w:val="231F20"/>
                          <w:w w:val="90"/>
                        </w:rPr>
                        <w:t>Country</w:t>
                      </w:r>
                      <w:r>
                        <w:rPr>
                          <w:color w:val="231F20"/>
                          <w:spacing w:val="-14"/>
                          <w:w w:val="90"/>
                        </w:rPr>
                        <w:t> </w:t>
                      </w:r>
                      <w:r>
                        <w:rPr>
                          <w:color w:val="231F20"/>
                          <w:w w:val="90"/>
                        </w:rPr>
                        <w:t>Park were</w:t>
                      </w:r>
                      <w:r>
                        <w:rPr>
                          <w:color w:val="231F20"/>
                          <w:spacing w:val="-7"/>
                          <w:w w:val="90"/>
                        </w:rPr>
                        <w:t> </w:t>
                      </w:r>
                      <w:r>
                        <w:rPr>
                          <w:color w:val="231F20"/>
                          <w:w w:val="90"/>
                        </w:rPr>
                        <w:t>the</w:t>
                      </w:r>
                      <w:r>
                        <w:rPr>
                          <w:color w:val="231F20"/>
                          <w:spacing w:val="-7"/>
                          <w:w w:val="90"/>
                        </w:rPr>
                        <w:t> </w:t>
                      </w:r>
                      <w:r>
                        <w:rPr>
                          <w:color w:val="231F20"/>
                          <w:w w:val="90"/>
                        </w:rPr>
                        <w:t>latest</w:t>
                      </w:r>
                      <w:r>
                        <w:rPr>
                          <w:color w:val="231F20"/>
                          <w:spacing w:val="-7"/>
                          <w:w w:val="90"/>
                        </w:rPr>
                        <w:t> </w:t>
                      </w:r>
                      <w:r>
                        <w:rPr>
                          <w:color w:val="231F20"/>
                          <w:w w:val="90"/>
                        </w:rPr>
                        <w:t>two</w:t>
                      </w:r>
                      <w:r>
                        <w:rPr>
                          <w:color w:val="231F20"/>
                          <w:spacing w:val="-7"/>
                          <w:w w:val="90"/>
                        </w:rPr>
                        <w:t> </w:t>
                      </w:r>
                      <w:r>
                        <w:rPr>
                          <w:color w:val="231F20"/>
                          <w:w w:val="90"/>
                        </w:rPr>
                        <w:t>locations</w:t>
                      </w:r>
                      <w:r>
                        <w:rPr>
                          <w:color w:val="231F20"/>
                          <w:spacing w:val="-7"/>
                          <w:w w:val="90"/>
                        </w:rPr>
                        <w:t> </w:t>
                      </w:r>
                      <w:r>
                        <w:rPr>
                          <w:color w:val="231F20"/>
                          <w:w w:val="90"/>
                        </w:rPr>
                        <w:t>to</w:t>
                      </w:r>
                      <w:r>
                        <w:rPr>
                          <w:color w:val="231F20"/>
                          <w:spacing w:val="-7"/>
                          <w:w w:val="90"/>
                        </w:rPr>
                        <w:t> </w:t>
                      </w:r>
                      <w:r>
                        <w:rPr>
                          <w:color w:val="231F20"/>
                          <w:w w:val="90"/>
                        </w:rPr>
                        <w:t>install</w:t>
                      </w:r>
                      <w:r>
                        <w:rPr>
                          <w:color w:val="231F20"/>
                          <w:spacing w:val="-7"/>
                          <w:w w:val="90"/>
                        </w:rPr>
                        <w:t> </w:t>
                      </w:r>
                      <w:r>
                        <w:rPr>
                          <w:color w:val="231F20"/>
                          <w:w w:val="90"/>
                        </w:rPr>
                        <w:t>a </w:t>
                      </w:r>
                      <w:r>
                        <w:rPr>
                          <w:color w:val="231F20"/>
                          <w:w w:val="85"/>
                        </w:rPr>
                        <w:t>Changing Place facility to support the </w:t>
                      </w:r>
                      <w:r>
                        <w:rPr>
                          <w:color w:val="231F20"/>
                          <w:w w:val="85"/>
                        </w:rPr>
                        <w:t>needs </w:t>
                      </w:r>
                      <w:r>
                        <w:rPr>
                          <w:color w:val="231F20"/>
                          <w:w w:val="90"/>
                        </w:rPr>
                        <w:t>of disabled visitors.</w:t>
                      </w:r>
                    </w:p>
                  </w:txbxContent>
                </v:textbox>
                <v:fill type="solid"/>
                <v:stroke dashstyle="solid"/>
                <w10:wrap type="none"/>
              </v:shape>
            </w:pict>
          </mc:Fallback>
        </mc:AlternateContent>
      </w:r>
      <w:r>
        <w:rPr>
          <w:rFonts w:ascii="Century Gothic" w:hAnsi="Century Gothic"/>
          <w:b/>
          <w:sz w:val="40"/>
        </w:rPr>
        <mc:AlternateContent>
          <mc:Choice Requires="wps">
            <w:drawing>
              <wp:anchor distT="0" distB="0" distL="0" distR="0" allowOverlap="1" layoutInCell="1" locked="0" behindDoc="0" simplePos="0" relativeHeight="15756800">
                <wp:simplePos x="0" y="0"/>
                <wp:positionH relativeFrom="page">
                  <wp:posOffset>543699</wp:posOffset>
                </wp:positionH>
                <wp:positionV relativeFrom="page">
                  <wp:posOffset>4496308</wp:posOffset>
                </wp:positionV>
                <wp:extent cx="3178175" cy="694690"/>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3178175" cy="694690"/>
                        </a:xfrm>
                        <a:prstGeom prst="rect">
                          <a:avLst/>
                        </a:prstGeom>
                        <a:solidFill>
                          <a:srgbClr val="D5B2D4"/>
                        </a:solidFill>
                        <a:ln w="25400">
                          <a:solidFill>
                            <a:srgbClr val="7A3B96"/>
                          </a:solidFill>
                          <a:prstDash val="solid"/>
                        </a:ln>
                      </wps:spPr>
                      <wps:txbx>
                        <w:txbxContent>
                          <w:p>
                            <w:pPr>
                              <w:pStyle w:val="BodyText"/>
                              <w:spacing w:line="237" w:lineRule="auto" w:before="242"/>
                              <w:ind w:left="1899" w:right="13" w:hanging="1501"/>
                              <w:rPr>
                                <w:color w:val="000000"/>
                              </w:rPr>
                            </w:pPr>
                            <w:r>
                              <w:rPr>
                                <w:color w:val="231F20"/>
                                <w:spacing w:val="-2"/>
                                <w:w w:val="85"/>
                              </w:rPr>
                              <w:t>Council</w:t>
                            </w:r>
                            <w:r>
                              <w:rPr>
                                <w:color w:val="231F20"/>
                                <w:spacing w:val="-3"/>
                                <w:w w:val="85"/>
                              </w:rPr>
                              <w:t> </w:t>
                            </w:r>
                            <w:r>
                              <w:rPr>
                                <w:color w:val="231F20"/>
                                <w:spacing w:val="-2"/>
                                <w:w w:val="85"/>
                              </w:rPr>
                              <w:t>opens</w:t>
                            </w:r>
                            <w:r>
                              <w:rPr>
                                <w:color w:val="231F20"/>
                                <w:spacing w:val="-3"/>
                                <w:w w:val="85"/>
                              </w:rPr>
                              <w:t> </w:t>
                            </w:r>
                            <w:r>
                              <w:rPr>
                                <w:color w:val="231F20"/>
                                <w:spacing w:val="-2"/>
                                <w:w w:val="85"/>
                              </w:rPr>
                              <w:t>registration</w:t>
                            </w:r>
                            <w:r>
                              <w:rPr>
                                <w:color w:val="231F20"/>
                                <w:spacing w:val="-3"/>
                                <w:w w:val="85"/>
                              </w:rPr>
                              <w:t> </w:t>
                            </w:r>
                            <w:r>
                              <w:rPr>
                                <w:color w:val="231F20"/>
                                <w:spacing w:val="-2"/>
                                <w:w w:val="85"/>
                              </w:rPr>
                              <w:t>for</w:t>
                            </w:r>
                            <w:r>
                              <w:rPr>
                                <w:color w:val="231F20"/>
                                <w:spacing w:val="-3"/>
                                <w:w w:val="85"/>
                              </w:rPr>
                              <w:t> </w:t>
                            </w:r>
                            <w:r>
                              <w:rPr>
                                <w:color w:val="231F20"/>
                                <w:spacing w:val="-2"/>
                                <w:w w:val="85"/>
                              </w:rPr>
                              <w:t>its</w:t>
                            </w:r>
                            <w:r>
                              <w:rPr>
                                <w:color w:val="231F20"/>
                                <w:spacing w:val="-3"/>
                                <w:w w:val="85"/>
                              </w:rPr>
                              <w:t> </w:t>
                            </w:r>
                            <w:r>
                              <w:rPr>
                                <w:color w:val="231F20"/>
                                <w:spacing w:val="-2"/>
                                <w:w w:val="85"/>
                              </w:rPr>
                              <w:t>universal </w:t>
                            </w:r>
                            <w:r>
                              <w:rPr>
                                <w:color w:val="231F20"/>
                                <w:w w:val="95"/>
                              </w:rPr>
                              <w:t>baby</w:t>
                            </w:r>
                            <w:r>
                              <w:rPr>
                                <w:color w:val="231F20"/>
                                <w:spacing w:val="-3"/>
                                <w:w w:val="95"/>
                              </w:rPr>
                              <w:t> </w:t>
                            </w:r>
                            <w:r>
                              <w:rPr>
                                <w:color w:val="231F20"/>
                                <w:w w:val="95"/>
                              </w:rPr>
                              <w:t>packs.</w:t>
                            </w:r>
                          </w:p>
                        </w:txbxContent>
                      </wps:txbx>
                      <wps:bodyPr wrap="square" lIns="0" tIns="0" rIns="0" bIns="0" rtlCol="0">
                        <a:noAutofit/>
                      </wps:bodyPr>
                    </wps:wsp>
                  </a:graphicData>
                </a:graphic>
              </wp:anchor>
            </w:drawing>
          </mc:Choice>
          <mc:Fallback>
            <w:pict>
              <v:shape style="position:absolute;margin-left:42.811001pt;margin-top:354.040009pt;width:250.25pt;height:54.7pt;mso-position-horizontal-relative:page;mso-position-vertical-relative:page;z-index:15756800" type="#_x0000_t202" id="docshape109" filled="true" fillcolor="#d5b2d4" stroked="true" strokeweight="2pt" strokecolor="#7a3b96">
                <v:textbox inset="0,0,0,0">
                  <w:txbxContent>
                    <w:p>
                      <w:pPr>
                        <w:pStyle w:val="BodyText"/>
                        <w:spacing w:line="237" w:lineRule="auto" w:before="242"/>
                        <w:ind w:left="1899" w:right="13" w:hanging="1501"/>
                        <w:rPr>
                          <w:color w:val="000000"/>
                        </w:rPr>
                      </w:pPr>
                      <w:r>
                        <w:rPr>
                          <w:color w:val="231F20"/>
                          <w:spacing w:val="-2"/>
                          <w:w w:val="85"/>
                        </w:rPr>
                        <w:t>Council</w:t>
                      </w:r>
                      <w:r>
                        <w:rPr>
                          <w:color w:val="231F20"/>
                          <w:spacing w:val="-3"/>
                          <w:w w:val="85"/>
                        </w:rPr>
                        <w:t> </w:t>
                      </w:r>
                      <w:r>
                        <w:rPr>
                          <w:color w:val="231F20"/>
                          <w:spacing w:val="-2"/>
                          <w:w w:val="85"/>
                        </w:rPr>
                        <w:t>opens</w:t>
                      </w:r>
                      <w:r>
                        <w:rPr>
                          <w:color w:val="231F20"/>
                          <w:spacing w:val="-3"/>
                          <w:w w:val="85"/>
                        </w:rPr>
                        <w:t> </w:t>
                      </w:r>
                      <w:r>
                        <w:rPr>
                          <w:color w:val="231F20"/>
                          <w:spacing w:val="-2"/>
                          <w:w w:val="85"/>
                        </w:rPr>
                        <w:t>registration</w:t>
                      </w:r>
                      <w:r>
                        <w:rPr>
                          <w:color w:val="231F20"/>
                          <w:spacing w:val="-3"/>
                          <w:w w:val="85"/>
                        </w:rPr>
                        <w:t> </w:t>
                      </w:r>
                      <w:r>
                        <w:rPr>
                          <w:color w:val="231F20"/>
                          <w:spacing w:val="-2"/>
                          <w:w w:val="85"/>
                        </w:rPr>
                        <w:t>for</w:t>
                      </w:r>
                      <w:r>
                        <w:rPr>
                          <w:color w:val="231F20"/>
                          <w:spacing w:val="-3"/>
                          <w:w w:val="85"/>
                        </w:rPr>
                        <w:t> </w:t>
                      </w:r>
                      <w:r>
                        <w:rPr>
                          <w:color w:val="231F20"/>
                          <w:spacing w:val="-2"/>
                          <w:w w:val="85"/>
                        </w:rPr>
                        <w:t>its</w:t>
                      </w:r>
                      <w:r>
                        <w:rPr>
                          <w:color w:val="231F20"/>
                          <w:spacing w:val="-3"/>
                          <w:w w:val="85"/>
                        </w:rPr>
                        <w:t> </w:t>
                      </w:r>
                      <w:r>
                        <w:rPr>
                          <w:color w:val="231F20"/>
                          <w:spacing w:val="-2"/>
                          <w:w w:val="85"/>
                        </w:rPr>
                        <w:t>universal </w:t>
                      </w:r>
                      <w:r>
                        <w:rPr>
                          <w:color w:val="231F20"/>
                          <w:w w:val="95"/>
                        </w:rPr>
                        <w:t>baby</w:t>
                      </w:r>
                      <w:r>
                        <w:rPr>
                          <w:color w:val="231F20"/>
                          <w:spacing w:val="-3"/>
                          <w:w w:val="95"/>
                        </w:rPr>
                        <w:t> </w:t>
                      </w:r>
                      <w:r>
                        <w:rPr>
                          <w:color w:val="231F20"/>
                          <w:w w:val="95"/>
                        </w:rPr>
                        <w:t>packs.</w:t>
                      </w:r>
                    </w:p>
                  </w:txbxContent>
                </v:textbox>
                <v:fill type="solid"/>
                <v:stroke dashstyle="solid"/>
                <w10:wrap type="none"/>
              </v:shape>
            </w:pict>
          </mc:Fallback>
        </mc:AlternateContent>
      </w:r>
      <w:r>
        <w:rPr>
          <w:rFonts w:ascii="Century Gothic" w:hAnsi="Century Gothic"/>
          <w:b/>
          <w:sz w:val="40"/>
        </w:rPr>
        <mc:AlternateContent>
          <mc:Choice Requires="wps">
            <w:drawing>
              <wp:anchor distT="0" distB="0" distL="0" distR="0" allowOverlap="1" layoutInCell="1" locked="0" behindDoc="0" simplePos="0" relativeHeight="15757312">
                <wp:simplePos x="0" y="0"/>
                <wp:positionH relativeFrom="page">
                  <wp:posOffset>543699</wp:posOffset>
                </wp:positionH>
                <wp:positionV relativeFrom="page">
                  <wp:posOffset>7301369</wp:posOffset>
                </wp:positionV>
                <wp:extent cx="3178175" cy="1774825"/>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3178175" cy="1774825"/>
                        </a:xfrm>
                        <a:prstGeom prst="rect">
                          <a:avLst/>
                        </a:prstGeom>
                        <a:solidFill>
                          <a:srgbClr val="FABEB8"/>
                        </a:solidFill>
                        <a:ln w="25400">
                          <a:solidFill>
                            <a:srgbClr val="EF444D"/>
                          </a:solidFill>
                          <a:prstDash val="solid"/>
                        </a:ln>
                      </wps:spPr>
                      <wps:txbx>
                        <w:txbxContent>
                          <w:p>
                            <w:pPr>
                              <w:pStyle w:val="BodyText"/>
                              <w:spacing w:line="237" w:lineRule="auto" w:before="253"/>
                              <w:ind w:left="105" w:right="102"/>
                              <w:jc w:val="center"/>
                              <w:rPr>
                                <w:color w:val="000000"/>
                              </w:rPr>
                            </w:pPr>
                            <w:r>
                              <w:rPr>
                                <w:color w:val="231F20"/>
                                <w:w w:val="85"/>
                              </w:rPr>
                              <w:t>The biannual Rotherham Together </w:t>
                            </w:r>
                            <w:r>
                              <w:rPr>
                                <w:color w:val="231F20"/>
                                <w:w w:val="85"/>
                              </w:rPr>
                              <w:t>Partnership </w:t>
                            </w:r>
                            <w:r>
                              <w:rPr>
                                <w:color w:val="231F20"/>
                                <w:w w:val="90"/>
                              </w:rPr>
                              <w:t>event</w:t>
                            </w:r>
                            <w:r>
                              <w:rPr>
                                <w:color w:val="231F20"/>
                                <w:spacing w:val="-5"/>
                                <w:w w:val="90"/>
                              </w:rPr>
                              <w:t> </w:t>
                            </w:r>
                            <w:r>
                              <w:rPr>
                                <w:color w:val="231F20"/>
                                <w:w w:val="90"/>
                              </w:rPr>
                              <w:t>was</w:t>
                            </w:r>
                            <w:r>
                              <w:rPr>
                                <w:color w:val="231F20"/>
                                <w:spacing w:val="-5"/>
                                <w:w w:val="90"/>
                              </w:rPr>
                              <w:t> </w:t>
                            </w:r>
                            <w:r>
                              <w:rPr>
                                <w:color w:val="231F20"/>
                                <w:w w:val="90"/>
                              </w:rPr>
                              <w:t>held</w:t>
                            </w:r>
                            <w:r>
                              <w:rPr>
                                <w:color w:val="231F20"/>
                                <w:spacing w:val="-5"/>
                                <w:w w:val="90"/>
                              </w:rPr>
                              <w:t> </w:t>
                            </w:r>
                            <w:r>
                              <w:rPr>
                                <w:color w:val="231F20"/>
                                <w:w w:val="90"/>
                              </w:rPr>
                              <w:t>in</w:t>
                            </w:r>
                            <w:r>
                              <w:rPr>
                                <w:color w:val="231F20"/>
                                <w:spacing w:val="-5"/>
                                <w:w w:val="90"/>
                              </w:rPr>
                              <w:t> </w:t>
                            </w:r>
                            <w:r>
                              <w:rPr>
                                <w:color w:val="231F20"/>
                                <w:w w:val="90"/>
                              </w:rPr>
                              <w:t>September</w:t>
                            </w:r>
                            <w:r>
                              <w:rPr>
                                <w:color w:val="231F20"/>
                                <w:spacing w:val="-5"/>
                                <w:w w:val="90"/>
                              </w:rPr>
                              <w:t> </w:t>
                            </w:r>
                            <w:r>
                              <w:rPr>
                                <w:color w:val="231F20"/>
                                <w:w w:val="90"/>
                              </w:rPr>
                              <w:t>2024</w:t>
                            </w:r>
                            <w:r>
                              <w:rPr>
                                <w:color w:val="231F20"/>
                                <w:spacing w:val="-5"/>
                                <w:w w:val="90"/>
                              </w:rPr>
                              <w:t> </w:t>
                            </w:r>
                            <w:r>
                              <w:rPr>
                                <w:color w:val="231F20"/>
                                <w:w w:val="90"/>
                              </w:rPr>
                              <w:t>at</w:t>
                            </w:r>
                            <w:r>
                              <w:rPr>
                                <w:color w:val="231F20"/>
                                <w:spacing w:val="-5"/>
                                <w:w w:val="90"/>
                              </w:rPr>
                              <w:t> </w:t>
                            </w:r>
                            <w:r>
                              <w:rPr>
                                <w:color w:val="231F20"/>
                                <w:w w:val="90"/>
                              </w:rPr>
                              <w:t>The</w:t>
                            </w:r>
                          </w:p>
                          <w:p>
                            <w:pPr>
                              <w:pStyle w:val="BodyText"/>
                              <w:spacing w:line="237" w:lineRule="auto"/>
                              <w:ind w:left="219" w:right="217"/>
                              <w:jc w:val="center"/>
                              <w:rPr>
                                <w:color w:val="000000"/>
                              </w:rPr>
                            </w:pPr>
                            <w:r>
                              <w:rPr>
                                <w:color w:val="231F20"/>
                                <w:w w:val="90"/>
                              </w:rPr>
                              <w:t>Arc</w:t>
                            </w:r>
                            <w:r>
                              <w:rPr>
                                <w:color w:val="231F20"/>
                                <w:spacing w:val="-4"/>
                                <w:w w:val="90"/>
                              </w:rPr>
                              <w:t> </w:t>
                            </w:r>
                            <w:r>
                              <w:rPr>
                                <w:color w:val="231F20"/>
                                <w:w w:val="90"/>
                              </w:rPr>
                              <w:t>Cinema</w:t>
                            </w:r>
                            <w:r>
                              <w:rPr>
                                <w:color w:val="231F20"/>
                                <w:spacing w:val="-4"/>
                                <w:w w:val="90"/>
                              </w:rPr>
                              <w:t> </w:t>
                            </w:r>
                            <w:r>
                              <w:rPr>
                                <w:color w:val="231F20"/>
                                <w:w w:val="90"/>
                              </w:rPr>
                              <w:t>in</w:t>
                            </w:r>
                            <w:r>
                              <w:rPr>
                                <w:color w:val="231F20"/>
                                <w:spacing w:val="-4"/>
                                <w:w w:val="90"/>
                              </w:rPr>
                              <w:t> </w:t>
                            </w:r>
                            <w:r>
                              <w:rPr>
                                <w:color w:val="231F20"/>
                                <w:w w:val="90"/>
                              </w:rPr>
                              <w:t>Forge</w:t>
                            </w:r>
                            <w:r>
                              <w:rPr>
                                <w:color w:val="231F20"/>
                                <w:spacing w:val="-4"/>
                                <w:w w:val="90"/>
                              </w:rPr>
                              <w:t> </w:t>
                            </w:r>
                            <w:r>
                              <w:rPr>
                                <w:color w:val="231F20"/>
                                <w:w w:val="90"/>
                              </w:rPr>
                              <w:t>Island.</w:t>
                            </w:r>
                            <w:r>
                              <w:rPr>
                                <w:color w:val="231F20"/>
                                <w:spacing w:val="-4"/>
                                <w:w w:val="90"/>
                              </w:rPr>
                              <w:t> </w:t>
                            </w:r>
                            <w:r>
                              <w:rPr>
                                <w:color w:val="231F20"/>
                                <w:w w:val="90"/>
                              </w:rPr>
                              <w:t>It</w:t>
                            </w:r>
                            <w:r>
                              <w:rPr>
                                <w:color w:val="231F20"/>
                                <w:spacing w:val="-4"/>
                                <w:w w:val="90"/>
                              </w:rPr>
                              <w:t> </w:t>
                            </w:r>
                            <w:r>
                              <w:rPr>
                                <w:color w:val="231F20"/>
                                <w:w w:val="90"/>
                              </w:rPr>
                              <w:t>allowed </w:t>
                            </w:r>
                            <w:r>
                              <w:rPr>
                                <w:color w:val="231F20"/>
                                <w:spacing w:val="-2"/>
                                <w:w w:val="90"/>
                              </w:rPr>
                              <w:t>representatives</w:t>
                            </w:r>
                            <w:r>
                              <w:rPr>
                                <w:color w:val="231F20"/>
                                <w:spacing w:val="-3"/>
                                <w:w w:val="90"/>
                              </w:rPr>
                              <w:t> </w:t>
                            </w:r>
                            <w:r>
                              <w:rPr>
                                <w:color w:val="231F20"/>
                                <w:spacing w:val="-2"/>
                                <w:w w:val="90"/>
                              </w:rPr>
                              <w:t>from</w:t>
                            </w:r>
                            <w:r>
                              <w:rPr>
                                <w:color w:val="231F20"/>
                                <w:spacing w:val="-3"/>
                                <w:w w:val="90"/>
                              </w:rPr>
                              <w:t> </w:t>
                            </w:r>
                            <w:r>
                              <w:rPr>
                                <w:color w:val="231F20"/>
                                <w:spacing w:val="-2"/>
                                <w:w w:val="90"/>
                              </w:rPr>
                              <w:t>local</w:t>
                            </w:r>
                            <w:r>
                              <w:rPr>
                                <w:color w:val="231F20"/>
                                <w:spacing w:val="-3"/>
                                <w:w w:val="90"/>
                              </w:rPr>
                              <w:t> </w:t>
                            </w:r>
                            <w:r>
                              <w:rPr>
                                <w:color w:val="231F20"/>
                                <w:spacing w:val="-2"/>
                                <w:w w:val="90"/>
                              </w:rPr>
                              <w:t>organisations</w:t>
                            </w:r>
                            <w:r>
                              <w:rPr>
                                <w:color w:val="231F20"/>
                                <w:spacing w:val="-3"/>
                                <w:w w:val="90"/>
                              </w:rPr>
                              <w:t> </w:t>
                            </w:r>
                            <w:r>
                              <w:rPr>
                                <w:color w:val="231F20"/>
                                <w:spacing w:val="-2"/>
                                <w:w w:val="90"/>
                              </w:rPr>
                              <w:t>to </w:t>
                            </w:r>
                            <w:r>
                              <w:rPr>
                                <w:color w:val="231F20"/>
                                <w:w w:val="85"/>
                              </w:rPr>
                              <w:t>come together to commemorate the </w:t>
                            </w:r>
                            <w:r>
                              <w:rPr>
                                <w:color w:val="231F20"/>
                                <w:w w:val="85"/>
                              </w:rPr>
                              <w:t>opening of Rotherham’s first cinema in more than 30 years and showcase the partnerships success </w:t>
                            </w:r>
                            <w:r>
                              <w:rPr>
                                <w:color w:val="231F20"/>
                                <w:w w:val="95"/>
                              </w:rPr>
                              <w:t>throughout</w:t>
                            </w:r>
                            <w:r>
                              <w:rPr>
                                <w:color w:val="231F20"/>
                                <w:spacing w:val="-18"/>
                                <w:w w:val="95"/>
                              </w:rPr>
                              <w:t> </w:t>
                            </w:r>
                            <w:r>
                              <w:rPr>
                                <w:color w:val="231F20"/>
                                <w:w w:val="95"/>
                              </w:rPr>
                              <w:t>the</w:t>
                            </w:r>
                            <w:r>
                              <w:rPr>
                                <w:color w:val="231F20"/>
                                <w:spacing w:val="-17"/>
                                <w:w w:val="95"/>
                              </w:rPr>
                              <w:t> </w:t>
                            </w:r>
                            <w:r>
                              <w:rPr>
                                <w:color w:val="231F20"/>
                                <w:w w:val="95"/>
                              </w:rPr>
                              <w:t>year.</w:t>
                            </w:r>
                          </w:p>
                        </w:txbxContent>
                      </wps:txbx>
                      <wps:bodyPr wrap="square" lIns="0" tIns="0" rIns="0" bIns="0" rtlCol="0">
                        <a:noAutofit/>
                      </wps:bodyPr>
                    </wps:wsp>
                  </a:graphicData>
                </a:graphic>
              </wp:anchor>
            </w:drawing>
          </mc:Choice>
          <mc:Fallback>
            <w:pict>
              <v:shape style="position:absolute;margin-left:42.811001pt;margin-top:574.911011pt;width:250.25pt;height:139.75pt;mso-position-horizontal-relative:page;mso-position-vertical-relative:page;z-index:15757312" type="#_x0000_t202" id="docshape110" filled="true" fillcolor="#fabeb8" stroked="true" strokeweight="2pt" strokecolor="#ef444d">
                <v:textbox inset="0,0,0,0">
                  <w:txbxContent>
                    <w:p>
                      <w:pPr>
                        <w:pStyle w:val="BodyText"/>
                        <w:spacing w:line="237" w:lineRule="auto" w:before="253"/>
                        <w:ind w:left="105" w:right="102"/>
                        <w:jc w:val="center"/>
                        <w:rPr>
                          <w:color w:val="000000"/>
                        </w:rPr>
                      </w:pPr>
                      <w:r>
                        <w:rPr>
                          <w:color w:val="231F20"/>
                          <w:w w:val="85"/>
                        </w:rPr>
                        <w:t>The biannual Rotherham Together </w:t>
                      </w:r>
                      <w:r>
                        <w:rPr>
                          <w:color w:val="231F20"/>
                          <w:w w:val="85"/>
                        </w:rPr>
                        <w:t>Partnership </w:t>
                      </w:r>
                      <w:r>
                        <w:rPr>
                          <w:color w:val="231F20"/>
                          <w:w w:val="90"/>
                        </w:rPr>
                        <w:t>event</w:t>
                      </w:r>
                      <w:r>
                        <w:rPr>
                          <w:color w:val="231F20"/>
                          <w:spacing w:val="-5"/>
                          <w:w w:val="90"/>
                        </w:rPr>
                        <w:t> </w:t>
                      </w:r>
                      <w:r>
                        <w:rPr>
                          <w:color w:val="231F20"/>
                          <w:w w:val="90"/>
                        </w:rPr>
                        <w:t>was</w:t>
                      </w:r>
                      <w:r>
                        <w:rPr>
                          <w:color w:val="231F20"/>
                          <w:spacing w:val="-5"/>
                          <w:w w:val="90"/>
                        </w:rPr>
                        <w:t> </w:t>
                      </w:r>
                      <w:r>
                        <w:rPr>
                          <w:color w:val="231F20"/>
                          <w:w w:val="90"/>
                        </w:rPr>
                        <w:t>held</w:t>
                      </w:r>
                      <w:r>
                        <w:rPr>
                          <w:color w:val="231F20"/>
                          <w:spacing w:val="-5"/>
                          <w:w w:val="90"/>
                        </w:rPr>
                        <w:t> </w:t>
                      </w:r>
                      <w:r>
                        <w:rPr>
                          <w:color w:val="231F20"/>
                          <w:w w:val="90"/>
                        </w:rPr>
                        <w:t>in</w:t>
                      </w:r>
                      <w:r>
                        <w:rPr>
                          <w:color w:val="231F20"/>
                          <w:spacing w:val="-5"/>
                          <w:w w:val="90"/>
                        </w:rPr>
                        <w:t> </w:t>
                      </w:r>
                      <w:r>
                        <w:rPr>
                          <w:color w:val="231F20"/>
                          <w:w w:val="90"/>
                        </w:rPr>
                        <w:t>September</w:t>
                      </w:r>
                      <w:r>
                        <w:rPr>
                          <w:color w:val="231F20"/>
                          <w:spacing w:val="-5"/>
                          <w:w w:val="90"/>
                        </w:rPr>
                        <w:t> </w:t>
                      </w:r>
                      <w:r>
                        <w:rPr>
                          <w:color w:val="231F20"/>
                          <w:w w:val="90"/>
                        </w:rPr>
                        <w:t>2024</w:t>
                      </w:r>
                      <w:r>
                        <w:rPr>
                          <w:color w:val="231F20"/>
                          <w:spacing w:val="-5"/>
                          <w:w w:val="90"/>
                        </w:rPr>
                        <w:t> </w:t>
                      </w:r>
                      <w:r>
                        <w:rPr>
                          <w:color w:val="231F20"/>
                          <w:w w:val="90"/>
                        </w:rPr>
                        <w:t>at</w:t>
                      </w:r>
                      <w:r>
                        <w:rPr>
                          <w:color w:val="231F20"/>
                          <w:spacing w:val="-5"/>
                          <w:w w:val="90"/>
                        </w:rPr>
                        <w:t> </w:t>
                      </w:r>
                      <w:r>
                        <w:rPr>
                          <w:color w:val="231F20"/>
                          <w:w w:val="90"/>
                        </w:rPr>
                        <w:t>The</w:t>
                      </w:r>
                    </w:p>
                    <w:p>
                      <w:pPr>
                        <w:pStyle w:val="BodyText"/>
                        <w:spacing w:line="237" w:lineRule="auto"/>
                        <w:ind w:left="219" w:right="217"/>
                        <w:jc w:val="center"/>
                        <w:rPr>
                          <w:color w:val="000000"/>
                        </w:rPr>
                      </w:pPr>
                      <w:r>
                        <w:rPr>
                          <w:color w:val="231F20"/>
                          <w:w w:val="90"/>
                        </w:rPr>
                        <w:t>Arc</w:t>
                      </w:r>
                      <w:r>
                        <w:rPr>
                          <w:color w:val="231F20"/>
                          <w:spacing w:val="-4"/>
                          <w:w w:val="90"/>
                        </w:rPr>
                        <w:t> </w:t>
                      </w:r>
                      <w:r>
                        <w:rPr>
                          <w:color w:val="231F20"/>
                          <w:w w:val="90"/>
                        </w:rPr>
                        <w:t>Cinema</w:t>
                      </w:r>
                      <w:r>
                        <w:rPr>
                          <w:color w:val="231F20"/>
                          <w:spacing w:val="-4"/>
                          <w:w w:val="90"/>
                        </w:rPr>
                        <w:t> </w:t>
                      </w:r>
                      <w:r>
                        <w:rPr>
                          <w:color w:val="231F20"/>
                          <w:w w:val="90"/>
                        </w:rPr>
                        <w:t>in</w:t>
                      </w:r>
                      <w:r>
                        <w:rPr>
                          <w:color w:val="231F20"/>
                          <w:spacing w:val="-4"/>
                          <w:w w:val="90"/>
                        </w:rPr>
                        <w:t> </w:t>
                      </w:r>
                      <w:r>
                        <w:rPr>
                          <w:color w:val="231F20"/>
                          <w:w w:val="90"/>
                        </w:rPr>
                        <w:t>Forge</w:t>
                      </w:r>
                      <w:r>
                        <w:rPr>
                          <w:color w:val="231F20"/>
                          <w:spacing w:val="-4"/>
                          <w:w w:val="90"/>
                        </w:rPr>
                        <w:t> </w:t>
                      </w:r>
                      <w:r>
                        <w:rPr>
                          <w:color w:val="231F20"/>
                          <w:w w:val="90"/>
                        </w:rPr>
                        <w:t>Island.</w:t>
                      </w:r>
                      <w:r>
                        <w:rPr>
                          <w:color w:val="231F20"/>
                          <w:spacing w:val="-4"/>
                          <w:w w:val="90"/>
                        </w:rPr>
                        <w:t> </w:t>
                      </w:r>
                      <w:r>
                        <w:rPr>
                          <w:color w:val="231F20"/>
                          <w:w w:val="90"/>
                        </w:rPr>
                        <w:t>It</w:t>
                      </w:r>
                      <w:r>
                        <w:rPr>
                          <w:color w:val="231F20"/>
                          <w:spacing w:val="-4"/>
                          <w:w w:val="90"/>
                        </w:rPr>
                        <w:t> </w:t>
                      </w:r>
                      <w:r>
                        <w:rPr>
                          <w:color w:val="231F20"/>
                          <w:w w:val="90"/>
                        </w:rPr>
                        <w:t>allowed </w:t>
                      </w:r>
                      <w:r>
                        <w:rPr>
                          <w:color w:val="231F20"/>
                          <w:spacing w:val="-2"/>
                          <w:w w:val="90"/>
                        </w:rPr>
                        <w:t>representatives</w:t>
                      </w:r>
                      <w:r>
                        <w:rPr>
                          <w:color w:val="231F20"/>
                          <w:spacing w:val="-3"/>
                          <w:w w:val="90"/>
                        </w:rPr>
                        <w:t> </w:t>
                      </w:r>
                      <w:r>
                        <w:rPr>
                          <w:color w:val="231F20"/>
                          <w:spacing w:val="-2"/>
                          <w:w w:val="90"/>
                        </w:rPr>
                        <w:t>from</w:t>
                      </w:r>
                      <w:r>
                        <w:rPr>
                          <w:color w:val="231F20"/>
                          <w:spacing w:val="-3"/>
                          <w:w w:val="90"/>
                        </w:rPr>
                        <w:t> </w:t>
                      </w:r>
                      <w:r>
                        <w:rPr>
                          <w:color w:val="231F20"/>
                          <w:spacing w:val="-2"/>
                          <w:w w:val="90"/>
                        </w:rPr>
                        <w:t>local</w:t>
                      </w:r>
                      <w:r>
                        <w:rPr>
                          <w:color w:val="231F20"/>
                          <w:spacing w:val="-3"/>
                          <w:w w:val="90"/>
                        </w:rPr>
                        <w:t> </w:t>
                      </w:r>
                      <w:r>
                        <w:rPr>
                          <w:color w:val="231F20"/>
                          <w:spacing w:val="-2"/>
                          <w:w w:val="90"/>
                        </w:rPr>
                        <w:t>organisations</w:t>
                      </w:r>
                      <w:r>
                        <w:rPr>
                          <w:color w:val="231F20"/>
                          <w:spacing w:val="-3"/>
                          <w:w w:val="90"/>
                        </w:rPr>
                        <w:t> </w:t>
                      </w:r>
                      <w:r>
                        <w:rPr>
                          <w:color w:val="231F20"/>
                          <w:spacing w:val="-2"/>
                          <w:w w:val="90"/>
                        </w:rPr>
                        <w:t>to </w:t>
                      </w:r>
                      <w:r>
                        <w:rPr>
                          <w:color w:val="231F20"/>
                          <w:w w:val="85"/>
                        </w:rPr>
                        <w:t>come together to commemorate the </w:t>
                      </w:r>
                      <w:r>
                        <w:rPr>
                          <w:color w:val="231F20"/>
                          <w:w w:val="85"/>
                        </w:rPr>
                        <w:t>opening of Rotherham’s first cinema in more than 30 years and showcase the partnerships success </w:t>
                      </w:r>
                      <w:r>
                        <w:rPr>
                          <w:color w:val="231F20"/>
                          <w:w w:val="95"/>
                        </w:rPr>
                        <w:t>throughout</w:t>
                      </w:r>
                      <w:r>
                        <w:rPr>
                          <w:color w:val="231F20"/>
                          <w:spacing w:val="-18"/>
                          <w:w w:val="95"/>
                        </w:rPr>
                        <w:t> </w:t>
                      </w:r>
                      <w:r>
                        <w:rPr>
                          <w:color w:val="231F20"/>
                          <w:w w:val="95"/>
                        </w:rPr>
                        <w:t>the</w:t>
                      </w:r>
                      <w:r>
                        <w:rPr>
                          <w:color w:val="231F20"/>
                          <w:spacing w:val="-17"/>
                          <w:w w:val="95"/>
                        </w:rPr>
                        <w:t> </w:t>
                      </w:r>
                      <w:r>
                        <w:rPr>
                          <w:color w:val="231F20"/>
                          <w:w w:val="95"/>
                        </w:rPr>
                        <w:t>year.</w:t>
                      </w:r>
                    </w:p>
                  </w:txbxContent>
                </v:textbox>
                <v:fill type="solid"/>
                <v:stroke dashstyle="solid"/>
                <w10:wrap type="none"/>
              </v:shape>
            </w:pict>
          </mc:Fallback>
        </mc:AlternateContent>
      </w:r>
      <w:r>
        <w:rPr>
          <w:rFonts w:ascii="Century Gothic" w:hAnsi="Century Gothic"/>
          <w:b/>
          <w:color w:val="FFFFFF"/>
          <w:sz w:val="40"/>
          <w:shd w:fill="142B50" w:color="auto" w:val="clear"/>
        </w:rPr>
        <w:tab/>
        <w:t>2024</w:t>
      </w:r>
      <w:r>
        <w:rPr>
          <w:rFonts w:ascii="Century Gothic" w:hAnsi="Century Gothic"/>
          <w:b/>
          <w:color w:val="FFFFFF"/>
          <w:spacing w:val="-18"/>
          <w:sz w:val="40"/>
          <w:shd w:fill="142B50" w:color="auto" w:val="clear"/>
        </w:rPr>
        <w:t> </w:t>
      </w:r>
      <w:r>
        <w:rPr>
          <w:rFonts w:ascii="Century Gothic" w:hAnsi="Century Gothic"/>
          <w:b/>
          <w:color w:val="FFFFFF"/>
          <w:sz w:val="40"/>
          <w:shd w:fill="142B50" w:color="auto" w:val="clear"/>
        </w:rPr>
        <w:t>–</w:t>
      </w:r>
      <w:r>
        <w:rPr>
          <w:rFonts w:ascii="Century Gothic" w:hAnsi="Century Gothic"/>
          <w:b/>
          <w:color w:val="FFFFFF"/>
          <w:spacing w:val="-16"/>
          <w:sz w:val="40"/>
          <w:shd w:fill="142B50" w:color="auto" w:val="clear"/>
        </w:rPr>
        <w:t> </w:t>
      </w:r>
      <w:r>
        <w:rPr>
          <w:rFonts w:ascii="Century Gothic" w:hAnsi="Century Gothic"/>
          <w:b/>
          <w:color w:val="FFFFFF"/>
          <w:spacing w:val="-4"/>
          <w:sz w:val="40"/>
          <w:shd w:fill="142B50" w:color="auto" w:val="clear"/>
        </w:rPr>
        <w:t>2025</w:t>
      </w:r>
      <w:r>
        <w:rPr>
          <w:rFonts w:ascii="Century Gothic" w:hAnsi="Century Gothic"/>
          <w:b/>
          <w:color w:val="FFFFFF"/>
          <w:sz w:val="40"/>
          <w:shd w:fill="142B50" w:color="auto" w:val="clear"/>
        </w:rPr>
        <w:tab/>
      </w:r>
    </w:p>
    <w:p>
      <w:pPr>
        <w:pStyle w:val="BodyText"/>
        <w:spacing w:before="9"/>
        <w:rPr>
          <w:rFonts w:ascii="Century Gothic"/>
          <w:b/>
          <w:sz w:val="18"/>
        </w:rPr>
      </w:pPr>
      <w:r>
        <w:rPr>
          <w:rFonts w:ascii="Century Gothic"/>
          <w:b/>
          <w:sz w:val="18"/>
        </w:rPr>
        <mc:AlternateContent>
          <mc:Choice Requires="wps">
            <w:drawing>
              <wp:anchor distT="0" distB="0" distL="0" distR="0" allowOverlap="1" layoutInCell="1" locked="0" behindDoc="1" simplePos="0" relativeHeight="487611392">
                <wp:simplePos x="0" y="0"/>
                <wp:positionH relativeFrom="page">
                  <wp:posOffset>543699</wp:posOffset>
                </wp:positionH>
                <wp:positionV relativeFrom="paragraph">
                  <wp:posOffset>173882</wp:posOffset>
                </wp:positionV>
                <wp:extent cx="3178175" cy="1235075"/>
                <wp:effectExtent l="0" t="0" r="0" b="0"/>
                <wp:wrapTopAndBottom/>
                <wp:docPr id="125" name="Textbox 125"/>
                <wp:cNvGraphicFramePr>
                  <a:graphicFrameLocks/>
                </wp:cNvGraphicFramePr>
                <a:graphic>
                  <a:graphicData uri="http://schemas.microsoft.com/office/word/2010/wordprocessingShape">
                    <wps:wsp>
                      <wps:cNvPr id="125" name="Textbox 125"/>
                      <wps:cNvSpPr txBox="1"/>
                      <wps:spPr>
                        <a:xfrm>
                          <a:off x="0" y="0"/>
                          <a:ext cx="3178175" cy="1235075"/>
                        </a:xfrm>
                        <a:prstGeom prst="rect">
                          <a:avLst/>
                        </a:prstGeom>
                        <a:solidFill>
                          <a:srgbClr val="ABE1FA"/>
                        </a:solidFill>
                        <a:ln w="25400">
                          <a:solidFill>
                            <a:srgbClr val="00AEEF"/>
                          </a:solidFill>
                          <a:prstDash val="solid"/>
                        </a:ln>
                      </wps:spPr>
                      <wps:txbx>
                        <w:txbxContent>
                          <w:p>
                            <w:pPr>
                              <w:pStyle w:val="BodyText"/>
                              <w:spacing w:line="237" w:lineRule="auto" w:before="248"/>
                              <w:ind w:left="336" w:right="334"/>
                              <w:jc w:val="center"/>
                              <w:rPr>
                                <w:color w:val="000000"/>
                              </w:rPr>
                            </w:pPr>
                            <w:r>
                              <w:rPr>
                                <w:color w:val="231F20"/>
                                <w:w w:val="85"/>
                              </w:rPr>
                              <w:t>The Mental Health Community Connectors </w:t>
                            </w:r>
                            <w:r>
                              <w:rPr>
                                <w:color w:val="231F20"/>
                                <w:w w:val="90"/>
                              </w:rPr>
                              <w:t>service</w:t>
                            </w:r>
                            <w:r>
                              <w:rPr>
                                <w:color w:val="231F20"/>
                                <w:spacing w:val="-14"/>
                                <w:w w:val="90"/>
                              </w:rPr>
                              <w:t> </w:t>
                            </w:r>
                            <w:r>
                              <w:rPr>
                                <w:color w:val="231F20"/>
                                <w:w w:val="90"/>
                              </w:rPr>
                              <w:t>was</w:t>
                            </w:r>
                            <w:r>
                              <w:rPr>
                                <w:color w:val="231F20"/>
                                <w:spacing w:val="-13"/>
                                <w:w w:val="90"/>
                              </w:rPr>
                              <w:t> </w:t>
                            </w:r>
                            <w:r>
                              <w:rPr>
                                <w:color w:val="231F20"/>
                                <w:w w:val="90"/>
                              </w:rPr>
                              <w:t>established</w:t>
                            </w:r>
                            <w:r>
                              <w:rPr>
                                <w:color w:val="231F20"/>
                                <w:spacing w:val="-14"/>
                                <w:w w:val="90"/>
                              </w:rPr>
                              <w:t> </w:t>
                            </w:r>
                            <w:r>
                              <w:rPr>
                                <w:color w:val="231F20"/>
                                <w:w w:val="90"/>
                              </w:rPr>
                              <w:t>in</w:t>
                            </w:r>
                            <w:r>
                              <w:rPr>
                                <w:color w:val="231F20"/>
                                <w:spacing w:val="-13"/>
                                <w:w w:val="90"/>
                              </w:rPr>
                              <w:t> </w:t>
                            </w:r>
                            <w:r>
                              <w:rPr>
                                <w:color w:val="231F20"/>
                                <w:w w:val="90"/>
                              </w:rPr>
                              <w:t>April</w:t>
                            </w:r>
                            <w:r>
                              <w:rPr>
                                <w:color w:val="231F20"/>
                                <w:spacing w:val="-14"/>
                                <w:w w:val="90"/>
                              </w:rPr>
                              <w:t> </w:t>
                            </w:r>
                            <w:r>
                              <w:rPr>
                                <w:color w:val="231F20"/>
                                <w:w w:val="90"/>
                              </w:rPr>
                              <w:t>2024</w:t>
                            </w:r>
                            <w:r>
                              <w:rPr>
                                <w:color w:val="231F20"/>
                                <w:spacing w:val="-13"/>
                                <w:w w:val="90"/>
                              </w:rPr>
                              <w:t> </w:t>
                            </w:r>
                            <w:r>
                              <w:rPr>
                                <w:color w:val="231F20"/>
                                <w:w w:val="90"/>
                              </w:rPr>
                              <w:t>as</w:t>
                            </w:r>
                          </w:p>
                          <w:p>
                            <w:pPr>
                              <w:pStyle w:val="BodyText"/>
                              <w:spacing w:line="237" w:lineRule="auto"/>
                              <w:ind w:left="393" w:right="391" w:hanging="1"/>
                              <w:jc w:val="center"/>
                              <w:rPr>
                                <w:color w:val="000000"/>
                              </w:rPr>
                            </w:pPr>
                            <w:r>
                              <w:rPr>
                                <w:color w:val="231F20"/>
                                <w:w w:val="90"/>
                              </w:rPr>
                              <w:t>a</w:t>
                            </w:r>
                            <w:r>
                              <w:rPr>
                                <w:color w:val="231F20"/>
                                <w:spacing w:val="-2"/>
                                <w:w w:val="90"/>
                              </w:rPr>
                              <w:t> </w:t>
                            </w:r>
                            <w:r>
                              <w:rPr>
                                <w:color w:val="231F20"/>
                                <w:w w:val="90"/>
                              </w:rPr>
                              <w:t>response</w:t>
                            </w:r>
                            <w:r>
                              <w:rPr>
                                <w:color w:val="231F20"/>
                                <w:spacing w:val="-2"/>
                                <w:w w:val="90"/>
                              </w:rPr>
                              <w:t> </w:t>
                            </w:r>
                            <w:r>
                              <w:rPr>
                                <w:color w:val="231F20"/>
                                <w:w w:val="90"/>
                              </w:rPr>
                              <w:t>to</w:t>
                            </w:r>
                            <w:r>
                              <w:rPr>
                                <w:color w:val="231F20"/>
                                <w:spacing w:val="-2"/>
                                <w:w w:val="90"/>
                              </w:rPr>
                              <w:t> </w:t>
                            </w:r>
                            <w:r>
                              <w:rPr>
                                <w:color w:val="231F20"/>
                                <w:w w:val="90"/>
                              </w:rPr>
                              <w:t>NHS</w:t>
                            </w:r>
                            <w:r>
                              <w:rPr>
                                <w:color w:val="231F20"/>
                                <w:spacing w:val="-2"/>
                                <w:w w:val="90"/>
                              </w:rPr>
                              <w:t> </w:t>
                            </w:r>
                            <w:r>
                              <w:rPr>
                                <w:color w:val="231F20"/>
                                <w:w w:val="90"/>
                              </w:rPr>
                              <w:t>England</w:t>
                            </w:r>
                            <w:r>
                              <w:rPr>
                                <w:color w:val="231F20"/>
                                <w:spacing w:val="-2"/>
                                <w:w w:val="90"/>
                              </w:rPr>
                              <w:t> </w:t>
                            </w:r>
                            <w:r>
                              <w:rPr>
                                <w:color w:val="231F20"/>
                                <w:w w:val="90"/>
                              </w:rPr>
                              <w:t>guidance</w:t>
                            </w:r>
                            <w:r>
                              <w:rPr>
                                <w:color w:val="231F20"/>
                                <w:spacing w:val="-2"/>
                                <w:w w:val="90"/>
                              </w:rPr>
                              <w:t> </w:t>
                            </w:r>
                            <w:r>
                              <w:rPr>
                                <w:color w:val="231F20"/>
                                <w:w w:val="90"/>
                              </w:rPr>
                              <w:t>to </w:t>
                            </w:r>
                            <w:r>
                              <w:rPr>
                                <w:color w:val="231F20"/>
                                <w:w w:val="85"/>
                              </w:rPr>
                              <w:t>improve</w:t>
                            </w:r>
                            <w:r>
                              <w:rPr>
                                <w:color w:val="231F20"/>
                                <w:spacing w:val="-1"/>
                                <w:w w:val="85"/>
                              </w:rPr>
                              <w:t> </w:t>
                            </w:r>
                            <w:r>
                              <w:rPr>
                                <w:color w:val="231F20"/>
                                <w:w w:val="85"/>
                              </w:rPr>
                              <w:t>the</w:t>
                            </w:r>
                            <w:r>
                              <w:rPr>
                                <w:color w:val="231F20"/>
                                <w:spacing w:val="-1"/>
                                <w:w w:val="85"/>
                              </w:rPr>
                              <w:t> </w:t>
                            </w:r>
                            <w:r>
                              <w:rPr>
                                <w:color w:val="231F20"/>
                                <w:w w:val="85"/>
                              </w:rPr>
                              <w:t>physical</w:t>
                            </w:r>
                            <w:r>
                              <w:rPr>
                                <w:color w:val="231F20"/>
                                <w:spacing w:val="-1"/>
                                <w:w w:val="85"/>
                              </w:rPr>
                              <w:t> </w:t>
                            </w:r>
                            <w:r>
                              <w:rPr>
                                <w:color w:val="231F20"/>
                                <w:w w:val="85"/>
                              </w:rPr>
                              <w:t>health</w:t>
                            </w:r>
                            <w:r>
                              <w:rPr>
                                <w:color w:val="231F20"/>
                                <w:spacing w:val="-1"/>
                                <w:w w:val="85"/>
                              </w:rPr>
                              <w:t> </w:t>
                            </w:r>
                            <w:r>
                              <w:rPr>
                                <w:color w:val="231F20"/>
                                <w:w w:val="85"/>
                              </w:rPr>
                              <w:t>care</w:t>
                            </w:r>
                            <w:r>
                              <w:rPr>
                                <w:color w:val="231F20"/>
                                <w:spacing w:val="-1"/>
                                <w:w w:val="85"/>
                              </w:rPr>
                              <w:t> </w:t>
                            </w:r>
                            <w:r>
                              <w:rPr>
                                <w:color w:val="231F20"/>
                                <w:w w:val="85"/>
                              </w:rPr>
                              <w:t>of</w:t>
                            </w:r>
                            <w:r>
                              <w:rPr>
                                <w:color w:val="231F20"/>
                                <w:spacing w:val="-1"/>
                                <w:w w:val="85"/>
                              </w:rPr>
                              <w:t> </w:t>
                            </w:r>
                            <w:r>
                              <w:rPr>
                                <w:color w:val="231F20"/>
                                <w:w w:val="85"/>
                              </w:rPr>
                              <w:t>adults </w:t>
                            </w:r>
                            <w:r>
                              <w:rPr>
                                <w:color w:val="231F20"/>
                                <w:w w:val="90"/>
                              </w:rPr>
                              <w:t>living</w:t>
                            </w:r>
                            <w:r>
                              <w:rPr>
                                <w:color w:val="231F20"/>
                                <w:spacing w:val="-14"/>
                                <w:w w:val="90"/>
                              </w:rPr>
                              <w:t> </w:t>
                            </w:r>
                            <w:r>
                              <w:rPr>
                                <w:color w:val="231F20"/>
                                <w:w w:val="90"/>
                              </w:rPr>
                              <w:t>with</w:t>
                            </w:r>
                            <w:r>
                              <w:rPr>
                                <w:color w:val="231F20"/>
                                <w:spacing w:val="-13"/>
                                <w:w w:val="90"/>
                              </w:rPr>
                              <w:t> </w:t>
                            </w:r>
                            <w:r>
                              <w:rPr>
                                <w:color w:val="231F20"/>
                                <w:w w:val="90"/>
                              </w:rPr>
                              <w:t>severe</w:t>
                            </w:r>
                            <w:r>
                              <w:rPr>
                                <w:color w:val="231F20"/>
                                <w:spacing w:val="-14"/>
                                <w:w w:val="90"/>
                              </w:rPr>
                              <w:t> </w:t>
                            </w:r>
                            <w:r>
                              <w:rPr>
                                <w:color w:val="231F20"/>
                                <w:w w:val="90"/>
                              </w:rPr>
                              <w:t>mental</w:t>
                            </w:r>
                            <w:r>
                              <w:rPr>
                                <w:color w:val="231F20"/>
                                <w:spacing w:val="-13"/>
                                <w:w w:val="90"/>
                              </w:rPr>
                              <w:t> </w:t>
                            </w:r>
                            <w:r>
                              <w:rPr>
                                <w:color w:val="231F20"/>
                                <w:w w:val="90"/>
                              </w:rPr>
                              <w:t>illness.</w:t>
                            </w:r>
                          </w:p>
                        </w:txbxContent>
                      </wps:txbx>
                      <wps:bodyPr wrap="square" lIns="0" tIns="0" rIns="0" bIns="0" rtlCol="0">
                        <a:noAutofit/>
                      </wps:bodyPr>
                    </wps:wsp>
                  </a:graphicData>
                </a:graphic>
              </wp:anchor>
            </w:drawing>
          </mc:Choice>
          <mc:Fallback>
            <w:pict>
              <v:shape style="position:absolute;margin-left:42.811001pt;margin-top:13.691516pt;width:250.25pt;height:97.25pt;mso-position-horizontal-relative:page;mso-position-vertical-relative:paragraph;z-index:-15705088;mso-wrap-distance-left:0;mso-wrap-distance-right:0" type="#_x0000_t202" id="docshape111" filled="true" fillcolor="#abe1fa" stroked="true" strokeweight="2pt" strokecolor="#00aeef">
                <v:textbox inset="0,0,0,0">
                  <w:txbxContent>
                    <w:p>
                      <w:pPr>
                        <w:pStyle w:val="BodyText"/>
                        <w:spacing w:line="237" w:lineRule="auto" w:before="248"/>
                        <w:ind w:left="336" w:right="334"/>
                        <w:jc w:val="center"/>
                        <w:rPr>
                          <w:color w:val="000000"/>
                        </w:rPr>
                      </w:pPr>
                      <w:r>
                        <w:rPr>
                          <w:color w:val="231F20"/>
                          <w:w w:val="85"/>
                        </w:rPr>
                        <w:t>The Mental Health Community Connectors </w:t>
                      </w:r>
                      <w:r>
                        <w:rPr>
                          <w:color w:val="231F20"/>
                          <w:w w:val="90"/>
                        </w:rPr>
                        <w:t>service</w:t>
                      </w:r>
                      <w:r>
                        <w:rPr>
                          <w:color w:val="231F20"/>
                          <w:spacing w:val="-14"/>
                          <w:w w:val="90"/>
                        </w:rPr>
                        <w:t> </w:t>
                      </w:r>
                      <w:r>
                        <w:rPr>
                          <w:color w:val="231F20"/>
                          <w:w w:val="90"/>
                        </w:rPr>
                        <w:t>was</w:t>
                      </w:r>
                      <w:r>
                        <w:rPr>
                          <w:color w:val="231F20"/>
                          <w:spacing w:val="-13"/>
                          <w:w w:val="90"/>
                        </w:rPr>
                        <w:t> </w:t>
                      </w:r>
                      <w:r>
                        <w:rPr>
                          <w:color w:val="231F20"/>
                          <w:w w:val="90"/>
                        </w:rPr>
                        <w:t>established</w:t>
                      </w:r>
                      <w:r>
                        <w:rPr>
                          <w:color w:val="231F20"/>
                          <w:spacing w:val="-14"/>
                          <w:w w:val="90"/>
                        </w:rPr>
                        <w:t> </w:t>
                      </w:r>
                      <w:r>
                        <w:rPr>
                          <w:color w:val="231F20"/>
                          <w:w w:val="90"/>
                        </w:rPr>
                        <w:t>in</w:t>
                      </w:r>
                      <w:r>
                        <w:rPr>
                          <w:color w:val="231F20"/>
                          <w:spacing w:val="-13"/>
                          <w:w w:val="90"/>
                        </w:rPr>
                        <w:t> </w:t>
                      </w:r>
                      <w:r>
                        <w:rPr>
                          <w:color w:val="231F20"/>
                          <w:w w:val="90"/>
                        </w:rPr>
                        <w:t>April</w:t>
                      </w:r>
                      <w:r>
                        <w:rPr>
                          <w:color w:val="231F20"/>
                          <w:spacing w:val="-14"/>
                          <w:w w:val="90"/>
                        </w:rPr>
                        <w:t> </w:t>
                      </w:r>
                      <w:r>
                        <w:rPr>
                          <w:color w:val="231F20"/>
                          <w:w w:val="90"/>
                        </w:rPr>
                        <w:t>2024</w:t>
                      </w:r>
                      <w:r>
                        <w:rPr>
                          <w:color w:val="231F20"/>
                          <w:spacing w:val="-13"/>
                          <w:w w:val="90"/>
                        </w:rPr>
                        <w:t> </w:t>
                      </w:r>
                      <w:r>
                        <w:rPr>
                          <w:color w:val="231F20"/>
                          <w:w w:val="90"/>
                        </w:rPr>
                        <w:t>as</w:t>
                      </w:r>
                    </w:p>
                    <w:p>
                      <w:pPr>
                        <w:pStyle w:val="BodyText"/>
                        <w:spacing w:line="237" w:lineRule="auto"/>
                        <w:ind w:left="393" w:right="391" w:hanging="1"/>
                        <w:jc w:val="center"/>
                        <w:rPr>
                          <w:color w:val="000000"/>
                        </w:rPr>
                      </w:pPr>
                      <w:r>
                        <w:rPr>
                          <w:color w:val="231F20"/>
                          <w:w w:val="90"/>
                        </w:rPr>
                        <w:t>a</w:t>
                      </w:r>
                      <w:r>
                        <w:rPr>
                          <w:color w:val="231F20"/>
                          <w:spacing w:val="-2"/>
                          <w:w w:val="90"/>
                        </w:rPr>
                        <w:t> </w:t>
                      </w:r>
                      <w:r>
                        <w:rPr>
                          <w:color w:val="231F20"/>
                          <w:w w:val="90"/>
                        </w:rPr>
                        <w:t>response</w:t>
                      </w:r>
                      <w:r>
                        <w:rPr>
                          <w:color w:val="231F20"/>
                          <w:spacing w:val="-2"/>
                          <w:w w:val="90"/>
                        </w:rPr>
                        <w:t> </w:t>
                      </w:r>
                      <w:r>
                        <w:rPr>
                          <w:color w:val="231F20"/>
                          <w:w w:val="90"/>
                        </w:rPr>
                        <w:t>to</w:t>
                      </w:r>
                      <w:r>
                        <w:rPr>
                          <w:color w:val="231F20"/>
                          <w:spacing w:val="-2"/>
                          <w:w w:val="90"/>
                        </w:rPr>
                        <w:t> </w:t>
                      </w:r>
                      <w:r>
                        <w:rPr>
                          <w:color w:val="231F20"/>
                          <w:w w:val="90"/>
                        </w:rPr>
                        <w:t>NHS</w:t>
                      </w:r>
                      <w:r>
                        <w:rPr>
                          <w:color w:val="231F20"/>
                          <w:spacing w:val="-2"/>
                          <w:w w:val="90"/>
                        </w:rPr>
                        <w:t> </w:t>
                      </w:r>
                      <w:r>
                        <w:rPr>
                          <w:color w:val="231F20"/>
                          <w:w w:val="90"/>
                        </w:rPr>
                        <w:t>England</w:t>
                      </w:r>
                      <w:r>
                        <w:rPr>
                          <w:color w:val="231F20"/>
                          <w:spacing w:val="-2"/>
                          <w:w w:val="90"/>
                        </w:rPr>
                        <w:t> </w:t>
                      </w:r>
                      <w:r>
                        <w:rPr>
                          <w:color w:val="231F20"/>
                          <w:w w:val="90"/>
                        </w:rPr>
                        <w:t>guidance</w:t>
                      </w:r>
                      <w:r>
                        <w:rPr>
                          <w:color w:val="231F20"/>
                          <w:spacing w:val="-2"/>
                          <w:w w:val="90"/>
                        </w:rPr>
                        <w:t> </w:t>
                      </w:r>
                      <w:r>
                        <w:rPr>
                          <w:color w:val="231F20"/>
                          <w:w w:val="90"/>
                        </w:rPr>
                        <w:t>to </w:t>
                      </w:r>
                      <w:r>
                        <w:rPr>
                          <w:color w:val="231F20"/>
                          <w:w w:val="85"/>
                        </w:rPr>
                        <w:t>improve</w:t>
                      </w:r>
                      <w:r>
                        <w:rPr>
                          <w:color w:val="231F20"/>
                          <w:spacing w:val="-1"/>
                          <w:w w:val="85"/>
                        </w:rPr>
                        <w:t> </w:t>
                      </w:r>
                      <w:r>
                        <w:rPr>
                          <w:color w:val="231F20"/>
                          <w:w w:val="85"/>
                        </w:rPr>
                        <w:t>the</w:t>
                      </w:r>
                      <w:r>
                        <w:rPr>
                          <w:color w:val="231F20"/>
                          <w:spacing w:val="-1"/>
                          <w:w w:val="85"/>
                        </w:rPr>
                        <w:t> </w:t>
                      </w:r>
                      <w:r>
                        <w:rPr>
                          <w:color w:val="231F20"/>
                          <w:w w:val="85"/>
                        </w:rPr>
                        <w:t>physical</w:t>
                      </w:r>
                      <w:r>
                        <w:rPr>
                          <w:color w:val="231F20"/>
                          <w:spacing w:val="-1"/>
                          <w:w w:val="85"/>
                        </w:rPr>
                        <w:t> </w:t>
                      </w:r>
                      <w:r>
                        <w:rPr>
                          <w:color w:val="231F20"/>
                          <w:w w:val="85"/>
                        </w:rPr>
                        <w:t>health</w:t>
                      </w:r>
                      <w:r>
                        <w:rPr>
                          <w:color w:val="231F20"/>
                          <w:spacing w:val="-1"/>
                          <w:w w:val="85"/>
                        </w:rPr>
                        <w:t> </w:t>
                      </w:r>
                      <w:r>
                        <w:rPr>
                          <w:color w:val="231F20"/>
                          <w:w w:val="85"/>
                        </w:rPr>
                        <w:t>care</w:t>
                      </w:r>
                      <w:r>
                        <w:rPr>
                          <w:color w:val="231F20"/>
                          <w:spacing w:val="-1"/>
                          <w:w w:val="85"/>
                        </w:rPr>
                        <w:t> </w:t>
                      </w:r>
                      <w:r>
                        <w:rPr>
                          <w:color w:val="231F20"/>
                          <w:w w:val="85"/>
                        </w:rPr>
                        <w:t>of</w:t>
                      </w:r>
                      <w:r>
                        <w:rPr>
                          <w:color w:val="231F20"/>
                          <w:spacing w:val="-1"/>
                          <w:w w:val="85"/>
                        </w:rPr>
                        <w:t> </w:t>
                      </w:r>
                      <w:r>
                        <w:rPr>
                          <w:color w:val="231F20"/>
                          <w:w w:val="85"/>
                        </w:rPr>
                        <w:t>adults </w:t>
                      </w:r>
                      <w:r>
                        <w:rPr>
                          <w:color w:val="231F20"/>
                          <w:w w:val="90"/>
                        </w:rPr>
                        <w:t>living</w:t>
                      </w:r>
                      <w:r>
                        <w:rPr>
                          <w:color w:val="231F20"/>
                          <w:spacing w:val="-14"/>
                          <w:w w:val="90"/>
                        </w:rPr>
                        <w:t> </w:t>
                      </w:r>
                      <w:r>
                        <w:rPr>
                          <w:color w:val="231F20"/>
                          <w:w w:val="90"/>
                        </w:rPr>
                        <w:t>with</w:t>
                      </w:r>
                      <w:r>
                        <w:rPr>
                          <w:color w:val="231F20"/>
                          <w:spacing w:val="-13"/>
                          <w:w w:val="90"/>
                        </w:rPr>
                        <w:t> </w:t>
                      </w:r>
                      <w:r>
                        <w:rPr>
                          <w:color w:val="231F20"/>
                          <w:w w:val="90"/>
                        </w:rPr>
                        <w:t>severe</w:t>
                      </w:r>
                      <w:r>
                        <w:rPr>
                          <w:color w:val="231F20"/>
                          <w:spacing w:val="-14"/>
                          <w:w w:val="90"/>
                        </w:rPr>
                        <w:t> </w:t>
                      </w:r>
                      <w:r>
                        <w:rPr>
                          <w:color w:val="231F20"/>
                          <w:w w:val="90"/>
                        </w:rPr>
                        <w:t>mental</w:t>
                      </w:r>
                      <w:r>
                        <w:rPr>
                          <w:color w:val="231F20"/>
                          <w:spacing w:val="-13"/>
                          <w:w w:val="90"/>
                        </w:rPr>
                        <w:t> </w:t>
                      </w:r>
                      <w:r>
                        <w:rPr>
                          <w:color w:val="231F20"/>
                          <w:w w:val="90"/>
                        </w:rPr>
                        <w:t>illness.</w:t>
                      </w:r>
                    </w:p>
                  </w:txbxContent>
                </v:textbox>
                <v:fill type="solid"/>
                <v:stroke dashstyle="solid"/>
                <w10:wrap type="topAndBottom"/>
              </v:shape>
            </w:pict>
          </mc:Fallback>
        </mc:AlternateContent>
      </w:r>
      <w:r>
        <w:rPr>
          <w:rFonts w:ascii="Century Gothic"/>
          <w:b/>
          <w:sz w:val="18"/>
        </w:rPr>
        <mc:AlternateContent>
          <mc:Choice Requires="wps">
            <w:drawing>
              <wp:anchor distT="0" distB="0" distL="0" distR="0" allowOverlap="1" layoutInCell="1" locked="0" behindDoc="1" simplePos="0" relativeHeight="487611904">
                <wp:simplePos x="0" y="0"/>
                <wp:positionH relativeFrom="page">
                  <wp:posOffset>3825697</wp:posOffset>
                </wp:positionH>
                <wp:positionV relativeFrom="paragraph">
                  <wp:posOffset>173894</wp:posOffset>
                </wp:positionV>
                <wp:extent cx="3178175" cy="1313815"/>
                <wp:effectExtent l="0" t="0" r="0" b="0"/>
                <wp:wrapTopAndBottom/>
                <wp:docPr id="126" name="Textbox 126"/>
                <wp:cNvGraphicFramePr>
                  <a:graphicFrameLocks/>
                </wp:cNvGraphicFramePr>
                <a:graphic>
                  <a:graphicData uri="http://schemas.microsoft.com/office/word/2010/wordprocessingShape">
                    <wps:wsp>
                      <wps:cNvPr id="126" name="Textbox 126"/>
                      <wps:cNvSpPr txBox="1"/>
                      <wps:spPr>
                        <a:xfrm>
                          <a:off x="0" y="0"/>
                          <a:ext cx="3178175" cy="1313815"/>
                        </a:xfrm>
                        <a:prstGeom prst="rect">
                          <a:avLst/>
                        </a:prstGeom>
                        <a:solidFill>
                          <a:srgbClr val="FABEB8"/>
                        </a:solidFill>
                        <a:ln w="25400">
                          <a:solidFill>
                            <a:srgbClr val="EF444D"/>
                          </a:solidFill>
                          <a:prstDash val="solid"/>
                        </a:ln>
                      </wps:spPr>
                      <wps:txbx>
                        <w:txbxContent>
                          <w:p>
                            <w:pPr>
                              <w:pStyle w:val="BodyText"/>
                              <w:spacing w:before="15"/>
                              <w:rPr>
                                <w:rFonts w:ascii="Century Gothic"/>
                                <w:b/>
                                <w:color w:val="000000"/>
                              </w:rPr>
                            </w:pPr>
                          </w:p>
                          <w:p>
                            <w:pPr>
                              <w:pStyle w:val="BodyText"/>
                              <w:spacing w:line="237" w:lineRule="auto"/>
                              <w:ind w:left="230" w:right="228"/>
                              <w:jc w:val="center"/>
                              <w:rPr>
                                <w:color w:val="000000"/>
                              </w:rPr>
                            </w:pPr>
                            <w:r>
                              <w:rPr>
                                <w:color w:val="231F20"/>
                                <w:w w:val="85"/>
                              </w:rPr>
                              <w:t>The Council and local partner organisations came together and developed a programme </w:t>
                            </w:r>
                            <w:r>
                              <w:rPr>
                                <w:color w:val="231F20"/>
                                <w:spacing w:val="-2"/>
                                <w:w w:val="90"/>
                              </w:rPr>
                              <w:t>of</w:t>
                            </w:r>
                            <w:r>
                              <w:rPr>
                                <w:color w:val="231F20"/>
                                <w:spacing w:val="-8"/>
                                <w:w w:val="90"/>
                              </w:rPr>
                              <w:t> </w:t>
                            </w:r>
                            <w:r>
                              <w:rPr>
                                <w:color w:val="231F20"/>
                                <w:spacing w:val="-2"/>
                                <w:w w:val="90"/>
                              </w:rPr>
                              <w:t>learning</w:t>
                            </w:r>
                            <w:r>
                              <w:rPr>
                                <w:color w:val="231F20"/>
                                <w:spacing w:val="-8"/>
                                <w:w w:val="90"/>
                              </w:rPr>
                              <w:t> </w:t>
                            </w:r>
                            <w:r>
                              <w:rPr>
                                <w:color w:val="231F20"/>
                                <w:spacing w:val="-2"/>
                                <w:w w:val="90"/>
                              </w:rPr>
                              <w:t>events</w:t>
                            </w:r>
                            <w:r>
                              <w:rPr>
                                <w:color w:val="231F20"/>
                                <w:spacing w:val="-8"/>
                                <w:w w:val="90"/>
                              </w:rPr>
                              <w:t> </w:t>
                            </w:r>
                            <w:r>
                              <w:rPr>
                                <w:color w:val="231F20"/>
                                <w:spacing w:val="-2"/>
                                <w:w w:val="90"/>
                              </w:rPr>
                              <w:t>to</w:t>
                            </w:r>
                            <w:r>
                              <w:rPr>
                                <w:color w:val="231F20"/>
                                <w:spacing w:val="-8"/>
                                <w:w w:val="90"/>
                              </w:rPr>
                              <w:t> </w:t>
                            </w:r>
                            <w:r>
                              <w:rPr>
                                <w:color w:val="231F20"/>
                                <w:spacing w:val="-2"/>
                                <w:w w:val="90"/>
                              </w:rPr>
                              <w:t>support</w:t>
                            </w:r>
                            <w:r>
                              <w:rPr>
                                <w:color w:val="231F20"/>
                                <w:spacing w:val="-8"/>
                                <w:w w:val="90"/>
                              </w:rPr>
                              <w:t> </w:t>
                            </w:r>
                            <w:r>
                              <w:rPr>
                                <w:color w:val="231F20"/>
                                <w:spacing w:val="-2"/>
                                <w:w w:val="90"/>
                              </w:rPr>
                              <w:t>Safeguarding </w:t>
                            </w:r>
                            <w:r>
                              <w:rPr>
                                <w:color w:val="231F20"/>
                                <w:w w:val="90"/>
                              </w:rPr>
                              <w:t>Awareness</w:t>
                            </w:r>
                            <w:r>
                              <w:rPr>
                                <w:color w:val="231F20"/>
                                <w:spacing w:val="-14"/>
                                <w:w w:val="90"/>
                              </w:rPr>
                              <w:t> </w:t>
                            </w:r>
                            <w:r>
                              <w:rPr>
                                <w:color w:val="231F20"/>
                                <w:w w:val="90"/>
                              </w:rPr>
                              <w:t>Week,</w:t>
                            </w:r>
                            <w:r>
                              <w:rPr>
                                <w:color w:val="231F20"/>
                                <w:spacing w:val="-13"/>
                                <w:w w:val="90"/>
                              </w:rPr>
                              <w:t> </w:t>
                            </w:r>
                            <w:r>
                              <w:rPr>
                                <w:color w:val="231F20"/>
                                <w:w w:val="90"/>
                              </w:rPr>
                              <w:t>which</w:t>
                            </w:r>
                            <w:r>
                              <w:rPr>
                                <w:color w:val="231F20"/>
                                <w:spacing w:val="-14"/>
                                <w:w w:val="90"/>
                              </w:rPr>
                              <w:t> </w:t>
                            </w:r>
                            <w:r>
                              <w:rPr>
                                <w:color w:val="231F20"/>
                                <w:w w:val="90"/>
                              </w:rPr>
                              <w:t>took</w:t>
                            </w:r>
                            <w:r>
                              <w:rPr>
                                <w:color w:val="231F20"/>
                                <w:spacing w:val="-13"/>
                                <w:w w:val="90"/>
                              </w:rPr>
                              <w:t> </w:t>
                            </w:r>
                            <w:r>
                              <w:rPr>
                                <w:color w:val="231F20"/>
                                <w:w w:val="90"/>
                              </w:rPr>
                              <w:t>place</w:t>
                            </w:r>
                            <w:r>
                              <w:rPr>
                                <w:color w:val="231F20"/>
                                <w:spacing w:val="-14"/>
                                <w:w w:val="90"/>
                              </w:rPr>
                              <w:t> </w:t>
                            </w:r>
                            <w:r>
                              <w:rPr>
                                <w:color w:val="231F20"/>
                                <w:w w:val="90"/>
                              </w:rPr>
                              <w:t>from</w:t>
                            </w:r>
                          </w:p>
                          <w:p>
                            <w:pPr>
                              <w:pStyle w:val="BodyText"/>
                              <w:spacing w:line="281" w:lineRule="exact"/>
                              <w:jc w:val="center"/>
                              <w:rPr>
                                <w:color w:val="000000"/>
                              </w:rPr>
                            </w:pPr>
                            <w:r>
                              <w:rPr>
                                <w:color w:val="231F20"/>
                                <w:w w:val="85"/>
                              </w:rPr>
                              <w:t>18</w:t>
                            </w:r>
                            <w:r>
                              <w:rPr>
                                <w:color w:val="231F20"/>
                                <w:spacing w:val="-1"/>
                                <w:w w:val="85"/>
                              </w:rPr>
                              <w:t> </w:t>
                            </w:r>
                            <w:r>
                              <w:rPr>
                                <w:color w:val="231F20"/>
                                <w:w w:val="85"/>
                              </w:rPr>
                              <w:t>to</w:t>
                            </w:r>
                            <w:r>
                              <w:rPr>
                                <w:color w:val="231F20"/>
                                <w:spacing w:val="-1"/>
                                <w:w w:val="85"/>
                              </w:rPr>
                              <w:t> </w:t>
                            </w:r>
                            <w:r>
                              <w:rPr>
                                <w:color w:val="231F20"/>
                                <w:w w:val="85"/>
                              </w:rPr>
                              <w:t>22</w:t>
                            </w:r>
                            <w:r>
                              <w:rPr>
                                <w:color w:val="231F20"/>
                                <w:spacing w:val="-1"/>
                                <w:w w:val="85"/>
                              </w:rPr>
                              <w:t> </w:t>
                            </w:r>
                            <w:r>
                              <w:rPr>
                                <w:color w:val="231F20"/>
                                <w:w w:val="85"/>
                              </w:rPr>
                              <w:t>November</w:t>
                            </w:r>
                            <w:r>
                              <w:rPr>
                                <w:color w:val="231F20"/>
                                <w:spacing w:val="-1"/>
                                <w:w w:val="85"/>
                              </w:rPr>
                              <w:t> </w:t>
                            </w:r>
                            <w:r>
                              <w:rPr>
                                <w:color w:val="231F20"/>
                                <w:spacing w:val="-2"/>
                                <w:w w:val="85"/>
                              </w:rPr>
                              <w:t>2024.</w:t>
                            </w:r>
                          </w:p>
                        </w:txbxContent>
                      </wps:txbx>
                      <wps:bodyPr wrap="square" lIns="0" tIns="0" rIns="0" bIns="0" rtlCol="0">
                        <a:noAutofit/>
                      </wps:bodyPr>
                    </wps:wsp>
                  </a:graphicData>
                </a:graphic>
              </wp:anchor>
            </w:drawing>
          </mc:Choice>
          <mc:Fallback>
            <w:pict>
              <v:shape style="position:absolute;margin-left:301.235992pt;margin-top:13.692515pt;width:250.25pt;height:103.45pt;mso-position-horizontal-relative:page;mso-position-vertical-relative:paragraph;z-index:-15704576;mso-wrap-distance-left:0;mso-wrap-distance-right:0" type="#_x0000_t202" id="docshape112" filled="true" fillcolor="#fabeb8" stroked="true" strokeweight="2pt" strokecolor="#ef444d">
                <v:textbox inset="0,0,0,0">
                  <w:txbxContent>
                    <w:p>
                      <w:pPr>
                        <w:pStyle w:val="BodyText"/>
                        <w:spacing w:before="15"/>
                        <w:rPr>
                          <w:rFonts w:ascii="Century Gothic"/>
                          <w:b/>
                          <w:color w:val="000000"/>
                        </w:rPr>
                      </w:pPr>
                    </w:p>
                    <w:p>
                      <w:pPr>
                        <w:pStyle w:val="BodyText"/>
                        <w:spacing w:line="237" w:lineRule="auto"/>
                        <w:ind w:left="230" w:right="228"/>
                        <w:jc w:val="center"/>
                        <w:rPr>
                          <w:color w:val="000000"/>
                        </w:rPr>
                      </w:pPr>
                      <w:r>
                        <w:rPr>
                          <w:color w:val="231F20"/>
                          <w:w w:val="85"/>
                        </w:rPr>
                        <w:t>The Council and local partner organisations came together and developed a programme </w:t>
                      </w:r>
                      <w:r>
                        <w:rPr>
                          <w:color w:val="231F20"/>
                          <w:spacing w:val="-2"/>
                          <w:w w:val="90"/>
                        </w:rPr>
                        <w:t>of</w:t>
                      </w:r>
                      <w:r>
                        <w:rPr>
                          <w:color w:val="231F20"/>
                          <w:spacing w:val="-8"/>
                          <w:w w:val="90"/>
                        </w:rPr>
                        <w:t> </w:t>
                      </w:r>
                      <w:r>
                        <w:rPr>
                          <w:color w:val="231F20"/>
                          <w:spacing w:val="-2"/>
                          <w:w w:val="90"/>
                        </w:rPr>
                        <w:t>learning</w:t>
                      </w:r>
                      <w:r>
                        <w:rPr>
                          <w:color w:val="231F20"/>
                          <w:spacing w:val="-8"/>
                          <w:w w:val="90"/>
                        </w:rPr>
                        <w:t> </w:t>
                      </w:r>
                      <w:r>
                        <w:rPr>
                          <w:color w:val="231F20"/>
                          <w:spacing w:val="-2"/>
                          <w:w w:val="90"/>
                        </w:rPr>
                        <w:t>events</w:t>
                      </w:r>
                      <w:r>
                        <w:rPr>
                          <w:color w:val="231F20"/>
                          <w:spacing w:val="-8"/>
                          <w:w w:val="90"/>
                        </w:rPr>
                        <w:t> </w:t>
                      </w:r>
                      <w:r>
                        <w:rPr>
                          <w:color w:val="231F20"/>
                          <w:spacing w:val="-2"/>
                          <w:w w:val="90"/>
                        </w:rPr>
                        <w:t>to</w:t>
                      </w:r>
                      <w:r>
                        <w:rPr>
                          <w:color w:val="231F20"/>
                          <w:spacing w:val="-8"/>
                          <w:w w:val="90"/>
                        </w:rPr>
                        <w:t> </w:t>
                      </w:r>
                      <w:r>
                        <w:rPr>
                          <w:color w:val="231F20"/>
                          <w:spacing w:val="-2"/>
                          <w:w w:val="90"/>
                        </w:rPr>
                        <w:t>support</w:t>
                      </w:r>
                      <w:r>
                        <w:rPr>
                          <w:color w:val="231F20"/>
                          <w:spacing w:val="-8"/>
                          <w:w w:val="90"/>
                        </w:rPr>
                        <w:t> </w:t>
                      </w:r>
                      <w:r>
                        <w:rPr>
                          <w:color w:val="231F20"/>
                          <w:spacing w:val="-2"/>
                          <w:w w:val="90"/>
                        </w:rPr>
                        <w:t>Safeguarding </w:t>
                      </w:r>
                      <w:r>
                        <w:rPr>
                          <w:color w:val="231F20"/>
                          <w:w w:val="90"/>
                        </w:rPr>
                        <w:t>Awareness</w:t>
                      </w:r>
                      <w:r>
                        <w:rPr>
                          <w:color w:val="231F20"/>
                          <w:spacing w:val="-14"/>
                          <w:w w:val="90"/>
                        </w:rPr>
                        <w:t> </w:t>
                      </w:r>
                      <w:r>
                        <w:rPr>
                          <w:color w:val="231F20"/>
                          <w:w w:val="90"/>
                        </w:rPr>
                        <w:t>Week,</w:t>
                      </w:r>
                      <w:r>
                        <w:rPr>
                          <w:color w:val="231F20"/>
                          <w:spacing w:val="-13"/>
                          <w:w w:val="90"/>
                        </w:rPr>
                        <w:t> </w:t>
                      </w:r>
                      <w:r>
                        <w:rPr>
                          <w:color w:val="231F20"/>
                          <w:w w:val="90"/>
                        </w:rPr>
                        <w:t>which</w:t>
                      </w:r>
                      <w:r>
                        <w:rPr>
                          <w:color w:val="231F20"/>
                          <w:spacing w:val="-14"/>
                          <w:w w:val="90"/>
                        </w:rPr>
                        <w:t> </w:t>
                      </w:r>
                      <w:r>
                        <w:rPr>
                          <w:color w:val="231F20"/>
                          <w:w w:val="90"/>
                        </w:rPr>
                        <w:t>took</w:t>
                      </w:r>
                      <w:r>
                        <w:rPr>
                          <w:color w:val="231F20"/>
                          <w:spacing w:val="-13"/>
                          <w:w w:val="90"/>
                        </w:rPr>
                        <w:t> </w:t>
                      </w:r>
                      <w:r>
                        <w:rPr>
                          <w:color w:val="231F20"/>
                          <w:w w:val="90"/>
                        </w:rPr>
                        <w:t>place</w:t>
                      </w:r>
                      <w:r>
                        <w:rPr>
                          <w:color w:val="231F20"/>
                          <w:spacing w:val="-14"/>
                          <w:w w:val="90"/>
                        </w:rPr>
                        <w:t> </w:t>
                      </w:r>
                      <w:r>
                        <w:rPr>
                          <w:color w:val="231F20"/>
                          <w:w w:val="90"/>
                        </w:rPr>
                        <w:t>from</w:t>
                      </w:r>
                    </w:p>
                    <w:p>
                      <w:pPr>
                        <w:pStyle w:val="BodyText"/>
                        <w:spacing w:line="281" w:lineRule="exact"/>
                        <w:jc w:val="center"/>
                        <w:rPr>
                          <w:color w:val="000000"/>
                        </w:rPr>
                      </w:pPr>
                      <w:r>
                        <w:rPr>
                          <w:color w:val="231F20"/>
                          <w:w w:val="85"/>
                        </w:rPr>
                        <w:t>18</w:t>
                      </w:r>
                      <w:r>
                        <w:rPr>
                          <w:color w:val="231F20"/>
                          <w:spacing w:val="-1"/>
                          <w:w w:val="85"/>
                        </w:rPr>
                        <w:t> </w:t>
                      </w:r>
                      <w:r>
                        <w:rPr>
                          <w:color w:val="231F20"/>
                          <w:w w:val="85"/>
                        </w:rPr>
                        <w:t>to</w:t>
                      </w:r>
                      <w:r>
                        <w:rPr>
                          <w:color w:val="231F20"/>
                          <w:spacing w:val="-1"/>
                          <w:w w:val="85"/>
                        </w:rPr>
                        <w:t> </w:t>
                      </w:r>
                      <w:r>
                        <w:rPr>
                          <w:color w:val="231F20"/>
                          <w:w w:val="85"/>
                        </w:rPr>
                        <w:t>22</w:t>
                      </w:r>
                      <w:r>
                        <w:rPr>
                          <w:color w:val="231F20"/>
                          <w:spacing w:val="-1"/>
                          <w:w w:val="85"/>
                        </w:rPr>
                        <w:t> </w:t>
                      </w:r>
                      <w:r>
                        <w:rPr>
                          <w:color w:val="231F20"/>
                          <w:w w:val="85"/>
                        </w:rPr>
                        <w:t>November</w:t>
                      </w:r>
                      <w:r>
                        <w:rPr>
                          <w:color w:val="231F20"/>
                          <w:spacing w:val="-1"/>
                          <w:w w:val="85"/>
                        </w:rPr>
                        <w:t> </w:t>
                      </w:r>
                      <w:r>
                        <w:rPr>
                          <w:color w:val="231F20"/>
                          <w:spacing w:val="-2"/>
                          <w:w w:val="85"/>
                        </w:rPr>
                        <w:t>2024.</w:t>
                      </w:r>
                    </w:p>
                  </w:txbxContent>
                </v:textbox>
                <v:fill type="solid"/>
                <v:stroke dashstyle="solid"/>
                <w10:wrap type="topAndBottom"/>
              </v:shape>
            </w:pict>
          </mc:Fallback>
        </mc:AlternateContent>
      </w: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spacing w:before="21"/>
        <w:rPr>
          <w:rFonts w:ascii="Century Gothic"/>
          <w:b/>
          <w:sz w:val="20"/>
        </w:rPr>
      </w:pPr>
      <w:r>
        <w:rPr>
          <w:rFonts w:ascii="Century Gothic"/>
          <w:b/>
          <w:sz w:val="20"/>
        </w:rPr>
        <mc:AlternateContent>
          <mc:Choice Requires="wps">
            <w:drawing>
              <wp:anchor distT="0" distB="0" distL="0" distR="0" allowOverlap="1" layoutInCell="1" locked="0" behindDoc="1" simplePos="0" relativeHeight="487612416">
                <wp:simplePos x="0" y="0"/>
                <wp:positionH relativeFrom="page">
                  <wp:posOffset>518299</wp:posOffset>
                </wp:positionH>
                <wp:positionV relativeFrom="paragraph">
                  <wp:posOffset>197084</wp:posOffset>
                </wp:positionV>
                <wp:extent cx="3178175" cy="900430"/>
                <wp:effectExtent l="0" t="0" r="0" b="0"/>
                <wp:wrapTopAndBottom/>
                <wp:docPr id="127" name="Textbox 127"/>
                <wp:cNvGraphicFramePr>
                  <a:graphicFrameLocks/>
                </wp:cNvGraphicFramePr>
                <a:graphic>
                  <a:graphicData uri="http://schemas.microsoft.com/office/word/2010/wordprocessingShape">
                    <wps:wsp>
                      <wps:cNvPr id="127" name="Textbox 127"/>
                      <wps:cNvSpPr txBox="1"/>
                      <wps:spPr>
                        <a:xfrm>
                          <a:off x="0" y="0"/>
                          <a:ext cx="3178175" cy="900430"/>
                        </a:xfrm>
                        <a:prstGeom prst="rect">
                          <a:avLst/>
                        </a:prstGeom>
                        <a:solidFill>
                          <a:srgbClr val="D5B2D4"/>
                        </a:solidFill>
                        <a:ln w="25400">
                          <a:solidFill>
                            <a:srgbClr val="7A3B96"/>
                          </a:solidFill>
                          <a:prstDash val="solid"/>
                        </a:ln>
                      </wps:spPr>
                      <wps:txbx>
                        <w:txbxContent>
                          <w:p>
                            <w:pPr>
                              <w:pStyle w:val="BodyText"/>
                              <w:spacing w:line="237" w:lineRule="auto" w:before="264"/>
                              <w:ind w:left="338" w:right="336"/>
                              <w:jc w:val="center"/>
                              <w:rPr>
                                <w:color w:val="000000"/>
                              </w:rPr>
                            </w:pPr>
                            <w:r>
                              <w:rPr>
                                <w:color w:val="231F20"/>
                                <w:w w:val="90"/>
                              </w:rPr>
                              <w:t>‘Giving</w:t>
                            </w:r>
                            <w:r>
                              <w:rPr>
                                <w:color w:val="231F20"/>
                                <w:spacing w:val="-8"/>
                                <w:w w:val="90"/>
                              </w:rPr>
                              <w:t> </w:t>
                            </w:r>
                            <w:r>
                              <w:rPr>
                                <w:color w:val="231F20"/>
                                <w:w w:val="90"/>
                              </w:rPr>
                              <w:t>Your</w:t>
                            </w:r>
                            <w:r>
                              <w:rPr>
                                <w:color w:val="231F20"/>
                                <w:spacing w:val="-8"/>
                                <w:w w:val="90"/>
                              </w:rPr>
                              <w:t> </w:t>
                            </w:r>
                            <w:r>
                              <w:rPr>
                                <w:color w:val="231F20"/>
                                <w:w w:val="90"/>
                              </w:rPr>
                              <w:t>Child</w:t>
                            </w:r>
                            <w:r>
                              <w:rPr>
                                <w:color w:val="231F20"/>
                                <w:spacing w:val="-8"/>
                                <w:w w:val="90"/>
                              </w:rPr>
                              <w:t> </w:t>
                            </w:r>
                            <w:r>
                              <w:rPr>
                                <w:color w:val="231F20"/>
                                <w:w w:val="90"/>
                              </w:rPr>
                              <w:t>the</w:t>
                            </w:r>
                            <w:r>
                              <w:rPr>
                                <w:color w:val="231F20"/>
                                <w:spacing w:val="-8"/>
                                <w:w w:val="90"/>
                              </w:rPr>
                              <w:t> </w:t>
                            </w:r>
                            <w:r>
                              <w:rPr>
                                <w:color w:val="231F20"/>
                                <w:w w:val="90"/>
                              </w:rPr>
                              <w:t>Best</w:t>
                            </w:r>
                            <w:r>
                              <w:rPr>
                                <w:color w:val="231F20"/>
                                <w:spacing w:val="-8"/>
                                <w:w w:val="90"/>
                              </w:rPr>
                              <w:t> </w:t>
                            </w:r>
                            <w:r>
                              <w:rPr>
                                <w:color w:val="231F20"/>
                                <w:w w:val="90"/>
                              </w:rPr>
                              <w:t>Start</w:t>
                            </w:r>
                            <w:r>
                              <w:rPr>
                                <w:color w:val="231F20"/>
                                <w:spacing w:val="-8"/>
                                <w:w w:val="90"/>
                              </w:rPr>
                              <w:t> </w:t>
                            </w:r>
                            <w:r>
                              <w:rPr>
                                <w:color w:val="231F20"/>
                                <w:w w:val="90"/>
                              </w:rPr>
                              <w:t>in</w:t>
                            </w:r>
                            <w:r>
                              <w:rPr>
                                <w:color w:val="231F20"/>
                                <w:spacing w:val="-8"/>
                                <w:w w:val="90"/>
                              </w:rPr>
                              <w:t> </w:t>
                            </w:r>
                            <w:r>
                              <w:rPr>
                                <w:color w:val="231F20"/>
                                <w:w w:val="90"/>
                              </w:rPr>
                              <w:t>Life’ </w:t>
                            </w:r>
                            <w:r>
                              <w:rPr>
                                <w:color w:val="231F20"/>
                                <w:w w:val="85"/>
                              </w:rPr>
                              <w:t>guide</w:t>
                            </w:r>
                            <w:r>
                              <w:rPr>
                                <w:color w:val="231F20"/>
                                <w:spacing w:val="-4"/>
                                <w:w w:val="85"/>
                              </w:rPr>
                              <w:t> </w:t>
                            </w:r>
                            <w:r>
                              <w:rPr>
                                <w:color w:val="231F20"/>
                                <w:w w:val="85"/>
                              </w:rPr>
                              <w:t>made</w:t>
                            </w:r>
                            <w:r>
                              <w:rPr>
                                <w:color w:val="231F20"/>
                                <w:spacing w:val="-4"/>
                                <w:w w:val="85"/>
                              </w:rPr>
                              <w:t> </w:t>
                            </w:r>
                            <w:r>
                              <w:rPr>
                                <w:color w:val="231F20"/>
                                <w:w w:val="85"/>
                              </w:rPr>
                              <w:t>available</w:t>
                            </w:r>
                            <w:r>
                              <w:rPr>
                                <w:color w:val="231F20"/>
                                <w:spacing w:val="-4"/>
                                <w:w w:val="85"/>
                              </w:rPr>
                              <w:t> </w:t>
                            </w:r>
                            <w:r>
                              <w:rPr>
                                <w:color w:val="231F20"/>
                                <w:w w:val="85"/>
                              </w:rPr>
                              <w:t>for</w:t>
                            </w:r>
                            <w:r>
                              <w:rPr>
                                <w:color w:val="231F20"/>
                                <w:spacing w:val="-4"/>
                                <w:w w:val="85"/>
                              </w:rPr>
                              <w:t> </w:t>
                            </w:r>
                            <w:r>
                              <w:rPr>
                                <w:color w:val="231F20"/>
                                <w:w w:val="85"/>
                              </w:rPr>
                              <w:t>all</w:t>
                            </w:r>
                            <w:r>
                              <w:rPr>
                                <w:color w:val="231F20"/>
                                <w:spacing w:val="-4"/>
                                <w:w w:val="85"/>
                              </w:rPr>
                              <w:t> </w:t>
                            </w:r>
                            <w:r>
                              <w:rPr>
                                <w:color w:val="231F20"/>
                                <w:w w:val="85"/>
                              </w:rPr>
                              <w:t>families</w:t>
                            </w:r>
                            <w:r>
                              <w:rPr>
                                <w:color w:val="231F20"/>
                                <w:spacing w:val="-4"/>
                                <w:w w:val="85"/>
                              </w:rPr>
                              <w:t> </w:t>
                            </w:r>
                            <w:r>
                              <w:rPr>
                                <w:color w:val="231F20"/>
                                <w:w w:val="85"/>
                              </w:rPr>
                              <w:t>across Rotherham with children up to 2 years old.</w:t>
                            </w:r>
                          </w:p>
                        </w:txbxContent>
                      </wps:txbx>
                      <wps:bodyPr wrap="square" lIns="0" tIns="0" rIns="0" bIns="0" rtlCol="0">
                        <a:noAutofit/>
                      </wps:bodyPr>
                    </wps:wsp>
                  </a:graphicData>
                </a:graphic>
              </wp:anchor>
            </w:drawing>
          </mc:Choice>
          <mc:Fallback>
            <w:pict>
              <v:shape style="position:absolute;margin-left:40.811001pt;margin-top:15.518476pt;width:250.25pt;height:70.9pt;mso-position-horizontal-relative:page;mso-position-vertical-relative:paragraph;z-index:-15704064;mso-wrap-distance-left:0;mso-wrap-distance-right:0" type="#_x0000_t202" id="docshape113" filled="true" fillcolor="#d5b2d4" stroked="true" strokeweight="2pt" strokecolor="#7a3b96">
                <v:textbox inset="0,0,0,0">
                  <w:txbxContent>
                    <w:p>
                      <w:pPr>
                        <w:pStyle w:val="BodyText"/>
                        <w:spacing w:line="237" w:lineRule="auto" w:before="264"/>
                        <w:ind w:left="338" w:right="336"/>
                        <w:jc w:val="center"/>
                        <w:rPr>
                          <w:color w:val="000000"/>
                        </w:rPr>
                      </w:pPr>
                      <w:r>
                        <w:rPr>
                          <w:color w:val="231F20"/>
                          <w:w w:val="90"/>
                        </w:rPr>
                        <w:t>‘Giving</w:t>
                      </w:r>
                      <w:r>
                        <w:rPr>
                          <w:color w:val="231F20"/>
                          <w:spacing w:val="-8"/>
                          <w:w w:val="90"/>
                        </w:rPr>
                        <w:t> </w:t>
                      </w:r>
                      <w:r>
                        <w:rPr>
                          <w:color w:val="231F20"/>
                          <w:w w:val="90"/>
                        </w:rPr>
                        <w:t>Your</w:t>
                      </w:r>
                      <w:r>
                        <w:rPr>
                          <w:color w:val="231F20"/>
                          <w:spacing w:val="-8"/>
                          <w:w w:val="90"/>
                        </w:rPr>
                        <w:t> </w:t>
                      </w:r>
                      <w:r>
                        <w:rPr>
                          <w:color w:val="231F20"/>
                          <w:w w:val="90"/>
                        </w:rPr>
                        <w:t>Child</w:t>
                      </w:r>
                      <w:r>
                        <w:rPr>
                          <w:color w:val="231F20"/>
                          <w:spacing w:val="-8"/>
                          <w:w w:val="90"/>
                        </w:rPr>
                        <w:t> </w:t>
                      </w:r>
                      <w:r>
                        <w:rPr>
                          <w:color w:val="231F20"/>
                          <w:w w:val="90"/>
                        </w:rPr>
                        <w:t>the</w:t>
                      </w:r>
                      <w:r>
                        <w:rPr>
                          <w:color w:val="231F20"/>
                          <w:spacing w:val="-8"/>
                          <w:w w:val="90"/>
                        </w:rPr>
                        <w:t> </w:t>
                      </w:r>
                      <w:r>
                        <w:rPr>
                          <w:color w:val="231F20"/>
                          <w:w w:val="90"/>
                        </w:rPr>
                        <w:t>Best</w:t>
                      </w:r>
                      <w:r>
                        <w:rPr>
                          <w:color w:val="231F20"/>
                          <w:spacing w:val="-8"/>
                          <w:w w:val="90"/>
                        </w:rPr>
                        <w:t> </w:t>
                      </w:r>
                      <w:r>
                        <w:rPr>
                          <w:color w:val="231F20"/>
                          <w:w w:val="90"/>
                        </w:rPr>
                        <w:t>Start</w:t>
                      </w:r>
                      <w:r>
                        <w:rPr>
                          <w:color w:val="231F20"/>
                          <w:spacing w:val="-8"/>
                          <w:w w:val="90"/>
                        </w:rPr>
                        <w:t> </w:t>
                      </w:r>
                      <w:r>
                        <w:rPr>
                          <w:color w:val="231F20"/>
                          <w:w w:val="90"/>
                        </w:rPr>
                        <w:t>in</w:t>
                      </w:r>
                      <w:r>
                        <w:rPr>
                          <w:color w:val="231F20"/>
                          <w:spacing w:val="-8"/>
                          <w:w w:val="90"/>
                        </w:rPr>
                        <w:t> </w:t>
                      </w:r>
                      <w:r>
                        <w:rPr>
                          <w:color w:val="231F20"/>
                          <w:w w:val="90"/>
                        </w:rPr>
                        <w:t>Life’ </w:t>
                      </w:r>
                      <w:r>
                        <w:rPr>
                          <w:color w:val="231F20"/>
                          <w:w w:val="85"/>
                        </w:rPr>
                        <w:t>guide</w:t>
                      </w:r>
                      <w:r>
                        <w:rPr>
                          <w:color w:val="231F20"/>
                          <w:spacing w:val="-4"/>
                          <w:w w:val="85"/>
                        </w:rPr>
                        <w:t> </w:t>
                      </w:r>
                      <w:r>
                        <w:rPr>
                          <w:color w:val="231F20"/>
                          <w:w w:val="85"/>
                        </w:rPr>
                        <w:t>made</w:t>
                      </w:r>
                      <w:r>
                        <w:rPr>
                          <w:color w:val="231F20"/>
                          <w:spacing w:val="-4"/>
                          <w:w w:val="85"/>
                        </w:rPr>
                        <w:t> </w:t>
                      </w:r>
                      <w:r>
                        <w:rPr>
                          <w:color w:val="231F20"/>
                          <w:w w:val="85"/>
                        </w:rPr>
                        <w:t>available</w:t>
                      </w:r>
                      <w:r>
                        <w:rPr>
                          <w:color w:val="231F20"/>
                          <w:spacing w:val="-4"/>
                          <w:w w:val="85"/>
                        </w:rPr>
                        <w:t> </w:t>
                      </w:r>
                      <w:r>
                        <w:rPr>
                          <w:color w:val="231F20"/>
                          <w:w w:val="85"/>
                        </w:rPr>
                        <w:t>for</w:t>
                      </w:r>
                      <w:r>
                        <w:rPr>
                          <w:color w:val="231F20"/>
                          <w:spacing w:val="-4"/>
                          <w:w w:val="85"/>
                        </w:rPr>
                        <w:t> </w:t>
                      </w:r>
                      <w:r>
                        <w:rPr>
                          <w:color w:val="231F20"/>
                          <w:w w:val="85"/>
                        </w:rPr>
                        <w:t>all</w:t>
                      </w:r>
                      <w:r>
                        <w:rPr>
                          <w:color w:val="231F20"/>
                          <w:spacing w:val="-4"/>
                          <w:w w:val="85"/>
                        </w:rPr>
                        <w:t> </w:t>
                      </w:r>
                      <w:r>
                        <w:rPr>
                          <w:color w:val="231F20"/>
                          <w:w w:val="85"/>
                        </w:rPr>
                        <w:t>families</w:t>
                      </w:r>
                      <w:r>
                        <w:rPr>
                          <w:color w:val="231F20"/>
                          <w:spacing w:val="-4"/>
                          <w:w w:val="85"/>
                        </w:rPr>
                        <w:t> </w:t>
                      </w:r>
                      <w:r>
                        <w:rPr>
                          <w:color w:val="231F20"/>
                          <w:w w:val="85"/>
                        </w:rPr>
                        <w:t>across Rotherham with children up to 2 years old.</w:t>
                      </w:r>
                    </w:p>
                  </w:txbxContent>
                </v:textbox>
                <v:fill type="solid"/>
                <v:stroke dashstyle="solid"/>
                <w10:wrap type="topAndBottom"/>
              </v:shape>
            </w:pict>
          </mc:Fallback>
        </mc:AlternateContent>
      </w:r>
    </w:p>
    <w:p>
      <w:pPr>
        <w:pStyle w:val="BodyText"/>
        <w:spacing w:after="0"/>
        <w:rPr>
          <w:rFonts w:ascii="Century Gothic"/>
          <w:b/>
          <w:sz w:val="20"/>
        </w:rPr>
        <w:sectPr>
          <w:pgSz w:w="11910" w:h="16840"/>
          <w:pgMar w:header="0" w:footer="180" w:top="1380" w:bottom="360" w:left="0" w:right="708"/>
        </w:sectPr>
      </w:pPr>
    </w:p>
    <w:p>
      <w:pPr>
        <w:pStyle w:val="Heading1"/>
      </w:pPr>
      <w:r>
        <w:rPr>
          <w:color w:val="4C7287"/>
          <w:w w:val="90"/>
        </w:rPr>
        <w:t>BOARD</w:t>
      </w:r>
      <w:r>
        <w:rPr>
          <w:color w:val="4C7287"/>
          <w:spacing w:val="-2"/>
        </w:rPr>
        <w:t> </w:t>
      </w:r>
      <w:r>
        <w:rPr>
          <w:color w:val="4C7287"/>
          <w:w w:val="90"/>
        </w:rPr>
        <w:t>DELIVERY</w:t>
      </w:r>
      <w:r>
        <w:rPr>
          <w:color w:val="4C7287"/>
          <w:spacing w:val="-2"/>
        </w:rPr>
        <w:t> </w:t>
      </w:r>
      <w:r>
        <w:rPr>
          <w:color w:val="4C7287"/>
          <w:w w:val="90"/>
        </w:rPr>
        <w:t>IN</w:t>
      </w:r>
      <w:r>
        <w:rPr>
          <w:color w:val="4C7287"/>
          <w:spacing w:val="-2"/>
        </w:rPr>
        <w:t> </w:t>
      </w:r>
      <w:r>
        <w:rPr>
          <w:color w:val="4C7287"/>
          <w:spacing w:val="-2"/>
          <w:w w:val="90"/>
        </w:rPr>
        <w:t>2024/25</w:t>
      </w:r>
    </w:p>
    <w:p>
      <w:pPr>
        <w:pStyle w:val="Heading6"/>
        <w:spacing w:line="261" w:lineRule="auto" w:before="99"/>
        <w:ind w:right="811"/>
      </w:pPr>
      <w:r>
        <w:rPr>
          <w:color w:val="231F20"/>
          <w:w w:val="90"/>
        </w:rPr>
        <w:t>The following section highlights the Board’s progress in delivering the Health and </w:t>
      </w:r>
      <w:r>
        <w:rPr>
          <w:color w:val="231F20"/>
          <w:spacing w:val="-4"/>
        </w:rPr>
        <w:t>Wellbeing</w:t>
      </w:r>
      <w:r>
        <w:rPr>
          <w:color w:val="231F20"/>
          <w:spacing w:val="-6"/>
        </w:rPr>
        <w:t> </w:t>
      </w:r>
      <w:r>
        <w:rPr>
          <w:color w:val="231F20"/>
          <w:spacing w:val="-4"/>
        </w:rPr>
        <w:t>Strategy</w:t>
      </w:r>
      <w:r>
        <w:rPr>
          <w:color w:val="231F20"/>
          <w:spacing w:val="-6"/>
        </w:rPr>
        <w:t> </w:t>
      </w:r>
      <w:r>
        <w:rPr>
          <w:color w:val="231F20"/>
          <w:spacing w:val="-4"/>
        </w:rPr>
        <w:t>during</w:t>
      </w:r>
      <w:r>
        <w:rPr>
          <w:color w:val="231F20"/>
          <w:spacing w:val="-6"/>
        </w:rPr>
        <w:t> </w:t>
      </w:r>
      <w:r>
        <w:rPr>
          <w:color w:val="231F20"/>
          <w:spacing w:val="-4"/>
        </w:rPr>
        <w:t>2024/25.</w:t>
      </w:r>
    </w:p>
    <w:p>
      <w:pPr>
        <w:pStyle w:val="BodyText"/>
        <w:spacing w:before="47"/>
        <w:rPr>
          <w:rFonts w:ascii="Century Gothic"/>
          <w:b/>
          <w:sz w:val="20"/>
        </w:rPr>
      </w:pPr>
      <w:r>
        <w:rPr>
          <w:rFonts w:ascii="Century Gothic"/>
          <w:b/>
          <w:sz w:val="20"/>
        </w:rPr>
        <mc:AlternateContent>
          <mc:Choice Requires="wps">
            <w:drawing>
              <wp:anchor distT="0" distB="0" distL="0" distR="0" allowOverlap="1" layoutInCell="1" locked="0" behindDoc="1" simplePos="0" relativeHeight="487617024">
                <wp:simplePos x="0" y="0"/>
                <wp:positionH relativeFrom="page">
                  <wp:posOffset>0</wp:posOffset>
                </wp:positionH>
                <wp:positionV relativeFrom="paragraph">
                  <wp:posOffset>200959</wp:posOffset>
                </wp:positionV>
                <wp:extent cx="6660515" cy="1080135"/>
                <wp:effectExtent l="0" t="0" r="0" b="0"/>
                <wp:wrapTopAndBottom/>
                <wp:docPr id="128" name="Textbox 128"/>
                <wp:cNvGraphicFramePr>
                  <a:graphicFrameLocks/>
                </wp:cNvGraphicFramePr>
                <a:graphic>
                  <a:graphicData uri="http://schemas.microsoft.com/office/word/2010/wordprocessingShape">
                    <wps:wsp>
                      <wps:cNvPr id="128" name="Textbox 128"/>
                      <wps:cNvSpPr txBox="1"/>
                      <wps:spPr>
                        <a:xfrm>
                          <a:off x="0" y="0"/>
                          <a:ext cx="6660515" cy="1080135"/>
                        </a:xfrm>
                        <a:prstGeom prst="rect">
                          <a:avLst/>
                        </a:prstGeom>
                        <a:solidFill>
                          <a:srgbClr val="9E6AAD"/>
                        </a:solidFill>
                      </wps:spPr>
                      <wps:txbx>
                        <w:txbxContent>
                          <w:p>
                            <w:pPr>
                              <w:spacing w:before="177"/>
                              <w:ind w:left="1417" w:right="0" w:firstLine="0"/>
                              <w:jc w:val="left"/>
                              <w:rPr>
                                <w:rFonts w:ascii="Verdana"/>
                                <w:b/>
                                <w:color w:val="000000"/>
                                <w:sz w:val="40"/>
                              </w:rPr>
                            </w:pPr>
                            <w:r>
                              <w:rPr>
                                <w:rFonts w:ascii="Verdana"/>
                                <w:b/>
                                <w:color w:val="FFFFFF"/>
                                <w:w w:val="80"/>
                                <w:sz w:val="40"/>
                              </w:rPr>
                              <w:t>AIM</w:t>
                            </w:r>
                            <w:r>
                              <w:rPr>
                                <w:rFonts w:ascii="Verdana"/>
                                <w:b/>
                                <w:color w:val="FFFFFF"/>
                                <w:spacing w:val="36"/>
                                <w:sz w:val="40"/>
                              </w:rPr>
                              <w:t> </w:t>
                            </w:r>
                            <w:r>
                              <w:rPr>
                                <w:rFonts w:ascii="Verdana"/>
                                <w:b/>
                                <w:color w:val="FFFFFF"/>
                                <w:spacing w:val="-5"/>
                                <w:w w:val="80"/>
                                <w:sz w:val="40"/>
                              </w:rPr>
                              <w:t>1:</w:t>
                            </w:r>
                          </w:p>
                          <w:p>
                            <w:pPr>
                              <w:spacing w:line="249" w:lineRule="auto" w:before="51"/>
                              <w:ind w:left="1417" w:right="1578" w:firstLine="0"/>
                              <w:jc w:val="left"/>
                              <w:rPr>
                                <w:rFonts w:ascii="Verdana"/>
                                <w:b/>
                                <w:color w:val="000000"/>
                                <w:sz w:val="30"/>
                              </w:rPr>
                            </w:pPr>
                            <w:r>
                              <w:rPr>
                                <w:rFonts w:ascii="Verdana"/>
                                <w:b/>
                                <w:color w:val="231F20"/>
                                <w:spacing w:val="-14"/>
                                <w:sz w:val="30"/>
                              </w:rPr>
                              <w:t>ALL</w:t>
                            </w:r>
                            <w:r>
                              <w:rPr>
                                <w:rFonts w:ascii="Verdana"/>
                                <w:b/>
                                <w:color w:val="231F20"/>
                                <w:spacing w:val="-19"/>
                                <w:sz w:val="30"/>
                              </w:rPr>
                              <w:t> </w:t>
                            </w:r>
                            <w:r>
                              <w:rPr>
                                <w:rFonts w:ascii="Verdana"/>
                                <w:b/>
                                <w:color w:val="231F20"/>
                                <w:spacing w:val="-14"/>
                                <w:sz w:val="30"/>
                              </w:rPr>
                              <w:t>CHILDREN</w:t>
                            </w:r>
                            <w:r>
                              <w:rPr>
                                <w:rFonts w:ascii="Verdana"/>
                                <w:b/>
                                <w:color w:val="231F20"/>
                                <w:spacing w:val="-19"/>
                                <w:sz w:val="30"/>
                              </w:rPr>
                              <w:t> </w:t>
                            </w:r>
                            <w:r>
                              <w:rPr>
                                <w:rFonts w:ascii="Verdana"/>
                                <w:b/>
                                <w:color w:val="231F20"/>
                                <w:spacing w:val="-14"/>
                                <w:sz w:val="30"/>
                              </w:rPr>
                              <w:t>GET</w:t>
                            </w:r>
                            <w:r>
                              <w:rPr>
                                <w:rFonts w:ascii="Verdana"/>
                                <w:b/>
                                <w:color w:val="231F20"/>
                                <w:spacing w:val="-19"/>
                                <w:sz w:val="30"/>
                              </w:rPr>
                              <w:t> </w:t>
                            </w:r>
                            <w:r>
                              <w:rPr>
                                <w:rFonts w:ascii="Verdana"/>
                                <w:b/>
                                <w:color w:val="231F20"/>
                                <w:spacing w:val="-14"/>
                                <w:sz w:val="30"/>
                              </w:rPr>
                              <w:t>THE</w:t>
                            </w:r>
                            <w:r>
                              <w:rPr>
                                <w:rFonts w:ascii="Verdana"/>
                                <w:b/>
                                <w:color w:val="231F20"/>
                                <w:spacing w:val="-19"/>
                                <w:sz w:val="30"/>
                              </w:rPr>
                              <w:t> </w:t>
                            </w:r>
                            <w:r>
                              <w:rPr>
                                <w:rFonts w:ascii="Verdana"/>
                                <w:b/>
                                <w:color w:val="231F20"/>
                                <w:spacing w:val="-14"/>
                                <w:sz w:val="30"/>
                              </w:rPr>
                              <w:t>BEST</w:t>
                            </w:r>
                            <w:r>
                              <w:rPr>
                                <w:rFonts w:ascii="Verdana"/>
                                <w:b/>
                                <w:color w:val="231F20"/>
                                <w:spacing w:val="-19"/>
                                <w:sz w:val="30"/>
                              </w:rPr>
                              <w:t> </w:t>
                            </w:r>
                            <w:r>
                              <w:rPr>
                                <w:rFonts w:ascii="Verdana"/>
                                <w:b/>
                                <w:color w:val="231F20"/>
                                <w:spacing w:val="-14"/>
                                <w:sz w:val="30"/>
                              </w:rPr>
                              <w:t>START</w:t>
                            </w:r>
                            <w:r>
                              <w:rPr>
                                <w:rFonts w:ascii="Verdana"/>
                                <w:b/>
                                <w:color w:val="231F20"/>
                                <w:spacing w:val="-19"/>
                                <w:sz w:val="30"/>
                              </w:rPr>
                              <w:t> </w:t>
                            </w:r>
                            <w:r>
                              <w:rPr>
                                <w:rFonts w:ascii="Verdana"/>
                                <w:b/>
                                <w:color w:val="231F20"/>
                                <w:spacing w:val="-14"/>
                                <w:sz w:val="30"/>
                              </w:rPr>
                              <w:t>IN</w:t>
                            </w:r>
                            <w:r>
                              <w:rPr>
                                <w:rFonts w:ascii="Verdana"/>
                                <w:b/>
                                <w:color w:val="231F20"/>
                                <w:spacing w:val="-19"/>
                                <w:sz w:val="30"/>
                              </w:rPr>
                              <w:t> </w:t>
                            </w:r>
                            <w:r>
                              <w:rPr>
                                <w:rFonts w:ascii="Verdana"/>
                                <w:b/>
                                <w:color w:val="231F20"/>
                                <w:spacing w:val="-14"/>
                                <w:sz w:val="30"/>
                              </w:rPr>
                              <w:t>LIFE </w:t>
                            </w:r>
                            <w:r>
                              <w:rPr>
                                <w:rFonts w:ascii="Verdana"/>
                                <w:b/>
                                <w:color w:val="231F20"/>
                                <w:spacing w:val="-8"/>
                                <w:sz w:val="30"/>
                              </w:rPr>
                              <w:t>AND</w:t>
                            </w:r>
                            <w:r>
                              <w:rPr>
                                <w:rFonts w:ascii="Verdana"/>
                                <w:b/>
                                <w:color w:val="231F20"/>
                                <w:spacing w:val="-19"/>
                                <w:sz w:val="30"/>
                              </w:rPr>
                              <w:t> </w:t>
                            </w:r>
                            <w:r>
                              <w:rPr>
                                <w:rFonts w:ascii="Verdana"/>
                                <w:b/>
                                <w:color w:val="231F20"/>
                                <w:spacing w:val="-8"/>
                                <w:sz w:val="30"/>
                              </w:rPr>
                              <w:t>GO</w:t>
                            </w:r>
                            <w:r>
                              <w:rPr>
                                <w:rFonts w:ascii="Verdana"/>
                                <w:b/>
                                <w:color w:val="231F20"/>
                                <w:spacing w:val="-18"/>
                                <w:sz w:val="30"/>
                              </w:rPr>
                              <w:t> </w:t>
                            </w:r>
                            <w:r>
                              <w:rPr>
                                <w:rFonts w:ascii="Verdana"/>
                                <w:b/>
                                <w:color w:val="231F20"/>
                                <w:spacing w:val="-8"/>
                                <w:sz w:val="30"/>
                              </w:rPr>
                              <w:t>ON</w:t>
                            </w:r>
                            <w:r>
                              <w:rPr>
                                <w:rFonts w:ascii="Verdana"/>
                                <w:b/>
                                <w:color w:val="231F20"/>
                                <w:spacing w:val="-18"/>
                                <w:sz w:val="30"/>
                              </w:rPr>
                              <w:t> </w:t>
                            </w:r>
                            <w:r>
                              <w:rPr>
                                <w:rFonts w:ascii="Verdana"/>
                                <w:b/>
                                <w:color w:val="231F20"/>
                                <w:spacing w:val="-8"/>
                                <w:sz w:val="30"/>
                              </w:rPr>
                              <w:t>TO</w:t>
                            </w:r>
                            <w:r>
                              <w:rPr>
                                <w:rFonts w:ascii="Verdana"/>
                                <w:b/>
                                <w:color w:val="231F20"/>
                                <w:spacing w:val="-18"/>
                                <w:sz w:val="30"/>
                              </w:rPr>
                              <w:t> </w:t>
                            </w:r>
                            <w:r>
                              <w:rPr>
                                <w:rFonts w:ascii="Verdana"/>
                                <w:b/>
                                <w:color w:val="231F20"/>
                                <w:spacing w:val="-8"/>
                                <w:sz w:val="30"/>
                              </w:rPr>
                              <w:t>ACHIEVE</w:t>
                            </w:r>
                            <w:r>
                              <w:rPr>
                                <w:rFonts w:ascii="Verdana"/>
                                <w:b/>
                                <w:color w:val="231F20"/>
                                <w:spacing w:val="-19"/>
                                <w:sz w:val="30"/>
                              </w:rPr>
                              <w:t> </w:t>
                            </w:r>
                            <w:r>
                              <w:rPr>
                                <w:rFonts w:ascii="Verdana"/>
                                <w:b/>
                                <w:color w:val="231F20"/>
                                <w:spacing w:val="-8"/>
                                <w:sz w:val="30"/>
                              </w:rPr>
                              <w:t>THEIR</w:t>
                            </w:r>
                            <w:r>
                              <w:rPr>
                                <w:rFonts w:ascii="Verdana"/>
                                <w:b/>
                                <w:color w:val="231F20"/>
                                <w:spacing w:val="-18"/>
                                <w:sz w:val="30"/>
                              </w:rPr>
                              <w:t> </w:t>
                            </w:r>
                            <w:r>
                              <w:rPr>
                                <w:rFonts w:ascii="Verdana"/>
                                <w:b/>
                                <w:color w:val="231F20"/>
                                <w:spacing w:val="-8"/>
                                <w:sz w:val="30"/>
                              </w:rPr>
                              <w:t>POTENTIAL</w:t>
                            </w:r>
                          </w:p>
                        </w:txbxContent>
                      </wps:txbx>
                      <wps:bodyPr wrap="square" lIns="0" tIns="0" rIns="0" bIns="0" rtlCol="0">
                        <a:noAutofit/>
                      </wps:bodyPr>
                    </wps:wsp>
                  </a:graphicData>
                </a:graphic>
              </wp:anchor>
            </w:drawing>
          </mc:Choice>
          <mc:Fallback>
            <w:pict>
              <v:shape style="position:absolute;margin-left:0pt;margin-top:15.823594pt;width:524.450pt;height:85.05pt;mso-position-horizontal-relative:page;mso-position-vertical-relative:paragraph;z-index:-15699456;mso-wrap-distance-left:0;mso-wrap-distance-right:0" type="#_x0000_t202" id="docshape114" filled="true" fillcolor="#9e6aad" stroked="false">
                <v:textbox inset="0,0,0,0">
                  <w:txbxContent>
                    <w:p>
                      <w:pPr>
                        <w:spacing w:before="177"/>
                        <w:ind w:left="1417" w:right="0" w:firstLine="0"/>
                        <w:jc w:val="left"/>
                        <w:rPr>
                          <w:rFonts w:ascii="Verdana"/>
                          <w:b/>
                          <w:color w:val="000000"/>
                          <w:sz w:val="40"/>
                        </w:rPr>
                      </w:pPr>
                      <w:r>
                        <w:rPr>
                          <w:rFonts w:ascii="Verdana"/>
                          <w:b/>
                          <w:color w:val="FFFFFF"/>
                          <w:w w:val="80"/>
                          <w:sz w:val="40"/>
                        </w:rPr>
                        <w:t>AIM</w:t>
                      </w:r>
                      <w:r>
                        <w:rPr>
                          <w:rFonts w:ascii="Verdana"/>
                          <w:b/>
                          <w:color w:val="FFFFFF"/>
                          <w:spacing w:val="36"/>
                          <w:sz w:val="40"/>
                        </w:rPr>
                        <w:t> </w:t>
                      </w:r>
                      <w:r>
                        <w:rPr>
                          <w:rFonts w:ascii="Verdana"/>
                          <w:b/>
                          <w:color w:val="FFFFFF"/>
                          <w:spacing w:val="-5"/>
                          <w:w w:val="80"/>
                          <w:sz w:val="40"/>
                        </w:rPr>
                        <w:t>1:</w:t>
                      </w:r>
                    </w:p>
                    <w:p>
                      <w:pPr>
                        <w:spacing w:line="249" w:lineRule="auto" w:before="51"/>
                        <w:ind w:left="1417" w:right="1578" w:firstLine="0"/>
                        <w:jc w:val="left"/>
                        <w:rPr>
                          <w:rFonts w:ascii="Verdana"/>
                          <w:b/>
                          <w:color w:val="000000"/>
                          <w:sz w:val="30"/>
                        </w:rPr>
                      </w:pPr>
                      <w:r>
                        <w:rPr>
                          <w:rFonts w:ascii="Verdana"/>
                          <w:b/>
                          <w:color w:val="231F20"/>
                          <w:spacing w:val="-14"/>
                          <w:sz w:val="30"/>
                        </w:rPr>
                        <w:t>ALL</w:t>
                      </w:r>
                      <w:r>
                        <w:rPr>
                          <w:rFonts w:ascii="Verdana"/>
                          <w:b/>
                          <w:color w:val="231F20"/>
                          <w:spacing w:val="-19"/>
                          <w:sz w:val="30"/>
                        </w:rPr>
                        <w:t> </w:t>
                      </w:r>
                      <w:r>
                        <w:rPr>
                          <w:rFonts w:ascii="Verdana"/>
                          <w:b/>
                          <w:color w:val="231F20"/>
                          <w:spacing w:val="-14"/>
                          <w:sz w:val="30"/>
                        </w:rPr>
                        <w:t>CHILDREN</w:t>
                      </w:r>
                      <w:r>
                        <w:rPr>
                          <w:rFonts w:ascii="Verdana"/>
                          <w:b/>
                          <w:color w:val="231F20"/>
                          <w:spacing w:val="-19"/>
                          <w:sz w:val="30"/>
                        </w:rPr>
                        <w:t> </w:t>
                      </w:r>
                      <w:r>
                        <w:rPr>
                          <w:rFonts w:ascii="Verdana"/>
                          <w:b/>
                          <w:color w:val="231F20"/>
                          <w:spacing w:val="-14"/>
                          <w:sz w:val="30"/>
                        </w:rPr>
                        <w:t>GET</w:t>
                      </w:r>
                      <w:r>
                        <w:rPr>
                          <w:rFonts w:ascii="Verdana"/>
                          <w:b/>
                          <w:color w:val="231F20"/>
                          <w:spacing w:val="-19"/>
                          <w:sz w:val="30"/>
                        </w:rPr>
                        <w:t> </w:t>
                      </w:r>
                      <w:r>
                        <w:rPr>
                          <w:rFonts w:ascii="Verdana"/>
                          <w:b/>
                          <w:color w:val="231F20"/>
                          <w:spacing w:val="-14"/>
                          <w:sz w:val="30"/>
                        </w:rPr>
                        <w:t>THE</w:t>
                      </w:r>
                      <w:r>
                        <w:rPr>
                          <w:rFonts w:ascii="Verdana"/>
                          <w:b/>
                          <w:color w:val="231F20"/>
                          <w:spacing w:val="-19"/>
                          <w:sz w:val="30"/>
                        </w:rPr>
                        <w:t> </w:t>
                      </w:r>
                      <w:r>
                        <w:rPr>
                          <w:rFonts w:ascii="Verdana"/>
                          <w:b/>
                          <w:color w:val="231F20"/>
                          <w:spacing w:val="-14"/>
                          <w:sz w:val="30"/>
                        </w:rPr>
                        <w:t>BEST</w:t>
                      </w:r>
                      <w:r>
                        <w:rPr>
                          <w:rFonts w:ascii="Verdana"/>
                          <w:b/>
                          <w:color w:val="231F20"/>
                          <w:spacing w:val="-19"/>
                          <w:sz w:val="30"/>
                        </w:rPr>
                        <w:t> </w:t>
                      </w:r>
                      <w:r>
                        <w:rPr>
                          <w:rFonts w:ascii="Verdana"/>
                          <w:b/>
                          <w:color w:val="231F20"/>
                          <w:spacing w:val="-14"/>
                          <w:sz w:val="30"/>
                        </w:rPr>
                        <w:t>START</w:t>
                      </w:r>
                      <w:r>
                        <w:rPr>
                          <w:rFonts w:ascii="Verdana"/>
                          <w:b/>
                          <w:color w:val="231F20"/>
                          <w:spacing w:val="-19"/>
                          <w:sz w:val="30"/>
                        </w:rPr>
                        <w:t> </w:t>
                      </w:r>
                      <w:r>
                        <w:rPr>
                          <w:rFonts w:ascii="Verdana"/>
                          <w:b/>
                          <w:color w:val="231F20"/>
                          <w:spacing w:val="-14"/>
                          <w:sz w:val="30"/>
                        </w:rPr>
                        <w:t>IN</w:t>
                      </w:r>
                      <w:r>
                        <w:rPr>
                          <w:rFonts w:ascii="Verdana"/>
                          <w:b/>
                          <w:color w:val="231F20"/>
                          <w:spacing w:val="-19"/>
                          <w:sz w:val="30"/>
                        </w:rPr>
                        <w:t> </w:t>
                      </w:r>
                      <w:r>
                        <w:rPr>
                          <w:rFonts w:ascii="Verdana"/>
                          <w:b/>
                          <w:color w:val="231F20"/>
                          <w:spacing w:val="-14"/>
                          <w:sz w:val="30"/>
                        </w:rPr>
                        <w:t>LIFE </w:t>
                      </w:r>
                      <w:r>
                        <w:rPr>
                          <w:rFonts w:ascii="Verdana"/>
                          <w:b/>
                          <w:color w:val="231F20"/>
                          <w:spacing w:val="-8"/>
                          <w:sz w:val="30"/>
                        </w:rPr>
                        <w:t>AND</w:t>
                      </w:r>
                      <w:r>
                        <w:rPr>
                          <w:rFonts w:ascii="Verdana"/>
                          <w:b/>
                          <w:color w:val="231F20"/>
                          <w:spacing w:val="-19"/>
                          <w:sz w:val="30"/>
                        </w:rPr>
                        <w:t> </w:t>
                      </w:r>
                      <w:r>
                        <w:rPr>
                          <w:rFonts w:ascii="Verdana"/>
                          <w:b/>
                          <w:color w:val="231F20"/>
                          <w:spacing w:val="-8"/>
                          <w:sz w:val="30"/>
                        </w:rPr>
                        <w:t>GO</w:t>
                      </w:r>
                      <w:r>
                        <w:rPr>
                          <w:rFonts w:ascii="Verdana"/>
                          <w:b/>
                          <w:color w:val="231F20"/>
                          <w:spacing w:val="-18"/>
                          <w:sz w:val="30"/>
                        </w:rPr>
                        <w:t> </w:t>
                      </w:r>
                      <w:r>
                        <w:rPr>
                          <w:rFonts w:ascii="Verdana"/>
                          <w:b/>
                          <w:color w:val="231F20"/>
                          <w:spacing w:val="-8"/>
                          <w:sz w:val="30"/>
                        </w:rPr>
                        <w:t>ON</w:t>
                      </w:r>
                      <w:r>
                        <w:rPr>
                          <w:rFonts w:ascii="Verdana"/>
                          <w:b/>
                          <w:color w:val="231F20"/>
                          <w:spacing w:val="-18"/>
                          <w:sz w:val="30"/>
                        </w:rPr>
                        <w:t> </w:t>
                      </w:r>
                      <w:r>
                        <w:rPr>
                          <w:rFonts w:ascii="Verdana"/>
                          <w:b/>
                          <w:color w:val="231F20"/>
                          <w:spacing w:val="-8"/>
                          <w:sz w:val="30"/>
                        </w:rPr>
                        <w:t>TO</w:t>
                      </w:r>
                      <w:r>
                        <w:rPr>
                          <w:rFonts w:ascii="Verdana"/>
                          <w:b/>
                          <w:color w:val="231F20"/>
                          <w:spacing w:val="-18"/>
                          <w:sz w:val="30"/>
                        </w:rPr>
                        <w:t> </w:t>
                      </w:r>
                      <w:r>
                        <w:rPr>
                          <w:rFonts w:ascii="Verdana"/>
                          <w:b/>
                          <w:color w:val="231F20"/>
                          <w:spacing w:val="-8"/>
                          <w:sz w:val="30"/>
                        </w:rPr>
                        <w:t>ACHIEVE</w:t>
                      </w:r>
                      <w:r>
                        <w:rPr>
                          <w:rFonts w:ascii="Verdana"/>
                          <w:b/>
                          <w:color w:val="231F20"/>
                          <w:spacing w:val="-19"/>
                          <w:sz w:val="30"/>
                        </w:rPr>
                        <w:t> </w:t>
                      </w:r>
                      <w:r>
                        <w:rPr>
                          <w:rFonts w:ascii="Verdana"/>
                          <w:b/>
                          <w:color w:val="231F20"/>
                          <w:spacing w:val="-8"/>
                          <w:sz w:val="30"/>
                        </w:rPr>
                        <w:t>THEIR</w:t>
                      </w:r>
                      <w:r>
                        <w:rPr>
                          <w:rFonts w:ascii="Verdana"/>
                          <w:b/>
                          <w:color w:val="231F20"/>
                          <w:spacing w:val="-18"/>
                          <w:sz w:val="30"/>
                        </w:rPr>
                        <w:t> </w:t>
                      </w:r>
                      <w:r>
                        <w:rPr>
                          <w:rFonts w:ascii="Verdana"/>
                          <w:b/>
                          <w:color w:val="231F20"/>
                          <w:spacing w:val="-8"/>
                          <w:sz w:val="30"/>
                        </w:rPr>
                        <w:t>POTENTIAL</w:t>
                      </w:r>
                    </w:p>
                  </w:txbxContent>
                </v:textbox>
                <v:fill type="solid"/>
                <w10:wrap type="topAndBottom"/>
              </v:shape>
            </w:pict>
          </mc:Fallback>
        </mc:AlternateContent>
      </w:r>
    </w:p>
    <w:p>
      <w:pPr>
        <w:pStyle w:val="BodyText"/>
        <w:spacing w:before="173"/>
        <w:rPr>
          <w:rFonts w:ascii="Century Gothic"/>
          <w:b/>
        </w:rPr>
      </w:pPr>
    </w:p>
    <w:p>
      <w:pPr>
        <w:spacing w:before="0"/>
        <w:ind w:left="1417" w:right="0" w:firstLine="0"/>
        <w:jc w:val="left"/>
        <w:rPr>
          <w:rFonts w:ascii="Calibri"/>
          <w:i/>
          <w:sz w:val="24"/>
        </w:rPr>
      </w:pPr>
      <w:r>
        <w:rPr>
          <w:rFonts w:ascii="Calibri"/>
          <w:i/>
          <w:color w:val="231F20"/>
          <w:sz w:val="24"/>
        </w:rPr>
        <w:t>This</w:t>
      </w:r>
      <w:r>
        <w:rPr>
          <w:rFonts w:ascii="Calibri"/>
          <w:i/>
          <w:color w:val="231F20"/>
          <w:spacing w:val="-3"/>
          <w:sz w:val="24"/>
        </w:rPr>
        <w:t> </w:t>
      </w:r>
      <w:r>
        <w:rPr>
          <w:rFonts w:ascii="Calibri"/>
          <w:i/>
          <w:color w:val="231F20"/>
          <w:sz w:val="24"/>
        </w:rPr>
        <w:t>aim</w:t>
      </w:r>
      <w:r>
        <w:rPr>
          <w:rFonts w:ascii="Calibri"/>
          <w:i/>
          <w:color w:val="231F20"/>
          <w:spacing w:val="-2"/>
          <w:sz w:val="24"/>
        </w:rPr>
        <w:t> </w:t>
      </w:r>
      <w:r>
        <w:rPr>
          <w:rFonts w:ascii="Calibri"/>
          <w:i/>
          <w:color w:val="231F20"/>
          <w:sz w:val="24"/>
        </w:rPr>
        <w:t>is</w:t>
      </w:r>
      <w:r>
        <w:rPr>
          <w:rFonts w:ascii="Calibri"/>
          <w:i/>
          <w:color w:val="231F20"/>
          <w:spacing w:val="-3"/>
          <w:sz w:val="24"/>
        </w:rPr>
        <w:t> </w:t>
      </w:r>
      <w:r>
        <w:rPr>
          <w:rFonts w:ascii="Calibri"/>
          <w:i/>
          <w:color w:val="231F20"/>
          <w:sz w:val="24"/>
        </w:rPr>
        <w:t>focused</w:t>
      </w:r>
      <w:r>
        <w:rPr>
          <w:rFonts w:ascii="Calibri"/>
          <w:i/>
          <w:color w:val="231F20"/>
          <w:spacing w:val="-2"/>
          <w:sz w:val="24"/>
        </w:rPr>
        <w:t> </w:t>
      </w:r>
      <w:r>
        <w:rPr>
          <w:rFonts w:ascii="Calibri"/>
          <w:i/>
          <w:color w:val="231F20"/>
          <w:sz w:val="24"/>
        </w:rPr>
        <w:t>on</w:t>
      </w:r>
      <w:r>
        <w:rPr>
          <w:rFonts w:ascii="Calibri"/>
          <w:i/>
          <w:color w:val="231F20"/>
          <w:spacing w:val="-2"/>
          <w:sz w:val="24"/>
        </w:rPr>
        <w:t> </w:t>
      </w:r>
      <w:r>
        <w:rPr>
          <w:rFonts w:ascii="Calibri"/>
          <w:i/>
          <w:color w:val="231F20"/>
          <w:sz w:val="24"/>
        </w:rPr>
        <w:t>two</w:t>
      </w:r>
      <w:r>
        <w:rPr>
          <w:rFonts w:ascii="Calibri"/>
          <w:i/>
          <w:color w:val="231F20"/>
          <w:spacing w:val="-3"/>
          <w:sz w:val="24"/>
        </w:rPr>
        <w:t> </w:t>
      </w:r>
      <w:r>
        <w:rPr>
          <w:rFonts w:ascii="Calibri"/>
          <w:i/>
          <w:color w:val="231F20"/>
          <w:spacing w:val="-2"/>
          <w:sz w:val="24"/>
        </w:rPr>
        <w:t>priorities:</w:t>
      </w:r>
    </w:p>
    <w:p>
      <w:pPr>
        <w:pStyle w:val="ListParagraph"/>
        <w:numPr>
          <w:ilvl w:val="0"/>
          <w:numId w:val="4"/>
        </w:numPr>
        <w:tabs>
          <w:tab w:pos="1700" w:val="left" w:leader="none"/>
        </w:tabs>
        <w:spacing w:line="240" w:lineRule="auto" w:before="80" w:after="0"/>
        <w:ind w:left="1700" w:right="0" w:hanging="283"/>
        <w:jc w:val="left"/>
        <w:rPr>
          <w:sz w:val="24"/>
        </w:rPr>
      </w:pPr>
      <w:r>
        <w:rPr>
          <w:color w:val="231F20"/>
          <w:w w:val="85"/>
          <w:sz w:val="24"/>
        </w:rPr>
        <w:t>Develop</w:t>
      </w:r>
      <w:r>
        <w:rPr>
          <w:color w:val="231F20"/>
          <w:spacing w:val="-5"/>
          <w:w w:val="85"/>
          <w:sz w:val="24"/>
        </w:rPr>
        <w:t> </w:t>
      </w:r>
      <w:r>
        <w:rPr>
          <w:color w:val="231F20"/>
          <w:w w:val="85"/>
          <w:sz w:val="24"/>
        </w:rPr>
        <w:t>our</w:t>
      </w:r>
      <w:r>
        <w:rPr>
          <w:color w:val="231F20"/>
          <w:spacing w:val="-5"/>
          <w:w w:val="85"/>
          <w:sz w:val="24"/>
        </w:rPr>
        <w:t> </w:t>
      </w:r>
      <w:r>
        <w:rPr>
          <w:color w:val="231F20"/>
          <w:w w:val="85"/>
          <w:sz w:val="24"/>
        </w:rPr>
        <w:t>approach</w:t>
      </w:r>
      <w:r>
        <w:rPr>
          <w:color w:val="231F20"/>
          <w:spacing w:val="-5"/>
          <w:w w:val="85"/>
          <w:sz w:val="24"/>
        </w:rPr>
        <w:t> </w:t>
      </w:r>
      <w:r>
        <w:rPr>
          <w:color w:val="231F20"/>
          <w:w w:val="85"/>
          <w:sz w:val="24"/>
        </w:rPr>
        <w:t>to</w:t>
      </w:r>
      <w:r>
        <w:rPr>
          <w:color w:val="231F20"/>
          <w:spacing w:val="-4"/>
          <w:w w:val="85"/>
          <w:sz w:val="24"/>
        </w:rPr>
        <w:t> </w:t>
      </w:r>
      <w:r>
        <w:rPr>
          <w:color w:val="231F20"/>
          <w:w w:val="85"/>
          <w:sz w:val="24"/>
        </w:rPr>
        <w:t>give</w:t>
      </w:r>
      <w:r>
        <w:rPr>
          <w:color w:val="231F20"/>
          <w:spacing w:val="-5"/>
          <w:w w:val="85"/>
          <w:sz w:val="24"/>
        </w:rPr>
        <w:t> </w:t>
      </w:r>
      <w:r>
        <w:rPr>
          <w:color w:val="231F20"/>
          <w:w w:val="85"/>
          <w:sz w:val="24"/>
        </w:rPr>
        <w:t>every</w:t>
      </w:r>
      <w:r>
        <w:rPr>
          <w:color w:val="231F20"/>
          <w:spacing w:val="-5"/>
          <w:w w:val="85"/>
          <w:sz w:val="24"/>
        </w:rPr>
        <w:t> </w:t>
      </w:r>
      <w:r>
        <w:rPr>
          <w:color w:val="231F20"/>
          <w:w w:val="85"/>
          <w:sz w:val="24"/>
        </w:rPr>
        <w:t>child</w:t>
      </w:r>
      <w:r>
        <w:rPr>
          <w:color w:val="231F20"/>
          <w:spacing w:val="-4"/>
          <w:w w:val="85"/>
          <w:sz w:val="24"/>
        </w:rPr>
        <w:t> </w:t>
      </w:r>
      <w:r>
        <w:rPr>
          <w:color w:val="231F20"/>
          <w:w w:val="85"/>
          <w:sz w:val="24"/>
        </w:rPr>
        <w:t>the</w:t>
      </w:r>
      <w:r>
        <w:rPr>
          <w:color w:val="231F20"/>
          <w:spacing w:val="-5"/>
          <w:w w:val="85"/>
          <w:sz w:val="24"/>
        </w:rPr>
        <w:t> </w:t>
      </w:r>
      <w:r>
        <w:rPr>
          <w:color w:val="231F20"/>
          <w:w w:val="85"/>
          <w:sz w:val="24"/>
        </w:rPr>
        <w:t>best</w:t>
      </w:r>
      <w:r>
        <w:rPr>
          <w:color w:val="231F20"/>
          <w:spacing w:val="-5"/>
          <w:w w:val="85"/>
          <w:sz w:val="24"/>
        </w:rPr>
        <w:t> </w:t>
      </w:r>
      <w:r>
        <w:rPr>
          <w:color w:val="231F20"/>
          <w:w w:val="85"/>
          <w:sz w:val="24"/>
        </w:rPr>
        <w:t>start</w:t>
      </w:r>
      <w:r>
        <w:rPr>
          <w:color w:val="231F20"/>
          <w:spacing w:val="-4"/>
          <w:w w:val="85"/>
          <w:sz w:val="24"/>
        </w:rPr>
        <w:t> </w:t>
      </w:r>
      <w:r>
        <w:rPr>
          <w:color w:val="231F20"/>
          <w:w w:val="85"/>
          <w:sz w:val="24"/>
        </w:rPr>
        <w:t>in</w:t>
      </w:r>
      <w:r>
        <w:rPr>
          <w:color w:val="231F20"/>
          <w:spacing w:val="-5"/>
          <w:w w:val="85"/>
          <w:sz w:val="24"/>
        </w:rPr>
        <w:t> </w:t>
      </w:r>
      <w:r>
        <w:rPr>
          <w:color w:val="231F20"/>
          <w:spacing w:val="-2"/>
          <w:w w:val="85"/>
          <w:sz w:val="24"/>
        </w:rPr>
        <w:t>life.</w:t>
      </w:r>
    </w:p>
    <w:p>
      <w:pPr>
        <w:pStyle w:val="ListParagraph"/>
        <w:numPr>
          <w:ilvl w:val="0"/>
          <w:numId w:val="4"/>
        </w:numPr>
        <w:tabs>
          <w:tab w:pos="1700" w:val="left" w:leader="none"/>
        </w:tabs>
        <w:spacing w:line="240" w:lineRule="auto" w:before="94" w:after="0"/>
        <w:ind w:left="1700" w:right="0" w:hanging="283"/>
        <w:jc w:val="left"/>
        <w:rPr>
          <w:sz w:val="24"/>
        </w:rPr>
      </w:pPr>
      <w:r>
        <w:rPr>
          <w:color w:val="231F20"/>
          <w:w w:val="85"/>
          <w:sz w:val="24"/>
        </w:rPr>
        <w:t>Support</w:t>
      </w:r>
      <w:r>
        <w:rPr>
          <w:color w:val="231F20"/>
          <w:spacing w:val="-4"/>
          <w:w w:val="85"/>
          <w:sz w:val="24"/>
        </w:rPr>
        <w:t> </w:t>
      </w:r>
      <w:r>
        <w:rPr>
          <w:color w:val="231F20"/>
          <w:w w:val="85"/>
          <w:sz w:val="24"/>
        </w:rPr>
        <w:t>children</w:t>
      </w:r>
      <w:r>
        <w:rPr>
          <w:color w:val="231F20"/>
          <w:spacing w:val="-3"/>
          <w:w w:val="85"/>
          <w:sz w:val="24"/>
        </w:rPr>
        <w:t> </w:t>
      </w:r>
      <w:r>
        <w:rPr>
          <w:color w:val="231F20"/>
          <w:w w:val="85"/>
          <w:sz w:val="24"/>
        </w:rPr>
        <w:t>and</w:t>
      </w:r>
      <w:r>
        <w:rPr>
          <w:color w:val="231F20"/>
          <w:spacing w:val="-4"/>
          <w:w w:val="85"/>
          <w:sz w:val="24"/>
        </w:rPr>
        <w:t> </w:t>
      </w:r>
      <w:r>
        <w:rPr>
          <w:color w:val="231F20"/>
          <w:w w:val="85"/>
          <w:sz w:val="24"/>
        </w:rPr>
        <w:t>young</w:t>
      </w:r>
      <w:r>
        <w:rPr>
          <w:color w:val="231F20"/>
          <w:spacing w:val="-3"/>
          <w:w w:val="85"/>
          <w:sz w:val="24"/>
        </w:rPr>
        <w:t> </w:t>
      </w:r>
      <w:r>
        <w:rPr>
          <w:color w:val="231F20"/>
          <w:w w:val="85"/>
          <w:sz w:val="24"/>
        </w:rPr>
        <w:t>people</w:t>
      </w:r>
      <w:r>
        <w:rPr>
          <w:color w:val="231F20"/>
          <w:spacing w:val="-4"/>
          <w:w w:val="85"/>
          <w:sz w:val="24"/>
        </w:rPr>
        <w:t> </w:t>
      </w:r>
      <w:r>
        <w:rPr>
          <w:color w:val="231F20"/>
          <w:w w:val="85"/>
          <w:sz w:val="24"/>
        </w:rPr>
        <w:t>to</w:t>
      </w:r>
      <w:r>
        <w:rPr>
          <w:color w:val="231F20"/>
          <w:spacing w:val="-3"/>
          <w:w w:val="85"/>
          <w:sz w:val="24"/>
        </w:rPr>
        <w:t> </w:t>
      </w:r>
      <w:r>
        <w:rPr>
          <w:color w:val="231F20"/>
          <w:w w:val="85"/>
          <w:sz w:val="24"/>
        </w:rPr>
        <w:t>develop</w:t>
      </w:r>
      <w:r>
        <w:rPr>
          <w:color w:val="231F20"/>
          <w:spacing w:val="-3"/>
          <w:w w:val="85"/>
          <w:sz w:val="24"/>
        </w:rPr>
        <w:t> </w:t>
      </w:r>
      <w:r>
        <w:rPr>
          <w:color w:val="231F20"/>
          <w:spacing w:val="-4"/>
          <w:w w:val="85"/>
          <w:sz w:val="24"/>
        </w:rPr>
        <w:t>well.</w:t>
      </w:r>
    </w:p>
    <w:p>
      <w:pPr>
        <w:pStyle w:val="BodyText"/>
        <w:spacing w:before="151"/>
        <w:ind w:left="1417"/>
      </w:pPr>
      <w:r>
        <w:rPr>
          <w:color w:val="231F20"/>
          <w:spacing w:val="-2"/>
          <w:w w:val="80"/>
        </w:rPr>
        <w:t>This</w:t>
      </w:r>
      <w:r>
        <w:rPr>
          <w:color w:val="231F20"/>
          <w:spacing w:val="-14"/>
          <w:w w:val="80"/>
        </w:rPr>
        <w:t> </w:t>
      </w:r>
      <w:r>
        <w:rPr>
          <w:color w:val="231F20"/>
          <w:spacing w:val="-2"/>
          <w:w w:val="80"/>
        </w:rPr>
        <w:t>section</w:t>
      </w:r>
      <w:r>
        <w:rPr>
          <w:color w:val="231F20"/>
          <w:spacing w:val="-14"/>
          <w:w w:val="80"/>
        </w:rPr>
        <w:t> </w:t>
      </w:r>
      <w:r>
        <w:rPr>
          <w:color w:val="231F20"/>
          <w:spacing w:val="-2"/>
          <w:w w:val="80"/>
        </w:rPr>
        <w:t>sets</w:t>
      </w:r>
      <w:r>
        <w:rPr>
          <w:color w:val="231F20"/>
          <w:spacing w:val="-14"/>
          <w:w w:val="80"/>
        </w:rPr>
        <w:t> </w:t>
      </w:r>
      <w:r>
        <w:rPr>
          <w:color w:val="231F20"/>
          <w:spacing w:val="-2"/>
          <w:w w:val="80"/>
        </w:rPr>
        <w:t>out</w:t>
      </w:r>
      <w:r>
        <w:rPr>
          <w:color w:val="231F20"/>
          <w:spacing w:val="-14"/>
          <w:w w:val="80"/>
        </w:rPr>
        <w:t> </w:t>
      </w:r>
      <w:r>
        <w:rPr>
          <w:color w:val="231F20"/>
          <w:spacing w:val="-2"/>
          <w:w w:val="80"/>
        </w:rPr>
        <w:t>key</w:t>
      </w:r>
      <w:r>
        <w:rPr>
          <w:color w:val="231F20"/>
          <w:spacing w:val="-14"/>
          <w:w w:val="80"/>
        </w:rPr>
        <w:t> </w:t>
      </w:r>
      <w:r>
        <w:rPr>
          <w:color w:val="231F20"/>
          <w:spacing w:val="-2"/>
          <w:w w:val="80"/>
        </w:rPr>
        <w:t>achievements</w:t>
      </w:r>
      <w:r>
        <w:rPr>
          <w:color w:val="231F20"/>
          <w:spacing w:val="-14"/>
          <w:w w:val="80"/>
        </w:rPr>
        <w:t> </w:t>
      </w:r>
      <w:r>
        <w:rPr>
          <w:color w:val="231F20"/>
          <w:spacing w:val="-2"/>
          <w:w w:val="80"/>
        </w:rPr>
        <w:t>including</w:t>
      </w:r>
      <w:r>
        <w:rPr>
          <w:color w:val="231F20"/>
          <w:spacing w:val="-14"/>
          <w:w w:val="80"/>
        </w:rPr>
        <w:t> </w:t>
      </w:r>
      <w:r>
        <w:rPr>
          <w:color w:val="231F20"/>
          <w:spacing w:val="-2"/>
          <w:w w:val="80"/>
        </w:rPr>
        <w:t>a</w:t>
      </w:r>
      <w:r>
        <w:rPr>
          <w:color w:val="231F20"/>
          <w:spacing w:val="-14"/>
          <w:w w:val="80"/>
        </w:rPr>
        <w:t> </w:t>
      </w:r>
      <w:r>
        <w:rPr>
          <w:color w:val="231F20"/>
          <w:spacing w:val="-2"/>
          <w:w w:val="80"/>
        </w:rPr>
        <w:t>case</w:t>
      </w:r>
      <w:r>
        <w:rPr>
          <w:color w:val="231F20"/>
          <w:spacing w:val="-14"/>
          <w:w w:val="80"/>
        </w:rPr>
        <w:t> </w:t>
      </w:r>
      <w:r>
        <w:rPr>
          <w:color w:val="231F20"/>
          <w:spacing w:val="-2"/>
          <w:w w:val="80"/>
        </w:rPr>
        <w:t>study</w:t>
      </w:r>
      <w:r>
        <w:rPr>
          <w:color w:val="231F20"/>
          <w:spacing w:val="-14"/>
          <w:w w:val="80"/>
        </w:rPr>
        <w:t> </w:t>
      </w:r>
      <w:r>
        <w:rPr>
          <w:color w:val="231F20"/>
          <w:spacing w:val="-2"/>
          <w:w w:val="80"/>
        </w:rPr>
        <w:t>on</w:t>
      </w:r>
      <w:r>
        <w:rPr>
          <w:color w:val="231F20"/>
          <w:spacing w:val="-13"/>
          <w:w w:val="80"/>
        </w:rPr>
        <w:t> </w:t>
      </w:r>
      <w:r>
        <w:rPr>
          <w:color w:val="231F20"/>
          <w:spacing w:val="-2"/>
          <w:w w:val="80"/>
        </w:rPr>
        <w:t>the</w:t>
      </w:r>
      <w:r>
        <w:rPr>
          <w:color w:val="231F20"/>
          <w:spacing w:val="-14"/>
          <w:w w:val="80"/>
        </w:rPr>
        <w:t> </w:t>
      </w:r>
      <w:r>
        <w:rPr>
          <w:color w:val="231F20"/>
          <w:spacing w:val="-2"/>
          <w:w w:val="80"/>
        </w:rPr>
        <w:t>work</w:t>
      </w:r>
      <w:r>
        <w:rPr>
          <w:color w:val="231F20"/>
          <w:spacing w:val="-14"/>
          <w:w w:val="80"/>
        </w:rPr>
        <w:t> </w:t>
      </w:r>
      <w:r>
        <w:rPr>
          <w:color w:val="231F20"/>
          <w:spacing w:val="-2"/>
          <w:w w:val="80"/>
        </w:rPr>
        <w:t>delivered</w:t>
      </w:r>
      <w:r>
        <w:rPr>
          <w:color w:val="231F20"/>
          <w:spacing w:val="-14"/>
          <w:w w:val="80"/>
        </w:rPr>
        <w:t> </w:t>
      </w:r>
      <w:r>
        <w:rPr>
          <w:color w:val="231F20"/>
          <w:spacing w:val="-2"/>
          <w:w w:val="80"/>
        </w:rPr>
        <w:t>under</w:t>
      </w:r>
      <w:r>
        <w:rPr>
          <w:color w:val="231F20"/>
          <w:spacing w:val="-14"/>
          <w:w w:val="80"/>
        </w:rPr>
        <w:t> </w:t>
      </w:r>
      <w:r>
        <w:rPr>
          <w:color w:val="231F20"/>
          <w:spacing w:val="-2"/>
          <w:w w:val="80"/>
        </w:rPr>
        <w:t>this</w:t>
      </w:r>
      <w:r>
        <w:rPr>
          <w:color w:val="231F20"/>
          <w:spacing w:val="-14"/>
          <w:w w:val="80"/>
        </w:rPr>
        <w:t> </w:t>
      </w:r>
      <w:r>
        <w:rPr>
          <w:color w:val="231F20"/>
          <w:spacing w:val="-4"/>
          <w:w w:val="80"/>
        </w:rPr>
        <w:t>aim.</w:t>
      </w:r>
    </w:p>
    <w:p>
      <w:pPr>
        <w:spacing w:before="211"/>
        <w:ind w:left="1417" w:right="0" w:firstLine="0"/>
        <w:jc w:val="left"/>
        <w:rPr>
          <w:rFonts w:ascii="Calibri"/>
          <w:i/>
          <w:sz w:val="24"/>
        </w:rPr>
      </w:pPr>
      <w:r>
        <w:rPr>
          <w:rFonts w:ascii="Calibri"/>
          <w:i/>
          <w:color w:val="231F20"/>
          <w:sz w:val="24"/>
        </w:rPr>
        <w:t>Key</w:t>
      </w:r>
      <w:r>
        <w:rPr>
          <w:rFonts w:ascii="Calibri"/>
          <w:i/>
          <w:color w:val="231F20"/>
          <w:spacing w:val="4"/>
          <w:sz w:val="24"/>
        </w:rPr>
        <w:t> </w:t>
      </w:r>
      <w:r>
        <w:rPr>
          <w:rFonts w:ascii="Calibri"/>
          <w:i/>
          <w:color w:val="231F20"/>
          <w:sz w:val="24"/>
        </w:rPr>
        <w:t>achievements</w:t>
      </w:r>
      <w:r>
        <w:rPr>
          <w:rFonts w:ascii="Calibri"/>
          <w:i/>
          <w:color w:val="231F20"/>
          <w:spacing w:val="4"/>
          <w:sz w:val="24"/>
        </w:rPr>
        <w:t> </w:t>
      </w:r>
      <w:r>
        <w:rPr>
          <w:rFonts w:ascii="Calibri"/>
          <w:i/>
          <w:color w:val="231F20"/>
          <w:sz w:val="24"/>
        </w:rPr>
        <w:t>in</w:t>
      </w:r>
      <w:r>
        <w:rPr>
          <w:rFonts w:ascii="Calibri"/>
          <w:i/>
          <w:color w:val="231F20"/>
          <w:spacing w:val="4"/>
          <w:sz w:val="24"/>
        </w:rPr>
        <w:t> </w:t>
      </w:r>
      <w:r>
        <w:rPr>
          <w:rFonts w:ascii="Calibri"/>
          <w:i/>
          <w:color w:val="231F20"/>
          <w:sz w:val="24"/>
        </w:rPr>
        <w:t>2024/2025</w:t>
      </w:r>
      <w:r>
        <w:rPr>
          <w:rFonts w:ascii="Calibri"/>
          <w:i/>
          <w:color w:val="231F20"/>
          <w:spacing w:val="5"/>
          <w:sz w:val="24"/>
        </w:rPr>
        <w:t> </w:t>
      </w:r>
      <w:r>
        <w:rPr>
          <w:rFonts w:ascii="Calibri"/>
          <w:i/>
          <w:color w:val="231F20"/>
          <w:spacing w:val="-2"/>
          <w:sz w:val="24"/>
        </w:rPr>
        <w:t>include:</w:t>
      </w:r>
    </w:p>
    <w:p>
      <w:pPr>
        <w:spacing w:before="128"/>
        <w:ind w:left="1417" w:right="0" w:firstLine="0"/>
        <w:jc w:val="left"/>
        <w:rPr>
          <w:sz w:val="24"/>
        </w:rPr>
      </w:pPr>
      <w:r>
        <w:rPr>
          <w:rFonts w:ascii="Century Gothic"/>
          <w:b/>
          <w:color w:val="231F20"/>
          <w:w w:val="85"/>
          <w:sz w:val="24"/>
        </w:rPr>
        <w:t>Rotherham</w:t>
      </w:r>
      <w:r>
        <w:rPr>
          <w:rFonts w:ascii="Century Gothic"/>
          <w:b/>
          <w:color w:val="231F20"/>
          <w:spacing w:val="-2"/>
          <w:w w:val="85"/>
          <w:sz w:val="24"/>
        </w:rPr>
        <w:t> </w:t>
      </w:r>
      <w:r>
        <w:rPr>
          <w:rFonts w:ascii="Century Gothic"/>
          <w:b/>
          <w:color w:val="231F20"/>
          <w:w w:val="85"/>
          <w:sz w:val="24"/>
        </w:rPr>
        <w:t>Council</w:t>
      </w:r>
      <w:r>
        <w:rPr>
          <w:rFonts w:ascii="Century Gothic"/>
          <w:b/>
          <w:color w:val="231F20"/>
          <w:spacing w:val="-1"/>
          <w:w w:val="85"/>
          <w:sz w:val="24"/>
        </w:rPr>
        <w:t> </w:t>
      </w:r>
      <w:r>
        <w:rPr>
          <w:rFonts w:ascii="Century Gothic"/>
          <w:b/>
          <w:color w:val="231F20"/>
          <w:w w:val="85"/>
          <w:sz w:val="24"/>
        </w:rPr>
        <w:t>opens</w:t>
      </w:r>
      <w:r>
        <w:rPr>
          <w:rFonts w:ascii="Century Gothic"/>
          <w:b/>
          <w:color w:val="231F20"/>
          <w:spacing w:val="-1"/>
          <w:w w:val="85"/>
          <w:sz w:val="24"/>
        </w:rPr>
        <w:t> </w:t>
      </w:r>
      <w:r>
        <w:rPr>
          <w:rFonts w:ascii="Century Gothic"/>
          <w:b/>
          <w:color w:val="231F20"/>
          <w:w w:val="85"/>
          <w:sz w:val="24"/>
        </w:rPr>
        <w:t>registration</w:t>
      </w:r>
      <w:r>
        <w:rPr>
          <w:rFonts w:ascii="Century Gothic"/>
          <w:b/>
          <w:color w:val="231F20"/>
          <w:spacing w:val="-1"/>
          <w:w w:val="85"/>
          <w:sz w:val="24"/>
        </w:rPr>
        <w:t> </w:t>
      </w:r>
      <w:r>
        <w:rPr>
          <w:rFonts w:ascii="Century Gothic"/>
          <w:b/>
          <w:color w:val="231F20"/>
          <w:w w:val="85"/>
          <w:sz w:val="24"/>
        </w:rPr>
        <w:t>for</w:t>
      </w:r>
      <w:r>
        <w:rPr>
          <w:rFonts w:ascii="Century Gothic"/>
          <w:b/>
          <w:color w:val="231F20"/>
          <w:spacing w:val="-1"/>
          <w:w w:val="85"/>
          <w:sz w:val="24"/>
        </w:rPr>
        <w:t> </w:t>
      </w:r>
      <w:r>
        <w:rPr>
          <w:rFonts w:ascii="Century Gothic"/>
          <w:b/>
          <w:color w:val="231F20"/>
          <w:w w:val="85"/>
          <w:sz w:val="24"/>
        </w:rPr>
        <w:t>its</w:t>
      </w:r>
      <w:r>
        <w:rPr>
          <w:rFonts w:ascii="Century Gothic"/>
          <w:b/>
          <w:color w:val="231F20"/>
          <w:spacing w:val="-1"/>
          <w:w w:val="85"/>
          <w:sz w:val="24"/>
        </w:rPr>
        <w:t> </w:t>
      </w:r>
      <w:r>
        <w:rPr>
          <w:rFonts w:ascii="Century Gothic"/>
          <w:b/>
          <w:color w:val="231F20"/>
          <w:w w:val="85"/>
          <w:sz w:val="24"/>
        </w:rPr>
        <w:t>universal</w:t>
      </w:r>
      <w:r>
        <w:rPr>
          <w:rFonts w:ascii="Century Gothic"/>
          <w:b/>
          <w:color w:val="231F20"/>
          <w:spacing w:val="-1"/>
          <w:w w:val="85"/>
          <w:sz w:val="24"/>
        </w:rPr>
        <w:t> </w:t>
      </w:r>
      <w:r>
        <w:rPr>
          <w:rFonts w:ascii="Century Gothic"/>
          <w:b/>
          <w:color w:val="231F20"/>
          <w:w w:val="85"/>
          <w:sz w:val="24"/>
        </w:rPr>
        <w:t>baby</w:t>
      </w:r>
      <w:r>
        <w:rPr>
          <w:rFonts w:ascii="Century Gothic"/>
          <w:b/>
          <w:color w:val="231F20"/>
          <w:spacing w:val="-2"/>
          <w:w w:val="85"/>
          <w:sz w:val="24"/>
        </w:rPr>
        <w:t> </w:t>
      </w:r>
      <w:r>
        <w:rPr>
          <w:rFonts w:ascii="Century Gothic"/>
          <w:b/>
          <w:color w:val="231F20"/>
          <w:w w:val="85"/>
          <w:sz w:val="24"/>
        </w:rPr>
        <w:t>packs.</w:t>
      </w:r>
      <w:r>
        <w:rPr>
          <w:rFonts w:ascii="Century Gothic"/>
          <w:b/>
          <w:color w:val="231F20"/>
          <w:spacing w:val="-1"/>
          <w:w w:val="85"/>
          <w:sz w:val="24"/>
        </w:rPr>
        <w:t> </w:t>
      </w:r>
      <w:r>
        <w:rPr>
          <w:color w:val="231F20"/>
          <w:w w:val="85"/>
          <w:sz w:val="24"/>
        </w:rPr>
        <w:t>The</w:t>
      </w:r>
      <w:r>
        <w:rPr>
          <w:color w:val="231F20"/>
          <w:spacing w:val="-14"/>
          <w:w w:val="85"/>
          <w:sz w:val="24"/>
        </w:rPr>
        <w:t> </w:t>
      </w:r>
      <w:r>
        <w:rPr>
          <w:color w:val="231F20"/>
          <w:w w:val="85"/>
          <w:sz w:val="24"/>
        </w:rPr>
        <w:t>Council</w:t>
      </w:r>
      <w:r>
        <w:rPr>
          <w:color w:val="231F20"/>
          <w:spacing w:val="-14"/>
          <w:w w:val="85"/>
          <w:sz w:val="24"/>
        </w:rPr>
        <w:t> </w:t>
      </w:r>
      <w:r>
        <w:rPr>
          <w:color w:val="231F20"/>
          <w:w w:val="85"/>
          <w:sz w:val="24"/>
        </w:rPr>
        <w:t>has</w:t>
      </w:r>
      <w:r>
        <w:rPr>
          <w:color w:val="231F20"/>
          <w:spacing w:val="-15"/>
          <w:w w:val="85"/>
          <w:sz w:val="24"/>
        </w:rPr>
        <w:t> </w:t>
      </w:r>
      <w:r>
        <w:rPr>
          <w:color w:val="231F20"/>
          <w:spacing w:val="-2"/>
          <w:w w:val="85"/>
          <w:sz w:val="24"/>
        </w:rPr>
        <w:t>invested</w:t>
      </w:r>
    </w:p>
    <w:p>
      <w:pPr>
        <w:pStyle w:val="BodyText"/>
        <w:spacing w:line="271" w:lineRule="auto" w:before="35"/>
        <w:ind w:left="1417" w:right="811"/>
      </w:pPr>
      <w:r>
        <w:rPr>
          <w:color w:val="231F20"/>
          <w:spacing w:val="-4"/>
          <w:w w:val="85"/>
        </w:rPr>
        <w:t>£360,000</w:t>
      </w:r>
      <w:r>
        <w:rPr>
          <w:color w:val="231F20"/>
          <w:spacing w:val="-13"/>
          <w:w w:val="85"/>
        </w:rPr>
        <w:t> </w:t>
      </w:r>
      <w:r>
        <w:rPr>
          <w:color w:val="231F20"/>
          <w:spacing w:val="-4"/>
          <w:w w:val="85"/>
        </w:rPr>
        <w:t>in</w:t>
      </w:r>
      <w:r>
        <w:rPr>
          <w:color w:val="231F20"/>
          <w:spacing w:val="-13"/>
          <w:w w:val="85"/>
        </w:rPr>
        <w:t> </w:t>
      </w:r>
      <w:r>
        <w:rPr>
          <w:color w:val="231F20"/>
          <w:spacing w:val="-4"/>
          <w:w w:val="85"/>
        </w:rPr>
        <w:t>the</w:t>
      </w:r>
      <w:r>
        <w:rPr>
          <w:color w:val="231F20"/>
          <w:spacing w:val="-13"/>
          <w:w w:val="85"/>
        </w:rPr>
        <w:t> </w:t>
      </w:r>
      <w:r>
        <w:rPr>
          <w:color w:val="231F20"/>
          <w:spacing w:val="-4"/>
          <w:w w:val="85"/>
        </w:rPr>
        <w:t>Rotherham</w:t>
      </w:r>
      <w:r>
        <w:rPr>
          <w:color w:val="231F20"/>
          <w:spacing w:val="-13"/>
          <w:w w:val="85"/>
        </w:rPr>
        <w:t> </w:t>
      </w:r>
      <w:r>
        <w:rPr>
          <w:color w:val="231F20"/>
          <w:spacing w:val="-4"/>
          <w:w w:val="85"/>
        </w:rPr>
        <w:t>baby</w:t>
      </w:r>
      <w:r>
        <w:rPr>
          <w:color w:val="231F20"/>
          <w:spacing w:val="-13"/>
          <w:w w:val="85"/>
        </w:rPr>
        <w:t> </w:t>
      </w:r>
      <w:r>
        <w:rPr>
          <w:color w:val="231F20"/>
          <w:spacing w:val="-4"/>
          <w:w w:val="85"/>
        </w:rPr>
        <w:t>packs,</w:t>
      </w:r>
      <w:r>
        <w:rPr>
          <w:color w:val="231F20"/>
          <w:spacing w:val="-13"/>
          <w:w w:val="85"/>
        </w:rPr>
        <w:t> </w:t>
      </w:r>
      <w:r>
        <w:rPr>
          <w:color w:val="231F20"/>
          <w:spacing w:val="-4"/>
          <w:w w:val="85"/>
        </w:rPr>
        <w:t>which</w:t>
      </w:r>
      <w:r>
        <w:rPr>
          <w:color w:val="231F20"/>
          <w:spacing w:val="-13"/>
          <w:w w:val="85"/>
        </w:rPr>
        <w:t> </w:t>
      </w:r>
      <w:r>
        <w:rPr>
          <w:color w:val="231F20"/>
          <w:spacing w:val="-4"/>
          <w:w w:val="85"/>
        </w:rPr>
        <w:t>forms</w:t>
      </w:r>
      <w:r>
        <w:rPr>
          <w:color w:val="231F20"/>
          <w:spacing w:val="-13"/>
          <w:w w:val="85"/>
        </w:rPr>
        <w:t> </w:t>
      </w:r>
      <w:r>
        <w:rPr>
          <w:color w:val="231F20"/>
          <w:spacing w:val="-4"/>
          <w:w w:val="85"/>
        </w:rPr>
        <w:t>part</w:t>
      </w:r>
      <w:r>
        <w:rPr>
          <w:color w:val="231F20"/>
          <w:spacing w:val="-13"/>
          <w:w w:val="85"/>
        </w:rPr>
        <w:t> </w:t>
      </w:r>
      <w:r>
        <w:rPr>
          <w:color w:val="231F20"/>
          <w:spacing w:val="-4"/>
          <w:w w:val="85"/>
        </w:rPr>
        <w:t>of</w:t>
      </w:r>
      <w:r>
        <w:rPr>
          <w:color w:val="231F20"/>
          <w:spacing w:val="-13"/>
          <w:w w:val="85"/>
        </w:rPr>
        <w:t> </w:t>
      </w:r>
      <w:r>
        <w:rPr>
          <w:color w:val="231F20"/>
          <w:spacing w:val="-4"/>
          <w:w w:val="85"/>
        </w:rPr>
        <w:t>the</w:t>
      </w:r>
      <w:r>
        <w:rPr>
          <w:color w:val="231F20"/>
          <w:spacing w:val="-13"/>
          <w:w w:val="85"/>
        </w:rPr>
        <w:t> </w:t>
      </w:r>
      <w:r>
        <w:rPr>
          <w:color w:val="231F20"/>
          <w:spacing w:val="-4"/>
          <w:w w:val="85"/>
        </w:rPr>
        <w:t>Council’s</w:t>
      </w:r>
      <w:r>
        <w:rPr>
          <w:color w:val="231F20"/>
          <w:spacing w:val="-13"/>
          <w:w w:val="85"/>
        </w:rPr>
        <w:t> </w:t>
      </w:r>
      <w:r>
        <w:rPr>
          <w:color w:val="231F20"/>
          <w:spacing w:val="-4"/>
          <w:w w:val="85"/>
        </w:rPr>
        <w:t>commitment</w:t>
      </w:r>
      <w:r>
        <w:rPr>
          <w:color w:val="231F20"/>
          <w:spacing w:val="-13"/>
          <w:w w:val="85"/>
        </w:rPr>
        <w:t> </w:t>
      </w:r>
      <w:r>
        <w:rPr>
          <w:color w:val="231F20"/>
          <w:spacing w:val="-4"/>
          <w:w w:val="85"/>
        </w:rPr>
        <w:t>to </w:t>
      </w:r>
      <w:r>
        <w:rPr>
          <w:color w:val="231F20"/>
          <w:w w:val="80"/>
        </w:rPr>
        <w:t>ensuring</w:t>
      </w:r>
      <w:r>
        <w:rPr>
          <w:color w:val="231F20"/>
          <w:spacing w:val="-15"/>
          <w:w w:val="80"/>
        </w:rPr>
        <w:t> </w:t>
      </w:r>
      <w:r>
        <w:rPr>
          <w:color w:val="231F20"/>
          <w:w w:val="80"/>
        </w:rPr>
        <w:t>that</w:t>
      </w:r>
      <w:r>
        <w:rPr>
          <w:color w:val="231F20"/>
          <w:spacing w:val="-15"/>
          <w:w w:val="80"/>
        </w:rPr>
        <w:t> </w:t>
      </w:r>
      <w:r>
        <w:rPr>
          <w:color w:val="231F20"/>
          <w:w w:val="80"/>
        </w:rPr>
        <w:t>every</w:t>
      </w:r>
      <w:r>
        <w:rPr>
          <w:color w:val="231F20"/>
          <w:spacing w:val="-15"/>
          <w:w w:val="80"/>
        </w:rPr>
        <w:t> </w:t>
      </w:r>
      <w:r>
        <w:rPr>
          <w:color w:val="231F20"/>
          <w:w w:val="80"/>
        </w:rPr>
        <w:t>child</w:t>
      </w:r>
      <w:r>
        <w:rPr>
          <w:color w:val="231F20"/>
          <w:spacing w:val="-15"/>
          <w:w w:val="80"/>
        </w:rPr>
        <w:t> </w:t>
      </w:r>
      <w:r>
        <w:rPr>
          <w:color w:val="231F20"/>
          <w:w w:val="80"/>
        </w:rPr>
        <w:t>in</w:t>
      </w:r>
      <w:r>
        <w:rPr>
          <w:color w:val="231F20"/>
          <w:spacing w:val="-15"/>
          <w:w w:val="80"/>
        </w:rPr>
        <w:t> </w:t>
      </w:r>
      <w:r>
        <w:rPr>
          <w:color w:val="231F20"/>
          <w:w w:val="80"/>
        </w:rPr>
        <w:t>Rotherham</w:t>
      </w:r>
      <w:r>
        <w:rPr>
          <w:color w:val="231F20"/>
          <w:spacing w:val="-15"/>
          <w:w w:val="80"/>
        </w:rPr>
        <w:t> </w:t>
      </w:r>
      <w:r>
        <w:rPr>
          <w:color w:val="231F20"/>
          <w:w w:val="80"/>
        </w:rPr>
        <w:t>gets</w:t>
      </w:r>
      <w:r>
        <w:rPr>
          <w:color w:val="231F20"/>
          <w:spacing w:val="-15"/>
          <w:w w:val="80"/>
        </w:rPr>
        <w:t> </w:t>
      </w:r>
      <w:r>
        <w:rPr>
          <w:color w:val="231F20"/>
          <w:w w:val="80"/>
        </w:rPr>
        <w:t>the</w:t>
      </w:r>
      <w:r>
        <w:rPr>
          <w:color w:val="231F20"/>
          <w:spacing w:val="-15"/>
          <w:w w:val="80"/>
        </w:rPr>
        <w:t> </w:t>
      </w:r>
      <w:r>
        <w:rPr>
          <w:color w:val="231F20"/>
          <w:w w:val="80"/>
        </w:rPr>
        <w:t>best</w:t>
      </w:r>
      <w:r>
        <w:rPr>
          <w:color w:val="231F20"/>
          <w:spacing w:val="-15"/>
          <w:w w:val="80"/>
        </w:rPr>
        <w:t> </w:t>
      </w:r>
      <w:r>
        <w:rPr>
          <w:color w:val="231F20"/>
          <w:w w:val="80"/>
        </w:rPr>
        <w:t>possible</w:t>
      </w:r>
      <w:r>
        <w:rPr>
          <w:color w:val="231F20"/>
          <w:spacing w:val="-15"/>
          <w:w w:val="80"/>
        </w:rPr>
        <w:t> </w:t>
      </w:r>
      <w:r>
        <w:rPr>
          <w:color w:val="231F20"/>
          <w:w w:val="80"/>
        </w:rPr>
        <w:t>start</w:t>
      </w:r>
      <w:r>
        <w:rPr>
          <w:color w:val="231F20"/>
          <w:spacing w:val="-15"/>
          <w:w w:val="80"/>
        </w:rPr>
        <w:t> </w:t>
      </w:r>
      <w:r>
        <w:rPr>
          <w:color w:val="231F20"/>
          <w:w w:val="80"/>
        </w:rPr>
        <w:t>in</w:t>
      </w:r>
      <w:r>
        <w:rPr>
          <w:color w:val="231F20"/>
          <w:spacing w:val="-15"/>
          <w:w w:val="80"/>
        </w:rPr>
        <w:t> </w:t>
      </w:r>
      <w:r>
        <w:rPr>
          <w:color w:val="231F20"/>
          <w:w w:val="80"/>
        </w:rPr>
        <w:t>life.</w:t>
      </w:r>
      <w:r>
        <w:rPr>
          <w:color w:val="231F20"/>
          <w:spacing w:val="-15"/>
          <w:w w:val="80"/>
        </w:rPr>
        <w:t> </w:t>
      </w:r>
      <w:r>
        <w:rPr>
          <w:color w:val="231F20"/>
          <w:w w:val="80"/>
        </w:rPr>
        <w:t>Each</w:t>
      </w:r>
      <w:r>
        <w:rPr>
          <w:color w:val="231F20"/>
          <w:spacing w:val="-15"/>
          <w:w w:val="80"/>
        </w:rPr>
        <w:t> </w:t>
      </w:r>
      <w:r>
        <w:rPr>
          <w:color w:val="231F20"/>
          <w:w w:val="80"/>
        </w:rPr>
        <w:t>pack</w:t>
      </w:r>
      <w:r>
        <w:rPr>
          <w:color w:val="231F20"/>
          <w:spacing w:val="-15"/>
          <w:w w:val="80"/>
        </w:rPr>
        <w:t> </w:t>
      </w:r>
      <w:r>
        <w:rPr>
          <w:color w:val="231F20"/>
          <w:w w:val="80"/>
        </w:rPr>
        <w:t>contains clothing,</w:t>
      </w:r>
      <w:r>
        <w:rPr>
          <w:color w:val="231F20"/>
          <w:spacing w:val="-10"/>
          <w:w w:val="80"/>
        </w:rPr>
        <w:t> </w:t>
      </w:r>
      <w:r>
        <w:rPr>
          <w:color w:val="231F20"/>
          <w:w w:val="80"/>
        </w:rPr>
        <w:t>a</w:t>
      </w:r>
      <w:r>
        <w:rPr>
          <w:color w:val="231F20"/>
          <w:spacing w:val="-10"/>
          <w:w w:val="80"/>
        </w:rPr>
        <w:t> </w:t>
      </w:r>
      <w:r>
        <w:rPr>
          <w:color w:val="231F20"/>
          <w:w w:val="80"/>
        </w:rPr>
        <w:t>toy,</w:t>
      </w:r>
      <w:r>
        <w:rPr>
          <w:color w:val="231F20"/>
          <w:spacing w:val="-10"/>
          <w:w w:val="80"/>
        </w:rPr>
        <w:t> </w:t>
      </w:r>
      <w:r>
        <w:rPr>
          <w:color w:val="231F20"/>
          <w:w w:val="80"/>
        </w:rPr>
        <w:t>a</w:t>
      </w:r>
      <w:r>
        <w:rPr>
          <w:color w:val="231F20"/>
          <w:spacing w:val="-10"/>
          <w:w w:val="80"/>
        </w:rPr>
        <w:t> </w:t>
      </w:r>
      <w:r>
        <w:rPr>
          <w:color w:val="231F20"/>
          <w:w w:val="80"/>
        </w:rPr>
        <w:t>book,</w:t>
      </w:r>
      <w:r>
        <w:rPr>
          <w:color w:val="231F20"/>
          <w:spacing w:val="-10"/>
          <w:w w:val="80"/>
        </w:rPr>
        <w:t> </w:t>
      </w:r>
      <w:r>
        <w:rPr>
          <w:color w:val="231F20"/>
          <w:w w:val="80"/>
        </w:rPr>
        <w:t>and</w:t>
      </w:r>
      <w:r>
        <w:rPr>
          <w:color w:val="231F20"/>
          <w:spacing w:val="-10"/>
          <w:w w:val="80"/>
        </w:rPr>
        <w:t> </w:t>
      </w:r>
      <w:r>
        <w:rPr>
          <w:color w:val="231F20"/>
          <w:w w:val="80"/>
        </w:rPr>
        <w:t>other</w:t>
      </w:r>
      <w:r>
        <w:rPr>
          <w:color w:val="231F20"/>
          <w:spacing w:val="-10"/>
          <w:w w:val="80"/>
        </w:rPr>
        <w:t> </w:t>
      </w:r>
      <w:r>
        <w:rPr>
          <w:color w:val="231F20"/>
          <w:w w:val="80"/>
        </w:rPr>
        <w:t>useful</w:t>
      </w:r>
      <w:r>
        <w:rPr>
          <w:color w:val="231F20"/>
          <w:spacing w:val="-10"/>
          <w:w w:val="80"/>
        </w:rPr>
        <w:t> </w:t>
      </w:r>
      <w:r>
        <w:rPr>
          <w:color w:val="231F20"/>
          <w:w w:val="80"/>
        </w:rPr>
        <w:t>items</w:t>
      </w:r>
      <w:r>
        <w:rPr>
          <w:color w:val="231F20"/>
          <w:spacing w:val="-10"/>
          <w:w w:val="80"/>
        </w:rPr>
        <w:t> </w:t>
      </w:r>
      <w:r>
        <w:rPr>
          <w:color w:val="231F20"/>
          <w:w w:val="80"/>
        </w:rPr>
        <w:t>for</w:t>
      </w:r>
      <w:r>
        <w:rPr>
          <w:color w:val="231F20"/>
          <w:spacing w:val="-10"/>
          <w:w w:val="80"/>
        </w:rPr>
        <w:t> </w:t>
      </w:r>
      <w:r>
        <w:rPr>
          <w:color w:val="231F20"/>
          <w:w w:val="80"/>
        </w:rPr>
        <w:t>the</w:t>
      </w:r>
      <w:r>
        <w:rPr>
          <w:color w:val="231F20"/>
          <w:spacing w:val="-10"/>
          <w:w w:val="80"/>
        </w:rPr>
        <w:t> </w:t>
      </w:r>
      <w:r>
        <w:rPr>
          <w:color w:val="231F20"/>
          <w:w w:val="80"/>
        </w:rPr>
        <w:t>first</w:t>
      </w:r>
      <w:r>
        <w:rPr>
          <w:color w:val="231F20"/>
          <w:spacing w:val="-10"/>
          <w:w w:val="80"/>
        </w:rPr>
        <w:t> </w:t>
      </w:r>
      <w:r>
        <w:rPr>
          <w:color w:val="231F20"/>
          <w:w w:val="80"/>
        </w:rPr>
        <w:t>six</w:t>
      </w:r>
      <w:r>
        <w:rPr>
          <w:color w:val="231F20"/>
          <w:spacing w:val="-10"/>
          <w:w w:val="80"/>
        </w:rPr>
        <w:t> </w:t>
      </w:r>
      <w:r>
        <w:rPr>
          <w:color w:val="231F20"/>
          <w:w w:val="80"/>
        </w:rPr>
        <w:t>months,</w:t>
      </w:r>
      <w:r>
        <w:rPr>
          <w:color w:val="231F20"/>
          <w:spacing w:val="-10"/>
          <w:w w:val="80"/>
        </w:rPr>
        <w:t> </w:t>
      </w:r>
      <w:r>
        <w:rPr>
          <w:color w:val="231F20"/>
          <w:w w:val="80"/>
        </w:rPr>
        <w:t>all</w:t>
      </w:r>
      <w:r>
        <w:rPr>
          <w:color w:val="231F20"/>
          <w:spacing w:val="-10"/>
          <w:w w:val="80"/>
        </w:rPr>
        <w:t> </w:t>
      </w:r>
      <w:r>
        <w:rPr>
          <w:color w:val="231F20"/>
          <w:w w:val="80"/>
        </w:rPr>
        <w:t>packed</w:t>
      </w:r>
      <w:r>
        <w:rPr>
          <w:color w:val="231F20"/>
          <w:spacing w:val="-10"/>
          <w:w w:val="80"/>
        </w:rPr>
        <w:t> </w:t>
      </w:r>
      <w:r>
        <w:rPr>
          <w:color w:val="231F20"/>
          <w:w w:val="80"/>
        </w:rPr>
        <w:t>in</w:t>
      </w:r>
      <w:r>
        <w:rPr>
          <w:color w:val="231F20"/>
          <w:spacing w:val="-10"/>
          <w:w w:val="80"/>
        </w:rPr>
        <w:t> </w:t>
      </w:r>
      <w:r>
        <w:rPr>
          <w:color w:val="231F20"/>
          <w:w w:val="80"/>
        </w:rPr>
        <w:t>a</w:t>
      </w:r>
      <w:r>
        <w:rPr>
          <w:color w:val="231F20"/>
          <w:spacing w:val="-10"/>
          <w:w w:val="80"/>
        </w:rPr>
        <w:t> </w:t>
      </w:r>
      <w:r>
        <w:rPr>
          <w:color w:val="231F20"/>
          <w:w w:val="80"/>
        </w:rPr>
        <w:t>sturdy </w:t>
      </w:r>
      <w:r>
        <w:rPr>
          <w:color w:val="231F20"/>
          <w:spacing w:val="-2"/>
          <w:w w:val="85"/>
        </w:rPr>
        <w:t>storage</w:t>
      </w:r>
      <w:r>
        <w:rPr>
          <w:color w:val="231F20"/>
          <w:spacing w:val="-15"/>
          <w:w w:val="85"/>
        </w:rPr>
        <w:t> </w:t>
      </w:r>
      <w:r>
        <w:rPr>
          <w:color w:val="231F20"/>
          <w:spacing w:val="-2"/>
          <w:w w:val="85"/>
        </w:rPr>
        <w:t>box</w:t>
      </w:r>
      <w:r>
        <w:rPr>
          <w:color w:val="231F20"/>
          <w:spacing w:val="-15"/>
          <w:w w:val="85"/>
        </w:rPr>
        <w:t> </w:t>
      </w:r>
      <w:r>
        <w:rPr>
          <w:color w:val="231F20"/>
          <w:spacing w:val="-2"/>
          <w:w w:val="85"/>
        </w:rPr>
        <w:t>that</w:t>
      </w:r>
      <w:r>
        <w:rPr>
          <w:color w:val="231F20"/>
          <w:spacing w:val="-15"/>
          <w:w w:val="85"/>
        </w:rPr>
        <w:t> </w:t>
      </w:r>
      <w:r>
        <w:rPr>
          <w:color w:val="231F20"/>
          <w:spacing w:val="-2"/>
          <w:w w:val="85"/>
        </w:rPr>
        <w:t>can</w:t>
      </w:r>
      <w:r>
        <w:rPr>
          <w:color w:val="231F20"/>
          <w:spacing w:val="-15"/>
          <w:w w:val="85"/>
        </w:rPr>
        <w:t> </w:t>
      </w:r>
      <w:r>
        <w:rPr>
          <w:color w:val="231F20"/>
          <w:spacing w:val="-2"/>
          <w:w w:val="85"/>
        </w:rPr>
        <w:t>later</w:t>
      </w:r>
      <w:r>
        <w:rPr>
          <w:color w:val="231F20"/>
          <w:spacing w:val="-15"/>
          <w:w w:val="85"/>
        </w:rPr>
        <w:t> </w:t>
      </w:r>
      <w:r>
        <w:rPr>
          <w:color w:val="231F20"/>
          <w:spacing w:val="-2"/>
          <w:w w:val="85"/>
        </w:rPr>
        <w:t>be</w:t>
      </w:r>
      <w:r>
        <w:rPr>
          <w:color w:val="231F20"/>
          <w:spacing w:val="-15"/>
          <w:w w:val="85"/>
        </w:rPr>
        <w:t> </w:t>
      </w:r>
      <w:r>
        <w:rPr>
          <w:color w:val="231F20"/>
          <w:spacing w:val="-2"/>
          <w:w w:val="85"/>
        </w:rPr>
        <w:t>used</w:t>
      </w:r>
      <w:r>
        <w:rPr>
          <w:color w:val="231F20"/>
          <w:spacing w:val="-15"/>
          <w:w w:val="85"/>
        </w:rPr>
        <w:t> </w:t>
      </w:r>
      <w:r>
        <w:rPr>
          <w:color w:val="231F20"/>
          <w:spacing w:val="-2"/>
          <w:w w:val="85"/>
        </w:rPr>
        <w:t>as</w:t>
      </w:r>
      <w:r>
        <w:rPr>
          <w:color w:val="231F20"/>
          <w:spacing w:val="-15"/>
          <w:w w:val="85"/>
        </w:rPr>
        <w:t> </w:t>
      </w:r>
      <w:r>
        <w:rPr>
          <w:color w:val="231F20"/>
          <w:spacing w:val="-2"/>
          <w:w w:val="85"/>
        </w:rPr>
        <w:t>a</w:t>
      </w:r>
      <w:r>
        <w:rPr>
          <w:color w:val="231F20"/>
          <w:spacing w:val="-15"/>
          <w:w w:val="85"/>
        </w:rPr>
        <w:t> </w:t>
      </w:r>
      <w:r>
        <w:rPr>
          <w:color w:val="231F20"/>
          <w:spacing w:val="-2"/>
          <w:w w:val="85"/>
        </w:rPr>
        <w:t>memory</w:t>
      </w:r>
      <w:r>
        <w:rPr>
          <w:color w:val="231F20"/>
          <w:spacing w:val="-15"/>
          <w:w w:val="85"/>
        </w:rPr>
        <w:t> </w:t>
      </w:r>
      <w:r>
        <w:rPr>
          <w:color w:val="231F20"/>
          <w:spacing w:val="-2"/>
          <w:w w:val="85"/>
        </w:rPr>
        <w:t>box.</w:t>
      </w:r>
    </w:p>
    <w:p>
      <w:pPr>
        <w:pStyle w:val="BodyText"/>
        <w:spacing w:line="271" w:lineRule="auto" w:before="115"/>
        <w:ind w:left="1417" w:right="811"/>
      </w:pPr>
      <w:r>
        <w:rPr>
          <w:color w:val="231F20"/>
          <w:spacing w:val="-2"/>
          <w:w w:val="85"/>
        </w:rPr>
        <w:t>Starting</w:t>
      </w:r>
      <w:r>
        <w:rPr>
          <w:color w:val="231F20"/>
          <w:spacing w:val="-16"/>
          <w:w w:val="85"/>
        </w:rPr>
        <w:t> </w:t>
      </w:r>
      <w:r>
        <w:rPr>
          <w:color w:val="231F20"/>
          <w:spacing w:val="-2"/>
          <w:w w:val="85"/>
        </w:rPr>
        <w:t>from</w:t>
      </w:r>
      <w:r>
        <w:rPr>
          <w:color w:val="231F20"/>
          <w:spacing w:val="-16"/>
          <w:w w:val="85"/>
        </w:rPr>
        <w:t> </w:t>
      </w:r>
      <w:r>
        <w:rPr>
          <w:color w:val="231F20"/>
          <w:spacing w:val="-2"/>
          <w:w w:val="85"/>
        </w:rPr>
        <w:t>6th</w:t>
      </w:r>
      <w:r>
        <w:rPr>
          <w:color w:val="231F20"/>
          <w:spacing w:val="-16"/>
          <w:w w:val="85"/>
        </w:rPr>
        <w:t> </w:t>
      </w:r>
      <w:r>
        <w:rPr>
          <w:color w:val="231F20"/>
          <w:spacing w:val="-2"/>
          <w:w w:val="85"/>
        </w:rPr>
        <w:t>January</w:t>
      </w:r>
      <w:r>
        <w:rPr>
          <w:color w:val="231F20"/>
          <w:spacing w:val="-16"/>
          <w:w w:val="85"/>
        </w:rPr>
        <w:t> </w:t>
      </w:r>
      <w:r>
        <w:rPr>
          <w:color w:val="231F20"/>
          <w:spacing w:val="-2"/>
          <w:w w:val="85"/>
        </w:rPr>
        <w:t>2025,</w:t>
      </w:r>
      <w:r>
        <w:rPr>
          <w:color w:val="231F20"/>
          <w:spacing w:val="-16"/>
          <w:w w:val="85"/>
        </w:rPr>
        <w:t> </w:t>
      </w:r>
      <w:r>
        <w:rPr>
          <w:color w:val="231F20"/>
          <w:spacing w:val="-2"/>
          <w:w w:val="85"/>
        </w:rPr>
        <w:t>pregnant</w:t>
      </w:r>
      <w:r>
        <w:rPr>
          <w:color w:val="231F20"/>
          <w:spacing w:val="-16"/>
          <w:w w:val="85"/>
        </w:rPr>
        <w:t> </w:t>
      </w:r>
      <w:r>
        <w:rPr>
          <w:color w:val="231F20"/>
          <w:spacing w:val="-2"/>
          <w:w w:val="85"/>
        </w:rPr>
        <w:t>women</w:t>
      </w:r>
      <w:r>
        <w:rPr>
          <w:color w:val="231F20"/>
          <w:spacing w:val="-16"/>
          <w:w w:val="85"/>
        </w:rPr>
        <w:t> </w:t>
      </w:r>
      <w:r>
        <w:rPr>
          <w:color w:val="231F20"/>
          <w:spacing w:val="-2"/>
          <w:w w:val="85"/>
        </w:rPr>
        <w:t>in</w:t>
      </w:r>
      <w:r>
        <w:rPr>
          <w:color w:val="231F20"/>
          <w:spacing w:val="-16"/>
          <w:w w:val="85"/>
        </w:rPr>
        <w:t> </w:t>
      </w:r>
      <w:r>
        <w:rPr>
          <w:color w:val="231F20"/>
          <w:spacing w:val="-2"/>
          <w:w w:val="85"/>
        </w:rPr>
        <w:t>Rotherham</w:t>
      </w:r>
      <w:r>
        <w:rPr>
          <w:color w:val="231F20"/>
          <w:spacing w:val="-16"/>
          <w:w w:val="85"/>
        </w:rPr>
        <w:t> </w:t>
      </w:r>
      <w:r>
        <w:rPr>
          <w:color w:val="231F20"/>
          <w:spacing w:val="-2"/>
          <w:w w:val="85"/>
        </w:rPr>
        <w:t>whose</w:t>
      </w:r>
      <w:r>
        <w:rPr>
          <w:color w:val="231F20"/>
          <w:spacing w:val="-16"/>
          <w:w w:val="85"/>
        </w:rPr>
        <w:t> </w:t>
      </w:r>
      <w:r>
        <w:rPr>
          <w:color w:val="231F20"/>
          <w:spacing w:val="-2"/>
          <w:w w:val="85"/>
        </w:rPr>
        <w:t>baby</w:t>
      </w:r>
      <w:r>
        <w:rPr>
          <w:color w:val="231F20"/>
          <w:spacing w:val="-16"/>
          <w:w w:val="85"/>
        </w:rPr>
        <w:t> </w:t>
      </w:r>
      <w:r>
        <w:rPr>
          <w:color w:val="231F20"/>
          <w:spacing w:val="-2"/>
          <w:w w:val="85"/>
        </w:rPr>
        <w:t>were</w:t>
      </w:r>
      <w:r>
        <w:rPr>
          <w:color w:val="231F20"/>
          <w:spacing w:val="-16"/>
          <w:w w:val="85"/>
        </w:rPr>
        <w:t> </w:t>
      </w:r>
      <w:r>
        <w:rPr>
          <w:color w:val="231F20"/>
          <w:spacing w:val="-2"/>
          <w:w w:val="85"/>
        </w:rPr>
        <w:t>due</w:t>
      </w:r>
      <w:r>
        <w:rPr>
          <w:color w:val="231F20"/>
          <w:spacing w:val="-16"/>
          <w:w w:val="85"/>
        </w:rPr>
        <w:t> </w:t>
      </w:r>
      <w:r>
        <w:rPr>
          <w:color w:val="231F20"/>
          <w:spacing w:val="-2"/>
          <w:w w:val="85"/>
        </w:rPr>
        <w:t>on</w:t>
      </w:r>
      <w:r>
        <w:rPr>
          <w:color w:val="231F20"/>
          <w:spacing w:val="-16"/>
          <w:w w:val="85"/>
        </w:rPr>
        <w:t> </w:t>
      </w:r>
      <w:r>
        <w:rPr>
          <w:color w:val="231F20"/>
          <w:spacing w:val="-2"/>
          <w:w w:val="85"/>
        </w:rPr>
        <w:t>or </w:t>
      </w:r>
      <w:r>
        <w:rPr>
          <w:color w:val="231F20"/>
          <w:w w:val="80"/>
        </w:rPr>
        <w:t>after</w:t>
      </w:r>
      <w:r>
        <w:rPr>
          <w:color w:val="231F20"/>
          <w:spacing w:val="-10"/>
          <w:w w:val="80"/>
        </w:rPr>
        <w:t> </w:t>
      </w:r>
      <w:r>
        <w:rPr>
          <w:color w:val="231F20"/>
          <w:w w:val="80"/>
        </w:rPr>
        <w:t>7th</w:t>
      </w:r>
      <w:r>
        <w:rPr>
          <w:color w:val="231F20"/>
          <w:spacing w:val="-10"/>
          <w:w w:val="80"/>
        </w:rPr>
        <w:t> </w:t>
      </w:r>
      <w:r>
        <w:rPr>
          <w:color w:val="231F20"/>
          <w:w w:val="80"/>
        </w:rPr>
        <w:t>April</w:t>
      </w:r>
      <w:r>
        <w:rPr>
          <w:color w:val="231F20"/>
          <w:spacing w:val="-10"/>
          <w:w w:val="80"/>
        </w:rPr>
        <w:t> </w:t>
      </w:r>
      <w:r>
        <w:rPr>
          <w:color w:val="231F20"/>
          <w:w w:val="80"/>
        </w:rPr>
        <w:t>2025</w:t>
      </w:r>
      <w:r>
        <w:rPr>
          <w:color w:val="231F20"/>
          <w:spacing w:val="-10"/>
          <w:w w:val="80"/>
        </w:rPr>
        <w:t> </w:t>
      </w:r>
      <w:r>
        <w:rPr>
          <w:color w:val="231F20"/>
          <w:w w:val="80"/>
        </w:rPr>
        <w:t>will</w:t>
      </w:r>
      <w:r>
        <w:rPr>
          <w:color w:val="231F20"/>
          <w:spacing w:val="-10"/>
          <w:w w:val="80"/>
        </w:rPr>
        <w:t> </w:t>
      </w:r>
      <w:r>
        <w:rPr>
          <w:color w:val="231F20"/>
          <w:w w:val="80"/>
        </w:rPr>
        <w:t>be</w:t>
      </w:r>
      <w:r>
        <w:rPr>
          <w:color w:val="231F20"/>
          <w:spacing w:val="-10"/>
          <w:w w:val="80"/>
        </w:rPr>
        <w:t> </w:t>
      </w:r>
      <w:r>
        <w:rPr>
          <w:color w:val="231F20"/>
          <w:w w:val="80"/>
        </w:rPr>
        <w:t>offered</w:t>
      </w:r>
      <w:r>
        <w:rPr>
          <w:color w:val="231F20"/>
          <w:spacing w:val="-10"/>
          <w:w w:val="80"/>
        </w:rPr>
        <w:t> </w:t>
      </w:r>
      <w:r>
        <w:rPr>
          <w:color w:val="231F20"/>
          <w:w w:val="80"/>
        </w:rPr>
        <w:t>the</w:t>
      </w:r>
      <w:r>
        <w:rPr>
          <w:color w:val="231F20"/>
          <w:spacing w:val="-10"/>
          <w:w w:val="80"/>
        </w:rPr>
        <w:t> </w:t>
      </w:r>
      <w:r>
        <w:rPr>
          <w:color w:val="231F20"/>
          <w:w w:val="80"/>
        </w:rPr>
        <w:t>opportunity</w:t>
      </w:r>
      <w:r>
        <w:rPr>
          <w:color w:val="231F20"/>
          <w:spacing w:val="-10"/>
          <w:w w:val="80"/>
        </w:rPr>
        <w:t> </w:t>
      </w:r>
      <w:r>
        <w:rPr>
          <w:color w:val="231F20"/>
          <w:w w:val="80"/>
        </w:rPr>
        <w:t>to</w:t>
      </w:r>
      <w:r>
        <w:rPr>
          <w:color w:val="231F20"/>
          <w:spacing w:val="-10"/>
          <w:w w:val="80"/>
        </w:rPr>
        <w:t> </w:t>
      </w:r>
      <w:r>
        <w:rPr>
          <w:color w:val="231F20"/>
          <w:w w:val="80"/>
        </w:rPr>
        <w:t>register</w:t>
      </w:r>
      <w:r>
        <w:rPr>
          <w:color w:val="231F20"/>
          <w:spacing w:val="-10"/>
          <w:w w:val="80"/>
        </w:rPr>
        <w:t> </w:t>
      </w:r>
      <w:r>
        <w:rPr>
          <w:color w:val="231F20"/>
          <w:w w:val="80"/>
        </w:rPr>
        <w:t>to</w:t>
      </w:r>
      <w:r>
        <w:rPr>
          <w:color w:val="231F20"/>
          <w:spacing w:val="-10"/>
          <w:w w:val="80"/>
        </w:rPr>
        <w:t> </w:t>
      </w:r>
      <w:r>
        <w:rPr>
          <w:color w:val="231F20"/>
          <w:w w:val="80"/>
        </w:rPr>
        <w:t>receive</w:t>
      </w:r>
      <w:r>
        <w:rPr>
          <w:color w:val="231F20"/>
          <w:spacing w:val="-10"/>
          <w:w w:val="80"/>
        </w:rPr>
        <w:t> </w:t>
      </w:r>
      <w:r>
        <w:rPr>
          <w:color w:val="231F20"/>
          <w:w w:val="80"/>
        </w:rPr>
        <w:t>a</w:t>
      </w:r>
      <w:r>
        <w:rPr>
          <w:color w:val="231F20"/>
          <w:spacing w:val="-10"/>
          <w:w w:val="80"/>
        </w:rPr>
        <w:t> </w:t>
      </w:r>
      <w:r>
        <w:rPr>
          <w:color w:val="231F20"/>
          <w:w w:val="80"/>
        </w:rPr>
        <w:t>baby</w:t>
      </w:r>
      <w:r>
        <w:rPr>
          <w:color w:val="231F20"/>
          <w:spacing w:val="-10"/>
          <w:w w:val="80"/>
        </w:rPr>
        <w:t> </w:t>
      </w:r>
      <w:r>
        <w:rPr>
          <w:color w:val="231F20"/>
          <w:w w:val="80"/>
        </w:rPr>
        <w:t>pack.</w:t>
      </w:r>
      <w:r>
        <w:rPr>
          <w:color w:val="231F20"/>
          <w:spacing w:val="-10"/>
          <w:w w:val="80"/>
        </w:rPr>
        <w:t> </w:t>
      </w:r>
      <w:r>
        <w:rPr>
          <w:color w:val="231F20"/>
          <w:w w:val="80"/>
        </w:rPr>
        <w:t>Midwives </w:t>
      </w:r>
      <w:r>
        <w:rPr>
          <w:color w:val="231F20"/>
          <w:spacing w:val="-4"/>
          <w:w w:val="85"/>
        </w:rPr>
        <w:t>will</w:t>
      </w:r>
      <w:r>
        <w:rPr>
          <w:color w:val="231F20"/>
          <w:spacing w:val="-15"/>
          <w:w w:val="85"/>
        </w:rPr>
        <w:t> </w:t>
      </w:r>
      <w:r>
        <w:rPr>
          <w:color w:val="231F20"/>
          <w:spacing w:val="-4"/>
          <w:w w:val="85"/>
        </w:rPr>
        <w:t>discuss</w:t>
      </w:r>
      <w:r>
        <w:rPr>
          <w:color w:val="231F20"/>
          <w:spacing w:val="-15"/>
          <w:w w:val="85"/>
        </w:rPr>
        <w:t> </w:t>
      </w:r>
      <w:r>
        <w:rPr>
          <w:color w:val="231F20"/>
          <w:spacing w:val="-4"/>
          <w:w w:val="85"/>
        </w:rPr>
        <w:t>the</w:t>
      </w:r>
      <w:r>
        <w:rPr>
          <w:color w:val="231F20"/>
          <w:spacing w:val="-15"/>
          <w:w w:val="85"/>
        </w:rPr>
        <w:t> </w:t>
      </w:r>
      <w:r>
        <w:rPr>
          <w:color w:val="231F20"/>
          <w:spacing w:val="-4"/>
          <w:w w:val="85"/>
        </w:rPr>
        <w:t>scheme</w:t>
      </w:r>
      <w:r>
        <w:rPr>
          <w:color w:val="231F20"/>
          <w:spacing w:val="-15"/>
          <w:w w:val="85"/>
        </w:rPr>
        <w:t> </w:t>
      </w:r>
      <w:r>
        <w:rPr>
          <w:color w:val="231F20"/>
          <w:spacing w:val="-4"/>
          <w:w w:val="85"/>
        </w:rPr>
        <w:t>and</w:t>
      </w:r>
      <w:r>
        <w:rPr>
          <w:color w:val="231F20"/>
          <w:spacing w:val="-15"/>
          <w:w w:val="85"/>
        </w:rPr>
        <w:t> </w:t>
      </w:r>
      <w:r>
        <w:rPr>
          <w:color w:val="231F20"/>
          <w:spacing w:val="-4"/>
          <w:w w:val="85"/>
        </w:rPr>
        <w:t>register</w:t>
      </w:r>
      <w:r>
        <w:rPr>
          <w:color w:val="231F20"/>
          <w:spacing w:val="-15"/>
          <w:w w:val="85"/>
        </w:rPr>
        <w:t> </w:t>
      </w:r>
      <w:r>
        <w:rPr>
          <w:color w:val="231F20"/>
          <w:spacing w:val="-4"/>
          <w:w w:val="85"/>
        </w:rPr>
        <w:t>pregnant</w:t>
      </w:r>
      <w:r>
        <w:rPr>
          <w:color w:val="231F20"/>
          <w:spacing w:val="-15"/>
          <w:w w:val="85"/>
        </w:rPr>
        <w:t> </w:t>
      </w:r>
      <w:r>
        <w:rPr>
          <w:color w:val="231F20"/>
          <w:spacing w:val="-4"/>
          <w:w w:val="85"/>
        </w:rPr>
        <w:t>women</w:t>
      </w:r>
      <w:r>
        <w:rPr>
          <w:color w:val="231F20"/>
          <w:spacing w:val="-15"/>
          <w:w w:val="85"/>
        </w:rPr>
        <w:t> </w:t>
      </w:r>
      <w:r>
        <w:rPr>
          <w:color w:val="231F20"/>
          <w:spacing w:val="-4"/>
          <w:w w:val="85"/>
        </w:rPr>
        <w:t>for</w:t>
      </w:r>
      <w:r>
        <w:rPr>
          <w:color w:val="231F20"/>
          <w:spacing w:val="-15"/>
          <w:w w:val="85"/>
        </w:rPr>
        <w:t> </w:t>
      </w:r>
      <w:r>
        <w:rPr>
          <w:color w:val="231F20"/>
          <w:spacing w:val="-4"/>
          <w:w w:val="85"/>
        </w:rPr>
        <w:t>it</w:t>
      </w:r>
      <w:r>
        <w:rPr>
          <w:color w:val="231F20"/>
          <w:spacing w:val="-15"/>
          <w:w w:val="85"/>
        </w:rPr>
        <w:t> </w:t>
      </w:r>
      <w:r>
        <w:rPr>
          <w:color w:val="231F20"/>
          <w:spacing w:val="-4"/>
          <w:w w:val="85"/>
        </w:rPr>
        <w:t>at</w:t>
      </w:r>
      <w:r>
        <w:rPr>
          <w:color w:val="231F20"/>
          <w:spacing w:val="-15"/>
          <w:w w:val="85"/>
        </w:rPr>
        <w:t> </w:t>
      </w:r>
      <w:r>
        <w:rPr>
          <w:color w:val="231F20"/>
          <w:spacing w:val="-4"/>
          <w:w w:val="85"/>
        </w:rPr>
        <w:t>their</w:t>
      </w:r>
      <w:r>
        <w:rPr>
          <w:color w:val="231F20"/>
          <w:spacing w:val="-15"/>
          <w:w w:val="85"/>
        </w:rPr>
        <w:t> </w:t>
      </w:r>
      <w:r>
        <w:rPr>
          <w:color w:val="231F20"/>
          <w:spacing w:val="-4"/>
          <w:w w:val="85"/>
        </w:rPr>
        <w:t>25-week</w:t>
      </w:r>
      <w:r>
        <w:rPr>
          <w:color w:val="231F20"/>
          <w:spacing w:val="-15"/>
          <w:w w:val="85"/>
        </w:rPr>
        <w:t> </w:t>
      </w:r>
      <w:r>
        <w:rPr>
          <w:color w:val="231F20"/>
          <w:spacing w:val="-4"/>
          <w:w w:val="85"/>
        </w:rPr>
        <w:t>appointment.</w:t>
      </w:r>
    </w:p>
    <w:p>
      <w:pPr>
        <w:pStyle w:val="BodyText"/>
        <w:spacing w:line="271" w:lineRule="auto" w:before="115"/>
        <w:ind w:left="1417" w:right="902"/>
        <w:jc w:val="both"/>
      </w:pPr>
      <w:r>
        <w:rPr>
          <w:color w:val="231F20"/>
          <w:spacing w:val="-2"/>
          <w:w w:val="80"/>
        </w:rPr>
        <w:t>On</w:t>
      </w:r>
      <w:r>
        <w:rPr>
          <w:color w:val="231F20"/>
          <w:spacing w:val="-16"/>
        </w:rPr>
        <w:t> </w:t>
      </w:r>
      <w:r>
        <w:rPr>
          <w:color w:val="231F20"/>
          <w:spacing w:val="-2"/>
          <w:w w:val="80"/>
        </w:rPr>
        <w:t>average,</w:t>
      </w:r>
      <w:r>
        <w:rPr>
          <w:color w:val="231F20"/>
          <w:spacing w:val="-16"/>
        </w:rPr>
        <w:t> </w:t>
      </w:r>
      <w:r>
        <w:rPr>
          <w:color w:val="231F20"/>
          <w:spacing w:val="-2"/>
          <w:w w:val="80"/>
        </w:rPr>
        <w:t>there</w:t>
      </w:r>
      <w:r>
        <w:rPr>
          <w:color w:val="231F20"/>
          <w:spacing w:val="-16"/>
        </w:rPr>
        <w:t> </w:t>
      </w:r>
      <w:r>
        <w:rPr>
          <w:color w:val="231F20"/>
          <w:spacing w:val="-2"/>
          <w:w w:val="80"/>
        </w:rPr>
        <w:t>are</w:t>
      </w:r>
      <w:r>
        <w:rPr>
          <w:color w:val="231F20"/>
          <w:spacing w:val="-16"/>
        </w:rPr>
        <w:t> </w:t>
      </w:r>
      <w:r>
        <w:rPr>
          <w:color w:val="231F20"/>
          <w:spacing w:val="-2"/>
          <w:w w:val="80"/>
        </w:rPr>
        <w:t>2,740</w:t>
      </w:r>
      <w:r>
        <w:rPr>
          <w:color w:val="231F20"/>
          <w:spacing w:val="-16"/>
        </w:rPr>
        <w:t> </w:t>
      </w:r>
      <w:r>
        <w:rPr>
          <w:color w:val="231F20"/>
          <w:spacing w:val="-2"/>
          <w:w w:val="80"/>
        </w:rPr>
        <w:t>babies</w:t>
      </w:r>
      <w:r>
        <w:rPr>
          <w:color w:val="231F20"/>
          <w:spacing w:val="-16"/>
        </w:rPr>
        <w:t> </w:t>
      </w:r>
      <w:r>
        <w:rPr>
          <w:color w:val="231F20"/>
          <w:spacing w:val="-2"/>
          <w:w w:val="80"/>
        </w:rPr>
        <w:t>born</w:t>
      </w:r>
      <w:r>
        <w:rPr>
          <w:color w:val="231F20"/>
          <w:spacing w:val="-16"/>
        </w:rPr>
        <w:t> </w:t>
      </w:r>
      <w:r>
        <w:rPr>
          <w:color w:val="231F20"/>
          <w:spacing w:val="-2"/>
          <w:w w:val="80"/>
        </w:rPr>
        <w:t>each</w:t>
      </w:r>
      <w:r>
        <w:rPr>
          <w:color w:val="231F20"/>
          <w:spacing w:val="-16"/>
        </w:rPr>
        <w:t> </w:t>
      </w:r>
      <w:r>
        <w:rPr>
          <w:color w:val="231F20"/>
          <w:spacing w:val="-2"/>
          <w:w w:val="80"/>
        </w:rPr>
        <w:t>year</w:t>
      </w:r>
      <w:r>
        <w:rPr>
          <w:color w:val="231F20"/>
          <w:spacing w:val="-16"/>
        </w:rPr>
        <w:t> </w:t>
      </w:r>
      <w:r>
        <w:rPr>
          <w:color w:val="231F20"/>
          <w:spacing w:val="-2"/>
          <w:w w:val="80"/>
        </w:rPr>
        <w:t>who</w:t>
      </w:r>
      <w:r>
        <w:rPr>
          <w:color w:val="231F20"/>
          <w:spacing w:val="-16"/>
        </w:rPr>
        <w:t> </w:t>
      </w:r>
      <w:r>
        <w:rPr>
          <w:color w:val="231F20"/>
          <w:spacing w:val="-2"/>
          <w:w w:val="80"/>
        </w:rPr>
        <w:t>live</w:t>
      </w:r>
      <w:r>
        <w:rPr>
          <w:color w:val="231F20"/>
          <w:spacing w:val="-16"/>
        </w:rPr>
        <w:t> </w:t>
      </w:r>
      <w:r>
        <w:rPr>
          <w:color w:val="231F20"/>
          <w:spacing w:val="-2"/>
          <w:w w:val="80"/>
        </w:rPr>
        <w:t>in</w:t>
      </w:r>
      <w:r>
        <w:rPr>
          <w:color w:val="231F20"/>
          <w:spacing w:val="-16"/>
        </w:rPr>
        <w:t> </w:t>
      </w:r>
      <w:r>
        <w:rPr>
          <w:color w:val="231F20"/>
          <w:spacing w:val="-2"/>
          <w:w w:val="80"/>
        </w:rPr>
        <w:t>Rotherham,</w:t>
      </w:r>
      <w:r>
        <w:rPr>
          <w:color w:val="231F20"/>
          <w:spacing w:val="-16"/>
        </w:rPr>
        <w:t> </w:t>
      </w:r>
      <w:r>
        <w:rPr>
          <w:color w:val="231F20"/>
          <w:spacing w:val="-2"/>
          <w:w w:val="80"/>
        </w:rPr>
        <w:t>and</w:t>
      </w:r>
      <w:r>
        <w:rPr>
          <w:color w:val="231F20"/>
          <w:spacing w:val="-16"/>
        </w:rPr>
        <w:t> </w:t>
      </w:r>
      <w:r>
        <w:rPr>
          <w:color w:val="231F20"/>
          <w:spacing w:val="-2"/>
          <w:w w:val="80"/>
        </w:rPr>
        <w:t>all</w:t>
      </w:r>
      <w:r>
        <w:rPr>
          <w:color w:val="231F20"/>
          <w:spacing w:val="-16"/>
        </w:rPr>
        <w:t> </w:t>
      </w:r>
      <w:r>
        <w:rPr>
          <w:color w:val="231F20"/>
          <w:spacing w:val="-2"/>
          <w:w w:val="80"/>
        </w:rPr>
        <w:t>will</w:t>
      </w:r>
      <w:r>
        <w:rPr>
          <w:color w:val="231F20"/>
          <w:spacing w:val="-16"/>
        </w:rPr>
        <w:t> </w:t>
      </w:r>
      <w:r>
        <w:rPr>
          <w:color w:val="231F20"/>
          <w:spacing w:val="-2"/>
          <w:w w:val="80"/>
        </w:rPr>
        <w:t>be</w:t>
      </w:r>
      <w:r>
        <w:rPr>
          <w:color w:val="231F20"/>
          <w:spacing w:val="-16"/>
        </w:rPr>
        <w:t> </w:t>
      </w:r>
      <w:r>
        <w:rPr>
          <w:color w:val="231F20"/>
          <w:spacing w:val="-2"/>
          <w:w w:val="80"/>
        </w:rPr>
        <w:t>eligible to</w:t>
      </w:r>
      <w:r>
        <w:rPr>
          <w:color w:val="231F20"/>
          <w:spacing w:val="-15"/>
        </w:rPr>
        <w:t> </w:t>
      </w:r>
      <w:r>
        <w:rPr>
          <w:color w:val="231F20"/>
          <w:spacing w:val="-2"/>
          <w:w w:val="80"/>
        </w:rPr>
        <w:t>receive</w:t>
      </w:r>
      <w:r>
        <w:rPr>
          <w:color w:val="231F20"/>
          <w:spacing w:val="-15"/>
        </w:rPr>
        <w:t> </w:t>
      </w:r>
      <w:r>
        <w:rPr>
          <w:color w:val="231F20"/>
          <w:spacing w:val="-2"/>
          <w:w w:val="80"/>
        </w:rPr>
        <w:t>a</w:t>
      </w:r>
      <w:r>
        <w:rPr>
          <w:color w:val="231F20"/>
          <w:spacing w:val="-15"/>
        </w:rPr>
        <w:t> </w:t>
      </w:r>
      <w:r>
        <w:rPr>
          <w:color w:val="231F20"/>
          <w:spacing w:val="-2"/>
          <w:w w:val="80"/>
        </w:rPr>
        <w:t>pack.</w:t>
      </w:r>
      <w:r>
        <w:rPr>
          <w:color w:val="231F20"/>
          <w:spacing w:val="-15"/>
        </w:rPr>
        <w:t> </w:t>
      </w:r>
      <w:r>
        <w:rPr>
          <w:color w:val="231F20"/>
          <w:spacing w:val="-2"/>
          <w:w w:val="80"/>
        </w:rPr>
        <w:t>Continued</w:t>
      </w:r>
      <w:r>
        <w:rPr>
          <w:color w:val="231F20"/>
          <w:spacing w:val="-15"/>
        </w:rPr>
        <w:t> </w:t>
      </w:r>
      <w:r>
        <w:rPr>
          <w:color w:val="231F20"/>
          <w:spacing w:val="-2"/>
          <w:w w:val="80"/>
        </w:rPr>
        <w:t>support</w:t>
      </w:r>
      <w:r>
        <w:rPr>
          <w:color w:val="231F20"/>
          <w:spacing w:val="-15"/>
        </w:rPr>
        <w:t> </w:t>
      </w:r>
      <w:r>
        <w:rPr>
          <w:color w:val="231F20"/>
          <w:spacing w:val="-2"/>
          <w:w w:val="80"/>
        </w:rPr>
        <w:t>for</w:t>
      </w:r>
      <w:r>
        <w:rPr>
          <w:color w:val="231F20"/>
          <w:spacing w:val="-15"/>
        </w:rPr>
        <w:t> </w:t>
      </w:r>
      <w:r>
        <w:rPr>
          <w:color w:val="231F20"/>
          <w:spacing w:val="-2"/>
          <w:w w:val="80"/>
        </w:rPr>
        <w:t>children</w:t>
      </w:r>
      <w:r>
        <w:rPr>
          <w:color w:val="231F20"/>
          <w:spacing w:val="-15"/>
        </w:rPr>
        <w:t> </w:t>
      </w:r>
      <w:r>
        <w:rPr>
          <w:color w:val="231F20"/>
          <w:spacing w:val="-2"/>
          <w:w w:val="80"/>
        </w:rPr>
        <w:t>and</w:t>
      </w:r>
      <w:r>
        <w:rPr>
          <w:color w:val="231F20"/>
          <w:spacing w:val="-15"/>
        </w:rPr>
        <w:t> </w:t>
      </w:r>
      <w:r>
        <w:rPr>
          <w:color w:val="231F20"/>
          <w:spacing w:val="-2"/>
          <w:w w:val="80"/>
        </w:rPr>
        <w:t>families</w:t>
      </w:r>
      <w:r>
        <w:rPr>
          <w:color w:val="231F20"/>
          <w:spacing w:val="-15"/>
        </w:rPr>
        <w:t> </w:t>
      </w:r>
      <w:r>
        <w:rPr>
          <w:color w:val="231F20"/>
          <w:spacing w:val="-2"/>
          <w:w w:val="80"/>
        </w:rPr>
        <w:t>in</w:t>
      </w:r>
      <w:r>
        <w:rPr>
          <w:color w:val="231F20"/>
          <w:spacing w:val="-15"/>
        </w:rPr>
        <w:t> </w:t>
      </w:r>
      <w:r>
        <w:rPr>
          <w:color w:val="231F20"/>
          <w:spacing w:val="-2"/>
          <w:w w:val="80"/>
        </w:rPr>
        <w:t>Rotherham</w:t>
      </w:r>
      <w:r>
        <w:rPr>
          <w:color w:val="231F20"/>
          <w:spacing w:val="-15"/>
        </w:rPr>
        <w:t> </w:t>
      </w:r>
      <w:r>
        <w:rPr>
          <w:color w:val="231F20"/>
          <w:spacing w:val="-2"/>
          <w:w w:val="80"/>
        </w:rPr>
        <w:t>is</w:t>
      </w:r>
      <w:r>
        <w:rPr>
          <w:color w:val="231F20"/>
          <w:spacing w:val="-15"/>
        </w:rPr>
        <w:t> </w:t>
      </w:r>
      <w:r>
        <w:rPr>
          <w:color w:val="231F20"/>
          <w:spacing w:val="-2"/>
          <w:w w:val="80"/>
        </w:rPr>
        <w:t>provided</w:t>
      </w:r>
      <w:r>
        <w:rPr>
          <w:color w:val="231F20"/>
          <w:spacing w:val="-15"/>
        </w:rPr>
        <w:t> </w:t>
      </w:r>
      <w:r>
        <w:rPr>
          <w:color w:val="231F20"/>
          <w:spacing w:val="-2"/>
          <w:w w:val="80"/>
        </w:rPr>
        <w:t>through </w:t>
      </w:r>
      <w:r>
        <w:rPr>
          <w:color w:val="231F20"/>
          <w:w w:val="85"/>
        </w:rPr>
        <w:t>the</w:t>
      </w:r>
      <w:r>
        <w:rPr>
          <w:color w:val="231F20"/>
          <w:spacing w:val="-20"/>
          <w:w w:val="85"/>
        </w:rPr>
        <w:t> </w:t>
      </w:r>
      <w:r>
        <w:rPr>
          <w:color w:val="231F20"/>
          <w:w w:val="85"/>
        </w:rPr>
        <w:t>Council’s</w:t>
      </w:r>
      <w:r>
        <w:rPr>
          <w:color w:val="231F20"/>
          <w:spacing w:val="-20"/>
          <w:w w:val="85"/>
        </w:rPr>
        <w:t> </w:t>
      </w:r>
      <w:r>
        <w:rPr>
          <w:color w:val="231F20"/>
          <w:w w:val="85"/>
        </w:rPr>
        <w:t>Family</w:t>
      </w:r>
      <w:r>
        <w:rPr>
          <w:color w:val="231F20"/>
          <w:spacing w:val="-19"/>
          <w:w w:val="85"/>
        </w:rPr>
        <w:t> </w:t>
      </w:r>
      <w:r>
        <w:rPr>
          <w:color w:val="231F20"/>
          <w:w w:val="85"/>
        </w:rPr>
        <w:t>Hubs</w:t>
      </w:r>
      <w:r>
        <w:rPr>
          <w:color w:val="231F20"/>
          <w:spacing w:val="-20"/>
          <w:w w:val="85"/>
        </w:rPr>
        <w:t> </w:t>
      </w:r>
      <w:r>
        <w:rPr>
          <w:color w:val="231F20"/>
          <w:w w:val="85"/>
        </w:rPr>
        <w:t>Network.</w:t>
      </w:r>
    </w:p>
    <w:p>
      <w:pPr>
        <w:pStyle w:val="BodyText"/>
        <w:spacing w:line="271" w:lineRule="auto" w:before="219"/>
        <w:ind w:left="1417" w:right="894"/>
      </w:pPr>
      <w:r>
        <w:rPr>
          <w:rFonts w:ascii="Century Gothic" w:hAnsi="Century Gothic"/>
          <w:b/>
          <w:color w:val="231F20"/>
          <w:spacing w:val="-4"/>
          <w:w w:val="90"/>
        </w:rPr>
        <w:t>‘Giving Your Child the Best Start in Life’ guide</w:t>
      </w:r>
      <w:r>
        <w:rPr>
          <w:rFonts w:ascii="Century Gothic" w:hAnsi="Century Gothic"/>
          <w:b/>
          <w:color w:val="231F20"/>
          <w:spacing w:val="-9"/>
          <w:w w:val="90"/>
        </w:rPr>
        <w:t> </w:t>
      </w:r>
      <w:r>
        <w:rPr>
          <w:color w:val="231F20"/>
          <w:spacing w:val="-4"/>
          <w:w w:val="90"/>
        </w:rPr>
        <w:t>is</w:t>
      </w:r>
      <w:r>
        <w:rPr>
          <w:color w:val="231F20"/>
          <w:spacing w:val="-17"/>
          <w:w w:val="90"/>
        </w:rPr>
        <w:t> </w:t>
      </w:r>
      <w:r>
        <w:rPr>
          <w:color w:val="231F20"/>
          <w:spacing w:val="-4"/>
          <w:w w:val="90"/>
        </w:rPr>
        <w:t>now</w:t>
      </w:r>
      <w:r>
        <w:rPr>
          <w:color w:val="231F20"/>
          <w:spacing w:val="-17"/>
          <w:w w:val="90"/>
        </w:rPr>
        <w:t> </w:t>
      </w:r>
      <w:r>
        <w:rPr>
          <w:color w:val="231F20"/>
          <w:spacing w:val="-4"/>
          <w:w w:val="90"/>
        </w:rPr>
        <w:t>available</w:t>
      </w:r>
      <w:r>
        <w:rPr>
          <w:color w:val="231F20"/>
          <w:spacing w:val="-17"/>
          <w:w w:val="90"/>
        </w:rPr>
        <w:t> </w:t>
      </w:r>
      <w:r>
        <w:rPr>
          <w:color w:val="231F20"/>
          <w:spacing w:val="-4"/>
          <w:w w:val="90"/>
        </w:rPr>
        <w:t>for</w:t>
      </w:r>
      <w:r>
        <w:rPr>
          <w:color w:val="231F20"/>
          <w:spacing w:val="-17"/>
          <w:w w:val="90"/>
        </w:rPr>
        <w:t> </w:t>
      </w:r>
      <w:r>
        <w:rPr>
          <w:color w:val="231F20"/>
          <w:spacing w:val="-4"/>
          <w:w w:val="90"/>
        </w:rPr>
        <w:t>all</w:t>
      </w:r>
      <w:r>
        <w:rPr>
          <w:color w:val="231F20"/>
          <w:spacing w:val="-17"/>
          <w:w w:val="90"/>
        </w:rPr>
        <w:t> </w:t>
      </w:r>
      <w:r>
        <w:rPr>
          <w:color w:val="231F20"/>
          <w:spacing w:val="-4"/>
          <w:w w:val="90"/>
        </w:rPr>
        <w:t>families</w:t>
      </w:r>
      <w:r>
        <w:rPr>
          <w:color w:val="231F20"/>
          <w:spacing w:val="-17"/>
          <w:w w:val="90"/>
        </w:rPr>
        <w:t> </w:t>
      </w:r>
      <w:r>
        <w:rPr>
          <w:color w:val="231F20"/>
          <w:spacing w:val="-4"/>
          <w:w w:val="90"/>
        </w:rPr>
        <w:t>across </w:t>
      </w:r>
      <w:r>
        <w:rPr>
          <w:color w:val="231F20"/>
          <w:spacing w:val="-4"/>
          <w:w w:val="85"/>
        </w:rPr>
        <w:t>Rotherham</w:t>
      </w:r>
      <w:r>
        <w:rPr>
          <w:color w:val="231F20"/>
          <w:spacing w:val="-18"/>
          <w:w w:val="85"/>
        </w:rPr>
        <w:t> </w:t>
      </w:r>
      <w:r>
        <w:rPr>
          <w:color w:val="231F20"/>
          <w:spacing w:val="-4"/>
          <w:w w:val="85"/>
        </w:rPr>
        <w:t>with</w:t>
      </w:r>
      <w:r>
        <w:rPr>
          <w:color w:val="231F20"/>
          <w:spacing w:val="-18"/>
          <w:w w:val="85"/>
        </w:rPr>
        <w:t> </w:t>
      </w:r>
      <w:r>
        <w:rPr>
          <w:color w:val="231F20"/>
          <w:spacing w:val="-4"/>
          <w:w w:val="85"/>
        </w:rPr>
        <w:t>children</w:t>
      </w:r>
      <w:r>
        <w:rPr>
          <w:color w:val="231F20"/>
          <w:spacing w:val="-18"/>
          <w:w w:val="85"/>
        </w:rPr>
        <w:t> </w:t>
      </w:r>
      <w:r>
        <w:rPr>
          <w:color w:val="231F20"/>
          <w:spacing w:val="-4"/>
          <w:w w:val="85"/>
        </w:rPr>
        <w:t>up</w:t>
      </w:r>
      <w:r>
        <w:rPr>
          <w:color w:val="231F20"/>
          <w:spacing w:val="-18"/>
          <w:w w:val="85"/>
        </w:rPr>
        <w:t> </w:t>
      </w:r>
      <w:r>
        <w:rPr>
          <w:color w:val="231F20"/>
          <w:spacing w:val="-4"/>
          <w:w w:val="85"/>
        </w:rPr>
        <w:t>to</w:t>
      </w:r>
      <w:r>
        <w:rPr>
          <w:color w:val="231F20"/>
          <w:spacing w:val="-18"/>
          <w:w w:val="85"/>
        </w:rPr>
        <w:t> </w:t>
      </w:r>
      <w:r>
        <w:rPr>
          <w:color w:val="231F20"/>
          <w:spacing w:val="-4"/>
          <w:w w:val="85"/>
        </w:rPr>
        <w:t>2-</w:t>
      </w:r>
      <w:r>
        <w:rPr>
          <w:color w:val="231F20"/>
          <w:spacing w:val="-18"/>
          <w:w w:val="85"/>
        </w:rPr>
        <w:t> </w:t>
      </w:r>
      <w:r>
        <w:rPr>
          <w:color w:val="231F20"/>
          <w:spacing w:val="-4"/>
          <w:w w:val="85"/>
        </w:rPr>
        <w:t>years</w:t>
      </w:r>
      <w:r>
        <w:rPr>
          <w:color w:val="231F20"/>
          <w:spacing w:val="-18"/>
          <w:w w:val="85"/>
        </w:rPr>
        <w:t> </w:t>
      </w:r>
      <w:r>
        <w:rPr>
          <w:color w:val="231F20"/>
          <w:spacing w:val="-4"/>
          <w:w w:val="85"/>
        </w:rPr>
        <w:t>old.</w:t>
      </w:r>
      <w:r>
        <w:rPr>
          <w:color w:val="231F20"/>
          <w:spacing w:val="-18"/>
          <w:w w:val="85"/>
        </w:rPr>
        <w:t> </w:t>
      </w:r>
      <w:r>
        <w:rPr>
          <w:color w:val="231F20"/>
          <w:spacing w:val="-4"/>
          <w:w w:val="85"/>
        </w:rPr>
        <w:t>The</w:t>
      </w:r>
      <w:r>
        <w:rPr>
          <w:color w:val="231F20"/>
          <w:spacing w:val="-18"/>
          <w:w w:val="85"/>
        </w:rPr>
        <w:t> </w:t>
      </w:r>
      <w:r>
        <w:rPr>
          <w:color w:val="231F20"/>
          <w:spacing w:val="-4"/>
          <w:w w:val="85"/>
        </w:rPr>
        <w:t>guide</w:t>
      </w:r>
      <w:r>
        <w:rPr>
          <w:color w:val="231F20"/>
          <w:spacing w:val="-18"/>
          <w:w w:val="85"/>
        </w:rPr>
        <w:t> </w:t>
      </w:r>
      <w:r>
        <w:rPr>
          <w:color w:val="231F20"/>
          <w:spacing w:val="-4"/>
          <w:w w:val="85"/>
        </w:rPr>
        <w:t>developed</w:t>
      </w:r>
      <w:r>
        <w:rPr>
          <w:color w:val="231F20"/>
          <w:spacing w:val="-18"/>
          <w:w w:val="85"/>
        </w:rPr>
        <w:t> </w:t>
      </w:r>
      <w:r>
        <w:rPr>
          <w:color w:val="231F20"/>
          <w:spacing w:val="-4"/>
          <w:w w:val="85"/>
        </w:rPr>
        <w:t>by</w:t>
      </w:r>
      <w:r>
        <w:rPr>
          <w:color w:val="231F20"/>
          <w:spacing w:val="-18"/>
          <w:w w:val="85"/>
        </w:rPr>
        <w:t> </w:t>
      </w:r>
      <w:r>
        <w:rPr>
          <w:color w:val="231F20"/>
          <w:spacing w:val="-4"/>
          <w:w w:val="85"/>
        </w:rPr>
        <w:t>the</w:t>
      </w:r>
      <w:r>
        <w:rPr>
          <w:color w:val="231F20"/>
          <w:spacing w:val="-18"/>
          <w:w w:val="85"/>
        </w:rPr>
        <w:t> </w:t>
      </w:r>
      <w:r>
        <w:rPr>
          <w:color w:val="231F20"/>
          <w:spacing w:val="-4"/>
          <w:w w:val="85"/>
        </w:rPr>
        <w:t>Council</w:t>
      </w:r>
      <w:r>
        <w:rPr>
          <w:color w:val="231F20"/>
          <w:spacing w:val="-18"/>
          <w:w w:val="85"/>
        </w:rPr>
        <w:t> </w:t>
      </w:r>
      <w:r>
        <w:rPr>
          <w:color w:val="231F20"/>
          <w:spacing w:val="-4"/>
          <w:w w:val="85"/>
        </w:rPr>
        <w:t>in</w:t>
      </w:r>
      <w:r>
        <w:rPr>
          <w:color w:val="231F20"/>
          <w:spacing w:val="-18"/>
          <w:w w:val="85"/>
        </w:rPr>
        <w:t> </w:t>
      </w:r>
      <w:r>
        <w:rPr>
          <w:color w:val="231F20"/>
          <w:spacing w:val="-4"/>
          <w:w w:val="85"/>
        </w:rPr>
        <w:t>partnership with</w:t>
      </w:r>
      <w:r>
        <w:rPr>
          <w:color w:val="231F20"/>
          <w:spacing w:val="-15"/>
          <w:w w:val="85"/>
        </w:rPr>
        <w:t> </w:t>
      </w:r>
      <w:r>
        <w:rPr>
          <w:color w:val="231F20"/>
          <w:spacing w:val="-4"/>
          <w:w w:val="85"/>
        </w:rPr>
        <w:t>the</w:t>
      </w:r>
      <w:r>
        <w:rPr>
          <w:color w:val="231F20"/>
          <w:spacing w:val="-15"/>
          <w:w w:val="85"/>
        </w:rPr>
        <w:t> </w:t>
      </w:r>
      <w:r>
        <w:rPr>
          <w:color w:val="231F20"/>
          <w:spacing w:val="-4"/>
          <w:w w:val="85"/>
        </w:rPr>
        <w:t>Family</w:t>
      </w:r>
      <w:r>
        <w:rPr>
          <w:color w:val="231F20"/>
          <w:spacing w:val="-15"/>
          <w:w w:val="85"/>
        </w:rPr>
        <w:t> </w:t>
      </w:r>
      <w:r>
        <w:rPr>
          <w:color w:val="231F20"/>
          <w:spacing w:val="-4"/>
          <w:w w:val="85"/>
        </w:rPr>
        <w:t>Hubs</w:t>
      </w:r>
      <w:r>
        <w:rPr>
          <w:color w:val="231F20"/>
          <w:spacing w:val="-15"/>
          <w:w w:val="85"/>
        </w:rPr>
        <w:t> </w:t>
      </w:r>
      <w:r>
        <w:rPr>
          <w:color w:val="231F20"/>
          <w:spacing w:val="-4"/>
          <w:w w:val="85"/>
        </w:rPr>
        <w:t>Parent</w:t>
      </w:r>
      <w:r>
        <w:rPr>
          <w:color w:val="231F20"/>
          <w:spacing w:val="-15"/>
          <w:w w:val="85"/>
        </w:rPr>
        <w:t> </w:t>
      </w:r>
      <w:r>
        <w:rPr>
          <w:color w:val="231F20"/>
          <w:spacing w:val="-4"/>
          <w:w w:val="85"/>
        </w:rPr>
        <w:t>and</w:t>
      </w:r>
      <w:r>
        <w:rPr>
          <w:color w:val="231F20"/>
          <w:spacing w:val="-15"/>
          <w:w w:val="85"/>
        </w:rPr>
        <w:t> </w:t>
      </w:r>
      <w:r>
        <w:rPr>
          <w:color w:val="231F20"/>
          <w:spacing w:val="-4"/>
          <w:w w:val="85"/>
        </w:rPr>
        <w:t>Carers</w:t>
      </w:r>
      <w:r>
        <w:rPr>
          <w:color w:val="231F20"/>
          <w:spacing w:val="-15"/>
          <w:w w:val="85"/>
        </w:rPr>
        <w:t> </w:t>
      </w:r>
      <w:r>
        <w:rPr>
          <w:color w:val="231F20"/>
          <w:spacing w:val="-4"/>
          <w:w w:val="85"/>
        </w:rPr>
        <w:t>Panel,</w:t>
      </w:r>
      <w:r>
        <w:rPr>
          <w:color w:val="231F20"/>
          <w:spacing w:val="-15"/>
          <w:w w:val="85"/>
        </w:rPr>
        <w:t> </w:t>
      </w:r>
      <w:r>
        <w:rPr>
          <w:color w:val="231F20"/>
          <w:spacing w:val="-4"/>
          <w:w w:val="85"/>
        </w:rPr>
        <w:t>facilitated</w:t>
      </w:r>
      <w:r>
        <w:rPr>
          <w:color w:val="231F20"/>
          <w:spacing w:val="-15"/>
          <w:w w:val="85"/>
        </w:rPr>
        <w:t> </w:t>
      </w:r>
      <w:r>
        <w:rPr>
          <w:color w:val="231F20"/>
          <w:spacing w:val="-4"/>
          <w:w w:val="85"/>
        </w:rPr>
        <w:t>by</w:t>
      </w:r>
      <w:r>
        <w:rPr>
          <w:color w:val="231F20"/>
          <w:spacing w:val="-15"/>
          <w:w w:val="85"/>
        </w:rPr>
        <w:t> </w:t>
      </w:r>
      <w:r>
        <w:rPr>
          <w:color w:val="231F20"/>
          <w:spacing w:val="-4"/>
          <w:w w:val="85"/>
        </w:rPr>
        <w:t>Voluntary</w:t>
      </w:r>
      <w:r>
        <w:rPr>
          <w:color w:val="231F20"/>
          <w:spacing w:val="-15"/>
          <w:w w:val="85"/>
        </w:rPr>
        <w:t> </w:t>
      </w:r>
      <w:r>
        <w:rPr>
          <w:color w:val="231F20"/>
          <w:spacing w:val="-4"/>
          <w:w w:val="85"/>
        </w:rPr>
        <w:t>Action</w:t>
      </w:r>
      <w:r>
        <w:rPr>
          <w:color w:val="231F20"/>
          <w:spacing w:val="-15"/>
          <w:w w:val="85"/>
        </w:rPr>
        <w:t> </w:t>
      </w:r>
      <w:r>
        <w:rPr>
          <w:color w:val="231F20"/>
          <w:spacing w:val="-4"/>
          <w:w w:val="85"/>
        </w:rPr>
        <w:t>Rotherham</w:t>
      </w:r>
      <w:r>
        <w:rPr>
          <w:color w:val="231F20"/>
          <w:spacing w:val="-15"/>
          <w:w w:val="85"/>
        </w:rPr>
        <w:t> </w:t>
      </w:r>
      <w:r>
        <w:rPr>
          <w:color w:val="231F20"/>
          <w:spacing w:val="-4"/>
          <w:w w:val="85"/>
        </w:rPr>
        <w:t>(VAR) </w:t>
      </w:r>
      <w:r>
        <w:rPr>
          <w:color w:val="231F20"/>
          <w:w w:val="80"/>
        </w:rPr>
        <w:t>includes</w:t>
      </w:r>
      <w:r>
        <w:rPr>
          <w:color w:val="231F20"/>
          <w:spacing w:val="-16"/>
          <w:w w:val="80"/>
        </w:rPr>
        <w:t> </w:t>
      </w:r>
      <w:r>
        <w:rPr>
          <w:color w:val="231F20"/>
          <w:w w:val="80"/>
        </w:rPr>
        <w:t>information</w:t>
      </w:r>
      <w:r>
        <w:rPr>
          <w:color w:val="231F20"/>
          <w:spacing w:val="-16"/>
          <w:w w:val="80"/>
        </w:rPr>
        <w:t> </w:t>
      </w:r>
      <w:r>
        <w:rPr>
          <w:color w:val="231F20"/>
          <w:w w:val="80"/>
        </w:rPr>
        <w:t>on</w:t>
      </w:r>
      <w:r>
        <w:rPr>
          <w:color w:val="231F20"/>
          <w:spacing w:val="-16"/>
          <w:w w:val="80"/>
        </w:rPr>
        <w:t> </w:t>
      </w:r>
      <w:r>
        <w:rPr>
          <w:color w:val="231F20"/>
          <w:w w:val="80"/>
        </w:rPr>
        <w:t>the</w:t>
      </w:r>
      <w:r>
        <w:rPr>
          <w:color w:val="231F20"/>
          <w:spacing w:val="-16"/>
          <w:w w:val="80"/>
        </w:rPr>
        <w:t> </w:t>
      </w:r>
      <w:r>
        <w:rPr>
          <w:color w:val="231F20"/>
          <w:w w:val="80"/>
        </w:rPr>
        <w:t>following</w:t>
      </w:r>
      <w:r>
        <w:rPr>
          <w:color w:val="231F20"/>
          <w:spacing w:val="-16"/>
          <w:w w:val="80"/>
        </w:rPr>
        <w:t> </w:t>
      </w:r>
      <w:r>
        <w:rPr>
          <w:color w:val="231F20"/>
          <w:w w:val="80"/>
        </w:rPr>
        <w:t>services:</w:t>
      </w:r>
      <w:r>
        <w:rPr>
          <w:color w:val="231F20"/>
          <w:spacing w:val="-15"/>
          <w:w w:val="80"/>
        </w:rPr>
        <w:t> </w:t>
      </w:r>
      <w:r>
        <w:rPr>
          <w:color w:val="231F20"/>
          <w:w w:val="80"/>
        </w:rPr>
        <w:t>midwifery,</w:t>
      </w:r>
      <w:r>
        <w:rPr>
          <w:color w:val="231F20"/>
          <w:spacing w:val="-16"/>
          <w:w w:val="80"/>
        </w:rPr>
        <w:t> </w:t>
      </w:r>
      <w:r>
        <w:rPr>
          <w:color w:val="231F20"/>
          <w:w w:val="80"/>
        </w:rPr>
        <w:t>health</w:t>
      </w:r>
      <w:r>
        <w:rPr>
          <w:color w:val="231F20"/>
          <w:spacing w:val="-16"/>
          <w:w w:val="80"/>
        </w:rPr>
        <w:t> </w:t>
      </w:r>
      <w:r>
        <w:rPr>
          <w:color w:val="231F20"/>
          <w:w w:val="80"/>
        </w:rPr>
        <w:t>visiting,</w:t>
      </w:r>
      <w:r>
        <w:rPr>
          <w:color w:val="231F20"/>
          <w:spacing w:val="-16"/>
          <w:w w:val="80"/>
        </w:rPr>
        <w:t> </w:t>
      </w:r>
      <w:r>
        <w:rPr>
          <w:color w:val="231F20"/>
          <w:w w:val="80"/>
        </w:rPr>
        <w:t>family</w:t>
      </w:r>
      <w:r>
        <w:rPr>
          <w:color w:val="231F20"/>
          <w:spacing w:val="-16"/>
          <w:w w:val="80"/>
        </w:rPr>
        <w:t> </w:t>
      </w:r>
      <w:r>
        <w:rPr>
          <w:color w:val="231F20"/>
          <w:w w:val="80"/>
        </w:rPr>
        <w:t>help,</w:t>
      </w:r>
      <w:r>
        <w:rPr>
          <w:color w:val="231F20"/>
          <w:spacing w:val="-15"/>
          <w:w w:val="80"/>
        </w:rPr>
        <w:t> </w:t>
      </w:r>
      <w:r>
        <w:rPr>
          <w:color w:val="231F20"/>
          <w:w w:val="80"/>
        </w:rPr>
        <w:t>parent</w:t>
      </w:r>
      <w:r>
        <w:rPr>
          <w:color w:val="231F20"/>
          <w:spacing w:val="-16"/>
          <w:w w:val="80"/>
        </w:rPr>
        <w:t> </w:t>
      </w:r>
      <w:r>
        <w:rPr>
          <w:color w:val="231F20"/>
          <w:w w:val="80"/>
        </w:rPr>
        <w:t>and </w:t>
      </w:r>
      <w:r>
        <w:rPr>
          <w:color w:val="231F20"/>
          <w:spacing w:val="-4"/>
          <w:w w:val="85"/>
        </w:rPr>
        <w:t>infant</w:t>
      </w:r>
      <w:r>
        <w:rPr>
          <w:color w:val="231F20"/>
          <w:spacing w:val="-13"/>
          <w:w w:val="85"/>
        </w:rPr>
        <w:t> </w:t>
      </w:r>
      <w:r>
        <w:rPr>
          <w:color w:val="231F20"/>
          <w:spacing w:val="-4"/>
          <w:w w:val="85"/>
        </w:rPr>
        <w:t>mental</w:t>
      </w:r>
      <w:r>
        <w:rPr>
          <w:color w:val="231F20"/>
          <w:spacing w:val="-13"/>
          <w:w w:val="85"/>
        </w:rPr>
        <w:t> </w:t>
      </w:r>
      <w:r>
        <w:rPr>
          <w:color w:val="231F20"/>
          <w:spacing w:val="-4"/>
          <w:w w:val="85"/>
        </w:rPr>
        <w:t>health,</w:t>
      </w:r>
      <w:r>
        <w:rPr>
          <w:color w:val="231F20"/>
          <w:spacing w:val="-13"/>
          <w:w w:val="85"/>
        </w:rPr>
        <w:t> </w:t>
      </w:r>
      <w:r>
        <w:rPr>
          <w:color w:val="231F20"/>
          <w:spacing w:val="-4"/>
          <w:w w:val="85"/>
        </w:rPr>
        <w:t>early</w:t>
      </w:r>
      <w:r>
        <w:rPr>
          <w:color w:val="231F20"/>
          <w:spacing w:val="-13"/>
          <w:w w:val="85"/>
        </w:rPr>
        <w:t> </w:t>
      </w:r>
      <w:r>
        <w:rPr>
          <w:color w:val="231F20"/>
          <w:spacing w:val="-4"/>
          <w:w w:val="85"/>
        </w:rPr>
        <w:t>years,</w:t>
      </w:r>
      <w:r>
        <w:rPr>
          <w:color w:val="231F20"/>
          <w:spacing w:val="-13"/>
          <w:w w:val="85"/>
        </w:rPr>
        <w:t> </w:t>
      </w:r>
      <w:r>
        <w:rPr>
          <w:color w:val="231F20"/>
          <w:spacing w:val="-4"/>
          <w:w w:val="85"/>
        </w:rPr>
        <w:t>volunteering,</w:t>
      </w:r>
      <w:r>
        <w:rPr>
          <w:color w:val="231F20"/>
          <w:spacing w:val="-13"/>
          <w:w w:val="85"/>
        </w:rPr>
        <w:t> </w:t>
      </w:r>
      <w:r>
        <w:rPr>
          <w:color w:val="231F20"/>
          <w:spacing w:val="-4"/>
          <w:w w:val="85"/>
        </w:rPr>
        <w:t>and</w:t>
      </w:r>
      <w:r>
        <w:rPr>
          <w:color w:val="231F20"/>
          <w:spacing w:val="-13"/>
          <w:w w:val="85"/>
        </w:rPr>
        <w:t> </w:t>
      </w:r>
      <w:r>
        <w:rPr>
          <w:color w:val="231F20"/>
          <w:spacing w:val="-4"/>
          <w:w w:val="85"/>
        </w:rPr>
        <w:t>childcare.</w:t>
      </w:r>
    </w:p>
    <w:p>
      <w:pPr>
        <w:pStyle w:val="BodyText"/>
        <w:spacing w:line="271" w:lineRule="auto" w:before="113"/>
        <w:ind w:left="1417" w:right="811"/>
      </w:pPr>
      <w:r>
        <w:rPr>
          <w:color w:val="231F20"/>
          <w:w w:val="80"/>
        </w:rPr>
        <w:t>Delivering</w:t>
      </w:r>
      <w:r>
        <w:rPr>
          <w:color w:val="231F20"/>
          <w:spacing w:val="-9"/>
          <w:w w:val="80"/>
        </w:rPr>
        <w:t> </w:t>
      </w:r>
      <w:r>
        <w:rPr>
          <w:color w:val="231F20"/>
          <w:w w:val="80"/>
        </w:rPr>
        <w:t>the</w:t>
      </w:r>
      <w:r>
        <w:rPr>
          <w:color w:val="231F20"/>
          <w:spacing w:val="-9"/>
          <w:w w:val="80"/>
        </w:rPr>
        <w:t> </w:t>
      </w:r>
      <w:r>
        <w:rPr>
          <w:color w:val="231F20"/>
          <w:w w:val="80"/>
        </w:rPr>
        <w:t>Family</w:t>
      </w:r>
      <w:r>
        <w:rPr>
          <w:color w:val="231F20"/>
          <w:spacing w:val="-9"/>
          <w:w w:val="80"/>
        </w:rPr>
        <w:t> </w:t>
      </w:r>
      <w:r>
        <w:rPr>
          <w:color w:val="231F20"/>
          <w:w w:val="80"/>
        </w:rPr>
        <w:t>Hubs</w:t>
      </w:r>
      <w:r>
        <w:rPr>
          <w:color w:val="231F20"/>
          <w:spacing w:val="-9"/>
          <w:w w:val="80"/>
        </w:rPr>
        <w:t> </w:t>
      </w:r>
      <w:r>
        <w:rPr>
          <w:color w:val="231F20"/>
          <w:w w:val="80"/>
        </w:rPr>
        <w:t>and</w:t>
      </w:r>
      <w:r>
        <w:rPr>
          <w:color w:val="231F20"/>
          <w:spacing w:val="-9"/>
          <w:w w:val="80"/>
        </w:rPr>
        <w:t> </w:t>
      </w:r>
      <w:r>
        <w:rPr>
          <w:color w:val="231F20"/>
          <w:w w:val="80"/>
        </w:rPr>
        <w:t>Best</w:t>
      </w:r>
      <w:r>
        <w:rPr>
          <w:color w:val="231F20"/>
          <w:spacing w:val="-9"/>
          <w:w w:val="80"/>
        </w:rPr>
        <w:t> </w:t>
      </w:r>
      <w:r>
        <w:rPr>
          <w:color w:val="231F20"/>
          <w:w w:val="80"/>
        </w:rPr>
        <w:t>Start</w:t>
      </w:r>
      <w:r>
        <w:rPr>
          <w:color w:val="231F20"/>
          <w:spacing w:val="-9"/>
          <w:w w:val="80"/>
        </w:rPr>
        <w:t> </w:t>
      </w:r>
      <w:r>
        <w:rPr>
          <w:color w:val="231F20"/>
          <w:w w:val="80"/>
        </w:rPr>
        <w:t>in</w:t>
      </w:r>
      <w:r>
        <w:rPr>
          <w:color w:val="231F20"/>
          <w:spacing w:val="-9"/>
          <w:w w:val="80"/>
        </w:rPr>
        <w:t> </w:t>
      </w:r>
      <w:r>
        <w:rPr>
          <w:color w:val="231F20"/>
          <w:w w:val="80"/>
        </w:rPr>
        <w:t>Life</w:t>
      </w:r>
      <w:r>
        <w:rPr>
          <w:color w:val="231F20"/>
          <w:spacing w:val="-9"/>
          <w:w w:val="80"/>
        </w:rPr>
        <w:t> </w:t>
      </w:r>
      <w:r>
        <w:rPr>
          <w:color w:val="231F20"/>
          <w:w w:val="80"/>
        </w:rPr>
        <w:t>programme</w:t>
      </w:r>
      <w:r>
        <w:rPr>
          <w:color w:val="231F20"/>
          <w:spacing w:val="-9"/>
          <w:w w:val="80"/>
        </w:rPr>
        <w:t> </w:t>
      </w:r>
      <w:r>
        <w:rPr>
          <w:color w:val="231F20"/>
          <w:w w:val="80"/>
        </w:rPr>
        <w:t>is</w:t>
      </w:r>
      <w:r>
        <w:rPr>
          <w:color w:val="231F20"/>
          <w:spacing w:val="-9"/>
          <w:w w:val="80"/>
        </w:rPr>
        <w:t> </w:t>
      </w:r>
      <w:r>
        <w:rPr>
          <w:color w:val="231F20"/>
          <w:w w:val="80"/>
        </w:rPr>
        <w:t>a</w:t>
      </w:r>
      <w:r>
        <w:rPr>
          <w:color w:val="231F20"/>
          <w:spacing w:val="-9"/>
          <w:w w:val="80"/>
        </w:rPr>
        <w:t> </w:t>
      </w:r>
      <w:r>
        <w:rPr>
          <w:color w:val="231F20"/>
          <w:w w:val="80"/>
        </w:rPr>
        <w:t>continuation</w:t>
      </w:r>
      <w:r>
        <w:rPr>
          <w:color w:val="231F20"/>
          <w:spacing w:val="-9"/>
          <w:w w:val="80"/>
        </w:rPr>
        <w:t> </w:t>
      </w:r>
      <w:r>
        <w:rPr>
          <w:color w:val="231F20"/>
          <w:w w:val="80"/>
        </w:rPr>
        <w:t>of</w:t>
      </w:r>
      <w:r>
        <w:rPr>
          <w:color w:val="231F20"/>
          <w:spacing w:val="-9"/>
          <w:w w:val="80"/>
        </w:rPr>
        <w:t> </w:t>
      </w:r>
      <w:r>
        <w:rPr>
          <w:color w:val="231F20"/>
          <w:w w:val="80"/>
        </w:rPr>
        <w:t>this</w:t>
      </w:r>
      <w:r>
        <w:rPr>
          <w:color w:val="231F20"/>
          <w:spacing w:val="-9"/>
          <w:w w:val="80"/>
        </w:rPr>
        <w:t> </w:t>
      </w:r>
      <w:r>
        <w:rPr>
          <w:color w:val="231F20"/>
          <w:w w:val="80"/>
        </w:rPr>
        <w:t>work</w:t>
      </w:r>
      <w:r>
        <w:rPr>
          <w:color w:val="231F20"/>
          <w:spacing w:val="-9"/>
          <w:w w:val="80"/>
        </w:rPr>
        <w:t> </w:t>
      </w:r>
      <w:r>
        <w:rPr>
          <w:color w:val="231F20"/>
          <w:w w:val="80"/>
        </w:rPr>
        <w:t>which improve</w:t>
      </w:r>
      <w:r>
        <w:rPr>
          <w:color w:val="231F20"/>
          <w:spacing w:val="-9"/>
          <w:w w:val="80"/>
        </w:rPr>
        <w:t> </w:t>
      </w:r>
      <w:r>
        <w:rPr>
          <w:color w:val="231F20"/>
          <w:w w:val="80"/>
        </w:rPr>
        <w:t>the</w:t>
      </w:r>
      <w:r>
        <w:rPr>
          <w:color w:val="231F20"/>
          <w:spacing w:val="-9"/>
          <w:w w:val="80"/>
        </w:rPr>
        <w:t> </w:t>
      </w:r>
      <w:r>
        <w:rPr>
          <w:color w:val="231F20"/>
          <w:w w:val="80"/>
        </w:rPr>
        <w:t>support</w:t>
      </w:r>
      <w:r>
        <w:rPr>
          <w:color w:val="231F20"/>
          <w:spacing w:val="-9"/>
          <w:w w:val="80"/>
        </w:rPr>
        <w:t> </w:t>
      </w:r>
      <w:r>
        <w:rPr>
          <w:color w:val="231F20"/>
          <w:w w:val="80"/>
        </w:rPr>
        <w:t>for</w:t>
      </w:r>
      <w:r>
        <w:rPr>
          <w:color w:val="231F20"/>
          <w:spacing w:val="-9"/>
          <w:w w:val="80"/>
        </w:rPr>
        <w:t> </w:t>
      </w:r>
      <w:r>
        <w:rPr>
          <w:color w:val="231F20"/>
          <w:w w:val="80"/>
        </w:rPr>
        <w:t>local</w:t>
      </w:r>
      <w:r>
        <w:rPr>
          <w:color w:val="231F20"/>
          <w:spacing w:val="-9"/>
          <w:w w:val="80"/>
        </w:rPr>
        <w:t> </w:t>
      </w:r>
      <w:r>
        <w:rPr>
          <w:color w:val="231F20"/>
          <w:w w:val="80"/>
        </w:rPr>
        <w:t>families.</w:t>
      </w:r>
      <w:r>
        <w:rPr>
          <w:color w:val="231F20"/>
          <w:spacing w:val="-9"/>
          <w:w w:val="80"/>
        </w:rPr>
        <w:t> </w:t>
      </w:r>
      <w:r>
        <w:rPr>
          <w:color w:val="231F20"/>
          <w:w w:val="80"/>
        </w:rPr>
        <w:t>Families</w:t>
      </w:r>
      <w:r>
        <w:rPr>
          <w:color w:val="231F20"/>
          <w:spacing w:val="-9"/>
          <w:w w:val="80"/>
        </w:rPr>
        <w:t> </w:t>
      </w:r>
      <w:r>
        <w:rPr>
          <w:color w:val="231F20"/>
          <w:w w:val="80"/>
        </w:rPr>
        <w:t>can</w:t>
      </w:r>
      <w:r>
        <w:rPr>
          <w:color w:val="231F20"/>
          <w:spacing w:val="-9"/>
          <w:w w:val="80"/>
        </w:rPr>
        <w:t> </w:t>
      </w:r>
      <w:r>
        <w:rPr>
          <w:color w:val="231F20"/>
          <w:w w:val="80"/>
        </w:rPr>
        <w:t>access</w:t>
      </w:r>
      <w:r>
        <w:rPr>
          <w:color w:val="231F20"/>
          <w:spacing w:val="-9"/>
          <w:w w:val="80"/>
        </w:rPr>
        <w:t> </w:t>
      </w:r>
      <w:r>
        <w:rPr>
          <w:color w:val="231F20"/>
          <w:w w:val="80"/>
        </w:rPr>
        <w:t>this</w:t>
      </w:r>
      <w:r>
        <w:rPr>
          <w:color w:val="231F20"/>
          <w:spacing w:val="-9"/>
          <w:w w:val="80"/>
        </w:rPr>
        <w:t> </w:t>
      </w:r>
      <w:r>
        <w:rPr>
          <w:color w:val="231F20"/>
          <w:w w:val="80"/>
        </w:rPr>
        <w:t>support</w:t>
      </w:r>
      <w:r>
        <w:rPr>
          <w:color w:val="231F20"/>
          <w:spacing w:val="-9"/>
          <w:w w:val="80"/>
        </w:rPr>
        <w:t> </w:t>
      </w:r>
      <w:r>
        <w:rPr>
          <w:color w:val="231F20"/>
          <w:w w:val="80"/>
        </w:rPr>
        <w:t>in-person</w:t>
      </w:r>
      <w:r>
        <w:rPr>
          <w:color w:val="231F20"/>
          <w:spacing w:val="-9"/>
          <w:w w:val="80"/>
        </w:rPr>
        <w:t> </w:t>
      </w:r>
      <w:r>
        <w:rPr>
          <w:color w:val="231F20"/>
          <w:w w:val="80"/>
        </w:rPr>
        <w:t>at</w:t>
      </w:r>
      <w:r>
        <w:rPr>
          <w:color w:val="231F20"/>
          <w:spacing w:val="-9"/>
          <w:w w:val="80"/>
        </w:rPr>
        <w:t> </w:t>
      </w:r>
      <w:r>
        <w:rPr>
          <w:color w:val="231F20"/>
          <w:w w:val="80"/>
        </w:rPr>
        <w:t>several</w:t>
      </w:r>
      <w:r>
        <w:rPr>
          <w:color w:val="231F20"/>
          <w:spacing w:val="-9"/>
          <w:w w:val="80"/>
        </w:rPr>
        <w:t> </w:t>
      </w:r>
      <w:r>
        <w:rPr>
          <w:color w:val="231F20"/>
          <w:w w:val="80"/>
        </w:rPr>
        <w:t>one- </w:t>
      </w:r>
      <w:r>
        <w:rPr>
          <w:color w:val="231F20"/>
          <w:spacing w:val="-4"/>
          <w:w w:val="85"/>
        </w:rPr>
        <w:t>stop</w:t>
      </w:r>
      <w:r>
        <w:rPr>
          <w:color w:val="231F20"/>
          <w:spacing w:val="-18"/>
          <w:w w:val="85"/>
        </w:rPr>
        <w:t> </w:t>
      </w:r>
      <w:r>
        <w:rPr>
          <w:color w:val="231F20"/>
          <w:spacing w:val="-4"/>
          <w:w w:val="85"/>
        </w:rPr>
        <w:t>shops</w:t>
      </w:r>
      <w:r>
        <w:rPr>
          <w:color w:val="231F20"/>
          <w:spacing w:val="-18"/>
          <w:w w:val="85"/>
        </w:rPr>
        <w:t> </w:t>
      </w:r>
      <w:r>
        <w:rPr>
          <w:color w:val="231F20"/>
          <w:spacing w:val="-4"/>
          <w:w w:val="85"/>
        </w:rPr>
        <w:t>across</w:t>
      </w:r>
      <w:r>
        <w:rPr>
          <w:color w:val="231F20"/>
          <w:spacing w:val="-18"/>
          <w:w w:val="85"/>
        </w:rPr>
        <w:t> </w:t>
      </w:r>
      <w:r>
        <w:rPr>
          <w:color w:val="231F20"/>
          <w:spacing w:val="-4"/>
          <w:w w:val="85"/>
        </w:rPr>
        <w:t>the</w:t>
      </w:r>
      <w:r>
        <w:rPr>
          <w:color w:val="231F20"/>
          <w:spacing w:val="-18"/>
          <w:w w:val="85"/>
        </w:rPr>
        <w:t> </w:t>
      </w:r>
      <w:r>
        <w:rPr>
          <w:color w:val="231F20"/>
          <w:spacing w:val="-4"/>
          <w:w w:val="85"/>
        </w:rPr>
        <w:t>borough</w:t>
      </w:r>
      <w:r>
        <w:rPr>
          <w:color w:val="231F20"/>
          <w:spacing w:val="-18"/>
          <w:w w:val="85"/>
        </w:rPr>
        <w:t> </w:t>
      </w:r>
      <w:r>
        <w:rPr>
          <w:color w:val="231F20"/>
          <w:spacing w:val="-4"/>
          <w:w w:val="85"/>
        </w:rPr>
        <w:t>and</w:t>
      </w:r>
      <w:r>
        <w:rPr>
          <w:color w:val="231F20"/>
          <w:spacing w:val="-18"/>
          <w:w w:val="85"/>
        </w:rPr>
        <w:t> </w:t>
      </w:r>
      <w:r>
        <w:rPr>
          <w:color w:val="231F20"/>
          <w:spacing w:val="-4"/>
          <w:w w:val="85"/>
        </w:rPr>
        <w:t>online</w:t>
      </w:r>
      <w:r>
        <w:rPr>
          <w:color w:val="231F20"/>
          <w:spacing w:val="-18"/>
          <w:w w:val="85"/>
        </w:rPr>
        <w:t> </w:t>
      </w:r>
      <w:r>
        <w:rPr>
          <w:color w:val="231F20"/>
          <w:spacing w:val="-4"/>
          <w:w w:val="85"/>
        </w:rPr>
        <w:t>through</w:t>
      </w:r>
      <w:r>
        <w:rPr>
          <w:color w:val="231F20"/>
          <w:spacing w:val="-18"/>
          <w:w w:val="85"/>
        </w:rPr>
        <w:t> </w:t>
      </w:r>
      <w:r>
        <w:rPr>
          <w:color w:val="231F20"/>
          <w:spacing w:val="-4"/>
          <w:w w:val="85"/>
        </w:rPr>
        <w:t>the</w:t>
      </w:r>
      <w:r>
        <w:rPr>
          <w:color w:val="231F20"/>
          <w:spacing w:val="-18"/>
          <w:w w:val="85"/>
        </w:rPr>
        <w:t> </w:t>
      </w:r>
      <w:r>
        <w:rPr>
          <w:color w:val="231F20"/>
          <w:spacing w:val="-4"/>
          <w:w w:val="85"/>
        </w:rPr>
        <w:t>Council</w:t>
      </w:r>
      <w:r>
        <w:rPr>
          <w:color w:val="231F20"/>
          <w:spacing w:val="-18"/>
          <w:w w:val="85"/>
        </w:rPr>
        <w:t> </w:t>
      </w:r>
      <w:r>
        <w:rPr>
          <w:color w:val="231F20"/>
          <w:spacing w:val="-4"/>
          <w:w w:val="85"/>
        </w:rPr>
        <w:t>website.</w:t>
      </w:r>
    </w:p>
    <w:p>
      <w:pPr>
        <w:pStyle w:val="BodyText"/>
        <w:spacing w:line="271" w:lineRule="auto" w:before="219"/>
        <w:ind w:left="1417" w:right="811"/>
      </w:pPr>
      <w:r>
        <w:rPr>
          <w:rFonts w:ascii="Century Gothic"/>
          <w:b/>
          <w:color w:val="231F20"/>
          <w:w w:val="85"/>
        </w:rPr>
        <w:t>The</w:t>
      </w:r>
      <w:r>
        <w:rPr>
          <w:rFonts w:ascii="Century Gothic"/>
          <w:b/>
          <w:color w:val="231F20"/>
          <w:spacing w:val="-3"/>
          <w:w w:val="85"/>
        </w:rPr>
        <w:t> </w:t>
      </w:r>
      <w:r>
        <w:rPr>
          <w:rFonts w:ascii="Century Gothic"/>
          <w:b/>
          <w:color w:val="231F20"/>
          <w:w w:val="85"/>
        </w:rPr>
        <w:t>Rotherham</w:t>
      </w:r>
      <w:r>
        <w:rPr>
          <w:rFonts w:ascii="Century Gothic"/>
          <w:b/>
          <w:color w:val="231F20"/>
          <w:spacing w:val="-3"/>
          <w:w w:val="85"/>
        </w:rPr>
        <w:t> </w:t>
      </w:r>
      <w:r>
        <w:rPr>
          <w:rFonts w:ascii="Century Gothic"/>
          <w:b/>
          <w:color w:val="231F20"/>
          <w:w w:val="85"/>
        </w:rPr>
        <w:t>Youth</w:t>
      </w:r>
      <w:r>
        <w:rPr>
          <w:rFonts w:ascii="Century Gothic"/>
          <w:b/>
          <w:color w:val="231F20"/>
          <w:spacing w:val="-3"/>
          <w:w w:val="85"/>
        </w:rPr>
        <w:t> </w:t>
      </w:r>
      <w:r>
        <w:rPr>
          <w:rFonts w:ascii="Century Gothic"/>
          <w:b/>
          <w:color w:val="231F20"/>
          <w:w w:val="85"/>
        </w:rPr>
        <w:t>Cabinet</w:t>
      </w:r>
      <w:r>
        <w:rPr>
          <w:rFonts w:ascii="Century Gothic"/>
          <w:b/>
          <w:color w:val="231F20"/>
          <w:spacing w:val="-8"/>
          <w:w w:val="85"/>
        </w:rPr>
        <w:t> </w:t>
      </w:r>
      <w:r>
        <w:rPr>
          <w:color w:val="231F20"/>
          <w:w w:val="85"/>
        </w:rPr>
        <w:t>provides</w:t>
      </w:r>
      <w:r>
        <w:rPr>
          <w:color w:val="231F20"/>
          <w:spacing w:val="-16"/>
          <w:w w:val="85"/>
        </w:rPr>
        <w:t> </w:t>
      </w:r>
      <w:r>
        <w:rPr>
          <w:color w:val="231F20"/>
          <w:w w:val="85"/>
        </w:rPr>
        <w:t>an</w:t>
      </w:r>
      <w:r>
        <w:rPr>
          <w:color w:val="231F20"/>
          <w:spacing w:val="-16"/>
          <w:w w:val="85"/>
        </w:rPr>
        <w:t> </w:t>
      </w:r>
      <w:r>
        <w:rPr>
          <w:color w:val="231F20"/>
          <w:w w:val="85"/>
        </w:rPr>
        <w:t>opportunity</w:t>
      </w:r>
      <w:r>
        <w:rPr>
          <w:color w:val="231F20"/>
          <w:spacing w:val="-16"/>
          <w:w w:val="85"/>
        </w:rPr>
        <w:t> </w:t>
      </w:r>
      <w:r>
        <w:rPr>
          <w:color w:val="231F20"/>
          <w:w w:val="85"/>
        </w:rPr>
        <w:t>for</w:t>
      </w:r>
      <w:r>
        <w:rPr>
          <w:color w:val="231F20"/>
          <w:spacing w:val="-16"/>
          <w:w w:val="85"/>
        </w:rPr>
        <w:t> </w:t>
      </w:r>
      <w:r>
        <w:rPr>
          <w:color w:val="231F20"/>
          <w:w w:val="85"/>
        </w:rPr>
        <w:t>young</w:t>
      </w:r>
      <w:r>
        <w:rPr>
          <w:color w:val="231F20"/>
          <w:spacing w:val="-16"/>
          <w:w w:val="85"/>
        </w:rPr>
        <w:t> </w:t>
      </w:r>
      <w:r>
        <w:rPr>
          <w:color w:val="231F20"/>
          <w:w w:val="85"/>
        </w:rPr>
        <w:t>people</w:t>
      </w:r>
      <w:r>
        <w:rPr>
          <w:color w:val="231F20"/>
          <w:spacing w:val="-16"/>
          <w:w w:val="85"/>
        </w:rPr>
        <w:t> </w:t>
      </w:r>
      <w:r>
        <w:rPr>
          <w:color w:val="231F20"/>
          <w:w w:val="85"/>
        </w:rPr>
        <w:t>to</w:t>
      </w:r>
      <w:r>
        <w:rPr>
          <w:color w:val="231F20"/>
          <w:spacing w:val="-16"/>
          <w:w w:val="85"/>
        </w:rPr>
        <w:t> </w:t>
      </w:r>
      <w:r>
        <w:rPr>
          <w:color w:val="231F20"/>
          <w:w w:val="85"/>
        </w:rPr>
        <w:t>come</w:t>
      </w:r>
      <w:r>
        <w:rPr>
          <w:color w:val="231F20"/>
          <w:spacing w:val="-16"/>
          <w:w w:val="85"/>
        </w:rPr>
        <w:t> </w:t>
      </w:r>
      <w:r>
        <w:rPr>
          <w:color w:val="231F20"/>
          <w:w w:val="85"/>
        </w:rPr>
        <w:t>together, </w:t>
      </w:r>
      <w:r>
        <w:rPr>
          <w:color w:val="231F20"/>
          <w:w w:val="80"/>
        </w:rPr>
        <w:t>to</w:t>
      </w:r>
      <w:r>
        <w:rPr>
          <w:color w:val="231F20"/>
          <w:spacing w:val="-7"/>
          <w:w w:val="80"/>
        </w:rPr>
        <w:t> </w:t>
      </w:r>
      <w:r>
        <w:rPr>
          <w:color w:val="231F20"/>
          <w:w w:val="80"/>
        </w:rPr>
        <w:t>participate</w:t>
      </w:r>
      <w:r>
        <w:rPr>
          <w:color w:val="231F20"/>
          <w:spacing w:val="-7"/>
          <w:w w:val="80"/>
        </w:rPr>
        <w:t> </w:t>
      </w:r>
      <w:r>
        <w:rPr>
          <w:color w:val="231F20"/>
          <w:w w:val="80"/>
        </w:rPr>
        <w:t>in</w:t>
      </w:r>
      <w:r>
        <w:rPr>
          <w:color w:val="231F20"/>
          <w:spacing w:val="-7"/>
          <w:w w:val="80"/>
        </w:rPr>
        <w:t> </w:t>
      </w:r>
      <w:r>
        <w:rPr>
          <w:color w:val="231F20"/>
          <w:w w:val="80"/>
        </w:rPr>
        <w:t>formal</w:t>
      </w:r>
      <w:r>
        <w:rPr>
          <w:color w:val="231F20"/>
          <w:spacing w:val="-7"/>
          <w:w w:val="80"/>
        </w:rPr>
        <w:t> </w:t>
      </w:r>
      <w:r>
        <w:rPr>
          <w:color w:val="231F20"/>
          <w:w w:val="80"/>
        </w:rPr>
        <w:t>governance</w:t>
      </w:r>
      <w:r>
        <w:rPr>
          <w:color w:val="231F20"/>
          <w:spacing w:val="-7"/>
          <w:w w:val="80"/>
        </w:rPr>
        <w:t> </w:t>
      </w:r>
      <w:r>
        <w:rPr>
          <w:color w:val="231F20"/>
          <w:w w:val="80"/>
        </w:rPr>
        <w:t>structures.</w:t>
      </w:r>
      <w:r>
        <w:rPr>
          <w:color w:val="231F20"/>
          <w:spacing w:val="-7"/>
          <w:w w:val="80"/>
        </w:rPr>
        <w:t> </w:t>
      </w:r>
      <w:r>
        <w:rPr>
          <w:color w:val="231F20"/>
          <w:w w:val="80"/>
        </w:rPr>
        <w:t>The</w:t>
      </w:r>
      <w:r>
        <w:rPr>
          <w:color w:val="231F20"/>
          <w:spacing w:val="-7"/>
          <w:w w:val="80"/>
        </w:rPr>
        <w:t> </w:t>
      </w:r>
      <w:r>
        <w:rPr>
          <w:color w:val="231F20"/>
          <w:w w:val="80"/>
        </w:rPr>
        <w:t>Youth</w:t>
      </w:r>
      <w:r>
        <w:rPr>
          <w:color w:val="231F20"/>
          <w:spacing w:val="-7"/>
          <w:w w:val="80"/>
        </w:rPr>
        <w:t> </w:t>
      </w:r>
      <w:r>
        <w:rPr>
          <w:color w:val="231F20"/>
          <w:w w:val="80"/>
        </w:rPr>
        <w:t>Cabinet</w:t>
      </w:r>
      <w:r>
        <w:rPr>
          <w:color w:val="231F20"/>
          <w:spacing w:val="-7"/>
          <w:w w:val="80"/>
        </w:rPr>
        <w:t> </w:t>
      </w:r>
      <w:r>
        <w:rPr>
          <w:color w:val="231F20"/>
          <w:w w:val="80"/>
        </w:rPr>
        <w:t>advocates</w:t>
      </w:r>
      <w:r>
        <w:rPr>
          <w:color w:val="231F20"/>
          <w:spacing w:val="-7"/>
          <w:w w:val="80"/>
        </w:rPr>
        <w:t> </w:t>
      </w:r>
      <w:r>
        <w:rPr>
          <w:color w:val="231F20"/>
          <w:w w:val="80"/>
        </w:rPr>
        <w:t>on</w:t>
      </w:r>
      <w:r>
        <w:rPr>
          <w:color w:val="231F20"/>
          <w:spacing w:val="-7"/>
          <w:w w:val="80"/>
        </w:rPr>
        <w:t> </w:t>
      </w:r>
      <w:r>
        <w:rPr>
          <w:color w:val="231F20"/>
          <w:w w:val="80"/>
        </w:rPr>
        <w:t>behalf</w:t>
      </w:r>
      <w:r>
        <w:rPr>
          <w:color w:val="231F20"/>
          <w:spacing w:val="-7"/>
          <w:w w:val="80"/>
        </w:rPr>
        <w:t> </w:t>
      </w:r>
      <w:r>
        <w:rPr>
          <w:color w:val="231F20"/>
          <w:w w:val="80"/>
        </w:rPr>
        <w:t>of</w:t>
      </w:r>
      <w:r>
        <w:rPr>
          <w:color w:val="231F20"/>
          <w:spacing w:val="-7"/>
          <w:w w:val="80"/>
        </w:rPr>
        <w:t> </w:t>
      </w:r>
      <w:r>
        <w:rPr>
          <w:color w:val="231F20"/>
          <w:w w:val="80"/>
        </w:rPr>
        <w:t>others </w:t>
      </w:r>
      <w:r>
        <w:rPr>
          <w:color w:val="231F20"/>
          <w:spacing w:val="-2"/>
          <w:w w:val="80"/>
        </w:rPr>
        <w:t>and</w:t>
      </w:r>
      <w:r>
        <w:rPr>
          <w:color w:val="231F20"/>
          <w:spacing w:val="-10"/>
          <w:w w:val="80"/>
        </w:rPr>
        <w:t> </w:t>
      </w:r>
      <w:r>
        <w:rPr>
          <w:color w:val="231F20"/>
          <w:spacing w:val="-2"/>
          <w:w w:val="80"/>
        </w:rPr>
        <w:t>works</w:t>
      </w:r>
      <w:r>
        <w:rPr>
          <w:color w:val="231F20"/>
          <w:spacing w:val="-10"/>
          <w:w w:val="80"/>
        </w:rPr>
        <w:t> </w:t>
      </w:r>
      <w:r>
        <w:rPr>
          <w:color w:val="231F20"/>
          <w:spacing w:val="-2"/>
          <w:w w:val="80"/>
        </w:rPr>
        <w:t>in</w:t>
      </w:r>
      <w:r>
        <w:rPr>
          <w:color w:val="231F20"/>
          <w:spacing w:val="-10"/>
          <w:w w:val="80"/>
        </w:rPr>
        <w:t> </w:t>
      </w:r>
      <w:r>
        <w:rPr>
          <w:color w:val="231F20"/>
          <w:spacing w:val="-2"/>
          <w:w w:val="80"/>
        </w:rPr>
        <w:t>collaboration</w:t>
      </w:r>
      <w:r>
        <w:rPr>
          <w:color w:val="231F20"/>
          <w:spacing w:val="-10"/>
          <w:w w:val="80"/>
        </w:rPr>
        <w:t> </w:t>
      </w:r>
      <w:r>
        <w:rPr>
          <w:color w:val="231F20"/>
          <w:spacing w:val="-2"/>
          <w:w w:val="80"/>
        </w:rPr>
        <w:t>with</w:t>
      </w:r>
      <w:r>
        <w:rPr>
          <w:color w:val="231F20"/>
          <w:spacing w:val="-10"/>
          <w:w w:val="80"/>
        </w:rPr>
        <w:t> </w:t>
      </w:r>
      <w:r>
        <w:rPr>
          <w:color w:val="231F20"/>
          <w:spacing w:val="-2"/>
          <w:w w:val="80"/>
        </w:rPr>
        <w:t>organisations,</w:t>
      </w:r>
      <w:r>
        <w:rPr>
          <w:color w:val="231F20"/>
          <w:spacing w:val="-10"/>
          <w:w w:val="80"/>
        </w:rPr>
        <w:t> </w:t>
      </w:r>
      <w:r>
        <w:rPr>
          <w:color w:val="231F20"/>
          <w:spacing w:val="-2"/>
          <w:w w:val="80"/>
        </w:rPr>
        <w:t>services,</w:t>
      </w:r>
      <w:r>
        <w:rPr>
          <w:color w:val="231F20"/>
          <w:spacing w:val="-10"/>
          <w:w w:val="80"/>
        </w:rPr>
        <w:t> </w:t>
      </w:r>
      <w:r>
        <w:rPr>
          <w:color w:val="231F20"/>
          <w:spacing w:val="-2"/>
          <w:w w:val="80"/>
        </w:rPr>
        <w:t>strategic</w:t>
      </w:r>
      <w:r>
        <w:rPr>
          <w:color w:val="231F20"/>
          <w:spacing w:val="-10"/>
          <w:w w:val="80"/>
        </w:rPr>
        <w:t> </w:t>
      </w:r>
      <w:r>
        <w:rPr>
          <w:color w:val="231F20"/>
          <w:spacing w:val="-2"/>
          <w:w w:val="80"/>
        </w:rPr>
        <w:t>leaders,</w:t>
      </w:r>
      <w:r>
        <w:rPr>
          <w:color w:val="231F20"/>
          <w:spacing w:val="-10"/>
          <w:w w:val="80"/>
        </w:rPr>
        <w:t> </w:t>
      </w:r>
      <w:r>
        <w:rPr>
          <w:color w:val="231F20"/>
          <w:spacing w:val="-2"/>
          <w:w w:val="80"/>
        </w:rPr>
        <w:t>and</w:t>
      </w:r>
      <w:r>
        <w:rPr>
          <w:color w:val="231F20"/>
          <w:spacing w:val="-10"/>
          <w:w w:val="80"/>
        </w:rPr>
        <w:t> </w:t>
      </w:r>
      <w:r>
        <w:rPr>
          <w:color w:val="231F20"/>
          <w:spacing w:val="-2"/>
          <w:w w:val="80"/>
        </w:rPr>
        <w:t>frontline</w:t>
      </w:r>
      <w:r>
        <w:rPr>
          <w:color w:val="231F20"/>
          <w:spacing w:val="-10"/>
          <w:w w:val="80"/>
        </w:rPr>
        <w:t> </w:t>
      </w:r>
      <w:r>
        <w:rPr>
          <w:color w:val="231F20"/>
          <w:spacing w:val="-2"/>
          <w:w w:val="80"/>
        </w:rPr>
        <w:t>workers</w:t>
      </w:r>
      <w:r>
        <w:rPr>
          <w:color w:val="231F20"/>
          <w:spacing w:val="-10"/>
          <w:w w:val="80"/>
        </w:rPr>
        <w:t> </w:t>
      </w:r>
      <w:r>
        <w:rPr>
          <w:color w:val="231F20"/>
          <w:spacing w:val="-2"/>
          <w:w w:val="80"/>
        </w:rPr>
        <w:t>to </w:t>
      </w:r>
      <w:r>
        <w:rPr>
          <w:color w:val="231F20"/>
          <w:spacing w:val="-4"/>
          <w:w w:val="85"/>
        </w:rPr>
        <w:t>improve</w:t>
      </w:r>
      <w:r>
        <w:rPr>
          <w:color w:val="231F20"/>
          <w:spacing w:val="-16"/>
          <w:w w:val="85"/>
        </w:rPr>
        <w:t> </w:t>
      </w:r>
      <w:r>
        <w:rPr>
          <w:color w:val="231F20"/>
          <w:spacing w:val="-4"/>
          <w:w w:val="85"/>
        </w:rPr>
        <w:t>outcomes</w:t>
      </w:r>
      <w:r>
        <w:rPr>
          <w:color w:val="231F20"/>
          <w:spacing w:val="-16"/>
          <w:w w:val="85"/>
        </w:rPr>
        <w:t> </w:t>
      </w:r>
      <w:r>
        <w:rPr>
          <w:color w:val="231F20"/>
          <w:spacing w:val="-4"/>
          <w:w w:val="85"/>
        </w:rPr>
        <w:t>for</w:t>
      </w:r>
      <w:r>
        <w:rPr>
          <w:color w:val="231F20"/>
          <w:spacing w:val="-16"/>
          <w:w w:val="85"/>
        </w:rPr>
        <w:t> </w:t>
      </w:r>
      <w:r>
        <w:rPr>
          <w:color w:val="231F20"/>
          <w:spacing w:val="-4"/>
          <w:w w:val="85"/>
        </w:rPr>
        <w:t>children,</w:t>
      </w:r>
      <w:r>
        <w:rPr>
          <w:color w:val="231F20"/>
          <w:spacing w:val="-16"/>
          <w:w w:val="85"/>
        </w:rPr>
        <w:t> </w:t>
      </w:r>
      <w:r>
        <w:rPr>
          <w:color w:val="231F20"/>
          <w:spacing w:val="-4"/>
          <w:w w:val="85"/>
        </w:rPr>
        <w:t>young</w:t>
      </w:r>
      <w:r>
        <w:rPr>
          <w:color w:val="231F20"/>
          <w:spacing w:val="-16"/>
          <w:w w:val="85"/>
        </w:rPr>
        <w:t> </w:t>
      </w:r>
      <w:r>
        <w:rPr>
          <w:color w:val="231F20"/>
          <w:spacing w:val="-4"/>
          <w:w w:val="85"/>
        </w:rPr>
        <w:t>people,</w:t>
      </w:r>
      <w:r>
        <w:rPr>
          <w:color w:val="231F20"/>
          <w:spacing w:val="-16"/>
          <w:w w:val="85"/>
        </w:rPr>
        <w:t> </w:t>
      </w:r>
      <w:r>
        <w:rPr>
          <w:color w:val="231F20"/>
          <w:spacing w:val="-4"/>
          <w:w w:val="85"/>
        </w:rPr>
        <w:t>and</w:t>
      </w:r>
      <w:r>
        <w:rPr>
          <w:color w:val="231F20"/>
          <w:spacing w:val="-16"/>
          <w:w w:val="85"/>
        </w:rPr>
        <w:t> </w:t>
      </w:r>
      <w:r>
        <w:rPr>
          <w:color w:val="231F20"/>
          <w:spacing w:val="-4"/>
          <w:w w:val="85"/>
        </w:rPr>
        <w:t>adults.</w:t>
      </w:r>
    </w:p>
    <w:p>
      <w:pPr>
        <w:pStyle w:val="BodyText"/>
        <w:spacing w:after="0" w:line="271" w:lineRule="auto"/>
        <w:sectPr>
          <w:pgSz w:w="11910" w:h="16840"/>
          <w:pgMar w:header="0" w:footer="180" w:top="1200" w:bottom="380" w:left="0" w:right="708"/>
        </w:sectPr>
      </w:pPr>
    </w:p>
    <w:p>
      <w:pPr>
        <w:pStyle w:val="Heading6"/>
        <w:spacing w:before="83"/>
      </w:pPr>
      <w:r>
        <w:rPr>
          <w:color w:val="231F20"/>
          <w:w w:val="90"/>
        </w:rPr>
        <w:t>In</w:t>
      </w:r>
      <w:r>
        <w:rPr>
          <w:color w:val="231F20"/>
          <w:spacing w:val="-3"/>
          <w:w w:val="90"/>
        </w:rPr>
        <w:t> </w:t>
      </w:r>
      <w:r>
        <w:rPr>
          <w:color w:val="231F20"/>
          <w:w w:val="90"/>
        </w:rPr>
        <w:t>2024,</w:t>
      </w:r>
      <w:r>
        <w:rPr>
          <w:color w:val="231F20"/>
          <w:spacing w:val="-2"/>
          <w:w w:val="90"/>
        </w:rPr>
        <w:t> </w:t>
      </w:r>
      <w:r>
        <w:rPr>
          <w:color w:val="231F20"/>
          <w:w w:val="90"/>
        </w:rPr>
        <w:t>the</w:t>
      </w:r>
      <w:r>
        <w:rPr>
          <w:color w:val="231F20"/>
          <w:spacing w:val="-2"/>
          <w:w w:val="90"/>
        </w:rPr>
        <w:t> </w:t>
      </w:r>
      <w:r>
        <w:rPr>
          <w:color w:val="231F20"/>
          <w:w w:val="90"/>
        </w:rPr>
        <w:t>Youth</w:t>
      </w:r>
      <w:r>
        <w:rPr>
          <w:color w:val="231F20"/>
          <w:spacing w:val="-2"/>
          <w:w w:val="90"/>
        </w:rPr>
        <w:t> </w:t>
      </w:r>
      <w:r>
        <w:rPr>
          <w:color w:val="231F20"/>
          <w:w w:val="90"/>
        </w:rPr>
        <w:t>Cabinet</w:t>
      </w:r>
      <w:r>
        <w:rPr>
          <w:color w:val="231F20"/>
          <w:spacing w:val="-2"/>
          <w:w w:val="90"/>
        </w:rPr>
        <w:t> </w:t>
      </w:r>
      <w:r>
        <w:rPr>
          <w:color w:val="231F20"/>
          <w:w w:val="90"/>
        </w:rPr>
        <w:t>choose</w:t>
      </w:r>
      <w:r>
        <w:rPr>
          <w:color w:val="231F20"/>
          <w:spacing w:val="-2"/>
          <w:w w:val="90"/>
        </w:rPr>
        <w:t> </w:t>
      </w:r>
      <w:r>
        <w:rPr>
          <w:color w:val="231F20"/>
          <w:w w:val="90"/>
        </w:rPr>
        <w:t>to</w:t>
      </w:r>
      <w:r>
        <w:rPr>
          <w:color w:val="231F20"/>
          <w:spacing w:val="-3"/>
          <w:w w:val="90"/>
        </w:rPr>
        <w:t> </w:t>
      </w:r>
      <w:r>
        <w:rPr>
          <w:color w:val="231F20"/>
          <w:w w:val="90"/>
        </w:rPr>
        <w:t>focus</w:t>
      </w:r>
      <w:r>
        <w:rPr>
          <w:color w:val="231F20"/>
          <w:spacing w:val="-2"/>
          <w:w w:val="90"/>
        </w:rPr>
        <w:t> </w:t>
      </w:r>
      <w:r>
        <w:rPr>
          <w:color w:val="231F20"/>
          <w:w w:val="90"/>
        </w:rPr>
        <w:t>their</w:t>
      </w:r>
      <w:r>
        <w:rPr>
          <w:color w:val="231F20"/>
          <w:spacing w:val="-2"/>
          <w:w w:val="90"/>
        </w:rPr>
        <w:t> </w:t>
      </w:r>
      <w:r>
        <w:rPr>
          <w:color w:val="231F20"/>
          <w:w w:val="90"/>
        </w:rPr>
        <w:t>time</w:t>
      </w:r>
      <w:r>
        <w:rPr>
          <w:color w:val="231F20"/>
          <w:spacing w:val="-2"/>
          <w:w w:val="90"/>
        </w:rPr>
        <w:t> </w:t>
      </w:r>
      <w:r>
        <w:rPr>
          <w:color w:val="231F20"/>
          <w:w w:val="90"/>
        </w:rPr>
        <w:t>and</w:t>
      </w:r>
      <w:r>
        <w:rPr>
          <w:color w:val="231F20"/>
          <w:spacing w:val="-2"/>
          <w:w w:val="90"/>
        </w:rPr>
        <w:t> </w:t>
      </w:r>
      <w:r>
        <w:rPr>
          <w:color w:val="231F20"/>
          <w:w w:val="90"/>
        </w:rPr>
        <w:t>efforts</w:t>
      </w:r>
      <w:r>
        <w:rPr>
          <w:color w:val="231F20"/>
          <w:spacing w:val="-2"/>
          <w:w w:val="90"/>
        </w:rPr>
        <w:t> </w:t>
      </w:r>
      <w:r>
        <w:rPr>
          <w:color w:val="231F20"/>
          <w:w w:val="90"/>
        </w:rPr>
        <w:t>on</w:t>
      </w:r>
      <w:r>
        <w:rPr>
          <w:color w:val="231F20"/>
          <w:spacing w:val="-3"/>
          <w:w w:val="90"/>
        </w:rPr>
        <w:t> </w:t>
      </w:r>
      <w:r>
        <w:rPr>
          <w:color w:val="231F20"/>
          <w:w w:val="90"/>
        </w:rPr>
        <w:t>four</w:t>
      </w:r>
      <w:r>
        <w:rPr>
          <w:color w:val="231F20"/>
          <w:spacing w:val="-2"/>
          <w:w w:val="90"/>
        </w:rPr>
        <w:t> </w:t>
      </w:r>
      <w:r>
        <w:rPr>
          <w:color w:val="231F20"/>
          <w:w w:val="90"/>
        </w:rPr>
        <w:t>priority</w:t>
      </w:r>
      <w:r>
        <w:rPr>
          <w:color w:val="231F20"/>
          <w:spacing w:val="-2"/>
          <w:w w:val="90"/>
        </w:rPr>
        <w:t> areas:</w:t>
      </w:r>
    </w:p>
    <w:p>
      <w:pPr>
        <w:pStyle w:val="ListParagraph"/>
        <w:numPr>
          <w:ilvl w:val="0"/>
          <w:numId w:val="4"/>
        </w:numPr>
        <w:tabs>
          <w:tab w:pos="1700" w:val="left" w:leader="none"/>
        </w:tabs>
        <w:spacing w:line="240" w:lineRule="auto" w:before="148" w:after="0"/>
        <w:ind w:left="1700" w:right="0" w:hanging="283"/>
        <w:jc w:val="left"/>
        <w:rPr>
          <w:sz w:val="24"/>
        </w:rPr>
      </w:pPr>
      <w:r>
        <w:rPr>
          <w:color w:val="231F20"/>
          <w:w w:val="80"/>
          <w:sz w:val="24"/>
        </w:rPr>
        <w:t>Anti</w:t>
      </w:r>
      <w:r>
        <w:rPr>
          <w:color w:val="231F20"/>
          <w:spacing w:val="-6"/>
          <w:w w:val="95"/>
          <w:sz w:val="24"/>
        </w:rPr>
        <w:t> </w:t>
      </w:r>
      <w:r>
        <w:rPr>
          <w:color w:val="231F20"/>
          <w:spacing w:val="-2"/>
          <w:w w:val="95"/>
          <w:sz w:val="24"/>
        </w:rPr>
        <w:t>violence</w:t>
      </w:r>
    </w:p>
    <w:p>
      <w:pPr>
        <w:pStyle w:val="ListParagraph"/>
        <w:numPr>
          <w:ilvl w:val="0"/>
          <w:numId w:val="4"/>
        </w:numPr>
        <w:tabs>
          <w:tab w:pos="1700" w:val="left" w:leader="none"/>
        </w:tabs>
        <w:spacing w:line="271" w:lineRule="auto" w:before="94" w:after="0"/>
        <w:ind w:left="1700" w:right="1331" w:hanging="284"/>
        <w:jc w:val="left"/>
        <w:rPr>
          <w:sz w:val="24"/>
        </w:rPr>
      </w:pPr>
      <w:r>
        <w:rPr>
          <w:color w:val="231F20"/>
          <w:w w:val="80"/>
          <w:sz w:val="24"/>
        </w:rPr>
        <w:t>Better personal, social, health and economic (PHSE) / religious studies (RS) education</w:t>
      </w:r>
      <w:r>
        <w:rPr>
          <w:color w:val="231F20"/>
          <w:spacing w:val="40"/>
          <w:sz w:val="24"/>
        </w:rPr>
        <w:t> </w:t>
      </w:r>
      <w:r>
        <w:rPr>
          <w:color w:val="231F20"/>
          <w:w w:val="95"/>
          <w:sz w:val="24"/>
        </w:rPr>
        <w:t>in</w:t>
      </w:r>
      <w:r>
        <w:rPr>
          <w:color w:val="231F20"/>
          <w:spacing w:val="-9"/>
          <w:w w:val="95"/>
          <w:sz w:val="24"/>
        </w:rPr>
        <w:t> </w:t>
      </w:r>
      <w:r>
        <w:rPr>
          <w:color w:val="231F20"/>
          <w:w w:val="95"/>
          <w:sz w:val="24"/>
        </w:rPr>
        <w:t>school</w:t>
      </w:r>
    </w:p>
    <w:p>
      <w:pPr>
        <w:pStyle w:val="ListParagraph"/>
        <w:numPr>
          <w:ilvl w:val="0"/>
          <w:numId w:val="4"/>
        </w:numPr>
        <w:tabs>
          <w:tab w:pos="1700" w:val="left" w:leader="none"/>
        </w:tabs>
        <w:spacing w:line="240" w:lineRule="auto" w:before="58" w:after="0"/>
        <w:ind w:left="1700" w:right="0" w:hanging="283"/>
        <w:jc w:val="left"/>
        <w:rPr>
          <w:sz w:val="24"/>
        </w:rPr>
      </w:pPr>
      <w:r>
        <w:rPr>
          <w:color w:val="231F20"/>
          <w:w w:val="85"/>
          <w:sz w:val="24"/>
        </w:rPr>
        <w:t>Health</w:t>
      </w:r>
      <w:r>
        <w:rPr>
          <w:color w:val="231F20"/>
          <w:spacing w:val="-5"/>
          <w:w w:val="85"/>
          <w:sz w:val="24"/>
        </w:rPr>
        <w:t> </w:t>
      </w:r>
      <w:r>
        <w:rPr>
          <w:color w:val="231F20"/>
          <w:w w:val="85"/>
          <w:sz w:val="24"/>
        </w:rPr>
        <w:t>and</w:t>
      </w:r>
      <w:r>
        <w:rPr>
          <w:color w:val="231F20"/>
          <w:spacing w:val="-5"/>
          <w:w w:val="85"/>
          <w:sz w:val="24"/>
        </w:rPr>
        <w:t> </w:t>
      </w:r>
      <w:r>
        <w:rPr>
          <w:color w:val="231F20"/>
          <w:spacing w:val="-2"/>
          <w:w w:val="85"/>
          <w:sz w:val="24"/>
        </w:rPr>
        <w:t>wellbeing</w:t>
      </w:r>
    </w:p>
    <w:p>
      <w:pPr>
        <w:pStyle w:val="ListParagraph"/>
        <w:numPr>
          <w:ilvl w:val="0"/>
          <w:numId w:val="4"/>
        </w:numPr>
        <w:tabs>
          <w:tab w:pos="1700" w:val="left" w:leader="none"/>
        </w:tabs>
        <w:spacing w:line="240" w:lineRule="auto" w:before="94" w:after="0"/>
        <w:ind w:left="1700" w:right="0" w:hanging="283"/>
        <w:jc w:val="left"/>
        <w:rPr>
          <w:sz w:val="24"/>
        </w:rPr>
      </w:pPr>
      <w:r>
        <w:rPr>
          <w:color w:val="231F20"/>
          <w:w w:val="80"/>
          <w:sz w:val="24"/>
        </w:rPr>
        <w:t>Climate</w:t>
      </w:r>
      <w:r>
        <w:rPr>
          <w:color w:val="231F20"/>
          <w:spacing w:val="12"/>
          <w:sz w:val="24"/>
        </w:rPr>
        <w:t> </w:t>
      </w:r>
      <w:r>
        <w:rPr>
          <w:color w:val="231F20"/>
          <w:spacing w:val="-2"/>
          <w:w w:val="90"/>
          <w:sz w:val="24"/>
        </w:rPr>
        <w:t>action</w:t>
      </w:r>
    </w:p>
    <w:p>
      <w:pPr>
        <w:pStyle w:val="BodyText"/>
        <w:spacing w:line="271" w:lineRule="auto" w:before="208"/>
        <w:ind w:left="1417" w:right="1158"/>
      </w:pPr>
      <w:r>
        <w:rPr>
          <w:color w:val="231F20"/>
          <w:spacing w:val="-2"/>
          <w:w w:val="85"/>
        </w:rPr>
        <w:t>In</w:t>
      </w:r>
      <w:r>
        <w:rPr>
          <w:color w:val="231F20"/>
          <w:spacing w:val="-8"/>
          <w:w w:val="85"/>
        </w:rPr>
        <w:t> </w:t>
      </w:r>
      <w:r>
        <w:rPr>
          <w:color w:val="231F20"/>
          <w:spacing w:val="-2"/>
          <w:w w:val="85"/>
        </w:rPr>
        <w:t>2024,</w:t>
      </w:r>
      <w:r>
        <w:rPr>
          <w:color w:val="231F20"/>
          <w:spacing w:val="-8"/>
          <w:w w:val="85"/>
        </w:rPr>
        <w:t> </w:t>
      </w:r>
      <w:r>
        <w:rPr>
          <w:color w:val="231F20"/>
          <w:spacing w:val="-2"/>
          <w:w w:val="85"/>
        </w:rPr>
        <w:t>Rotherham</w:t>
      </w:r>
      <w:r>
        <w:rPr>
          <w:color w:val="231F20"/>
          <w:spacing w:val="-8"/>
          <w:w w:val="85"/>
        </w:rPr>
        <w:t> </w:t>
      </w:r>
      <w:r>
        <w:rPr>
          <w:color w:val="231F20"/>
          <w:spacing w:val="-2"/>
          <w:w w:val="85"/>
        </w:rPr>
        <w:t>Youth</w:t>
      </w:r>
      <w:r>
        <w:rPr>
          <w:color w:val="231F20"/>
          <w:spacing w:val="-8"/>
          <w:w w:val="85"/>
        </w:rPr>
        <w:t> </w:t>
      </w:r>
      <w:r>
        <w:rPr>
          <w:color w:val="231F20"/>
          <w:spacing w:val="-2"/>
          <w:w w:val="85"/>
        </w:rPr>
        <w:t>Cabinet</w:t>
      </w:r>
      <w:r>
        <w:rPr>
          <w:color w:val="231F20"/>
          <w:spacing w:val="-8"/>
          <w:w w:val="85"/>
        </w:rPr>
        <w:t> </w:t>
      </w:r>
      <w:r>
        <w:rPr>
          <w:color w:val="231F20"/>
          <w:spacing w:val="-2"/>
          <w:w w:val="85"/>
        </w:rPr>
        <w:t>took</w:t>
      </w:r>
      <w:r>
        <w:rPr>
          <w:color w:val="231F20"/>
          <w:spacing w:val="-8"/>
          <w:w w:val="85"/>
        </w:rPr>
        <w:t> </w:t>
      </w:r>
      <w:r>
        <w:rPr>
          <w:color w:val="231F20"/>
          <w:spacing w:val="-2"/>
          <w:w w:val="85"/>
        </w:rPr>
        <w:t>over</w:t>
      </w:r>
      <w:r>
        <w:rPr>
          <w:color w:val="231F20"/>
          <w:spacing w:val="-8"/>
          <w:w w:val="85"/>
        </w:rPr>
        <w:t> </w:t>
      </w:r>
      <w:r>
        <w:rPr>
          <w:color w:val="231F20"/>
          <w:spacing w:val="-2"/>
          <w:w w:val="85"/>
        </w:rPr>
        <w:t>the</w:t>
      </w:r>
      <w:r>
        <w:rPr>
          <w:color w:val="231F20"/>
          <w:spacing w:val="-8"/>
          <w:w w:val="85"/>
        </w:rPr>
        <w:t> </w:t>
      </w:r>
      <w:r>
        <w:rPr>
          <w:color w:val="231F20"/>
          <w:spacing w:val="-2"/>
          <w:w w:val="85"/>
        </w:rPr>
        <w:t>Office</w:t>
      </w:r>
      <w:r>
        <w:rPr>
          <w:color w:val="231F20"/>
          <w:spacing w:val="-8"/>
          <w:w w:val="85"/>
        </w:rPr>
        <w:t> </w:t>
      </w:r>
      <w:r>
        <w:rPr>
          <w:color w:val="231F20"/>
          <w:spacing w:val="-2"/>
          <w:w w:val="85"/>
        </w:rPr>
        <w:t>of</w:t>
      </w:r>
      <w:r>
        <w:rPr>
          <w:color w:val="231F20"/>
          <w:spacing w:val="-8"/>
          <w:w w:val="85"/>
        </w:rPr>
        <w:t> </w:t>
      </w:r>
      <w:r>
        <w:rPr>
          <w:color w:val="231F20"/>
          <w:spacing w:val="-2"/>
          <w:w w:val="85"/>
        </w:rPr>
        <w:t>the</w:t>
      </w:r>
      <w:r>
        <w:rPr>
          <w:color w:val="231F20"/>
          <w:spacing w:val="-8"/>
          <w:w w:val="85"/>
        </w:rPr>
        <w:t> </w:t>
      </w:r>
      <w:r>
        <w:rPr>
          <w:color w:val="231F20"/>
          <w:spacing w:val="-2"/>
          <w:w w:val="85"/>
        </w:rPr>
        <w:t>Children’s</w:t>
      </w:r>
      <w:r>
        <w:rPr>
          <w:color w:val="231F20"/>
          <w:spacing w:val="-8"/>
          <w:w w:val="85"/>
        </w:rPr>
        <w:t> </w:t>
      </w:r>
      <w:r>
        <w:rPr>
          <w:color w:val="231F20"/>
          <w:spacing w:val="-2"/>
          <w:w w:val="85"/>
        </w:rPr>
        <w:t>Commissioner </w:t>
      </w:r>
      <w:r>
        <w:rPr>
          <w:color w:val="231F20"/>
          <w:w w:val="80"/>
        </w:rPr>
        <w:t>as part of the Takeover Challenge where they explored health and wellbeing. The special</w:t>
      </w:r>
    </w:p>
    <w:p>
      <w:pPr>
        <w:pStyle w:val="BodyText"/>
        <w:spacing w:line="271" w:lineRule="auto" w:before="1"/>
        <w:ind w:left="1417" w:right="811"/>
      </w:pPr>
      <w:r>
        <w:rPr>
          <w:color w:val="231F20"/>
          <w:w w:val="80"/>
        </w:rPr>
        <w:t>meeting provided an opportunity to question Council Officers on children and young people’s</w:t>
      </w:r>
      <w:r>
        <w:rPr>
          <w:color w:val="231F20"/>
          <w:spacing w:val="40"/>
        </w:rPr>
        <w:t> </w:t>
      </w:r>
      <w:r>
        <w:rPr>
          <w:color w:val="231F20"/>
          <w:w w:val="85"/>
        </w:rPr>
        <w:t>health</w:t>
      </w:r>
      <w:r>
        <w:rPr>
          <w:color w:val="231F20"/>
          <w:spacing w:val="-4"/>
          <w:w w:val="85"/>
        </w:rPr>
        <w:t> </w:t>
      </w:r>
      <w:r>
        <w:rPr>
          <w:color w:val="231F20"/>
          <w:w w:val="85"/>
        </w:rPr>
        <w:t>and</w:t>
      </w:r>
      <w:r>
        <w:rPr>
          <w:color w:val="231F20"/>
          <w:spacing w:val="-4"/>
          <w:w w:val="85"/>
        </w:rPr>
        <w:t> </w:t>
      </w:r>
      <w:r>
        <w:rPr>
          <w:color w:val="231F20"/>
          <w:w w:val="85"/>
        </w:rPr>
        <w:t>wellbeing</w:t>
      </w:r>
      <w:r>
        <w:rPr>
          <w:color w:val="231F20"/>
          <w:spacing w:val="-4"/>
          <w:w w:val="85"/>
        </w:rPr>
        <w:t> </w:t>
      </w:r>
      <w:r>
        <w:rPr>
          <w:color w:val="231F20"/>
          <w:w w:val="85"/>
        </w:rPr>
        <w:t>and</w:t>
      </w:r>
      <w:r>
        <w:rPr>
          <w:color w:val="231F20"/>
          <w:spacing w:val="-5"/>
          <w:w w:val="85"/>
        </w:rPr>
        <w:t> </w:t>
      </w:r>
      <w:r>
        <w:rPr>
          <w:color w:val="231F20"/>
          <w:w w:val="85"/>
        </w:rPr>
        <w:t>the</w:t>
      </w:r>
      <w:r>
        <w:rPr>
          <w:color w:val="231F20"/>
          <w:spacing w:val="-4"/>
          <w:w w:val="85"/>
        </w:rPr>
        <w:t> </w:t>
      </w:r>
      <w:r>
        <w:rPr>
          <w:color w:val="231F20"/>
          <w:w w:val="85"/>
        </w:rPr>
        <w:t>actions</w:t>
      </w:r>
      <w:r>
        <w:rPr>
          <w:color w:val="231F20"/>
          <w:spacing w:val="-4"/>
          <w:w w:val="85"/>
        </w:rPr>
        <w:t> </w:t>
      </w:r>
      <w:r>
        <w:rPr>
          <w:color w:val="231F20"/>
          <w:w w:val="85"/>
        </w:rPr>
        <w:t>being</w:t>
      </w:r>
      <w:r>
        <w:rPr>
          <w:color w:val="231F20"/>
          <w:spacing w:val="-4"/>
          <w:w w:val="85"/>
        </w:rPr>
        <w:t> </w:t>
      </w:r>
      <w:r>
        <w:rPr>
          <w:color w:val="231F20"/>
          <w:w w:val="85"/>
        </w:rPr>
        <w:t>taken</w:t>
      </w:r>
      <w:r>
        <w:rPr>
          <w:color w:val="231F20"/>
          <w:spacing w:val="-5"/>
          <w:w w:val="85"/>
        </w:rPr>
        <w:t> </w:t>
      </w:r>
      <w:r>
        <w:rPr>
          <w:color w:val="231F20"/>
          <w:w w:val="85"/>
        </w:rPr>
        <w:t>to</w:t>
      </w:r>
      <w:r>
        <w:rPr>
          <w:color w:val="231F20"/>
          <w:spacing w:val="-4"/>
          <w:w w:val="85"/>
        </w:rPr>
        <w:t> </w:t>
      </w:r>
      <w:r>
        <w:rPr>
          <w:color w:val="231F20"/>
          <w:w w:val="85"/>
        </w:rPr>
        <w:t>support</w:t>
      </w:r>
      <w:r>
        <w:rPr>
          <w:color w:val="231F20"/>
          <w:spacing w:val="-4"/>
          <w:w w:val="85"/>
        </w:rPr>
        <w:t> </w:t>
      </w:r>
      <w:r>
        <w:rPr>
          <w:color w:val="231F20"/>
          <w:w w:val="85"/>
        </w:rPr>
        <w:t>them.</w:t>
      </w:r>
    </w:p>
    <w:p>
      <w:pPr>
        <w:spacing w:line="268" w:lineRule="auto" w:before="218"/>
        <w:ind w:left="1417" w:right="708" w:firstLine="0"/>
        <w:jc w:val="left"/>
        <w:rPr>
          <w:sz w:val="24"/>
        </w:rPr>
      </w:pPr>
      <w:r>
        <w:rPr>
          <w:rFonts w:ascii="Century Gothic"/>
          <w:b/>
          <w:color w:val="231F20"/>
          <w:spacing w:val="-2"/>
          <w:w w:val="90"/>
          <w:sz w:val="24"/>
        </w:rPr>
        <w:t>New</w:t>
      </w:r>
      <w:r>
        <w:rPr>
          <w:rFonts w:ascii="Century Gothic"/>
          <w:b/>
          <w:color w:val="231F20"/>
          <w:spacing w:val="-3"/>
          <w:w w:val="90"/>
          <w:sz w:val="24"/>
        </w:rPr>
        <w:t> </w:t>
      </w:r>
      <w:r>
        <w:rPr>
          <w:rFonts w:ascii="Century Gothic"/>
          <w:b/>
          <w:color w:val="231F20"/>
          <w:spacing w:val="-2"/>
          <w:w w:val="90"/>
          <w:sz w:val="24"/>
        </w:rPr>
        <w:t>Youth</w:t>
      </w:r>
      <w:r>
        <w:rPr>
          <w:rFonts w:ascii="Century Gothic"/>
          <w:b/>
          <w:color w:val="231F20"/>
          <w:spacing w:val="-3"/>
          <w:w w:val="90"/>
          <w:sz w:val="24"/>
        </w:rPr>
        <w:t> </w:t>
      </w:r>
      <w:r>
        <w:rPr>
          <w:rFonts w:ascii="Century Gothic"/>
          <w:b/>
          <w:color w:val="231F20"/>
          <w:spacing w:val="-2"/>
          <w:w w:val="90"/>
          <w:sz w:val="24"/>
        </w:rPr>
        <w:t>Parliament</w:t>
      </w:r>
      <w:r>
        <w:rPr>
          <w:rFonts w:ascii="Century Gothic"/>
          <w:b/>
          <w:color w:val="231F20"/>
          <w:spacing w:val="-3"/>
          <w:w w:val="90"/>
          <w:sz w:val="24"/>
        </w:rPr>
        <w:t> </w:t>
      </w:r>
      <w:r>
        <w:rPr>
          <w:rFonts w:ascii="Century Gothic"/>
          <w:b/>
          <w:color w:val="231F20"/>
          <w:spacing w:val="-2"/>
          <w:w w:val="90"/>
          <w:sz w:val="24"/>
        </w:rPr>
        <w:t>members</w:t>
      </w:r>
      <w:r>
        <w:rPr>
          <w:rFonts w:ascii="Century Gothic"/>
          <w:b/>
          <w:color w:val="231F20"/>
          <w:spacing w:val="-3"/>
          <w:w w:val="90"/>
          <w:sz w:val="24"/>
        </w:rPr>
        <w:t> </w:t>
      </w:r>
      <w:r>
        <w:rPr>
          <w:rFonts w:ascii="Century Gothic"/>
          <w:b/>
          <w:color w:val="231F20"/>
          <w:spacing w:val="-2"/>
          <w:w w:val="90"/>
          <w:sz w:val="24"/>
        </w:rPr>
        <w:t>for</w:t>
      </w:r>
      <w:r>
        <w:rPr>
          <w:rFonts w:ascii="Century Gothic"/>
          <w:b/>
          <w:color w:val="231F20"/>
          <w:spacing w:val="-3"/>
          <w:w w:val="90"/>
          <w:sz w:val="24"/>
        </w:rPr>
        <w:t> </w:t>
      </w:r>
      <w:r>
        <w:rPr>
          <w:rFonts w:ascii="Century Gothic"/>
          <w:b/>
          <w:color w:val="231F20"/>
          <w:spacing w:val="-2"/>
          <w:w w:val="90"/>
          <w:sz w:val="24"/>
        </w:rPr>
        <w:t>Rotherham.</w:t>
      </w:r>
      <w:r>
        <w:rPr>
          <w:rFonts w:ascii="Century Gothic"/>
          <w:b/>
          <w:color w:val="231F20"/>
          <w:spacing w:val="-3"/>
          <w:w w:val="90"/>
          <w:sz w:val="24"/>
        </w:rPr>
        <w:t> </w:t>
      </w:r>
      <w:r>
        <w:rPr>
          <w:color w:val="231F20"/>
          <w:spacing w:val="-2"/>
          <w:w w:val="90"/>
          <w:sz w:val="24"/>
        </w:rPr>
        <w:t>The</w:t>
      </w:r>
      <w:r>
        <w:rPr>
          <w:color w:val="231F20"/>
          <w:spacing w:val="-16"/>
          <w:w w:val="90"/>
          <w:sz w:val="24"/>
        </w:rPr>
        <w:t> </w:t>
      </w:r>
      <w:r>
        <w:rPr>
          <w:color w:val="231F20"/>
          <w:spacing w:val="-2"/>
          <w:w w:val="90"/>
          <w:sz w:val="24"/>
        </w:rPr>
        <w:t>UK</w:t>
      </w:r>
      <w:r>
        <w:rPr>
          <w:color w:val="231F20"/>
          <w:spacing w:val="-16"/>
          <w:w w:val="90"/>
          <w:sz w:val="24"/>
        </w:rPr>
        <w:t> </w:t>
      </w:r>
      <w:r>
        <w:rPr>
          <w:color w:val="231F20"/>
          <w:spacing w:val="-2"/>
          <w:w w:val="90"/>
          <w:sz w:val="24"/>
        </w:rPr>
        <w:t>Youth</w:t>
      </w:r>
      <w:r>
        <w:rPr>
          <w:color w:val="231F20"/>
          <w:spacing w:val="-16"/>
          <w:w w:val="90"/>
          <w:sz w:val="24"/>
        </w:rPr>
        <w:t> </w:t>
      </w:r>
      <w:r>
        <w:rPr>
          <w:color w:val="231F20"/>
          <w:spacing w:val="-2"/>
          <w:w w:val="90"/>
          <w:sz w:val="24"/>
        </w:rPr>
        <w:t>Parliament</w:t>
      </w:r>
      <w:r>
        <w:rPr>
          <w:color w:val="231F20"/>
          <w:spacing w:val="-16"/>
          <w:w w:val="90"/>
          <w:sz w:val="24"/>
        </w:rPr>
        <w:t> </w:t>
      </w:r>
      <w:r>
        <w:rPr>
          <w:color w:val="231F20"/>
          <w:spacing w:val="-2"/>
          <w:w w:val="90"/>
          <w:sz w:val="24"/>
        </w:rPr>
        <w:t>(UKYP)</w:t>
      </w:r>
      <w:r>
        <w:rPr>
          <w:color w:val="231F20"/>
          <w:spacing w:val="-16"/>
          <w:w w:val="90"/>
          <w:sz w:val="24"/>
        </w:rPr>
        <w:t> </w:t>
      </w:r>
      <w:r>
        <w:rPr>
          <w:color w:val="231F20"/>
          <w:spacing w:val="-2"/>
          <w:w w:val="90"/>
          <w:sz w:val="24"/>
        </w:rPr>
        <w:t>enables </w:t>
      </w:r>
      <w:r>
        <w:rPr>
          <w:color w:val="231F20"/>
          <w:w w:val="85"/>
          <w:sz w:val="24"/>
        </w:rPr>
        <w:t>young</w:t>
      </w:r>
      <w:r>
        <w:rPr>
          <w:color w:val="231F20"/>
          <w:spacing w:val="-13"/>
          <w:w w:val="85"/>
          <w:sz w:val="24"/>
        </w:rPr>
        <w:t> </w:t>
      </w:r>
      <w:r>
        <w:rPr>
          <w:color w:val="231F20"/>
          <w:w w:val="85"/>
          <w:sz w:val="24"/>
        </w:rPr>
        <w:t>people</w:t>
      </w:r>
      <w:r>
        <w:rPr>
          <w:color w:val="231F20"/>
          <w:spacing w:val="-13"/>
          <w:w w:val="85"/>
          <w:sz w:val="24"/>
        </w:rPr>
        <w:t> </w:t>
      </w:r>
      <w:r>
        <w:rPr>
          <w:color w:val="231F20"/>
          <w:w w:val="85"/>
          <w:sz w:val="24"/>
        </w:rPr>
        <w:t>aged</w:t>
      </w:r>
      <w:r>
        <w:rPr>
          <w:color w:val="231F20"/>
          <w:spacing w:val="-12"/>
          <w:w w:val="85"/>
          <w:sz w:val="24"/>
        </w:rPr>
        <w:t> </w:t>
      </w:r>
      <w:r>
        <w:rPr>
          <w:color w:val="231F20"/>
          <w:w w:val="85"/>
          <w:sz w:val="24"/>
        </w:rPr>
        <w:t>11-18</w:t>
      </w:r>
      <w:r>
        <w:rPr>
          <w:color w:val="231F20"/>
          <w:spacing w:val="-13"/>
          <w:w w:val="85"/>
          <w:sz w:val="24"/>
        </w:rPr>
        <w:t> </w:t>
      </w:r>
      <w:r>
        <w:rPr>
          <w:color w:val="231F20"/>
          <w:w w:val="85"/>
          <w:sz w:val="24"/>
        </w:rPr>
        <w:t>to</w:t>
      </w:r>
      <w:r>
        <w:rPr>
          <w:color w:val="231F20"/>
          <w:spacing w:val="-13"/>
          <w:w w:val="85"/>
          <w:sz w:val="24"/>
        </w:rPr>
        <w:t> </w:t>
      </w:r>
      <w:r>
        <w:rPr>
          <w:color w:val="231F20"/>
          <w:w w:val="85"/>
          <w:sz w:val="24"/>
        </w:rPr>
        <w:t>use</w:t>
      </w:r>
      <w:r>
        <w:rPr>
          <w:color w:val="231F20"/>
          <w:spacing w:val="-12"/>
          <w:w w:val="85"/>
          <w:sz w:val="24"/>
        </w:rPr>
        <w:t> </w:t>
      </w:r>
      <w:r>
        <w:rPr>
          <w:color w:val="231F20"/>
          <w:w w:val="85"/>
          <w:sz w:val="24"/>
        </w:rPr>
        <w:t>their</w:t>
      </w:r>
      <w:r>
        <w:rPr>
          <w:color w:val="231F20"/>
          <w:spacing w:val="-13"/>
          <w:w w:val="85"/>
          <w:sz w:val="24"/>
        </w:rPr>
        <w:t> </w:t>
      </w:r>
      <w:r>
        <w:rPr>
          <w:color w:val="231F20"/>
          <w:w w:val="85"/>
          <w:sz w:val="24"/>
        </w:rPr>
        <w:t>energy</w:t>
      </w:r>
      <w:r>
        <w:rPr>
          <w:color w:val="231F20"/>
          <w:spacing w:val="-12"/>
          <w:w w:val="85"/>
          <w:sz w:val="24"/>
        </w:rPr>
        <w:t> </w:t>
      </w:r>
      <w:r>
        <w:rPr>
          <w:color w:val="231F20"/>
          <w:w w:val="85"/>
          <w:sz w:val="24"/>
        </w:rPr>
        <w:t>and</w:t>
      </w:r>
      <w:r>
        <w:rPr>
          <w:color w:val="231F20"/>
          <w:spacing w:val="-13"/>
          <w:w w:val="85"/>
          <w:sz w:val="24"/>
        </w:rPr>
        <w:t> </w:t>
      </w:r>
      <w:r>
        <w:rPr>
          <w:color w:val="231F20"/>
          <w:w w:val="85"/>
          <w:sz w:val="24"/>
        </w:rPr>
        <w:t>passion</w:t>
      </w:r>
      <w:r>
        <w:rPr>
          <w:color w:val="231F20"/>
          <w:spacing w:val="-13"/>
          <w:w w:val="85"/>
          <w:sz w:val="24"/>
        </w:rPr>
        <w:t> </w:t>
      </w:r>
      <w:r>
        <w:rPr>
          <w:color w:val="231F20"/>
          <w:w w:val="85"/>
          <w:sz w:val="24"/>
        </w:rPr>
        <w:t>to</w:t>
      </w:r>
      <w:r>
        <w:rPr>
          <w:color w:val="231F20"/>
          <w:spacing w:val="-12"/>
          <w:w w:val="85"/>
          <w:sz w:val="24"/>
        </w:rPr>
        <w:t> </w:t>
      </w:r>
      <w:r>
        <w:rPr>
          <w:color w:val="231F20"/>
          <w:w w:val="85"/>
          <w:sz w:val="24"/>
        </w:rPr>
        <w:t>change</w:t>
      </w:r>
      <w:r>
        <w:rPr>
          <w:color w:val="231F20"/>
          <w:spacing w:val="-13"/>
          <w:w w:val="85"/>
          <w:sz w:val="24"/>
        </w:rPr>
        <w:t> </w:t>
      </w:r>
      <w:r>
        <w:rPr>
          <w:color w:val="231F20"/>
          <w:w w:val="85"/>
          <w:sz w:val="24"/>
        </w:rPr>
        <w:t>the</w:t>
      </w:r>
      <w:r>
        <w:rPr>
          <w:color w:val="231F20"/>
          <w:spacing w:val="-12"/>
          <w:w w:val="85"/>
          <w:sz w:val="24"/>
        </w:rPr>
        <w:t> </w:t>
      </w:r>
      <w:r>
        <w:rPr>
          <w:color w:val="231F20"/>
          <w:w w:val="85"/>
          <w:sz w:val="24"/>
        </w:rPr>
        <w:t>world</w:t>
      </w:r>
      <w:r>
        <w:rPr>
          <w:color w:val="231F20"/>
          <w:spacing w:val="-13"/>
          <w:w w:val="85"/>
          <w:sz w:val="24"/>
        </w:rPr>
        <w:t> </w:t>
      </w:r>
      <w:r>
        <w:rPr>
          <w:color w:val="231F20"/>
          <w:w w:val="85"/>
          <w:sz w:val="24"/>
        </w:rPr>
        <w:t>for</w:t>
      </w:r>
      <w:r>
        <w:rPr>
          <w:color w:val="231F20"/>
          <w:spacing w:val="-13"/>
          <w:w w:val="85"/>
          <w:sz w:val="24"/>
        </w:rPr>
        <w:t> </w:t>
      </w:r>
      <w:r>
        <w:rPr>
          <w:color w:val="231F20"/>
          <w:w w:val="85"/>
          <w:sz w:val="24"/>
        </w:rPr>
        <w:t>the</w:t>
      </w:r>
      <w:r>
        <w:rPr>
          <w:color w:val="231F20"/>
          <w:spacing w:val="-12"/>
          <w:w w:val="85"/>
          <w:sz w:val="24"/>
        </w:rPr>
        <w:t> </w:t>
      </w:r>
      <w:r>
        <w:rPr>
          <w:color w:val="231F20"/>
          <w:w w:val="85"/>
          <w:sz w:val="24"/>
        </w:rPr>
        <w:t>better.</w:t>
      </w:r>
    </w:p>
    <w:p>
      <w:pPr>
        <w:pStyle w:val="BodyText"/>
        <w:spacing w:line="271" w:lineRule="auto" w:before="117"/>
        <w:ind w:left="1417" w:right="783"/>
      </w:pPr>
      <w:r>
        <w:rPr>
          <w:color w:val="231F20"/>
          <w:w w:val="85"/>
        </w:rPr>
        <w:t>Members</w:t>
      </w:r>
      <w:r>
        <w:rPr>
          <w:color w:val="231F20"/>
          <w:spacing w:val="-4"/>
          <w:w w:val="85"/>
        </w:rPr>
        <w:t> </w:t>
      </w:r>
      <w:r>
        <w:rPr>
          <w:color w:val="231F20"/>
          <w:w w:val="85"/>
        </w:rPr>
        <w:t>of</w:t>
      </w:r>
      <w:r>
        <w:rPr>
          <w:color w:val="231F20"/>
          <w:spacing w:val="-4"/>
          <w:w w:val="85"/>
        </w:rPr>
        <w:t> </w:t>
      </w:r>
      <w:r>
        <w:rPr>
          <w:color w:val="231F20"/>
          <w:w w:val="85"/>
        </w:rPr>
        <w:t>Youth</w:t>
      </w:r>
      <w:r>
        <w:rPr>
          <w:color w:val="231F20"/>
          <w:spacing w:val="-4"/>
          <w:w w:val="85"/>
        </w:rPr>
        <w:t> </w:t>
      </w:r>
      <w:r>
        <w:rPr>
          <w:color w:val="231F20"/>
          <w:w w:val="85"/>
        </w:rPr>
        <w:t>Parliament</w:t>
      </w:r>
      <w:r>
        <w:rPr>
          <w:color w:val="231F20"/>
          <w:spacing w:val="-4"/>
          <w:w w:val="85"/>
        </w:rPr>
        <w:t> </w:t>
      </w:r>
      <w:r>
        <w:rPr>
          <w:color w:val="231F20"/>
          <w:w w:val="85"/>
        </w:rPr>
        <w:t>(MYPs)</w:t>
      </w:r>
      <w:r>
        <w:rPr>
          <w:color w:val="231F20"/>
          <w:spacing w:val="-4"/>
          <w:w w:val="85"/>
        </w:rPr>
        <w:t> </w:t>
      </w:r>
      <w:r>
        <w:rPr>
          <w:color w:val="231F20"/>
          <w:w w:val="85"/>
        </w:rPr>
        <w:t>in</w:t>
      </w:r>
      <w:r>
        <w:rPr>
          <w:color w:val="231F20"/>
          <w:spacing w:val="-4"/>
          <w:w w:val="85"/>
        </w:rPr>
        <w:t> </w:t>
      </w:r>
      <w:r>
        <w:rPr>
          <w:color w:val="231F20"/>
          <w:w w:val="85"/>
        </w:rPr>
        <w:t>Rotherham</w:t>
      </w:r>
      <w:r>
        <w:rPr>
          <w:color w:val="231F20"/>
          <w:spacing w:val="-4"/>
          <w:w w:val="85"/>
        </w:rPr>
        <w:t> </w:t>
      </w:r>
      <w:r>
        <w:rPr>
          <w:color w:val="231F20"/>
          <w:w w:val="85"/>
        </w:rPr>
        <w:t>are</w:t>
      </w:r>
      <w:r>
        <w:rPr>
          <w:color w:val="231F20"/>
          <w:spacing w:val="-4"/>
          <w:w w:val="85"/>
        </w:rPr>
        <w:t> </w:t>
      </w:r>
      <w:r>
        <w:rPr>
          <w:color w:val="231F20"/>
          <w:w w:val="85"/>
        </w:rPr>
        <w:t>elected</w:t>
      </w:r>
      <w:r>
        <w:rPr>
          <w:color w:val="231F20"/>
          <w:spacing w:val="-4"/>
          <w:w w:val="85"/>
        </w:rPr>
        <w:t> </w:t>
      </w:r>
      <w:r>
        <w:rPr>
          <w:color w:val="231F20"/>
          <w:w w:val="85"/>
        </w:rPr>
        <w:t>bi-annually</w:t>
      </w:r>
      <w:r>
        <w:rPr>
          <w:color w:val="231F20"/>
          <w:spacing w:val="-4"/>
          <w:w w:val="85"/>
        </w:rPr>
        <w:t> </w:t>
      </w:r>
      <w:r>
        <w:rPr>
          <w:color w:val="231F20"/>
          <w:w w:val="85"/>
        </w:rPr>
        <w:t>and</w:t>
      </w:r>
      <w:r>
        <w:rPr>
          <w:color w:val="231F20"/>
          <w:spacing w:val="-4"/>
          <w:w w:val="85"/>
        </w:rPr>
        <w:t> </w:t>
      </w:r>
      <w:r>
        <w:rPr>
          <w:color w:val="231F20"/>
          <w:w w:val="85"/>
        </w:rPr>
        <w:t>serve</w:t>
      </w:r>
      <w:r>
        <w:rPr>
          <w:color w:val="231F20"/>
          <w:spacing w:val="-4"/>
          <w:w w:val="85"/>
        </w:rPr>
        <w:t> </w:t>
      </w:r>
      <w:r>
        <w:rPr>
          <w:color w:val="231F20"/>
          <w:w w:val="85"/>
        </w:rPr>
        <w:t>a</w:t>
      </w:r>
      <w:r>
        <w:rPr>
          <w:color w:val="231F20"/>
          <w:spacing w:val="-4"/>
          <w:w w:val="85"/>
        </w:rPr>
        <w:t> </w:t>
      </w:r>
      <w:r>
        <w:rPr>
          <w:color w:val="231F20"/>
          <w:w w:val="85"/>
        </w:rPr>
        <w:t>two- year</w:t>
      </w:r>
      <w:r>
        <w:rPr>
          <w:color w:val="231F20"/>
          <w:spacing w:val="-11"/>
          <w:w w:val="85"/>
        </w:rPr>
        <w:t> </w:t>
      </w:r>
      <w:r>
        <w:rPr>
          <w:color w:val="231F20"/>
          <w:w w:val="85"/>
        </w:rPr>
        <w:t>term</w:t>
      </w:r>
      <w:r>
        <w:rPr>
          <w:color w:val="231F20"/>
          <w:spacing w:val="-11"/>
          <w:w w:val="85"/>
        </w:rPr>
        <w:t> </w:t>
      </w:r>
      <w:r>
        <w:rPr>
          <w:color w:val="231F20"/>
          <w:w w:val="85"/>
        </w:rPr>
        <w:t>of</w:t>
      </w:r>
      <w:r>
        <w:rPr>
          <w:color w:val="231F20"/>
          <w:spacing w:val="-11"/>
          <w:w w:val="85"/>
        </w:rPr>
        <w:t> </w:t>
      </w:r>
      <w:r>
        <w:rPr>
          <w:color w:val="231F20"/>
          <w:w w:val="85"/>
        </w:rPr>
        <w:t>office.</w:t>
      </w:r>
      <w:r>
        <w:rPr>
          <w:color w:val="231F20"/>
          <w:spacing w:val="-11"/>
          <w:w w:val="85"/>
        </w:rPr>
        <w:t> </w:t>
      </w:r>
      <w:r>
        <w:rPr>
          <w:color w:val="231F20"/>
          <w:w w:val="85"/>
        </w:rPr>
        <w:t>Nine</w:t>
      </w:r>
      <w:r>
        <w:rPr>
          <w:color w:val="231F20"/>
          <w:spacing w:val="-11"/>
          <w:w w:val="85"/>
        </w:rPr>
        <w:t> </w:t>
      </w:r>
      <w:r>
        <w:rPr>
          <w:color w:val="231F20"/>
          <w:w w:val="85"/>
        </w:rPr>
        <w:t>candidates</w:t>
      </w:r>
      <w:r>
        <w:rPr>
          <w:color w:val="231F20"/>
          <w:spacing w:val="-11"/>
          <w:w w:val="85"/>
        </w:rPr>
        <w:t> </w:t>
      </w:r>
      <w:r>
        <w:rPr>
          <w:color w:val="231F20"/>
          <w:w w:val="85"/>
        </w:rPr>
        <w:t>were</w:t>
      </w:r>
      <w:r>
        <w:rPr>
          <w:color w:val="231F20"/>
          <w:spacing w:val="-11"/>
          <w:w w:val="85"/>
        </w:rPr>
        <w:t> </w:t>
      </w:r>
      <w:r>
        <w:rPr>
          <w:color w:val="231F20"/>
          <w:w w:val="85"/>
        </w:rPr>
        <w:t>supported</w:t>
      </w:r>
      <w:r>
        <w:rPr>
          <w:color w:val="231F20"/>
          <w:spacing w:val="-11"/>
          <w:w w:val="85"/>
        </w:rPr>
        <w:t> </w:t>
      </w:r>
      <w:r>
        <w:rPr>
          <w:color w:val="231F20"/>
          <w:w w:val="85"/>
        </w:rPr>
        <w:t>to</w:t>
      </w:r>
      <w:r>
        <w:rPr>
          <w:color w:val="231F20"/>
          <w:spacing w:val="-11"/>
          <w:w w:val="85"/>
        </w:rPr>
        <w:t> </w:t>
      </w:r>
      <w:r>
        <w:rPr>
          <w:color w:val="231F20"/>
          <w:w w:val="85"/>
        </w:rPr>
        <w:t>create</w:t>
      </w:r>
      <w:r>
        <w:rPr>
          <w:color w:val="231F20"/>
          <w:spacing w:val="-11"/>
          <w:w w:val="85"/>
        </w:rPr>
        <w:t> </w:t>
      </w:r>
      <w:r>
        <w:rPr>
          <w:color w:val="231F20"/>
          <w:w w:val="85"/>
        </w:rPr>
        <w:t>their</w:t>
      </w:r>
      <w:r>
        <w:rPr>
          <w:color w:val="231F20"/>
          <w:spacing w:val="-11"/>
          <w:w w:val="85"/>
        </w:rPr>
        <w:t> </w:t>
      </w:r>
      <w:r>
        <w:rPr>
          <w:color w:val="231F20"/>
          <w:w w:val="85"/>
        </w:rPr>
        <w:t>own</w:t>
      </w:r>
      <w:r>
        <w:rPr>
          <w:color w:val="231F20"/>
          <w:spacing w:val="-11"/>
          <w:w w:val="85"/>
        </w:rPr>
        <w:t> </w:t>
      </w:r>
      <w:r>
        <w:rPr>
          <w:color w:val="231F20"/>
          <w:w w:val="85"/>
        </w:rPr>
        <w:t>manifestos.</w:t>
      </w:r>
      <w:r>
        <w:rPr>
          <w:color w:val="231F20"/>
          <w:spacing w:val="-11"/>
          <w:w w:val="85"/>
        </w:rPr>
        <w:t> </w:t>
      </w:r>
      <w:r>
        <w:rPr>
          <w:color w:val="231F20"/>
          <w:w w:val="85"/>
        </w:rPr>
        <w:t>Schools and</w:t>
      </w:r>
      <w:r>
        <w:rPr>
          <w:color w:val="231F20"/>
          <w:spacing w:val="-12"/>
          <w:w w:val="85"/>
        </w:rPr>
        <w:t> </w:t>
      </w:r>
      <w:r>
        <w:rPr>
          <w:color w:val="231F20"/>
          <w:w w:val="85"/>
        </w:rPr>
        <w:t>youth</w:t>
      </w:r>
      <w:r>
        <w:rPr>
          <w:color w:val="231F20"/>
          <w:spacing w:val="-12"/>
          <w:w w:val="85"/>
        </w:rPr>
        <w:t> </w:t>
      </w:r>
      <w:r>
        <w:rPr>
          <w:color w:val="231F20"/>
          <w:w w:val="85"/>
        </w:rPr>
        <w:t>groups</w:t>
      </w:r>
      <w:r>
        <w:rPr>
          <w:color w:val="231F20"/>
          <w:spacing w:val="-12"/>
          <w:w w:val="85"/>
        </w:rPr>
        <w:t> </w:t>
      </w:r>
      <w:r>
        <w:rPr>
          <w:color w:val="231F20"/>
          <w:w w:val="85"/>
        </w:rPr>
        <w:t>were</w:t>
      </w:r>
      <w:r>
        <w:rPr>
          <w:color w:val="231F20"/>
          <w:spacing w:val="-12"/>
          <w:w w:val="85"/>
        </w:rPr>
        <w:t> </w:t>
      </w:r>
      <w:r>
        <w:rPr>
          <w:color w:val="231F20"/>
          <w:w w:val="85"/>
        </w:rPr>
        <w:t>also</w:t>
      </w:r>
      <w:r>
        <w:rPr>
          <w:color w:val="231F20"/>
          <w:spacing w:val="-12"/>
          <w:w w:val="85"/>
        </w:rPr>
        <w:t> </w:t>
      </w:r>
      <w:r>
        <w:rPr>
          <w:color w:val="231F20"/>
          <w:w w:val="85"/>
        </w:rPr>
        <w:t>involved</w:t>
      </w:r>
      <w:r>
        <w:rPr>
          <w:color w:val="231F20"/>
          <w:spacing w:val="-12"/>
          <w:w w:val="85"/>
        </w:rPr>
        <w:t> </w:t>
      </w:r>
      <w:r>
        <w:rPr>
          <w:color w:val="231F20"/>
          <w:w w:val="85"/>
        </w:rPr>
        <w:t>in</w:t>
      </w:r>
      <w:r>
        <w:rPr>
          <w:color w:val="231F20"/>
          <w:spacing w:val="-12"/>
          <w:w w:val="85"/>
        </w:rPr>
        <w:t> </w:t>
      </w:r>
      <w:r>
        <w:rPr>
          <w:color w:val="231F20"/>
          <w:w w:val="85"/>
        </w:rPr>
        <w:t>the</w:t>
      </w:r>
      <w:r>
        <w:rPr>
          <w:color w:val="231F20"/>
          <w:spacing w:val="-12"/>
          <w:w w:val="85"/>
        </w:rPr>
        <w:t> </w:t>
      </w:r>
      <w:r>
        <w:rPr>
          <w:color w:val="231F20"/>
          <w:w w:val="85"/>
        </w:rPr>
        <w:t>election</w:t>
      </w:r>
      <w:r>
        <w:rPr>
          <w:color w:val="231F20"/>
          <w:spacing w:val="-12"/>
          <w:w w:val="85"/>
        </w:rPr>
        <w:t> </w:t>
      </w:r>
      <w:r>
        <w:rPr>
          <w:color w:val="231F20"/>
          <w:w w:val="85"/>
        </w:rPr>
        <w:t>process.</w:t>
      </w:r>
      <w:r>
        <w:rPr>
          <w:color w:val="231F20"/>
          <w:spacing w:val="-12"/>
          <w:w w:val="85"/>
        </w:rPr>
        <w:t> </w:t>
      </w:r>
      <w:r>
        <w:rPr>
          <w:color w:val="231F20"/>
          <w:w w:val="85"/>
        </w:rPr>
        <w:t>Candidates</w:t>
      </w:r>
      <w:r>
        <w:rPr>
          <w:color w:val="231F20"/>
          <w:spacing w:val="-12"/>
          <w:w w:val="85"/>
        </w:rPr>
        <w:t> </w:t>
      </w:r>
      <w:r>
        <w:rPr>
          <w:color w:val="231F20"/>
          <w:w w:val="85"/>
        </w:rPr>
        <w:t>are</w:t>
      </w:r>
      <w:r>
        <w:rPr>
          <w:color w:val="231F20"/>
          <w:spacing w:val="-12"/>
          <w:w w:val="85"/>
        </w:rPr>
        <w:t> </w:t>
      </w:r>
      <w:r>
        <w:rPr>
          <w:color w:val="231F20"/>
          <w:w w:val="85"/>
        </w:rPr>
        <w:t>elected</w:t>
      </w:r>
      <w:r>
        <w:rPr>
          <w:color w:val="231F20"/>
          <w:spacing w:val="-12"/>
          <w:w w:val="85"/>
        </w:rPr>
        <w:t> </w:t>
      </w:r>
      <w:r>
        <w:rPr>
          <w:color w:val="231F20"/>
          <w:w w:val="85"/>
        </w:rPr>
        <w:t>via</w:t>
      </w:r>
      <w:r>
        <w:rPr>
          <w:color w:val="231F20"/>
          <w:spacing w:val="-12"/>
          <w:w w:val="85"/>
        </w:rPr>
        <w:t> </w:t>
      </w:r>
      <w:r>
        <w:rPr>
          <w:color w:val="231F20"/>
          <w:w w:val="85"/>
        </w:rPr>
        <w:t>a borough</w:t>
      </w:r>
      <w:r>
        <w:rPr>
          <w:color w:val="231F20"/>
          <w:spacing w:val="-13"/>
          <w:w w:val="85"/>
        </w:rPr>
        <w:t> </w:t>
      </w:r>
      <w:r>
        <w:rPr>
          <w:color w:val="231F20"/>
          <w:w w:val="85"/>
        </w:rPr>
        <w:t>wide</w:t>
      </w:r>
      <w:r>
        <w:rPr>
          <w:color w:val="231F20"/>
          <w:spacing w:val="-13"/>
          <w:w w:val="85"/>
        </w:rPr>
        <w:t> </w:t>
      </w:r>
      <w:r>
        <w:rPr>
          <w:color w:val="231F20"/>
          <w:w w:val="85"/>
        </w:rPr>
        <w:t>vote</w:t>
      </w:r>
      <w:r>
        <w:rPr>
          <w:color w:val="231F20"/>
          <w:spacing w:val="-12"/>
          <w:w w:val="85"/>
        </w:rPr>
        <w:t> </w:t>
      </w:r>
      <w:r>
        <w:rPr>
          <w:color w:val="231F20"/>
          <w:w w:val="85"/>
        </w:rPr>
        <w:t>to</w:t>
      </w:r>
      <w:r>
        <w:rPr>
          <w:color w:val="231F20"/>
          <w:spacing w:val="-13"/>
          <w:w w:val="85"/>
        </w:rPr>
        <w:t> </w:t>
      </w:r>
      <w:r>
        <w:rPr>
          <w:color w:val="231F20"/>
          <w:w w:val="85"/>
        </w:rPr>
        <w:t>represent</w:t>
      </w:r>
      <w:r>
        <w:rPr>
          <w:color w:val="231F20"/>
          <w:spacing w:val="-13"/>
          <w:w w:val="85"/>
        </w:rPr>
        <w:t> </w:t>
      </w:r>
      <w:r>
        <w:rPr>
          <w:color w:val="231F20"/>
          <w:w w:val="85"/>
        </w:rPr>
        <w:t>the</w:t>
      </w:r>
      <w:r>
        <w:rPr>
          <w:color w:val="231F20"/>
          <w:spacing w:val="-12"/>
          <w:w w:val="85"/>
        </w:rPr>
        <w:t> </w:t>
      </w:r>
      <w:r>
        <w:rPr>
          <w:color w:val="231F20"/>
          <w:w w:val="85"/>
        </w:rPr>
        <w:t>voice</w:t>
      </w:r>
      <w:r>
        <w:rPr>
          <w:color w:val="231F20"/>
          <w:spacing w:val="-13"/>
          <w:w w:val="85"/>
        </w:rPr>
        <w:t> </w:t>
      </w:r>
      <w:r>
        <w:rPr>
          <w:color w:val="231F20"/>
          <w:w w:val="85"/>
        </w:rPr>
        <w:t>of</w:t>
      </w:r>
      <w:r>
        <w:rPr>
          <w:color w:val="231F20"/>
          <w:spacing w:val="-12"/>
          <w:w w:val="85"/>
        </w:rPr>
        <w:t> </w:t>
      </w:r>
      <w:r>
        <w:rPr>
          <w:color w:val="231F20"/>
          <w:w w:val="85"/>
        </w:rPr>
        <w:t>young</w:t>
      </w:r>
      <w:r>
        <w:rPr>
          <w:color w:val="231F20"/>
          <w:spacing w:val="-13"/>
          <w:w w:val="85"/>
        </w:rPr>
        <w:t> </w:t>
      </w:r>
      <w:r>
        <w:rPr>
          <w:color w:val="231F20"/>
          <w:w w:val="85"/>
        </w:rPr>
        <w:t>people</w:t>
      </w:r>
      <w:r>
        <w:rPr>
          <w:color w:val="231F20"/>
          <w:spacing w:val="-13"/>
          <w:w w:val="85"/>
        </w:rPr>
        <w:t> </w:t>
      </w:r>
      <w:r>
        <w:rPr>
          <w:color w:val="231F20"/>
          <w:w w:val="85"/>
        </w:rPr>
        <w:t>in</w:t>
      </w:r>
      <w:r>
        <w:rPr>
          <w:color w:val="231F20"/>
          <w:spacing w:val="-12"/>
          <w:w w:val="85"/>
        </w:rPr>
        <w:t> </w:t>
      </w:r>
      <w:r>
        <w:rPr>
          <w:color w:val="231F20"/>
          <w:w w:val="85"/>
        </w:rPr>
        <w:t>Rotherham</w:t>
      </w:r>
      <w:r>
        <w:rPr>
          <w:color w:val="231F20"/>
          <w:spacing w:val="-13"/>
          <w:w w:val="85"/>
        </w:rPr>
        <w:t> </w:t>
      </w:r>
      <w:r>
        <w:rPr>
          <w:color w:val="231F20"/>
          <w:w w:val="85"/>
        </w:rPr>
        <w:t>on</w:t>
      </w:r>
      <w:r>
        <w:rPr>
          <w:color w:val="231F20"/>
          <w:spacing w:val="-12"/>
          <w:w w:val="85"/>
        </w:rPr>
        <w:t> </w:t>
      </w:r>
      <w:r>
        <w:rPr>
          <w:color w:val="231F20"/>
          <w:w w:val="85"/>
        </w:rPr>
        <w:t>a</w:t>
      </w:r>
      <w:r>
        <w:rPr>
          <w:color w:val="231F20"/>
          <w:spacing w:val="-13"/>
          <w:w w:val="85"/>
        </w:rPr>
        <w:t> </w:t>
      </w:r>
      <w:r>
        <w:rPr>
          <w:color w:val="231F20"/>
          <w:w w:val="85"/>
        </w:rPr>
        <w:t>local,</w:t>
      </w:r>
      <w:r>
        <w:rPr>
          <w:color w:val="231F20"/>
          <w:spacing w:val="-13"/>
          <w:w w:val="85"/>
        </w:rPr>
        <w:t> </w:t>
      </w:r>
      <w:r>
        <w:rPr>
          <w:color w:val="231F20"/>
          <w:w w:val="85"/>
        </w:rPr>
        <w:t>regional, </w:t>
      </w:r>
      <w:r>
        <w:rPr>
          <w:color w:val="231F20"/>
          <w:w w:val="80"/>
        </w:rPr>
        <w:t>and national level. Over 4,000 people voted, which culminated in the results being announced</w:t>
      </w:r>
      <w:r>
        <w:rPr>
          <w:color w:val="231F20"/>
          <w:spacing w:val="40"/>
        </w:rPr>
        <w:t> </w:t>
      </w:r>
      <w:r>
        <w:rPr>
          <w:color w:val="231F20"/>
          <w:spacing w:val="-2"/>
          <w:w w:val="90"/>
        </w:rPr>
        <w:t>at</w:t>
      </w:r>
      <w:r>
        <w:rPr>
          <w:color w:val="231F20"/>
          <w:spacing w:val="-15"/>
          <w:w w:val="90"/>
        </w:rPr>
        <w:t> </w:t>
      </w:r>
      <w:r>
        <w:rPr>
          <w:color w:val="231F20"/>
          <w:spacing w:val="-2"/>
          <w:w w:val="90"/>
        </w:rPr>
        <w:t>an</w:t>
      </w:r>
      <w:r>
        <w:rPr>
          <w:color w:val="231F20"/>
          <w:spacing w:val="-15"/>
          <w:w w:val="90"/>
        </w:rPr>
        <w:t> </w:t>
      </w:r>
      <w:r>
        <w:rPr>
          <w:color w:val="231F20"/>
          <w:spacing w:val="-2"/>
          <w:w w:val="90"/>
        </w:rPr>
        <w:t>event</w:t>
      </w:r>
      <w:r>
        <w:rPr>
          <w:color w:val="231F20"/>
          <w:spacing w:val="-15"/>
          <w:w w:val="90"/>
        </w:rPr>
        <w:t> </w:t>
      </w:r>
      <w:r>
        <w:rPr>
          <w:color w:val="231F20"/>
          <w:spacing w:val="-2"/>
          <w:w w:val="90"/>
        </w:rPr>
        <w:t>at</w:t>
      </w:r>
      <w:r>
        <w:rPr>
          <w:color w:val="231F20"/>
          <w:spacing w:val="-15"/>
          <w:w w:val="90"/>
        </w:rPr>
        <w:t> </w:t>
      </w:r>
      <w:r>
        <w:rPr>
          <w:color w:val="231F20"/>
          <w:spacing w:val="-2"/>
          <w:w w:val="90"/>
        </w:rPr>
        <w:t>Rotherham</w:t>
      </w:r>
      <w:r>
        <w:rPr>
          <w:color w:val="231F20"/>
          <w:spacing w:val="-15"/>
          <w:w w:val="90"/>
        </w:rPr>
        <w:t> </w:t>
      </w:r>
      <w:r>
        <w:rPr>
          <w:color w:val="231F20"/>
          <w:spacing w:val="-2"/>
          <w:w w:val="90"/>
        </w:rPr>
        <w:t>Town</w:t>
      </w:r>
      <w:r>
        <w:rPr>
          <w:color w:val="231F20"/>
          <w:spacing w:val="-15"/>
          <w:w w:val="90"/>
        </w:rPr>
        <w:t> </w:t>
      </w:r>
      <w:r>
        <w:rPr>
          <w:color w:val="231F20"/>
          <w:spacing w:val="-2"/>
          <w:w w:val="90"/>
        </w:rPr>
        <w:t>Hall.</w:t>
      </w:r>
    </w:p>
    <w:p>
      <w:pPr>
        <w:pStyle w:val="BodyText"/>
        <w:spacing w:before="179"/>
        <w:rPr>
          <w:sz w:val="20"/>
        </w:rPr>
      </w:pPr>
      <w:r>
        <w:rPr>
          <w:sz w:val="20"/>
        </w:rPr>
        <w:drawing>
          <wp:anchor distT="0" distB="0" distL="0" distR="0" allowOverlap="1" layoutInCell="1" locked="0" behindDoc="1" simplePos="0" relativeHeight="487617536">
            <wp:simplePos x="0" y="0"/>
            <wp:positionH relativeFrom="page">
              <wp:posOffset>1606054</wp:posOffset>
            </wp:positionH>
            <wp:positionV relativeFrom="paragraph">
              <wp:posOffset>278708</wp:posOffset>
            </wp:positionV>
            <wp:extent cx="4329047" cy="2451735"/>
            <wp:effectExtent l="0" t="0" r="0" b="0"/>
            <wp:wrapTopAndBottom/>
            <wp:docPr id="129" name="Image 129"/>
            <wp:cNvGraphicFramePr>
              <a:graphicFrameLocks/>
            </wp:cNvGraphicFramePr>
            <a:graphic>
              <a:graphicData uri="http://schemas.openxmlformats.org/drawingml/2006/picture">
                <pic:pic>
                  <pic:nvPicPr>
                    <pic:cNvPr id="129" name="Image 129"/>
                    <pic:cNvPicPr/>
                  </pic:nvPicPr>
                  <pic:blipFill>
                    <a:blip r:embed="rId22" cstate="print"/>
                    <a:stretch>
                      <a:fillRect/>
                    </a:stretch>
                  </pic:blipFill>
                  <pic:spPr>
                    <a:xfrm>
                      <a:off x="0" y="0"/>
                      <a:ext cx="4329047" cy="2451735"/>
                    </a:xfrm>
                    <a:prstGeom prst="rect">
                      <a:avLst/>
                    </a:prstGeom>
                  </pic:spPr>
                </pic:pic>
              </a:graphicData>
            </a:graphic>
          </wp:anchor>
        </w:drawing>
      </w:r>
    </w:p>
    <w:p>
      <w:pPr>
        <w:pStyle w:val="BodyText"/>
        <w:spacing w:before="37"/>
        <w:rPr>
          <w:sz w:val="20"/>
        </w:rPr>
      </w:pPr>
    </w:p>
    <w:p>
      <w:pPr>
        <w:spacing w:line="276" w:lineRule="auto" w:before="0"/>
        <w:ind w:left="2529" w:right="2108" w:firstLine="0"/>
        <w:jc w:val="left"/>
        <w:rPr>
          <w:rFonts w:ascii="Calibri"/>
          <w:i/>
          <w:sz w:val="20"/>
        </w:rPr>
      </w:pPr>
      <w:r>
        <w:rPr>
          <w:rFonts w:ascii="Calibri"/>
          <w:i/>
          <w:color w:val="231F20"/>
          <w:spacing w:val="-2"/>
          <w:sz w:val="20"/>
        </w:rPr>
        <w:t>Youth Parliament Members for Rotherham and Deputies: Giancarlo, </w:t>
      </w:r>
      <w:r>
        <w:rPr>
          <w:rFonts w:ascii="Calibri"/>
          <w:i/>
          <w:color w:val="231F20"/>
          <w:spacing w:val="-2"/>
          <w:sz w:val="20"/>
        </w:rPr>
        <w:t>Mabrookah,</w:t>
      </w:r>
      <w:r>
        <w:rPr>
          <w:rFonts w:ascii="Calibri"/>
          <w:i/>
          <w:color w:val="231F20"/>
          <w:spacing w:val="-2"/>
          <w:sz w:val="20"/>
        </w:rPr>
        <w:t> </w:t>
      </w:r>
      <w:r>
        <w:rPr>
          <w:rFonts w:ascii="Calibri"/>
          <w:i/>
          <w:color w:val="231F20"/>
          <w:sz w:val="20"/>
        </w:rPr>
        <w:t>Ashaz and Jack.</w:t>
      </w:r>
    </w:p>
    <w:p>
      <w:pPr>
        <w:spacing w:after="0" w:line="276" w:lineRule="auto"/>
        <w:jc w:val="left"/>
        <w:rPr>
          <w:rFonts w:ascii="Calibri"/>
          <w:i/>
          <w:sz w:val="20"/>
        </w:rPr>
        <w:sectPr>
          <w:pgSz w:w="11910" w:h="16840"/>
          <w:pgMar w:header="0" w:footer="180" w:top="1260" w:bottom="380" w:left="0" w:right="708"/>
        </w:sectPr>
      </w:pPr>
    </w:p>
    <w:p>
      <w:pPr>
        <w:pStyle w:val="Heading2"/>
        <w:spacing w:line="237" w:lineRule="auto" w:before="398"/>
      </w:pPr>
      <w:r>
        <w:rPr/>
        <mc:AlternateContent>
          <mc:Choice Requires="wps">
            <w:drawing>
              <wp:anchor distT="0" distB="0" distL="0" distR="0" allowOverlap="1" layoutInCell="1" locked="0" behindDoc="1" simplePos="0" relativeHeight="486849536">
                <wp:simplePos x="0" y="0"/>
                <wp:positionH relativeFrom="page">
                  <wp:posOffset>899998</wp:posOffset>
                </wp:positionH>
                <wp:positionV relativeFrom="paragraph">
                  <wp:posOffset>-304</wp:posOffset>
                </wp:positionV>
                <wp:extent cx="5760085" cy="7254240"/>
                <wp:effectExtent l="0" t="0" r="0" b="0"/>
                <wp:wrapNone/>
                <wp:docPr id="130" name="Group 130"/>
                <wp:cNvGraphicFramePr>
                  <a:graphicFrameLocks/>
                </wp:cNvGraphicFramePr>
                <a:graphic>
                  <a:graphicData uri="http://schemas.microsoft.com/office/word/2010/wordprocessingGroup">
                    <wpg:wgp>
                      <wpg:cNvPr id="130" name="Group 130"/>
                      <wpg:cNvGrpSpPr/>
                      <wpg:grpSpPr>
                        <a:xfrm>
                          <a:off x="0" y="0"/>
                          <a:ext cx="5760085" cy="7254240"/>
                          <a:chExt cx="5760085" cy="7254240"/>
                        </a:xfrm>
                      </wpg:grpSpPr>
                      <wps:wsp>
                        <wps:cNvPr id="131" name="Graphic 131"/>
                        <wps:cNvSpPr/>
                        <wps:spPr>
                          <a:xfrm>
                            <a:off x="6350" y="6350"/>
                            <a:ext cx="5747385" cy="7241540"/>
                          </a:xfrm>
                          <a:custGeom>
                            <a:avLst/>
                            <a:gdLst/>
                            <a:ahLst/>
                            <a:cxnLst/>
                            <a:rect l="l" t="t" r="r" b="b"/>
                            <a:pathLst>
                              <a:path w="5747385" h="7241540">
                                <a:moveTo>
                                  <a:pt x="5747296" y="0"/>
                                </a:moveTo>
                                <a:lnTo>
                                  <a:pt x="0" y="0"/>
                                </a:lnTo>
                                <a:lnTo>
                                  <a:pt x="0" y="7241298"/>
                                </a:lnTo>
                                <a:lnTo>
                                  <a:pt x="5747296" y="7241298"/>
                                </a:lnTo>
                                <a:lnTo>
                                  <a:pt x="5747296" y="0"/>
                                </a:lnTo>
                                <a:close/>
                              </a:path>
                            </a:pathLst>
                          </a:custGeom>
                          <a:solidFill>
                            <a:srgbClr val="EEE1EF"/>
                          </a:solidFill>
                        </wps:spPr>
                        <wps:bodyPr wrap="square" lIns="0" tIns="0" rIns="0" bIns="0" rtlCol="0">
                          <a:prstTxWarp prst="textNoShape">
                            <a:avLst/>
                          </a:prstTxWarp>
                          <a:noAutofit/>
                        </wps:bodyPr>
                      </wps:wsp>
                      <wps:wsp>
                        <wps:cNvPr id="132" name="Graphic 132"/>
                        <wps:cNvSpPr/>
                        <wps:spPr>
                          <a:xfrm>
                            <a:off x="6350" y="6350"/>
                            <a:ext cx="5747385" cy="7241540"/>
                          </a:xfrm>
                          <a:custGeom>
                            <a:avLst/>
                            <a:gdLst/>
                            <a:ahLst/>
                            <a:cxnLst/>
                            <a:rect l="l" t="t" r="r" b="b"/>
                            <a:pathLst>
                              <a:path w="5747385" h="7241540">
                                <a:moveTo>
                                  <a:pt x="0" y="7241298"/>
                                </a:moveTo>
                                <a:lnTo>
                                  <a:pt x="5747296" y="7241298"/>
                                </a:lnTo>
                                <a:lnTo>
                                  <a:pt x="5747296" y="0"/>
                                </a:lnTo>
                                <a:lnTo>
                                  <a:pt x="0" y="0"/>
                                </a:lnTo>
                                <a:lnTo>
                                  <a:pt x="0" y="7241298"/>
                                </a:lnTo>
                                <a:close/>
                              </a:path>
                            </a:pathLst>
                          </a:custGeom>
                          <a:ln w="12700">
                            <a:solidFill>
                              <a:srgbClr val="7A3B9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0.865997pt;margin-top:-.024pt;width:453.55pt;height:571.2pt;mso-position-horizontal-relative:page;mso-position-vertical-relative:paragraph;z-index:-16466944" id="docshapegroup115" coordorigin="1417,0" coordsize="9071,11424">
                <v:rect style="position:absolute;left:1427;top:9;width:9051;height:11404" id="docshape116" filled="true" fillcolor="#eee1ef" stroked="false">
                  <v:fill type="solid"/>
                </v:rect>
                <v:rect style="position:absolute;left:1427;top:9;width:9051;height:11404" id="docshape117" filled="false" stroked="true" strokeweight="1pt" strokecolor="#7a3b96">
                  <v:stroke dashstyle="solid"/>
                </v:rect>
                <w10:wrap type="none"/>
              </v:group>
            </w:pict>
          </mc:Fallback>
        </mc:AlternateContent>
      </w:r>
      <w:r>
        <w:rPr>
          <w:color w:val="7A3B96"/>
          <w:spacing w:val="-16"/>
        </w:rPr>
        <w:t>ROTHERHAM</w:t>
      </w:r>
      <w:r>
        <w:rPr>
          <w:color w:val="7A3B96"/>
          <w:spacing w:val="-22"/>
        </w:rPr>
        <w:t> </w:t>
      </w:r>
      <w:r>
        <w:rPr>
          <w:color w:val="7A3B96"/>
          <w:spacing w:val="-16"/>
        </w:rPr>
        <w:t>AREA</w:t>
      </w:r>
      <w:r>
        <w:rPr>
          <w:color w:val="7A3B96"/>
          <w:spacing w:val="-22"/>
        </w:rPr>
        <w:t> </w:t>
      </w:r>
      <w:r>
        <w:rPr>
          <w:color w:val="7A3B96"/>
          <w:spacing w:val="-16"/>
        </w:rPr>
        <w:t>PARTNERSHIP</w:t>
      </w:r>
      <w:r>
        <w:rPr>
          <w:color w:val="7A3B96"/>
          <w:spacing w:val="-22"/>
        </w:rPr>
        <w:t> </w:t>
      </w:r>
      <w:r>
        <w:rPr>
          <w:color w:val="7A3B96"/>
          <w:spacing w:val="-16"/>
        </w:rPr>
        <w:t>IS </w:t>
      </w:r>
      <w:r>
        <w:rPr>
          <w:color w:val="7A3B96"/>
          <w:spacing w:val="-18"/>
        </w:rPr>
        <w:t>AWARDED</w:t>
      </w:r>
      <w:r>
        <w:rPr>
          <w:color w:val="7A3B96"/>
          <w:spacing w:val="-22"/>
        </w:rPr>
        <w:t> </w:t>
      </w:r>
      <w:r>
        <w:rPr>
          <w:color w:val="7A3B96"/>
          <w:spacing w:val="-18"/>
        </w:rPr>
        <w:t>HIGHEST</w:t>
      </w:r>
      <w:r>
        <w:rPr>
          <w:color w:val="7A3B96"/>
          <w:spacing w:val="-22"/>
        </w:rPr>
        <w:t> </w:t>
      </w:r>
      <w:r>
        <w:rPr>
          <w:color w:val="7A3B96"/>
          <w:spacing w:val="-18"/>
        </w:rPr>
        <w:t>RATING</w:t>
      </w:r>
      <w:r>
        <w:rPr>
          <w:color w:val="7A3B96"/>
          <w:spacing w:val="-22"/>
        </w:rPr>
        <w:t> </w:t>
      </w:r>
      <w:r>
        <w:rPr>
          <w:color w:val="7A3B96"/>
          <w:spacing w:val="-18"/>
        </w:rPr>
        <w:t>BY</w:t>
      </w:r>
      <w:r>
        <w:rPr>
          <w:color w:val="7A3B96"/>
          <w:spacing w:val="-22"/>
        </w:rPr>
        <w:t> </w:t>
      </w:r>
      <w:r>
        <w:rPr>
          <w:color w:val="7A3B96"/>
          <w:spacing w:val="-18"/>
        </w:rPr>
        <w:t>OFSTED</w:t>
      </w:r>
    </w:p>
    <w:p>
      <w:pPr>
        <w:pStyle w:val="Heading6"/>
        <w:spacing w:line="261" w:lineRule="auto" w:before="230"/>
        <w:ind w:left="1720" w:right="1158"/>
      </w:pPr>
      <w:r>
        <w:rPr>
          <w:color w:val="231F20"/>
          <w:w w:val="90"/>
        </w:rPr>
        <w:t>Independent inspectors have praised Rotherham’s services for children and young</w:t>
      </w:r>
      <w:r>
        <w:rPr>
          <w:color w:val="231F20"/>
          <w:spacing w:val="-2"/>
          <w:w w:val="90"/>
        </w:rPr>
        <w:t> </w:t>
      </w:r>
      <w:r>
        <w:rPr>
          <w:color w:val="231F20"/>
          <w:w w:val="90"/>
        </w:rPr>
        <w:t>people</w:t>
      </w:r>
      <w:r>
        <w:rPr>
          <w:color w:val="231F20"/>
          <w:spacing w:val="-2"/>
          <w:w w:val="90"/>
        </w:rPr>
        <w:t> </w:t>
      </w:r>
      <w:r>
        <w:rPr>
          <w:color w:val="231F20"/>
          <w:w w:val="90"/>
        </w:rPr>
        <w:t>with</w:t>
      </w:r>
      <w:r>
        <w:rPr>
          <w:color w:val="231F20"/>
          <w:spacing w:val="-2"/>
          <w:w w:val="90"/>
        </w:rPr>
        <w:t> </w:t>
      </w:r>
      <w:r>
        <w:rPr>
          <w:color w:val="231F20"/>
          <w:w w:val="90"/>
        </w:rPr>
        <w:t>special</w:t>
      </w:r>
      <w:r>
        <w:rPr>
          <w:color w:val="231F20"/>
          <w:spacing w:val="-2"/>
          <w:w w:val="90"/>
        </w:rPr>
        <w:t> </w:t>
      </w:r>
      <w:r>
        <w:rPr>
          <w:color w:val="231F20"/>
          <w:w w:val="90"/>
        </w:rPr>
        <w:t>educational</w:t>
      </w:r>
      <w:r>
        <w:rPr>
          <w:color w:val="231F20"/>
          <w:spacing w:val="-2"/>
          <w:w w:val="90"/>
        </w:rPr>
        <w:t> </w:t>
      </w:r>
      <w:r>
        <w:rPr>
          <w:color w:val="231F20"/>
          <w:w w:val="90"/>
        </w:rPr>
        <w:t>needs</w:t>
      </w:r>
      <w:r>
        <w:rPr>
          <w:color w:val="231F20"/>
          <w:spacing w:val="-2"/>
          <w:w w:val="90"/>
        </w:rPr>
        <w:t> </w:t>
      </w:r>
      <w:r>
        <w:rPr>
          <w:color w:val="231F20"/>
          <w:w w:val="90"/>
        </w:rPr>
        <w:t>and</w:t>
      </w:r>
      <w:r>
        <w:rPr>
          <w:color w:val="231F20"/>
          <w:spacing w:val="-2"/>
          <w:w w:val="90"/>
        </w:rPr>
        <w:t> </w:t>
      </w:r>
      <w:r>
        <w:rPr>
          <w:color w:val="231F20"/>
          <w:w w:val="90"/>
        </w:rPr>
        <w:t>disabilities</w:t>
      </w:r>
      <w:r>
        <w:rPr>
          <w:color w:val="231F20"/>
          <w:spacing w:val="-2"/>
          <w:w w:val="90"/>
        </w:rPr>
        <w:t> </w:t>
      </w:r>
      <w:r>
        <w:rPr>
          <w:color w:val="231F20"/>
          <w:w w:val="90"/>
        </w:rPr>
        <w:t>(SEND)</w:t>
      </w:r>
      <w:r>
        <w:rPr>
          <w:color w:val="231F20"/>
          <w:spacing w:val="-2"/>
          <w:w w:val="90"/>
        </w:rPr>
        <w:t> </w:t>
      </w:r>
      <w:r>
        <w:rPr>
          <w:color w:val="231F20"/>
          <w:w w:val="90"/>
        </w:rPr>
        <w:t>for</w:t>
      </w:r>
      <w:r>
        <w:rPr>
          <w:color w:val="231F20"/>
          <w:spacing w:val="-2"/>
          <w:w w:val="90"/>
        </w:rPr>
        <w:t> </w:t>
      </w:r>
      <w:r>
        <w:rPr>
          <w:color w:val="231F20"/>
          <w:w w:val="90"/>
        </w:rPr>
        <w:t>their ‘genuine determination across the partnership that all children and young people with SEND are happy, successful and thrive’ and awarded them the </w:t>
      </w:r>
      <w:r>
        <w:rPr>
          <w:color w:val="231F20"/>
          <w:spacing w:val="-2"/>
        </w:rPr>
        <w:t>highest</w:t>
      </w:r>
      <w:r>
        <w:rPr>
          <w:color w:val="231F20"/>
          <w:spacing w:val="-15"/>
        </w:rPr>
        <w:t> </w:t>
      </w:r>
      <w:r>
        <w:rPr>
          <w:color w:val="231F20"/>
          <w:spacing w:val="-2"/>
        </w:rPr>
        <w:t>rating</w:t>
      </w:r>
      <w:r>
        <w:rPr>
          <w:color w:val="231F20"/>
          <w:spacing w:val="-15"/>
        </w:rPr>
        <w:t> </w:t>
      </w:r>
      <w:r>
        <w:rPr>
          <w:color w:val="231F20"/>
          <w:spacing w:val="-2"/>
        </w:rPr>
        <w:t>in</w:t>
      </w:r>
      <w:r>
        <w:rPr>
          <w:color w:val="231F20"/>
          <w:spacing w:val="-15"/>
        </w:rPr>
        <w:t> </w:t>
      </w:r>
      <w:r>
        <w:rPr>
          <w:color w:val="231F20"/>
          <w:spacing w:val="-2"/>
        </w:rPr>
        <w:t>their</w:t>
      </w:r>
      <w:r>
        <w:rPr>
          <w:color w:val="231F20"/>
          <w:spacing w:val="-15"/>
        </w:rPr>
        <w:t> </w:t>
      </w:r>
      <w:r>
        <w:rPr>
          <w:color w:val="231F20"/>
          <w:spacing w:val="-2"/>
        </w:rPr>
        <w:t>inspection</w:t>
      </w:r>
      <w:r>
        <w:rPr>
          <w:color w:val="231F20"/>
          <w:spacing w:val="-14"/>
        </w:rPr>
        <w:t> </w:t>
      </w:r>
      <w:r>
        <w:rPr>
          <w:color w:val="231F20"/>
          <w:spacing w:val="-2"/>
        </w:rPr>
        <w:t>report.’</w:t>
      </w:r>
    </w:p>
    <w:p>
      <w:pPr>
        <w:pStyle w:val="BodyText"/>
        <w:spacing w:line="271" w:lineRule="auto" w:before="119"/>
        <w:ind w:left="1720" w:right="1000"/>
      </w:pPr>
      <w:r>
        <w:rPr>
          <w:color w:val="231F20"/>
          <w:w w:val="85"/>
        </w:rPr>
        <w:t>Following the three-week inspection in early October 2024, Ofsted and Care Quality Commission</w:t>
      </w:r>
      <w:r>
        <w:rPr>
          <w:color w:val="231F20"/>
          <w:spacing w:val="-7"/>
          <w:w w:val="85"/>
        </w:rPr>
        <w:t> </w:t>
      </w:r>
      <w:r>
        <w:rPr>
          <w:color w:val="231F20"/>
          <w:w w:val="85"/>
        </w:rPr>
        <w:t>(CQC)</w:t>
      </w:r>
      <w:r>
        <w:rPr>
          <w:color w:val="231F20"/>
          <w:spacing w:val="-7"/>
          <w:w w:val="85"/>
        </w:rPr>
        <w:t> </w:t>
      </w:r>
      <w:r>
        <w:rPr>
          <w:color w:val="231F20"/>
          <w:w w:val="85"/>
        </w:rPr>
        <w:t>inspectors</w:t>
      </w:r>
      <w:r>
        <w:rPr>
          <w:color w:val="231F20"/>
          <w:spacing w:val="-7"/>
          <w:w w:val="85"/>
        </w:rPr>
        <w:t> </w:t>
      </w:r>
      <w:r>
        <w:rPr>
          <w:color w:val="231F20"/>
          <w:w w:val="85"/>
        </w:rPr>
        <w:t>assessed</w:t>
      </w:r>
      <w:r>
        <w:rPr>
          <w:color w:val="231F20"/>
          <w:spacing w:val="-7"/>
          <w:w w:val="85"/>
        </w:rPr>
        <w:t> </w:t>
      </w:r>
      <w:r>
        <w:rPr>
          <w:color w:val="231F20"/>
          <w:w w:val="85"/>
        </w:rPr>
        <w:t>children’s</w:t>
      </w:r>
      <w:r>
        <w:rPr>
          <w:color w:val="231F20"/>
          <w:spacing w:val="-7"/>
          <w:w w:val="85"/>
        </w:rPr>
        <w:t> </w:t>
      </w:r>
      <w:r>
        <w:rPr>
          <w:color w:val="231F20"/>
          <w:w w:val="85"/>
        </w:rPr>
        <w:t>services,</w:t>
      </w:r>
      <w:r>
        <w:rPr>
          <w:color w:val="231F20"/>
          <w:spacing w:val="-7"/>
          <w:w w:val="85"/>
        </w:rPr>
        <w:t> </w:t>
      </w:r>
      <w:r>
        <w:rPr>
          <w:color w:val="231F20"/>
          <w:w w:val="85"/>
        </w:rPr>
        <w:t>looking</w:t>
      </w:r>
      <w:r>
        <w:rPr>
          <w:color w:val="231F20"/>
          <w:spacing w:val="-7"/>
          <w:w w:val="85"/>
        </w:rPr>
        <w:t> </w:t>
      </w:r>
      <w:r>
        <w:rPr>
          <w:color w:val="231F20"/>
          <w:w w:val="85"/>
        </w:rPr>
        <w:t>at</w:t>
      </w:r>
      <w:r>
        <w:rPr>
          <w:color w:val="231F20"/>
          <w:spacing w:val="-7"/>
          <w:w w:val="85"/>
        </w:rPr>
        <w:t> </w:t>
      </w:r>
      <w:r>
        <w:rPr>
          <w:color w:val="231F20"/>
          <w:w w:val="85"/>
        </w:rPr>
        <w:t>arrangements for education, health and social care services for children and young people with </w:t>
      </w:r>
      <w:r>
        <w:rPr>
          <w:color w:val="231F20"/>
          <w:w w:val="90"/>
        </w:rPr>
        <w:t>SEND across the borough.</w:t>
      </w:r>
    </w:p>
    <w:p>
      <w:pPr>
        <w:pStyle w:val="BodyText"/>
        <w:spacing w:line="271" w:lineRule="auto" w:before="115"/>
        <w:ind w:left="1720" w:right="1158"/>
      </w:pPr>
      <w:r>
        <w:rPr>
          <w:color w:val="231F20"/>
          <w:w w:val="85"/>
        </w:rPr>
        <w:t>There are three possible inspection outcomes in the SEND framework with Rotherham’s children’s services receiving the highest outcome of: ‘the local area partnership’s SEND arrangements typically lead to positive experiences and outcomes for children and young people with SEND. The local area partnership is taking action where improvements are needed. This means the services won’t need </w:t>
      </w:r>
      <w:r>
        <w:rPr>
          <w:color w:val="231F20"/>
          <w:w w:val="90"/>
        </w:rPr>
        <w:t>to</w:t>
      </w:r>
      <w:r>
        <w:rPr>
          <w:color w:val="231F20"/>
          <w:spacing w:val="-9"/>
          <w:w w:val="90"/>
        </w:rPr>
        <w:t> </w:t>
      </w:r>
      <w:r>
        <w:rPr>
          <w:color w:val="231F20"/>
          <w:w w:val="90"/>
        </w:rPr>
        <w:t>be</w:t>
      </w:r>
      <w:r>
        <w:rPr>
          <w:color w:val="231F20"/>
          <w:spacing w:val="-9"/>
          <w:w w:val="90"/>
        </w:rPr>
        <w:t> </w:t>
      </w:r>
      <w:r>
        <w:rPr>
          <w:color w:val="231F20"/>
          <w:w w:val="90"/>
        </w:rPr>
        <w:t>inspected</w:t>
      </w:r>
      <w:r>
        <w:rPr>
          <w:color w:val="231F20"/>
          <w:spacing w:val="-9"/>
          <w:w w:val="90"/>
        </w:rPr>
        <w:t> </w:t>
      </w:r>
      <w:r>
        <w:rPr>
          <w:color w:val="231F20"/>
          <w:w w:val="90"/>
        </w:rPr>
        <w:t>again</w:t>
      </w:r>
      <w:r>
        <w:rPr>
          <w:color w:val="231F20"/>
          <w:spacing w:val="-9"/>
          <w:w w:val="90"/>
        </w:rPr>
        <w:t> </w:t>
      </w:r>
      <w:r>
        <w:rPr>
          <w:color w:val="231F20"/>
          <w:w w:val="90"/>
        </w:rPr>
        <w:t>for</w:t>
      </w:r>
      <w:r>
        <w:rPr>
          <w:color w:val="231F20"/>
          <w:spacing w:val="-9"/>
          <w:w w:val="90"/>
        </w:rPr>
        <w:t> </w:t>
      </w:r>
      <w:r>
        <w:rPr>
          <w:color w:val="231F20"/>
          <w:w w:val="90"/>
        </w:rPr>
        <w:t>five</w:t>
      </w:r>
      <w:r>
        <w:rPr>
          <w:color w:val="231F20"/>
          <w:spacing w:val="-9"/>
          <w:w w:val="90"/>
        </w:rPr>
        <w:t> </w:t>
      </w:r>
      <w:r>
        <w:rPr>
          <w:color w:val="231F20"/>
          <w:w w:val="90"/>
        </w:rPr>
        <w:t>years.</w:t>
      </w:r>
    </w:p>
    <w:p>
      <w:pPr>
        <w:pStyle w:val="BodyText"/>
        <w:spacing w:line="271" w:lineRule="auto" w:before="117"/>
        <w:ind w:left="1720" w:right="1158"/>
      </w:pPr>
      <w:r>
        <w:rPr>
          <w:color w:val="231F20"/>
          <w:w w:val="85"/>
        </w:rPr>
        <w:t>They found ‘most children’s and young people’s needs are identified and assessed quickly and accurately’ and they ‘enjoy attending a range of mainstream schools and specialist provisions’. The report also highlighted that children and young people are valued and visible in their communities.</w:t>
      </w:r>
    </w:p>
    <w:p>
      <w:pPr>
        <w:pStyle w:val="BodyText"/>
        <w:spacing w:line="271" w:lineRule="auto" w:before="115"/>
        <w:ind w:left="1720" w:right="1000"/>
      </w:pPr>
      <w:r>
        <w:rPr>
          <w:color w:val="231F20"/>
          <w:w w:val="85"/>
        </w:rPr>
        <w:t>Praise</w:t>
      </w:r>
      <w:r>
        <w:rPr>
          <w:color w:val="231F20"/>
          <w:spacing w:val="-2"/>
          <w:w w:val="85"/>
        </w:rPr>
        <w:t> </w:t>
      </w:r>
      <w:r>
        <w:rPr>
          <w:color w:val="231F20"/>
          <w:w w:val="85"/>
        </w:rPr>
        <w:t>from</w:t>
      </w:r>
      <w:r>
        <w:rPr>
          <w:color w:val="231F20"/>
          <w:spacing w:val="-2"/>
          <w:w w:val="85"/>
        </w:rPr>
        <w:t> </w:t>
      </w:r>
      <w:r>
        <w:rPr>
          <w:color w:val="231F20"/>
          <w:w w:val="85"/>
        </w:rPr>
        <w:t>the</w:t>
      </w:r>
      <w:r>
        <w:rPr>
          <w:color w:val="231F20"/>
          <w:spacing w:val="-2"/>
          <w:w w:val="85"/>
        </w:rPr>
        <w:t> </w:t>
      </w:r>
      <w:r>
        <w:rPr>
          <w:color w:val="231F20"/>
          <w:w w:val="85"/>
        </w:rPr>
        <w:t>inspectors</w:t>
      </w:r>
      <w:r>
        <w:rPr>
          <w:color w:val="231F20"/>
          <w:spacing w:val="-2"/>
          <w:w w:val="85"/>
        </w:rPr>
        <w:t> </w:t>
      </w:r>
      <w:r>
        <w:rPr>
          <w:color w:val="231F20"/>
          <w:w w:val="85"/>
        </w:rPr>
        <w:t>comes</w:t>
      </w:r>
      <w:r>
        <w:rPr>
          <w:color w:val="231F20"/>
          <w:spacing w:val="-2"/>
          <w:w w:val="85"/>
        </w:rPr>
        <w:t> </w:t>
      </w:r>
      <w:r>
        <w:rPr>
          <w:color w:val="231F20"/>
          <w:w w:val="85"/>
        </w:rPr>
        <w:t>from</w:t>
      </w:r>
      <w:r>
        <w:rPr>
          <w:color w:val="231F20"/>
          <w:spacing w:val="-2"/>
          <w:w w:val="85"/>
        </w:rPr>
        <w:t> </w:t>
      </w:r>
      <w:r>
        <w:rPr>
          <w:color w:val="231F20"/>
          <w:w w:val="85"/>
        </w:rPr>
        <w:t>the</w:t>
      </w:r>
      <w:r>
        <w:rPr>
          <w:color w:val="231F20"/>
          <w:spacing w:val="-2"/>
          <w:w w:val="85"/>
        </w:rPr>
        <w:t> </w:t>
      </w:r>
      <w:r>
        <w:rPr>
          <w:color w:val="231F20"/>
          <w:w w:val="85"/>
        </w:rPr>
        <w:t>collaborative</w:t>
      </w:r>
      <w:r>
        <w:rPr>
          <w:color w:val="231F20"/>
          <w:spacing w:val="-2"/>
          <w:w w:val="85"/>
        </w:rPr>
        <w:t> </w:t>
      </w:r>
      <w:r>
        <w:rPr>
          <w:color w:val="231F20"/>
          <w:w w:val="85"/>
        </w:rPr>
        <w:t>way</w:t>
      </w:r>
      <w:r>
        <w:rPr>
          <w:color w:val="231F20"/>
          <w:spacing w:val="-2"/>
          <w:w w:val="85"/>
        </w:rPr>
        <w:t> </w:t>
      </w:r>
      <w:r>
        <w:rPr>
          <w:color w:val="231F20"/>
          <w:w w:val="85"/>
        </w:rPr>
        <w:t>partners</w:t>
      </w:r>
      <w:r>
        <w:rPr>
          <w:color w:val="231F20"/>
          <w:spacing w:val="-2"/>
          <w:w w:val="85"/>
        </w:rPr>
        <w:t> </w:t>
      </w:r>
      <w:r>
        <w:rPr>
          <w:color w:val="231F20"/>
          <w:w w:val="85"/>
        </w:rPr>
        <w:t>work</w:t>
      </w:r>
      <w:r>
        <w:rPr>
          <w:color w:val="231F20"/>
          <w:spacing w:val="-2"/>
          <w:w w:val="85"/>
        </w:rPr>
        <w:t> </w:t>
      </w:r>
      <w:r>
        <w:rPr>
          <w:color w:val="231F20"/>
          <w:w w:val="85"/>
        </w:rPr>
        <w:t>together to provide support for children and young people with SEND. Partners include </w:t>
      </w:r>
      <w:r>
        <w:rPr>
          <w:color w:val="231F20"/>
          <w:w w:val="90"/>
        </w:rPr>
        <w:t>Rotherham</w:t>
      </w:r>
      <w:r>
        <w:rPr>
          <w:color w:val="231F20"/>
          <w:spacing w:val="-12"/>
          <w:w w:val="90"/>
        </w:rPr>
        <w:t> </w:t>
      </w:r>
      <w:r>
        <w:rPr>
          <w:color w:val="231F20"/>
          <w:w w:val="90"/>
        </w:rPr>
        <w:t>Council,</w:t>
      </w:r>
      <w:r>
        <w:rPr>
          <w:color w:val="231F20"/>
          <w:spacing w:val="-12"/>
          <w:w w:val="90"/>
        </w:rPr>
        <w:t> </w:t>
      </w:r>
      <w:r>
        <w:rPr>
          <w:color w:val="231F20"/>
          <w:w w:val="90"/>
        </w:rPr>
        <w:t>Rotherham’s</w:t>
      </w:r>
      <w:r>
        <w:rPr>
          <w:color w:val="231F20"/>
          <w:spacing w:val="-12"/>
          <w:w w:val="90"/>
        </w:rPr>
        <w:t> </w:t>
      </w:r>
      <w:r>
        <w:rPr>
          <w:color w:val="231F20"/>
          <w:w w:val="90"/>
        </w:rPr>
        <w:t>Integrated</w:t>
      </w:r>
      <w:r>
        <w:rPr>
          <w:color w:val="231F20"/>
          <w:spacing w:val="-12"/>
          <w:w w:val="90"/>
        </w:rPr>
        <w:t> </w:t>
      </w:r>
      <w:r>
        <w:rPr>
          <w:color w:val="231F20"/>
          <w:w w:val="90"/>
        </w:rPr>
        <w:t>Care</w:t>
      </w:r>
      <w:r>
        <w:rPr>
          <w:color w:val="231F20"/>
          <w:spacing w:val="-12"/>
          <w:w w:val="90"/>
        </w:rPr>
        <w:t> </w:t>
      </w:r>
      <w:r>
        <w:rPr>
          <w:color w:val="231F20"/>
          <w:w w:val="90"/>
        </w:rPr>
        <w:t>Board</w:t>
      </w:r>
      <w:r>
        <w:rPr>
          <w:color w:val="231F20"/>
          <w:spacing w:val="-12"/>
          <w:w w:val="90"/>
        </w:rPr>
        <w:t> </w:t>
      </w:r>
      <w:r>
        <w:rPr>
          <w:color w:val="231F20"/>
          <w:w w:val="90"/>
        </w:rPr>
        <w:t>(ICB)</w:t>
      </w:r>
      <w:r>
        <w:rPr>
          <w:color w:val="231F20"/>
          <w:spacing w:val="-12"/>
          <w:w w:val="90"/>
        </w:rPr>
        <w:t> </w:t>
      </w:r>
      <w:r>
        <w:rPr>
          <w:color w:val="231F20"/>
          <w:w w:val="90"/>
        </w:rPr>
        <w:t>and</w:t>
      </w:r>
      <w:r>
        <w:rPr>
          <w:color w:val="231F20"/>
          <w:spacing w:val="-12"/>
          <w:w w:val="90"/>
        </w:rPr>
        <w:t> </w:t>
      </w:r>
      <w:r>
        <w:rPr>
          <w:color w:val="231F20"/>
          <w:w w:val="90"/>
        </w:rPr>
        <w:t>Rotherham </w:t>
      </w:r>
      <w:r>
        <w:rPr>
          <w:color w:val="231F20"/>
          <w:spacing w:val="-4"/>
          <w:w w:val="95"/>
        </w:rPr>
        <w:t>Parent</w:t>
      </w:r>
      <w:r>
        <w:rPr>
          <w:color w:val="231F20"/>
          <w:spacing w:val="-18"/>
          <w:w w:val="95"/>
        </w:rPr>
        <w:t> </w:t>
      </w:r>
      <w:r>
        <w:rPr>
          <w:color w:val="231F20"/>
          <w:spacing w:val="-4"/>
          <w:w w:val="95"/>
        </w:rPr>
        <w:t>Carers</w:t>
      </w:r>
      <w:r>
        <w:rPr>
          <w:color w:val="231F20"/>
          <w:spacing w:val="-17"/>
          <w:w w:val="95"/>
        </w:rPr>
        <w:t> </w:t>
      </w:r>
      <w:r>
        <w:rPr>
          <w:color w:val="231F20"/>
          <w:spacing w:val="-4"/>
          <w:w w:val="95"/>
        </w:rPr>
        <w:t>Forum.</w:t>
      </w:r>
    </w:p>
    <w:p>
      <w:pPr>
        <w:pStyle w:val="BodyText"/>
        <w:spacing w:line="271" w:lineRule="auto" w:before="116"/>
        <w:ind w:left="1720" w:right="811"/>
      </w:pPr>
      <w:r>
        <w:rPr>
          <w:color w:val="231F20"/>
          <w:w w:val="85"/>
        </w:rPr>
        <w:t>Rotherham Parent Carers Forum was particularly praised for their compassionate approach in advocating for children and young people, working in partnership with services through the Four Cornerstones, Welcome and Care, Value and Include, Communication</w:t>
      </w:r>
      <w:r>
        <w:rPr>
          <w:color w:val="231F20"/>
          <w:spacing w:val="-3"/>
          <w:w w:val="85"/>
        </w:rPr>
        <w:t> </w:t>
      </w:r>
      <w:r>
        <w:rPr>
          <w:color w:val="231F20"/>
          <w:w w:val="85"/>
        </w:rPr>
        <w:t>and</w:t>
      </w:r>
      <w:r>
        <w:rPr>
          <w:color w:val="231F20"/>
          <w:spacing w:val="-3"/>
          <w:w w:val="85"/>
        </w:rPr>
        <w:t> </w:t>
      </w:r>
      <w:r>
        <w:rPr>
          <w:color w:val="231F20"/>
          <w:w w:val="85"/>
        </w:rPr>
        <w:t>Partnership,</w:t>
      </w:r>
      <w:r>
        <w:rPr>
          <w:color w:val="231F20"/>
          <w:spacing w:val="-3"/>
          <w:w w:val="85"/>
        </w:rPr>
        <w:t> </w:t>
      </w:r>
      <w:r>
        <w:rPr>
          <w:color w:val="231F20"/>
          <w:w w:val="85"/>
        </w:rPr>
        <w:t>to</w:t>
      </w:r>
      <w:r>
        <w:rPr>
          <w:color w:val="231F20"/>
          <w:spacing w:val="-3"/>
          <w:w w:val="85"/>
        </w:rPr>
        <w:t> </w:t>
      </w:r>
      <w:r>
        <w:rPr>
          <w:color w:val="231F20"/>
          <w:w w:val="85"/>
        </w:rPr>
        <w:t>influence</w:t>
      </w:r>
      <w:r>
        <w:rPr>
          <w:color w:val="231F20"/>
          <w:spacing w:val="-3"/>
          <w:w w:val="85"/>
        </w:rPr>
        <w:t> </w:t>
      </w:r>
      <w:r>
        <w:rPr>
          <w:color w:val="231F20"/>
          <w:w w:val="85"/>
        </w:rPr>
        <w:t>the</w:t>
      </w:r>
      <w:r>
        <w:rPr>
          <w:color w:val="231F20"/>
          <w:spacing w:val="-3"/>
          <w:w w:val="85"/>
        </w:rPr>
        <w:t> </w:t>
      </w:r>
      <w:r>
        <w:rPr>
          <w:color w:val="231F20"/>
          <w:w w:val="85"/>
        </w:rPr>
        <w:t>culture</w:t>
      </w:r>
      <w:r>
        <w:rPr>
          <w:color w:val="231F20"/>
          <w:spacing w:val="-3"/>
          <w:w w:val="85"/>
        </w:rPr>
        <w:t> </w:t>
      </w:r>
      <w:r>
        <w:rPr>
          <w:color w:val="231F20"/>
          <w:w w:val="85"/>
        </w:rPr>
        <w:t>of</w:t>
      </w:r>
      <w:r>
        <w:rPr>
          <w:color w:val="231F20"/>
          <w:spacing w:val="-3"/>
          <w:w w:val="85"/>
        </w:rPr>
        <w:t> </w:t>
      </w:r>
      <w:r>
        <w:rPr>
          <w:color w:val="231F20"/>
          <w:w w:val="85"/>
        </w:rPr>
        <w:t>how</w:t>
      </w:r>
      <w:r>
        <w:rPr>
          <w:color w:val="231F20"/>
          <w:spacing w:val="-3"/>
          <w:w w:val="85"/>
        </w:rPr>
        <w:t> </w:t>
      </w:r>
      <w:r>
        <w:rPr>
          <w:color w:val="231F20"/>
          <w:w w:val="85"/>
        </w:rPr>
        <w:t>services</w:t>
      </w:r>
      <w:r>
        <w:rPr>
          <w:color w:val="231F20"/>
          <w:spacing w:val="-3"/>
          <w:w w:val="85"/>
        </w:rPr>
        <w:t> </w:t>
      </w:r>
      <w:r>
        <w:rPr>
          <w:color w:val="231F20"/>
          <w:w w:val="85"/>
        </w:rPr>
        <w:t>for</w:t>
      </w:r>
      <w:r>
        <w:rPr>
          <w:color w:val="231F20"/>
          <w:spacing w:val="-3"/>
          <w:w w:val="85"/>
        </w:rPr>
        <w:t> </w:t>
      </w:r>
      <w:r>
        <w:rPr>
          <w:color w:val="231F20"/>
          <w:w w:val="85"/>
        </w:rPr>
        <w:t>children </w:t>
      </w:r>
      <w:r>
        <w:rPr>
          <w:color w:val="231F20"/>
          <w:spacing w:val="-2"/>
          <w:w w:val="90"/>
        </w:rPr>
        <w:t>and</w:t>
      </w:r>
      <w:r>
        <w:rPr>
          <w:color w:val="231F20"/>
          <w:spacing w:val="-7"/>
          <w:w w:val="90"/>
        </w:rPr>
        <w:t> </w:t>
      </w:r>
      <w:r>
        <w:rPr>
          <w:color w:val="231F20"/>
          <w:spacing w:val="-2"/>
          <w:w w:val="90"/>
        </w:rPr>
        <w:t>young</w:t>
      </w:r>
      <w:r>
        <w:rPr>
          <w:color w:val="231F20"/>
          <w:spacing w:val="-7"/>
          <w:w w:val="90"/>
        </w:rPr>
        <w:t> </w:t>
      </w:r>
      <w:r>
        <w:rPr>
          <w:color w:val="231F20"/>
          <w:spacing w:val="-2"/>
          <w:w w:val="90"/>
        </w:rPr>
        <w:t>people</w:t>
      </w:r>
      <w:r>
        <w:rPr>
          <w:color w:val="231F20"/>
          <w:spacing w:val="-7"/>
          <w:w w:val="90"/>
        </w:rPr>
        <w:t> </w:t>
      </w:r>
      <w:r>
        <w:rPr>
          <w:color w:val="231F20"/>
          <w:spacing w:val="-2"/>
          <w:w w:val="90"/>
        </w:rPr>
        <w:t>with</w:t>
      </w:r>
      <w:r>
        <w:rPr>
          <w:color w:val="231F20"/>
          <w:spacing w:val="-7"/>
          <w:w w:val="90"/>
        </w:rPr>
        <w:t> </w:t>
      </w:r>
      <w:r>
        <w:rPr>
          <w:color w:val="231F20"/>
          <w:spacing w:val="-2"/>
          <w:w w:val="90"/>
        </w:rPr>
        <w:t>SEND</w:t>
      </w:r>
      <w:r>
        <w:rPr>
          <w:color w:val="231F20"/>
          <w:spacing w:val="-7"/>
          <w:w w:val="90"/>
        </w:rPr>
        <w:t> </w:t>
      </w:r>
      <w:r>
        <w:rPr>
          <w:color w:val="231F20"/>
          <w:spacing w:val="-2"/>
          <w:w w:val="90"/>
        </w:rPr>
        <w:t>are</w:t>
      </w:r>
      <w:r>
        <w:rPr>
          <w:color w:val="231F20"/>
          <w:spacing w:val="-7"/>
          <w:w w:val="90"/>
        </w:rPr>
        <w:t> </w:t>
      </w:r>
      <w:r>
        <w:rPr>
          <w:color w:val="231F20"/>
          <w:spacing w:val="-2"/>
          <w:w w:val="90"/>
        </w:rPr>
        <w:t>delivered</w:t>
      </w:r>
      <w:r>
        <w:rPr>
          <w:color w:val="231F20"/>
          <w:spacing w:val="-7"/>
          <w:w w:val="90"/>
        </w:rPr>
        <w:t> </w:t>
      </w:r>
      <w:r>
        <w:rPr>
          <w:color w:val="231F20"/>
          <w:spacing w:val="-2"/>
          <w:w w:val="90"/>
        </w:rPr>
        <w:t>and</w:t>
      </w:r>
      <w:r>
        <w:rPr>
          <w:color w:val="231F20"/>
          <w:spacing w:val="-7"/>
          <w:w w:val="90"/>
        </w:rPr>
        <w:t> </w:t>
      </w:r>
      <w:r>
        <w:rPr>
          <w:color w:val="231F20"/>
          <w:spacing w:val="-2"/>
          <w:w w:val="90"/>
        </w:rPr>
        <w:t>developed</w:t>
      </w:r>
      <w:r>
        <w:rPr>
          <w:color w:val="231F20"/>
          <w:spacing w:val="-7"/>
          <w:w w:val="90"/>
        </w:rPr>
        <w:t> </w:t>
      </w:r>
      <w:r>
        <w:rPr>
          <w:color w:val="231F20"/>
          <w:spacing w:val="-2"/>
          <w:w w:val="90"/>
        </w:rPr>
        <w:t>in</w:t>
      </w:r>
      <w:r>
        <w:rPr>
          <w:color w:val="231F20"/>
          <w:spacing w:val="-7"/>
          <w:w w:val="90"/>
        </w:rPr>
        <w:t> </w:t>
      </w:r>
      <w:r>
        <w:rPr>
          <w:color w:val="231F20"/>
          <w:spacing w:val="-2"/>
          <w:w w:val="90"/>
        </w:rPr>
        <w:t>Rotherham.</w:t>
      </w:r>
    </w:p>
    <w:p>
      <w:pPr>
        <w:pStyle w:val="BodyText"/>
        <w:spacing w:after="0" w:line="271" w:lineRule="auto"/>
        <w:sectPr>
          <w:pgSz w:w="11910" w:h="16840"/>
          <w:pgMar w:header="0" w:footer="180" w:top="1400" w:bottom="380" w:left="0" w:right="708"/>
        </w:sectPr>
      </w:pPr>
    </w:p>
    <w:p>
      <w:pPr>
        <w:pStyle w:val="Heading2"/>
        <w:spacing w:line="237" w:lineRule="auto" w:before="371"/>
        <w:ind w:right="1295"/>
      </w:pPr>
      <w:r>
        <w:rPr/>
        <mc:AlternateContent>
          <mc:Choice Requires="wps">
            <w:drawing>
              <wp:anchor distT="0" distB="0" distL="0" distR="0" allowOverlap="1" layoutInCell="1" locked="0" behindDoc="1" simplePos="0" relativeHeight="486850048">
                <wp:simplePos x="0" y="0"/>
                <wp:positionH relativeFrom="page">
                  <wp:posOffset>899998</wp:posOffset>
                </wp:positionH>
                <wp:positionV relativeFrom="page">
                  <wp:posOffset>900011</wp:posOffset>
                </wp:positionV>
                <wp:extent cx="5760085" cy="8892540"/>
                <wp:effectExtent l="0" t="0" r="0" b="0"/>
                <wp:wrapNone/>
                <wp:docPr id="133" name="Group 133"/>
                <wp:cNvGraphicFramePr>
                  <a:graphicFrameLocks/>
                </wp:cNvGraphicFramePr>
                <a:graphic>
                  <a:graphicData uri="http://schemas.microsoft.com/office/word/2010/wordprocessingGroup">
                    <wpg:wgp>
                      <wpg:cNvPr id="133" name="Group 133"/>
                      <wpg:cNvGrpSpPr/>
                      <wpg:grpSpPr>
                        <a:xfrm>
                          <a:off x="0" y="0"/>
                          <a:ext cx="5760085" cy="8892540"/>
                          <a:chExt cx="5760085" cy="8892540"/>
                        </a:xfrm>
                      </wpg:grpSpPr>
                      <wps:wsp>
                        <wps:cNvPr id="134" name="Graphic 134"/>
                        <wps:cNvSpPr/>
                        <wps:spPr>
                          <a:xfrm>
                            <a:off x="6350" y="6350"/>
                            <a:ext cx="5747385" cy="8879840"/>
                          </a:xfrm>
                          <a:custGeom>
                            <a:avLst/>
                            <a:gdLst/>
                            <a:ahLst/>
                            <a:cxnLst/>
                            <a:rect l="l" t="t" r="r" b="b"/>
                            <a:pathLst>
                              <a:path w="5747385" h="8879840">
                                <a:moveTo>
                                  <a:pt x="5747296" y="0"/>
                                </a:moveTo>
                                <a:lnTo>
                                  <a:pt x="0" y="0"/>
                                </a:lnTo>
                                <a:lnTo>
                                  <a:pt x="0" y="8879293"/>
                                </a:lnTo>
                                <a:lnTo>
                                  <a:pt x="5747296" y="8879293"/>
                                </a:lnTo>
                                <a:lnTo>
                                  <a:pt x="5747296" y="0"/>
                                </a:lnTo>
                                <a:close/>
                              </a:path>
                            </a:pathLst>
                          </a:custGeom>
                          <a:solidFill>
                            <a:srgbClr val="EEE1EF"/>
                          </a:solidFill>
                        </wps:spPr>
                        <wps:bodyPr wrap="square" lIns="0" tIns="0" rIns="0" bIns="0" rtlCol="0">
                          <a:prstTxWarp prst="textNoShape">
                            <a:avLst/>
                          </a:prstTxWarp>
                          <a:noAutofit/>
                        </wps:bodyPr>
                      </wps:wsp>
                      <wps:wsp>
                        <wps:cNvPr id="135" name="Graphic 135"/>
                        <wps:cNvSpPr/>
                        <wps:spPr>
                          <a:xfrm>
                            <a:off x="6350" y="6350"/>
                            <a:ext cx="5747385" cy="8879840"/>
                          </a:xfrm>
                          <a:custGeom>
                            <a:avLst/>
                            <a:gdLst/>
                            <a:ahLst/>
                            <a:cxnLst/>
                            <a:rect l="l" t="t" r="r" b="b"/>
                            <a:pathLst>
                              <a:path w="5747385" h="8879840">
                                <a:moveTo>
                                  <a:pt x="0" y="8879293"/>
                                </a:moveTo>
                                <a:lnTo>
                                  <a:pt x="5747296" y="8879293"/>
                                </a:lnTo>
                                <a:lnTo>
                                  <a:pt x="5747296" y="0"/>
                                </a:lnTo>
                                <a:lnTo>
                                  <a:pt x="0" y="0"/>
                                </a:lnTo>
                                <a:lnTo>
                                  <a:pt x="0" y="8879293"/>
                                </a:lnTo>
                                <a:close/>
                              </a:path>
                            </a:pathLst>
                          </a:custGeom>
                          <a:ln w="12700">
                            <a:solidFill>
                              <a:srgbClr val="7A3B9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0.865997pt;margin-top:70.867012pt;width:453.55pt;height:700.2pt;mso-position-horizontal-relative:page;mso-position-vertical-relative:page;z-index:-16466432" id="docshapegroup118" coordorigin="1417,1417" coordsize="9071,14004">
                <v:rect style="position:absolute;left:1427;top:1427;width:9051;height:13984" id="docshape119" filled="true" fillcolor="#eee1ef" stroked="false">
                  <v:fill type="solid"/>
                </v:rect>
                <v:rect style="position:absolute;left:1427;top:1427;width:9051;height:13984" id="docshape120" filled="false" stroked="true" strokeweight="1pt" strokecolor="#7a3b96">
                  <v:stroke dashstyle="solid"/>
                </v:rect>
                <w10:wrap type="none"/>
              </v:group>
            </w:pict>
          </mc:Fallback>
        </mc:AlternateContent>
      </w:r>
      <w:r>
        <w:rPr>
          <w:color w:val="7A3B96"/>
        </w:rPr>
        <w:t>SECOND</w:t>
      </w:r>
      <w:r>
        <w:rPr>
          <w:color w:val="7A3B96"/>
          <w:spacing w:val="-23"/>
        </w:rPr>
        <w:t> </w:t>
      </w:r>
      <w:r>
        <w:rPr>
          <w:color w:val="7A3B96"/>
        </w:rPr>
        <w:t>TWO-BEDROOM</w:t>
      </w:r>
      <w:r>
        <w:rPr>
          <w:color w:val="7A3B96"/>
          <w:spacing w:val="-23"/>
        </w:rPr>
        <w:t> </w:t>
      </w:r>
      <w:r>
        <w:rPr>
          <w:color w:val="7A3B96"/>
        </w:rPr>
        <w:t>HOME</w:t>
      </w:r>
      <w:r>
        <w:rPr>
          <w:color w:val="7A3B96"/>
          <w:spacing w:val="-23"/>
        </w:rPr>
        <w:t> </w:t>
      </w:r>
      <w:r>
        <w:rPr>
          <w:color w:val="7A3B96"/>
        </w:rPr>
        <w:t>– </w:t>
      </w:r>
      <w:r>
        <w:rPr>
          <w:color w:val="7A3B96"/>
          <w:spacing w:val="-14"/>
        </w:rPr>
        <w:t>NEWEST</w:t>
      </w:r>
      <w:r>
        <w:rPr>
          <w:color w:val="7A3B96"/>
          <w:spacing w:val="-21"/>
        </w:rPr>
        <w:t> </w:t>
      </w:r>
      <w:r>
        <w:rPr>
          <w:color w:val="7A3B96"/>
          <w:spacing w:val="-14"/>
        </w:rPr>
        <w:t>ADDITION</w:t>
      </w:r>
      <w:r>
        <w:rPr>
          <w:color w:val="7A3B96"/>
          <w:spacing w:val="-21"/>
        </w:rPr>
        <w:t> </w:t>
      </w:r>
      <w:r>
        <w:rPr>
          <w:color w:val="7A3B96"/>
          <w:spacing w:val="-14"/>
        </w:rPr>
        <w:t>TO</w:t>
      </w:r>
      <w:r>
        <w:rPr>
          <w:color w:val="7A3B96"/>
          <w:spacing w:val="-21"/>
        </w:rPr>
        <w:t> </w:t>
      </w:r>
      <w:r>
        <w:rPr>
          <w:color w:val="7A3B96"/>
          <w:spacing w:val="-14"/>
        </w:rPr>
        <w:t>THE</w:t>
      </w:r>
      <w:r>
        <w:rPr>
          <w:color w:val="7A3B96"/>
          <w:spacing w:val="-21"/>
        </w:rPr>
        <w:t> </w:t>
      </w:r>
      <w:r>
        <w:rPr>
          <w:color w:val="7A3B96"/>
          <w:spacing w:val="-14"/>
        </w:rPr>
        <w:t>RESIDENTIAL </w:t>
      </w:r>
      <w:r>
        <w:rPr>
          <w:color w:val="7A3B96"/>
          <w:spacing w:val="-2"/>
        </w:rPr>
        <w:t>PORTFOLIO</w:t>
      </w:r>
    </w:p>
    <w:p>
      <w:pPr>
        <w:pStyle w:val="Heading6"/>
        <w:spacing w:line="261" w:lineRule="auto" w:before="228"/>
        <w:ind w:left="1720" w:right="1295"/>
      </w:pPr>
      <w:r>
        <w:rPr>
          <w:color w:val="231F20"/>
          <w:spacing w:val="-8"/>
        </w:rPr>
        <w:t>The</w:t>
      </w:r>
      <w:r>
        <w:rPr>
          <w:color w:val="231F20"/>
          <w:spacing w:val="-9"/>
        </w:rPr>
        <w:t> </w:t>
      </w:r>
      <w:r>
        <w:rPr>
          <w:color w:val="231F20"/>
          <w:spacing w:val="-8"/>
        </w:rPr>
        <w:t>refurbishment</w:t>
      </w:r>
      <w:r>
        <w:rPr>
          <w:color w:val="231F20"/>
          <w:spacing w:val="-9"/>
        </w:rPr>
        <w:t> </w:t>
      </w:r>
      <w:r>
        <w:rPr>
          <w:color w:val="231F20"/>
          <w:spacing w:val="-8"/>
        </w:rPr>
        <w:t>of</w:t>
      </w:r>
      <w:r>
        <w:rPr>
          <w:color w:val="231F20"/>
          <w:spacing w:val="-9"/>
        </w:rPr>
        <w:t> </w:t>
      </w:r>
      <w:r>
        <w:rPr>
          <w:color w:val="231F20"/>
          <w:spacing w:val="-8"/>
        </w:rPr>
        <w:t>the</w:t>
      </w:r>
      <w:r>
        <w:rPr>
          <w:color w:val="231F20"/>
          <w:spacing w:val="-9"/>
        </w:rPr>
        <w:t> </w:t>
      </w:r>
      <w:r>
        <w:rPr>
          <w:color w:val="231F20"/>
          <w:spacing w:val="-8"/>
        </w:rPr>
        <w:t>second</w:t>
      </w:r>
      <w:r>
        <w:rPr>
          <w:color w:val="231F20"/>
          <w:spacing w:val="-9"/>
        </w:rPr>
        <w:t> </w:t>
      </w:r>
      <w:r>
        <w:rPr>
          <w:color w:val="231F20"/>
          <w:spacing w:val="-8"/>
        </w:rPr>
        <w:t>two-bedroom</w:t>
      </w:r>
      <w:r>
        <w:rPr>
          <w:color w:val="231F20"/>
          <w:spacing w:val="-9"/>
        </w:rPr>
        <w:t> </w:t>
      </w:r>
      <w:r>
        <w:rPr>
          <w:color w:val="231F20"/>
          <w:spacing w:val="-8"/>
        </w:rPr>
        <w:t>children’s</w:t>
      </w:r>
      <w:r>
        <w:rPr>
          <w:color w:val="231F20"/>
          <w:spacing w:val="-9"/>
        </w:rPr>
        <w:t> </w:t>
      </w:r>
      <w:r>
        <w:rPr>
          <w:color w:val="231F20"/>
          <w:spacing w:val="-8"/>
        </w:rPr>
        <w:t>home</w:t>
      </w:r>
      <w:r>
        <w:rPr>
          <w:color w:val="231F20"/>
          <w:spacing w:val="-9"/>
        </w:rPr>
        <w:t> </w:t>
      </w:r>
      <w:r>
        <w:rPr>
          <w:color w:val="231F20"/>
          <w:spacing w:val="-8"/>
        </w:rPr>
        <w:t>in</w:t>
      </w:r>
      <w:r>
        <w:rPr>
          <w:color w:val="231F20"/>
          <w:spacing w:val="-9"/>
        </w:rPr>
        <w:t> </w:t>
      </w:r>
      <w:r>
        <w:rPr>
          <w:color w:val="231F20"/>
          <w:spacing w:val="-8"/>
        </w:rPr>
        <w:t>Thurcroft </w:t>
      </w:r>
      <w:r>
        <w:rPr>
          <w:color w:val="231F20"/>
          <w:w w:val="90"/>
        </w:rPr>
        <w:t>was completed by August 2024, following the Ofsted registration submitted in May 2024. The Council recognises that the best way to care for our children is within our own locality, as it ensures that the Council can effectively work with a multitude of health, education, and social care professionals, as well as the </w:t>
      </w:r>
      <w:r>
        <w:rPr>
          <w:color w:val="231F20"/>
        </w:rPr>
        <w:t>children’s</w:t>
      </w:r>
      <w:r>
        <w:rPr>
          <w:color w:val="231F20"/>
          <w:spacing w:val="-17"/>
        </w:rPr>
        <w:t> </w:t>
      </w:r>
      <w:r>
        <w:rPr>
          <w:color w:val="231F20"/>
        </w:rPr>
        <w:t>families.</w:t>
      </w:r>
    </w:p>
    <w:p>
      <w:pPr>
        <w:pStyle w:val="BodyText"/>
        <w:spacing w:line="271" w:lineRule="auto" w:before="174"/>
        <w:ind w:left="1720" w:right="1074"/>
      </w:pPr>
      <w:r>
        <w:rPr>
          <w:color w:val="231F20"/>
          <w:w w:val="85"/>
        </w:rPr>
        <w:t>Work</w:t>
      </w:r>
      <w:r>
        <w:rPr>
          <w:color w:val="231F20"/>
          <w:spacing w:val="-2"/>
          <w:w w:val="85"/>
        </w:rPr>
        <w:t> </w:t>
      </w:r>
      <w:r>
        <w:rPr>
          <w:color w:val="231F20"/>
          <w:w w:val="85"/>
        </w:rPr>
        <w:t>is</w:t>
      </w:r>
      <w:r>
        <w:rPr>
          <w:color w:val="231F20"/>
          <w:spacing w:val="-2"/>
          <w:w w:val="85"/>
        </w:rPr>
        <w:t> </w:t>
      </w:r>
      <w:r>
        <w:rPr>
          <w:color w:val="231F20"/>
          <w:w w:val="85"/>
        </w:rPr>
        <w:t>taking</w:t>
      </w:r>
      <w:r>
        <w:rPr>
          <w:color w:val="231F20"/>
          <w:spacing w:val="-2"/>
          <w:w w:val="85"/>
        </w:rPr>
        <w:t> </w:t>
      </w:r>
      <w:r>
        <w:rPr>
          <w:color w:val="231F20"/>
          <w:w w:val="85"/>
        </w:rPr>
        <w:t>place</w:t>
      </w:r>
      <w:r>
        <w:rPr>
          <w:color w:val="231F20"/>
          <w:spacing w:val="-2"/>
          <w:w w:val="85"/>
        </w:rPr>
        <w:t> </w:t>
      </w:r>
      <w:r>
        <w:rPr>
          <w:color w:val="231F20"/>
          <w:w w:val="85"/>
        </w:rPr>
        <w:t>to</w:t>
      </w:r>
      <w:r>
        <w:rPr>
          <w:color w:val="231F20"/>
          <w:spacing w:val="-2"/>
          <w:w w:val="85"/>
        </w:rPr>
        <w:t> </w:t>
      </w:r>
      <w:r>
        <w:rPr>
          <w:color w:val="231F20"/>
          <w:w w:val="85"/>
        </w:rPr>
        <w:t>transform</w:t>
      </w:r>
      <w:r>
        <w:rPr>
          <w:color w:val="231F20"/>
          <w:spacing w:val="-2"/>
          <w:w w:val="85"/>
        </w:rPr>
        <w:t> </w:t>
      </w:r>
      <w:r>
        <w:rPr>
          <w:color w:val="231F20"/>
          <w:w w:val="85"/>
        </w:rPr>
        <w:t>our</w:t>
      </w:r>
      <w:r>
        <w:rPr>
          <w:color w:val="231F20"/>
          <w:spacing w:val="-2"/>
          <w:w w:val="85"/>
        </w:rPr>
        <w:t> </w:t>
      </w:r>
      <w:r>
        <w:rPr>
          <w:color w:val="231F20"/>
          <w:w w:val="85"/>
        </w:rPr>
        <w:t>residential</w:t>
      </w:r>
      <w:r>
        <w:rPr>
          <w:color w:val="231F20"/>
          <w:spacing w:val="-2"/>
          <w:w w:val="85"/>
        </w:rPr>
        <w:t> </w:t>
      </w:r>
      <w:r>
        <w:rPr>
          <w:color w:val="231F20"/>
          <w:w w:val="85"/>
        </w:rPr>
        <w:t>service</w:t>
      </w:r>
      <w:r>
        <w:rPr>
          <w:color w:val="231F20"/>
          <w:spacing w:val="-2"/>
          <w:w w:val="85"/>
        </w:rPr>
        <w:t> </w:t>
      </w:r>
      <w:r>
        <w:rPr>
          <w:color w:val="231F20"/>
          <w:w w:val="85"/>
        </w:rPr>
        <w:t>and</w:t>
      </w:r>
      <w:r>
        <w:rPr>
          <w:color w:val="231F20"/>
          <w:spacing w:val="-2"/>
          <w:w w:val="85"/>
        </w:rPr>
        <w:t> </w:t>
      </w:r>
      <w:r>
        <w:rPr>
          <w:color w:val="231F20"/>
          <w:w w:val="85"/>
        </w:rPr>
        <w:t>ensure</w:t>
      </w:r>
      <w:r>
        <w:rPr>
          <w:color w:val="231F20"/>
          <w:spacing w:val="-2"/>
          <w:w w:val="85"/>
        </w:rPr>
        <w:t> </w:t>
      </w:r>
      <w:r>
        <w:rPr>
          <w:color w:val="231F20"/>
          <w:w w:val="85"/>
        </w:rPr>
        <w:t>that</w:t>
      </w:r>
      <w:r>
        <w:rPr>
          <w:color w:val="231F20"/>
          <w:spacing w:val="-2"/>
          <w:w w:val="85"/>
        </w:rPr>
        <w:t> </w:t>
      </w:r>
      <w:r>
        <w:rPr>
          <w:color w:val="231F20"/>
          <w:w w:val="85"/>
        </w:rPr>
        <w:t>placements are available to meet the increasing demand on residential care homes. There continues to be a national shortage of foster placements, which enhances this </w:t>
      </w:r>
      <w:r>
        <w:rPr>
          <w:color w:val="231F20"/>
          <w:spacing w:val="-2"/>
          <w:w w:val="90"/>
        </w:rPr>
        <w:t>demand</w:t>
      </w:r>
      <w:r>
        <w:rPr>
          <w:color w:val="231F20"/>
          <w:spacing w:val="-7"/>
          <w:w w:val="90"/>
        </w:rPr>
        <w:t> </w:t>
      </w:r>
      <w:r>
        <w:rPr>
          <w:color w:val="231F20"/>
          <w:spacing w:val="-2"/>
          <w:w w:val="90"/>
        </w:rPr>
        <w:t>and</w:t>
      </w:r>
      <w:r>
        <w:rPr>
          <w:color w:val="231F20"/>
          <w:spacing w:val="-7"/>
          <w:w w:val="90"/>
        </w:rPr>
        <w:t> </w:t>
      </w:r>
      <w:r>
        <w:rPr>
          <w:color w:val="231F20"/>
          <w:spacing w:val="-2"/>
          <w:w w:val="90"/>
        </w:rPr>
        <w:t>means</w:t>
      </w:r>
      <w:r>
        <w:rPr>
          <w:color w:val="231F20"/>
          <w:spacing w:val="-7"/>
          <w:w w:val="90"/>
        </w:rPr>
        <w:t> </w:t>
      </w:r>
      <w:r>
        <w:rPr>
          <w:color w:val="231F20"/>
          <w:spacing w:val="-2"/>
          <w:w w:val="90"/>
        </w:rPr>
        <w:t>that</w:t>
      </w:r>
      <w:r>
        <w:rPr>
          <w:color w:val="231F20"/>
          <w:spacing w:val="-7"/>
          <w:w w:val="90"/>
        </w:rPr>
        <w:t> </w:t>
      </w:r>
      <w:r>
        <w:rPr>
          <w:color w:val="231F20"/>
          <w:spacing w:val="-2"/>
          <w:w w:val="90"/>
        </w:rPr>
        <w:t>children</w:t>
      </w:r>
      <w:r>
        <w:rPr>
          <w:color w:val="231F20"/>
          <w:spacing w:val="-7"/>
          <w:w w:val="90"/>
        </w:rPr>
        <w:t> </w:t>
      </w:r>
      <w:r>
        <w:rPr>
          <w:color w:val="231F20"/>
          <w:spacing w:val="-2"/>
          <w:w w:val="90"/>
        </w:rPr>
        <w:t>sometimes</w:t>
      </w:r>
      <w:r>
        <w:rPr>
          <w:color w:val="231F20"/>
          <w:spacing w:val="-7"/>
          <w:w w:val="90"/>
        </w:rPr>
        <w:t> </w:t>
      </w:r>
      <w:r>
        <w:rPr>
          <w:color w:val="231F20"/>
          <w:spacing w:val="-2"/>
          <w:w w:val="90"/>
        </w:rPr>
        <w:t>need</w:t>
      </w:r>
      <w:r>
        <w:rPr>
          <w:color w:val="231F20"/>
          <w:spacing w:val="-7"/>
          <w:w w:val="90"/>
        </w:rPr>
        <w:t> </w:t>
      </w:r>
      <w:r>
        <w:rPr>
          <w:color w:val="231F20"/>
          <w:spacing w:val="-2"/>
          <w:w w:val="90"/>
        </w:rPr>
        <w:t>to</w:t>
      </w:r>
      <w:r>
        <w:rPr>
          <w:color w:val="231F20"/>
          <w:spacing w:val="-7"/>
          <w:w w:val="90"/>
        </w:rPr>
        <w:t> </w:t>
      </w:r>
      <w:r>
        <w:rPr>
          <w:color w:val="231F20"/>
          <w:spacing w:val="-2"/>
          <w:w w:val="90"/>
        </w:rPr>
        <w:t>be</w:t>
      </w:r>
      <w:r>
        <w:rPr>
          <w:color w:val="231F20"/>
          <w:spacing w:val="-7"/>
          <w:w w:val="90"/>
        </w:rPr>
        <w:t> </w:t>
      </w:r>
      <w:r>
        <w:rPr>
          <w:color w:val="231F20"/>
          <w:spacing w:val="-2"/>
          <w:w w:val="90"/>
        </w:rPr>
        <w:t>moved</w:t>
      </w:r>
      <w:r>
        <w:rPr>
          <w:color w:val="231F20"/>
          <w:spacing w:val="-7"/>
          <w:w w:val="90"/>
        </w:rPr>
        <w:t> </w:t>
      </w:r>
      <w:r>
        <w:rPr>
          <w:color w:val="231F20"/>
          <w:spacing w:val="-2"/>
          <w:w w:val="90"/>
        </w:rPr>
        <w:t>away</w:t>
      </w:r>
      <w:r>
        <w:rPr>
          <w:color w:val="231F20"/>
          <w:spacing w:val="-7"/>
          <w:w w:val="90"/>
        </w:rPr>
        <w:t> </w:t>
      </w:r>
      <w:r>
        <w:rPr>
          <w:color w:val="231F20"/>
          <w:spacing w:val="-2"/>
          <w:w w:val="90"/>
        </w:rPr>
        <w:t>from</w:t>
      </w:r>
      <w:r>
        <w:rPr>
          <w:color w:val="231F20"/>
          <w:spacing w:val="-7"/>
          <w:w w:val="90"/>
        </w:rPr>
        <w:t> </w:t>
      </w:r>
      <w:r>
        <w:rPr>
          <w:color w:val="231F20"/>
          <w:spacing w:val="-2"/>
          <w:w w:val="90"/>
        </w:rPr>
        <w:t>family, </w:t>
      </w:r>
      <w:r>
        <w:rPr>
          <w:color w:val="231F20"/>
          <w:w w:val="85"/>
        </w:rPr>
        <w:t>friends, and networks to different areas of the country. Consequently, this can impact the relationships, educational/extra-curricular achievements, health, and the </w:t>
      </w:r>
      <w:r>
        <w:rPr>
          <w:color w:val="231F20"/>
          <w:w w:val="90"/>
        </w:rPr>
        <w:t>emotional</w:t>
      </w:r>
      <w:r>
        <w:rPr>
          <w:color w:val="231F20"/>
          <w:spacing w:val="-10"/>
          <w:w w:val="90"/>
        </w:rPr>
        <w:t> </w:t>
      </w:r>
      <w:r>
        <w:rPr>
          <w:color w:val="231F20"/>
          <w:w w:val="90"/>
        </w:rPr>
        <w:t>wellbeing</w:t>
      </w:r>
      <w:r>
        <w:rPr>
          <w:color w:val="231F20"/>
          <w:spacing w:val="-10"/>
          <w:w w:val="90"/>
        </w:rPr>
        <w:t> </w:t>
      </w:r>
      <w:r>
        <w:rPr>
          <w:color w:val="231F20"/>
          <w:w w:val="90"/>
        </w:rPr>
        <w:t>of</w:t>
      </w:r>
      <w:r>
        <w:rPr>
          <w:color w:val="231F20"/>
          <w:spacing w:val="-10"/>
          <w:w w:val="90"/>
        </w:rPr>
        <w:t> </w:t>
      </w:r>
      <w:r>
        <w:rPr>
          <w:color w:val="231F20"/>
          <w:w w:val="90"/>
        </w:rPr>
        <w:t>the</w:t>
      </w:r>
      <w:r>
        <w:rPr>
          <w:color w:val="231F20"/>
          <w:spacing w:val="-10"/>
          <w:w w:val="90"/>
        </w:rPr>
        <w:t> </w:t>
      </w:r>
      <w:r>
        <w:rPr>
          <w:color w:val="231F20"/>
          <w:w w:val="90"/>
        </w:rPr>
        <w:t>children.</w:t>
      </w:r>
    </w:p>
    <w:p>
      <w:pPr>
        <w:pStyle w:val="BodyText"/>
        <w:spacing w:line="271" w:lineRule="auto" w:before="174"/>
        <w:ind w:left="1720" w:right="1000"/>
      </w:pPr>
      <w:r>
        <w:rPr>
          <w:color w:val="231F20"/>
          <w:w w:val="85"/>
        </w:rPr>
        <w:t>Rotherham</w:t>
      </w:r>
      <w:r>
        <w:rPr>
          <w:color w:val="231F20"/>
          <w:spacing w:val="-2"/>
          <w:w w:val="85"/>
        </w:rPr>
        <w:t> </w:t>
      </w:r>
      <w:r>
        <w:rPr>
          <w:color w:val="231F20"/>
          <w:w w:val="85"/>
        </w:rPr>
        <w:t>already</w:t>
      </w:r>
      <w:r>
        <w:rPr>
          <w:color w:val="231F20"/>
          <w:spacing w:val="-2"/>
          <w:w w:val="85"/>
        </w:rPr>
        <w:t> </w:t>
      </w:r>
      <w:r>
        <w:rPr>
          <w:color w:val="231F20"/>
          <w:w w:val="85"/>
        </w:rPr>
        <w:t>has</w:t>
      </w:r>
      <w:r>
        <w:rPr>
          <w:color w:val="231F20"/>
          <w:spacing w:val="-2"/>
          <w:w w:val="85"/>
        </w:rPr>
        <w:t> </w:t>
      </w:r>
      <w:r>
        <w:rPr>
          <w:color w:val="231F20"/>
          <w:w w:val="85"/>
        </w:rPr>
        <w:t>a</w:t>
      </w:r>
      <w:r>
        <w:rPr>
          <w:color w:val="231F20"/>
          <w:spacing w:val="-2"/>
          <w:w w:val="85"/>
        </w:rPr>
        <w:t> </w:t>
      </w:r>
      <w:r>
        <w:rPr>
          <w:color w:val="231F20"/>
          <w:w w:val="85"/>
        </w:rPr>
        <w:t>portfolio</w:t>
      </w:r>
      <w:r>
        <w:rPr>
          <w:color w:val="231F20"/>
          <w:spacing w:val="-2"/>
          <w:w w:val="85"/>
        </w:rPr>
        <w:t> </w:t>
      </w:r>
      <w:r>
        <w:rPr>
          <w:color w:val="231F20"/>
          <w:w w:val="85"/>
        </w:rPr>
        <w:t>of</w:t>
      </w:r>
      <w:r>
        <w:rPr>
          <w:color w:val="231F20"/>
          <w:spacing w:val="-2"/>
          <w:w w:val="85"/>
        </w:rPr>
        <w:t> </w:t>
      </w:r>
      <w:r>
        <w:rPr>
          <w:color w:val="231F20"/>
          <w:w w:val="85"/>
        </w:rPr>
        <w:t>established</w:t>
      </w:r>
      <w:r>
        <w:rPr>
          <w:color w:val="231F20"/>
          <w:spacing w:val="-2"/>
          <w:w w:val="85"/>
        </w:rPr>
        <w:t> </w:t>
      </w:r>
      <w:r>
        <w:rPr>
          <w:color w:val="231F20"/>
          <w:w w:val="85"/>
        </w:rPr>
        <w:t>children’s</w:t>
      </w:r>
      <w:r>
        <w:rPr>
          <w:color w:val="231F20"/>
          <w:spacing w:val="-2"/>
          <w:w w:val="85"/>
        </w:rPr>
        <w:t> </w:t>
      </w:r>
      <w:r>
        <w:rPr>
          <w:color w:val="231F20"/>
          <w:w w:val="85"/>
        </w:rPr>
        <w:t>homes,</w:t>
      </w:r>
      <w:r>
        <w:rPr>
          <w:color w:val="231F20"/>
          <w:spacing w:val="-2"/>
          <w:w w:val="85"/>
        </w:rPr>
        <w:t> </w:t>
      </w:r>
      <w:r>
        <w:rPr>
          <w:color w:val="231F20"/>
          <w:w w:val="85"/>
        </w:rPr>
        <w:t>including</w:t>
      </w:r>
      <w:r>
        <w:rPr>
          <w:color w:val="231F20"/>
          <w:spacing w:val="-2"/>
          <w:w w:val="85"/>
        </w:rPr>
        <w:t> </w:t>
      </w:r>
      <w:r>
        <w:rPr>
          <w:color w:val="231F20"/>
          <w:w w:val="85"/>
        </w:rPr>
        <w:t>a</w:t>
      </w:r>
      <w:r>
        <w:rPr>
          <w:color w:val="231F20"/>
          <w:spacing w:val="-2"/>
          <w:w w:val="85"/>
        </w:rPr>
        <w:t> </w:t>
      </w:r>
      <w:r>
        <w:rPr>
          <w:color w:val="231F20"/>
          <w:w w:val="85"/>
        </w:rPr>
        <w:t>short breaks home for children with disabilities, four residential homes, and a supported accommodation. The borough also has two emergency and a one bedded home, which</w:t>
      </w:r>
      <w:r>
        <w:rPr>
          <w:color w:val="231F20"/>
          <w:spacing w:val="-1"/>
          <w:w w:val="85"/>
        </w:rPr>
        <w:t> </w:t>
      </w:r>
      <w:r>
        <w:rPr>
          <w:color w:val="231F20"/>
          <w:w w:val="85"/>
        </w:rPr>
        <w:t>provides</w:t>
      </w:r>
      <w:r>
        <w:rPr>
          <w:color w:val="231F20"/>
          <w:spacing w:val="-1"/>
          <w:w w:val="85"/>
        </w:rPr>
        <w:t> </w:t>
      </w:r>
      <w:r>
        <w:rPr>
          <w:color w:val="231F20"/>
          <w:w w:val="85"/>
        </w:rPr>
        <w:t>short</w:t>
      </w:r>
      <w:r>
        <w:rPr>
          <w:color w:val="231F20"/>
          <w:spacing w:val="-1"/>
          <w:w w:val="85"/>
        </w:rPr>
        <w:t> </w:t>
      </w:r>
      <w:r>
        <w:rPr>
          <w:color w:val="231F20"/>
          <w:w w:val="85"/>
        </w:rPr>
        <w:t>term</w:t>
      </w:r>
      <w:r>
        <w:rPr>
          <w:color w:val="231F20"/>
          <w:spacing w:val="-1"/>
          <w:w w:val="85"/>
        </w:rPr>
        <w:t> </w:t>
      </w:r>
      <w:r>
        <w:rPr>
          <w:color w:val="231F20"/>
          <w:w w:val="85"/>
        </w:rPr>
        <w:t>support</w:t>
      </w:r>
      <w:r>
        <w:rPr>
          <w:color w:val="231F20"/>
          <w:spacing w:val="-1"/>
          <w:w w:val="85"/>
        </w:rPr>
        <w:t> </w:t>
      </w:r>
      <w:r>
        <w:rPr>
          <w:color w:val="231F20"/>
          <w:w w:val="85"/>
        </w:rPr>
        <w:t>to</w:t>
      </w:r>
      <w:r>
        <w:rPr>
          <w:color w:val="231F20"/>
          <w:spacing w:val="-1"/>
          <w:w w:val="85"/>
        </w:rPr>
        <w:t> </w:t>
      </w:r>
      <w:r>
        <w:rPr>
          <w:color w:val="231F20"/>
          <w:w w:val="85"/>
        </w:rPr>
        <w:t>children</w:t>
      </w:r>
      <w:r>
        <w:rPr>
          <w:color w:val="231F20"/>
          <w:spacing w:val="-1"/>
          <w:w w:val="85"/>
        </w:rPr>
        <w:t> </w:t>
      </w:r>
      <w:r>
        <w:rPr>
          <w:color w:val="231F20"/>
          <w:w w:val="85"/>
        </w:rPr>
        <w:t>experiencing</w:t>
      </w:r>
      <w:r>
        <w:rPr>
          <w:color w:val="231F20"/>
          <w:spacing w:val="-1"/>
          <w:w w:val="85"/>
        </w:rPr>
        <w:t> </w:t>
      </w:r>
      <w:r>
        <w:rPr>
          <w:color w:val="231F20"/>
          <w:w w:val="85"/>
        </w:rPr>
        <w:t>breakdown</w:t>
      </w:r>
      <w:r>
        <w:rPr>
          <w:color w:val="231F20"/>
          <w:spacing w:val="-1"/>
          <w:w w:val="85"/>
        </w:rPr>
        <w:t> </w:t>
      </w:r>
      <w:r>
        <w:rPr>
          <w:color w:val="231F20"/>
          <w:w w:val="85"/>
        </w:rPr>
        <w:t>in</w:t>
      </w:r>
      <w:r>
        <w:rPr>
          <w:color w:val="231F20"/>
          <w:spacing w:val="-1"/>
          <w:w w:val="85"/>
        </w:rPr>
        <w:t> </w:t>
      </w:r>
      <w:r>
        <w:rPr>
          <w:color w:val="231F20"/>
          <w:w w:val="85"/>
        </w:rPr>
        <w:t>their</w:t>
      </w:r>
      <w:r>
        <w:rPr>
          <w:color w:val="231F20"/>
          <w:spacing w:val="-1"/>
          <w:w w:val="85"/>
        </w:rPr>
        <w:t> </w:t>
      </w:r>
      <w:r>
        <w:rPr>
          <w:color w:val="231F20"/>
          <w:w w:val="85"/>
        </w:rPr>
        <w:t>care.</w:t>
      </w:r>
    </w:p>
    <w:p>
      <w:pPr>
        <w:pStyle w:val="BodyText"/>
        <w:spacing w:line="271" w:lineRule="auto" w:before="172"/>
        <w:ind w:left="1720" w:right="1444"/>
      </w:pPr>
      <w:r>
        <w:rPr>
          <w:color w:val="231F20"/>
          <w:w w:val="85"/>
        </w:rPr>
        <w:t>The ambition in Rotherham is to allow children in care to have an upbringing</w:t>
      </w:r>
      <w:r>
        <w:rPr>
          <w:color w:val="231F20"/>
          <w:spacing w:val="40"/>
        </w:rPr>
        <w:t> </w:t>
      </w:r>
      <w:r>
        <w:rPr>
          <w:color w:val="231F20"/>
          <w:w w:val="85"/>
        </w:rPr>
        <w:t>that</w:t>
      </w:r>
      <w:r>
        <w:rPr>
          <w:color w:val="231F20"/>
          <w:spacing w:val="-5"/>
          <w:w w:val="85"/>
        </w:rPr>
        <w:t> </w:t>
      </w:r>
      <w:r>
        <w:rPr>
          <w:color w:val="231F20"/>
          <w:w w:val="85"/>
        </w:rPr>
        <w:t>is</w:t>
      </w:r>
      <w:r>
        <w:rPr>
          <w:color w:val="231F20"/>
          <w:spacing w:val="-5"/>
          <w:w w:val="85"/>
        </w:rPr>
        <w:t> </w:t>
      </w:r>
      <w:r>
        <w:rPr>
          <w:color w:val="231F20"/>
          <w:w w:val="85"/>
        </w:rPr>
        <w:t>filled</w:t>
      </w:r>
      <w:r>
        <w:rPr>
          <w:color w:val="231F20"/>
          <w:spacing w:val="-5"/>
          <w:w w:val="85"/>
        </w:rPr>
        <w:t> </w:t>
      </w:r>
      <w:r>
        <w:rPr>
          <w:color w:val="231F20"/>
          <w:w w:val="85"/>
        </w:rPr>
        <w:t>with</w:t>
      </w:r>
      <w:r>
        <w:rPr>
          <w:color w:val="231F20"/>
          <w:spacing w:val="-5"/>
          <w:w w:val="85"/>
        </w:rPr>
        <w:t> </w:t>
      </w:r>
      <w:r>
        <w:rPr>
          <w:color w:val="231F20"/>
          <w:w w:val="85"/>
        </w:rPr>
        <w:t>love</w:t>
      </w:r>
      <w:r>
        <w:rPr>
          <w:color w:val="231F20"/>
          <w:spacing w:val="-5"/>
          <w:w w:val="85"/>
        </w:rPr>
        <w:t> </w:t>
      </w:r>
      <w:r>
        <w:rPr>
          <w:color w:val="231F20"/>
          <w:w w:val="85"/>
        </w:rPr>
        <w:t>and</w:t>
      </w:r>
      <w:r>
        <w:rPr>
          <w:color w:val="231F20"/>
          <w:spacing w:val="-5"/>
          <w:w w:val="85"/>
        </w:rPr>
        <w:t> </w:t>
      </w:r>
      <w:r>
        <w:rPr>
          <w:color w:val="231F20"/>
          <w:w w:val="85"/>
        </w:rPr>
        <w:t>happiness,</w:t>
      </w:r>
      <w:r>
        <w:rPr>
          <w:color w:val="231F20"/>
          <w:spacing w:val="-5"/>
          <w:w w:val="85"/>
        </w:rPr>
        <w:t> </w:t>
      </w:r>
      <w:r>
        <w:rPr>
          <w:color w:val="231F20"/>
          <w:w w:val="85"/>
        </w:rPr>
        <w:t>which</w:t>
      </w:r>
      <w:r>
        <w:rPr>
          <w:color w:val="231F20"/>
          <w:spacing w:val="-5"/>
          <w:w w:val="85"/>
        </w:rPr>
        <w:t> </w:t>
      </w:r>
      <w:r>
        <w:rPr>
          <w:color w:val="231F20"/>
          <w:w w:val="85"/>
        </w:rPr>
        <w:t>contributes</w:t>
      </w:r>
      <w:r>
        <w:rPr>
          <w:color w:val="231F20"/>
          <w:spacing w:val="-5"/>
          <w:w w:val="85"/>
        </w:rPr>
        <w:t> </w:t>
      </w:r>
      <w:r>
        <w:rPr>
          <w:color w:val="231F20"/>
          <w:w w:val="85"/>
        </w:rPr>
        <w:t>to</w:t>
      </w:r>
      <w:r>
        <w:rPr>
          <w:color w:val="231F20"/>
          <w:spacing w:val="-5"/>
          <w:w w:val="85"/>
        </w:rPr>
        <w:t> </w:t>
      </w:r>
      <w:r>
        <w:rPr>
          <w:color w:val="231F20"/>
          <w:w w:val="85"/>
        </w:rPr>
        <w:t>long</w:t>
      </w:r>
      <w:r>
        <w:rPr>
          <w:color w:val="231F20"/>
          <w:spacing w:val="-5"/>
          <w:w w:val="85"/>
        </w:rPr>
        <w:t> </w:t>
      </w:r>
      <w:r>
        <w:rPr>
          <w:color w:val="231F20"/>
          <w:w w:val="85"/>
        </w:rPr>
        <w:t>term</w:t>
      </w:r>
      <w:r>
        <w:rPr>
          <w:color w:val="231F20"/>
          <w:spacing w:val="-5"/>
          <w:w w:val="85"/>
        </w:rPr>
        <w:t> </w:t>
      </w:r>
      <w:r>
        <w:rPr>
          <w:color w:val="231F20"/>
          <w:w w:val="85"/>
        </w:rPr>
        <w:t>success</w:t>
      </w:r>
      <w:r>
        <w:rPr>
          <w:color w:val="231F20"/>
          <w:spacing w:val="-5"/>
          <w:w w:val="85"/>
        </w:rPr>
        <w:t> </w:t>
      </w:r>
      <w:r>
        <w:rPr>
          <w:color w:val="231F20"/>
          <w:w w:val="85"/>
        </w:rPr>
        <w:t>and maintenance of important relationships and networks that will support children throughout their lives. Whilst the Council would like all children to live in family homes,</w:t>
      </w:r>
      <w:r>
        <w:rPr>
          <w:color w:val="231F20"/>
          <w:spacing w:val="-2"/>
          <w:w w:val="85"/>
        </w:rPr>
        <w:t> </w:t>
      </w:r>
      <w:r>
        <w:rPr>
          <w:color w:val="231F20"/>
          <w:w w:val="85"/>
        </w:rPr>
        <w:t>we</w:t>
      </w:r>
      <w:r>
        <w:rPr>
          <w:color w:val="231F20"/>
          <w:spacing w:val="-2"/>
          <w:w w:val="85"/>
        </w:rPr>
        <w:t> </w:t>
      </w:r>
      <w:r>
        <w:rPr>
          <w:color w:val="231F20"/>
          <w:w w:val="85"/>
        </w:rPr>
        <w:t>recognise</w:t>
      </w:r>
      <w:r>
        <w:rPr>
          <w:color w:val="231F20"/>
          <w:spacing w:val="-2"/>
          <w:w w:val="85"/>
        </w:rPr>
        <w:t> </w:t>
      </w:r>
      <w:r>
        <w:rPr>
          <w:color w:val="231F20"/>
          <w:w w:val="85"/>
        </w:rPr>
        <w:t>that</w:t>
      </w:r>
      <w:r>
        <w:rPr>
          <w:color w:val="231F20"/>
          <w:spacing w:val="-2"/>
          <w:w w:val="85"/>
        </w:rPr>
        <w:t> </w:t>
      </w:r>
      <w:r>
        <w:rPr>
          <w:color w:val="231F20"/>
          <w:w w:val="85"/>
        </w:rPr>
        <w:t>this</w:t>
      </w:r>
      <w:r>
        <w:rPr>
          <w:color w:val="231F20"/>
          <w:spacing w:val="-2"/>
          <w:w w:val="85"/>
        </w:rPr>
        <w:t> </w:t>
      </w:r>
      <w:r>
        <w:rPr>
          <w:color w:val="231F20"/>
          <w:w w:val="85"/>
        </w:rPr>
        <w:t>is</w:t>
      </w:r>
      <w:r>
        <w:rPr>
          <w:color w:val="231F20"/>
          <w:spacing w:val="-2"/>
          <w:w w:val="85"/>
        </w:rPr>
        <w:t> </w:t>
      </w:r>
      <w:r>
        <w:rPr>
          <w:color w:val="231F20"/>
          <w:w w:val="85"/>
        </w:rPr>
        <w:t>not</w:t>
      </w:r>
      <w:r>
        <w:rPr>
          <w:color w:val="231F20"/>
          <w:spacing w:val="-2"/>
          <w:w w:val="85"/>
        </w:rPr>
        <w:t> </w:t>
      </w:r>
      <w:r>
        <w:rPr>
          <w:color w:val="231F20"/>
          <w:w w:val="85"/>
        </w:rPr>
        <w:t>always</w:t>
      </w:r>
      <w:r>
        <w:rPr>
          <w:color w:val="231F20"/>
          <w:spacing w:val="-2"/>
          <w:w w:val="85"/>
        </w:rPr>
        <w:t> </w:t>
      </w:r>
      <w:r>
        <w:rPr>
          <w:color w:val="231F20"/>
          <w:w w:val="85"/>
        </w:rPr>
        <w:t>achievable.</w:t>
      </w:r>
      <w:r>
        <w:rPr>
          <w:color w:val="231F20"/>
          <w:spacing w:val="-2"/>
          <w:w w:val="85"/>
        </w:rPr>
        <w:t> </w:t>
      </w:r>
      <w:r>
        <w:rPr>
          <w:color w:val="231F20"/>
          <w:w w:val="85"/>
        </w:rPr>
        <w:t>Therefore,</w:t>
      </w:r>
      <w:r>
        <w:rPr>
          <w:color w:val="231F20"/>
          <w:spacing w:val="-2"/>
          <w:w w:val="85"/>
        </w:rPr>
        <w:t> </w:t>
      </w:r>
      <w:r>
        <w:rPr>
          <w:color w:val="231F20"/>
          <w:w w:val="85"/>
        </w:rPr>
        <w:t>it</w:t>
      </w:r>
      <w:r>
        <w:rPr>
          <w:color w:val="231F20"/>
          <w:spacing w:val="-2"/>
          <w:w w:val="85"/>
        </w:rPr>
        <w:t> </w:t>
      </w:r>
      <w:r>
        <w:rPr>
          <w:color w:val="231F20"/>
          <w:w w:val="85"/>
        </w:rPr>
        <w:t>is</w:t>
      </w:r>
      <w:r>
        <w:rPr>
          <w:color w:val="231F20"/>
          <w:spacing w:val="-2"/>
          <w:w w:val="85"/>
        </w:rPr>
        <w:t> </w:t>
      </w:r>
      <w:r>
        <w:rPr>
          <w:color w:val="231F20"/>
          <w:w w:val="85"/>
        </w:rPr>
        <w:t>important that the Council focusses on a model that develops smaller homes, which aid in </w:t>
      </w:r>
      <w:r>
        <w:rPr>
          <w:color w:val="231F20"/>
          <w:w w:val="90"/>
        </w:rPr>
        <w:t>replicating a family environment.</w:t>
      </w:r>
    </w:p>
    <w:p>
      <w:pPr>
        <w:pStyle w:val="BodyText"/>
        <w:spacing w:line="271" w:lineRule="auto" w:before="174"/>
        <w:ind w:left="1720" w:right="1074"/>
      </w:pPr>
      <w:r>
        <w:rPr>
          <w:color w:val="231F20"/>
          <w:w w:val="85"/>
        </w:rPr>
        <w:t>Having smaller children’s homes means that the Council can work to match each child</w:t>
      </w:r>
      <w:r>
        <w:rPr>
          <w:color w:val="231F20"/>
          <w:spacing w:val="-2"/>
          <w:w w:val="85"/>
        </w:rPr>
        <w:t> </w:t>
      </w:r>
      <w:r>
        <w:rPr>
          <w:color w:val="231F20"/>
          <w:w w:val="85"/>
        </w:rPr>
        <w:t>well</w:t>
      </w:r>
      <w:r>
        <w:rPr>
          <w:color w:val="231F20"/>
          <w:spacing w:val="-2"/>
          <w:w w:val="85"/>
        </w:rPr>
        <w:t> </w:t>
      </w:r>
      <w:r>
        <w:rPr>
          <w:color w:val="231F20"/>
          <w:w w:val="85"/>
        </w:rPr>
        <w:t>to</w:t>
      </w:r>
      <w:r>
        <w:rPr>
          <w:color w:val="231F20"/>
          <w:spacing w:val="-2"/>
          <w:w w:val="85"/>
        </w:rPr>
        <w:t> </w:t>
      </w:r>
      <w:r>
        <w:rPr>
          <w:color w:val="231F20"/>
          <w:w w:val="85"/>
        </w:rPr>
        <w:t>their</w:t>
      </w:r>
      <w:r>
        <w:rPr>
          <w:color w:val="231F20"/>
          <w:spacing w:val="-2"/>
          <w:w w:val="85"/>
        </w:rPr>
        <w:t> </w:t>
      </w:r>
      <w:r>
        <w:rPr>
          <w:color w:val="231F20"/>
          <w:w w:val="85"/>
        </w:rPr>
        <w:t>placement</w:t>
      </w:r>
      <w:r>
        <w:rPr>
          <w:color w:val="231F20"/>
          <w:spacing w:val="-2"/>
          <w:w w:val="85"/>
        </w:rPr>
        <w:t> </w:t>
      </w:r>
      <w:r>
        <w:rPr>
          <w:color w:val="231F20"/>
          <w:w w:val="85"/>
        </w:rPr>
        <w:t>and</w:t>
      </w:r>
      <w:r>
        <w:rPr>
          <w:color w:val="231F20"/>
          <w:spacing w:val="-2"/>
          <w:w w:val="85"/>
        </w:rPr>
        <w:t> </w:t>
      </w:r>
      <w:r>
        <w:rPr>
          <w:color w:val="231F20"/>
          <w:w w:val="85"/>
        </w:rPr>
        <w:t>core</w:t>
      </w:r>
      <w:r>
        <w:rPr>
          <w:color w:val="231F20"/>
          <w:spacing w:val="-2"/>
          <w:w w:val="85"/>
        </w:rPr>
        <w:t> </w:t>
      </w:r>
      <w:r>
        <w:rPr>
          <w:color w:val="231F20"/>
          <w:w w:val="85"/>
        </w:rPr>
        <w:t>staff</w:t>
      </w:r>
      <w:r>
        <w:rPr>
          <w:color w:val="231F20"/>
          <w:spacing w:val="-2"/>
          <w:w w:val="85"/>
        </w:rPr>
        <w:t> </w:t>
      </w:r>
      <w:r>
        <w:rPr>
          <w:color w:val="231F20"/>
          <w:w w:val="85"/>
        </w:rPr>
        <w:t>group,</w:t>
      </w:r>
      <w:r>
        <w:rPr>
          <w:color w:val="231F20"/>
          <w:spacing w:val="-2"/>
          <w:w w:val="85"/>
        </w:rPr>
        <w:t> </w:t>
      </w:r>
      <w:r>
        <w:rPr>
          <w:color w:val="231F20"/>
          <w:w w:val="85"/>
        </w:rPr>
        <w:t>who</w:t>
      </w:r>
      <w:r>
        <w:rPr>
          <w:color w:val="231F20"/>
          <w:spacing w:val="-2"/>
          <w:w w:val="85"/>
        </w:rPr>
        <w:t> </w:t>
      </w:r>
      <w:r>
        <w:rPr>
          <w:color w:val="231F20"/>
          <w:w w:val="85"/>
        </w:rPr>
        <w:t>are</w:t>
      </w:r>
      <w:r>
        <w:rPr>
          <w:color w:val="231F20"/>
          <w:spacing w:val="-2"/>
          <w:w w:val="85"/>
        </w:rPr>
        <w:t> </w:t>
      </w:r>
      <w:r>
        <w:rPr>
          <w:color w:val="231F20"/>
          <w:w w:val="85"/>
        </w:rPr>
        <w:t>focused</w:t>
      </w:r>
      <w:r>
        <w:rPr>
          <w:color w:val="231F20"/>
          <w:spacing w:val="-2"/>
          <w:w w:val="85"/>
        </w:rPr>
        <w:t> </w:t>
      </w:r>
      <w:r>
        <w:rPr>
          <w:color w:val="231F20"/>
          <w:w w:val="85"/>
        </w:rPr>
        <w:t>on</w:t>
      </w:r>
      <w:r>
        <w:rPr>
          <w:color w:val="231F20"/>
          <w:spacing w:val="-2"/>
          <w:w w:val="85"/>
        </w:rPr>
        <w:t> </w:t>
      </w:r>
      <w:r>
        <w:rPr>
          <w:color w:val="231F20"/>
          <w:w w:val="85"/>
        </w:rPr>
        <w:t>the</w:t>
      </w:r>
      <w:r>
        <w:rPr>
          <w:color w:val="231F20"/>
          <w:spacing w:val="-2"/>
          <w:w w:val="85"/>
        </w:rPr>
        <w:t> </w:t>
      </w:r>
      <w:r>
        <w:rPr>
          <w:color w:val="231F20"/>
          <w:w w:val="85"/>
        </w:rPr>
        <w:t>children’s individual</w:t>
      </w:r>
      <w:r>
        <w:rPr>
          <w:color w:val="231F20"/>
          <w:spacing w:val="-5"/>
          <w:w w:val="85"/>
        </w:rPr>
        <w:t> </w:t>
      </w:r>
      <w:r>
        <w:rPr>
          <w:color w:val="231F20"/>
          <w:w w:val="85"/>
        </w:rPr>
        <w:t>needs</w:t>
      </w:r>
      <w:r>
        <w:rPr>
          <w:color w:val="231F20"/>
          <w:spacing w:val="-5"/>
          <w:w w:val="85"/>
        </w:rPr>
        <w:t> </w:t>
      </w:r>
      <w:r>
        <w:rPr>
          <w:color w:val="231F20"/>
          <w:w w:val="85"/>
        </w:rPr>
        <w:t>and</w:t>
      </w:r>
      <w:r>
        <w:rPr>
          <w:color w:val="231F20"/>
          <w:spacing w:val="-5"/>
          <w:w w:val="85"/>
        </w:rPr>
        <w:t> </w:t>
      </w:r>
      <w:r>
        <w:rPr>
          <w:color w:val="231F20"/>
          <w:w w:val="85"/>
        </w:rPr>
        <w:t>requirements.</w:t>
      </w:r>
      <w:r>
        <w:rPr>
          <w:color w:val="231F20"/>
          <w:spacing w:val="-5"/>
          <w:w w:val="85"/>
        </w:rPr>
        <w:t> </w:t>
      </w:r>
      <w:r>
        <w:rPr>
          <w:color w:val="231F20"/>
          <w:w w:val="85"/>
        </w:rPr>
        <w:t>Additionally,</w:t>
      </w:r>
      <w:r>
        <w:rPr>
          <w:color w:val="231F20"/>
          <w:spacing w:val="-5"/>
          <w:w w:val="85"/>
        </w:rPr>
        <w:t> </w:t>
      </w:r>
      <w:r>
        <w:rPr>
          <w:color w:val="231F20"/>
          <w:w w:val="85"/>
        </w:rPr>
        <w:t>the</w:t>
      </w:r>
      <w:r>
        <w:rPr>
          <w:color w:val="231F20"/>
          <w:spacing w:val="-5"/>
          <w:w w:val="85"/>
        </w:rPr>
        <w:t> </w:t>
      </w:r>
      <w:r>
        <w:rPr>
          <w:color w:val="231F20"/>
          <w:w w:val="85"/>
        </w:rPr>
        <w:t>smaller</w:t>
      </w:r>
      <w:r>
        <w:rPr>
          <w:color w:val="231F20"/>
          <w:spacing w:val="-5"/>
          <w:w w:val="85"/>
        </w:rPr>
        <w:t> </w:t>
      </w:r>
      <w:r>
        <w:rPr>
          <w:color w:val="231F20"/>
          <w:w w:val="85"/>
        </w:rPr>
        <w:t>homes</w:t>
      </w:r>
      <w:r>
        <w:rPr>
          <w:color w:val="231F20"/>
          <w:spacing w:val="-5"/>
          <w:w w:val="85"/>
        </w:rPr>
        <w:t> </w:t>
      </w:r>
      <w:r>
        <w:rPr>
          <w:color w:val="231F20"/>
          <w:w w:val="85"/>
        </w:rPr>
        <w:t>model</w:t>
      </w:r>
      <w:r>
        <w:rPr>
          <w:color w:val="231F20"/>
          <w:spacing w:val="-5"/>
          <w:w w:val="85"/>
        </w:rPr>
        <w:t> </w:t>
      </w:r>
      <w:r>
        <w:rPr>
          <w:color w:val="231F20"/>
          <w:w w:val="85"/>
        </w:rPr>
        <w:t>allows</w:t>
      </w:r>
      <w:r>
        <w:rPr>
          <w:color w:val="231F20"/>
          <w:spacing w:val="-5"/>
          <w:w w:val="85"/>
        </w:rPr>
        <w:t> </w:t>
      </w:r>
      <w:r>
        <w:rPr>
          <w:color w:val="231F20"/>
          <w:w w:val="85"/>
        </w:rPr>
        <w:t>for more focused attention and individualised planning for children with more complex </w:t>
      </w:r>
      <w:r>
        <w:rPr>
          <w:color w:val="231F20"/>
          <w:spacing w:val="-2"/>
          <w:w w:val="95"/>
        </w:rPr>
        <w:t>needs.</w:t>
      </w:r>
    </w:p>
    <w:p>
      <w:pPr>
        <w:pStyle w:val="BodyText"/>
        <w:spacing w:line="271" w:lineRule="auto" w:before="173"/>
        <w:ind w:left="1720" w:right="868"/>
      </w:pPr>
      <w:r>
        <w:rPr>
          <w:color w:val="231F20"/>
          <w:w w:val="85"/>
        </w:rPr>
        <w:t>The Council recognises that the key to success in the home is the staff team. Therefore,</w:t>
      </w:r>
      <w:r>
        <w:rPr>
          <w:color w:val="231F20"/>
          <w:spacing w:val="-2"/>
          <w:w w:val="85"/>
        </w:rPr>
        <w:t> </w:t>
      </w:r>
      <w:r>
        <w:rPr>
          <w:color w:val="231F20"/>
          <w:w w:val="85"/>
        </w:rPr>
        <w:t>a</w:t>
      </w:r>
      <w:r>
        <w:rPr>
          <w:color w:val="231F20"/>
          <w:spacing w:val="-2"/>
          <w:w w:val="85"/>
        </w:rPr>
        <w:t> </w:t>
      </w:r>
      <w:r>
        <w:rPr>
          <w:color w:val="231F20"/>
          <w:w w:val="85"/>
        </w:rPr>
        <w:t>scrutinous</w:t>
      </w:r>
      <w:r>
        <w:rPr>
          <w:color w:val="231F20"/>
          <w:spacing w:val="-2"/>
          <w:w w:val="85"/>
        </w:rPr>
        <w:t> </w:t>
      </w:r>
      <w:r>
        <w:rPr>
          <w:color w:val="231F20"/>
          <w:w w:val="85"/>
        </w:rPr>
        <w:t>recruitment</w:t>
      </w:r>
      <w:r>
        <w:rPr>
          <w:color w:val="231F20"/>
          <w:spacing w:val="-2"/>
          <w:w w:val="85"/>
        </w:rPr>
        <w:t> </w:t>
      </w:r>
      <w:r>
        <w:rPr>
          <w:color w:val="231F20"/>
          <w:w w:val="85"/>
        </w:rPr>
        <w:t>process</w:t>
      </w:r>
      <w:r>
        <w:rPr>
          <w:color w:val="231F20"/>
          <w:spacing w:val="-2"/>
          <w:w w:val="85"/>
        </w:rPr>
        <w:t> </w:t>
      </w:r>
      <w:r>
        <w:rPr>
          <w:color w:val="231F20"/>
          <w:w w:val="85"/>
        </w:rPr>
        <w:t>was</w:t>
      </w:r>
      <w:r>
        <w:rPr>
          <w:color w:val="231F20"/>
          <w:spacing w:val="-2"/>
          <w:w w:val="85"/>
        </w:rPr>
        <w:t> </w:t>
      </w:r>
      <w:r>
        <w:rPr>
          <w:color w:val="231F20"/>
          <w:w w:val="85"/>
        </w:rPr>
        <w:t>implemented</w:t>
      </w:r>
      <w:r>
        <w:rPr>
          <w:color w:val="231F20"/>
          <w:spacing w:val="-2"/>
          <w:w w:val="85"/>
        </w:rPr>
        <w:t> </w:t>
      </w:r>
      <w:r>
        <w:rPr>
          <w:color w:val="231F20"/>
          <w:w w:val="85"/>
        </w:rPr>
        <w:t>to</w:t>
      </w:r>
      <w:r>
        <w:rPr>
          <w:color w:val="231F20"/>
          <w:spacing w:val="-2"/>
          <w:w w:val="85"/>
        </w:rPr>
        <w:t> </w:t>
      </w:r>
      <w:r>
        <w:rPr>
          <w:color w:val="231F20"/>
          <w:w w:val="85"/>
        </w:rPr>
        <w:t>ensure</w:t>
      </w:r>
      <w:r>
        <w:rPr>
          <w:color w:val="231F20"/>
          <w:spacing w:val="-2"/>
          <w:w w:val="85"/>
        </w:rPr>
        <w:t> </w:t>
      </w:r>
      <w:r>
        <w:rPr>
          <w:color w:val="231F20"/>
          <w:w w:val="85"/>
        </w:rPr>
        <w:t>that</w:t>
      </w:r>
      <w:r>
        <w:rPr>
          <w:color w:val="231F20"/>
          <w:spacing w:val="-2"/>
          <w:w w:val="85"/>
        </w:rPr>
        <w:t> </w:t>
      </w:r>
      <w:r>
        <w:rPr>
          <w:color w:val="231F20"/>
          <w:w w:val="85"/>
        </w:rPr>
        <w:t>all</w:t>
      </w:r>
      <w:r>
        <w:rPr>
          <w:color w:val="231F20"/>
          <w:spacing w:val="-2"/>
          <w:w w:val="85"/>
        </w:rPr>
        <w:t> </w:t>
      </w:r>
      <w:r>
        <w:rPr>
          <w:color w:val="231F20"/>
          <w:w w:val="85"/>
        </w:rPr>
        <w:t>staff are skilled, experienced, and equipped to work with our children. The majority of</w:t>
      </w:r>
    </w:p>
    <w:p>
      <w:pPr>
        <w:pStyle w:val="BodyText"/>
        <w:spacing w:line="271" w:lineRule="auto" w:before="1"/>
        <w:ind w:left="1720" w:right="811"/>
      </w:pPr>
      <w:r>
        <w:rPr>
          <w:color w:val="231F20"/>
          <w:w w:val="85"/>
        </w:rPr>
        <w:t>the team were in post by September 2024 and have extensive experience through working in other established homes across the service.</w:t>
      </w:r>
    </w:p>
    <w:p>
      <w:pPr>
        <w:pStyle w:val="BodyText"/>
        <w:spacing w:after="0" w:line="271" w:lineRule="auto"/>
        <w:sectPr>
          <w:pgSz w:w="11910" w:h="16840"/>
          <w:pgMar w:header="0" w:footer="180" w:top="1400" w:bottom="360" w:left="0" w:right="708"/>
        </w:sectPr>
      </w:pPr>
    </w:p>
    <w:p>
      <w:pPr>
        <w:pStyle w:val="BodyText"/>
        <w:rPr>
          <w:sz w:val="20"/>
        </w:rPr>
      </w:pPr>
      <w:r>
        <w:rPr>
          <w:sz w:val="20"/>
        </w:rPr>
        <mc:AlternateContent>
          <mc:Choice Requires="wps">
            <w:drawing>
              <wp:inline distT="0" distB="0" distL="0" distR="0">
                <wp:extent cx="6672580" cy="1080135"/>
                <wp:effectExtent l="0" t="0" r="0" b="0"/>
                <wp:docPr id="136" name="Textbox 136"/>
                <wp:cNvGraphicFramePr>
                  <a:graphicFrameLocks/>
                </wp:cNvGraphicFramePr>
                <a:graphic>
                  <a:graphicData uri="http://schemas.microsoft.com/office/word/2010/wordprocessingShape">
                    <wps:wsp>
                      <wps:cNvPr id="136" name="Textbox 136"/>
                      <wps:cNvSpPr txBox="1"/>
                      <wps:spPr>
                        <a:xfrm>
                          <a:off x="0" y="0"/>
                          <a:ext cx="6672580" cy="1080135"/>
                        </a:xfrm>
                        <a:prstGeom prst="rect">
                          <a:avLst/>
                        </a:prstGeom>
                        <a:solidFill>
                          <a:srgbClr val="00AEEF"/>
                        </a:solidFill>
                      </wps:spPr>
                      <wps:txbx>
                        <w:txbxContent>
                          <w:p>
                            <w:pPr>
                              <w:spacing w:before="177"/>
                              <w:ind w:left="1436" w:right="0" w:firstLine="0"/>
                              <w:jc w:val="left"/>
                              <w:rPr>
                                <w:rFonts w:ascii="Verdana"/>
                                <w:b/>
                                <w:color w:val="000000"/>
                                <w:sz w:val="40"/>
                              </w:rPr>
                            </w:pPr>
                            <w:r>
                              <w:rPr>
                                <w:rFonts w:ascii="Verdana"/>
                                <w:b/>
                                <w:color w:val="FFFFFF"/>
                                <w:w w:val="85"/>
                                <w:sz w:val="40"/>
                              </w:rPr>
                              <w:t>AIM</w:t>
                            </w:r>
                            <w:r>
                              <w:rPr>
                                <w:rFonts w:ascii="Verdana"/>
                                <w:b/>
                                <w:color w:val="FFFFFF"/>
                                <w:spacing w:val="-4"/>
                                <w:w w:val="95"/>
                                <w:sz w:val="40"/>
                              </w:rPr>
                              <w:t> </w:t>
                            </w:r>
                            <w:r>
                              <w:rPr>
                                <w:rFonts w:ascii="Verdana"/>
                                <w:b/>
                                <w:color w:val="FFFFFF"/>
                                <w:spacing w:val="-7"/>
                                <w:w w:val="95"/>
                                <w:sz w:val="40"/>
                              </w:rPr>
                              <w:t>2:</w:t>
                            </w:r>
                          </w:p>
                          <w:p>
                            <w:pPr>
                              <w:spacing w:line="249" w:lineRule="auto" w:before="51"/>
                              <w:ind w:left="1436" w:right="0" w:firstLine="0"/>
                              <w:jc w:val="left"/>
                              <w:rPr>
                                <w:rFonts w:ascii="Verdana"/>
                                <w:b/>
                                <w:color w:val="000000"/>
                                <w:sz w:val="30"/>
                              </w:rPr>
                            </w:pPr>
                            <w:r>
                              <w:rPr>
                                <w:rFonts w:ascii="Verdana"/>
                                <w:b/>
                                <w:color w:val="231F20"/>
                                <w:spacing w:val="-14"/>
                                <w:sz w:val="30"/>
                              </w:rPr>
                              <w:t>ALL</w:t>
                            </w:r>
                            <w:r>
                              <w:rPr>
                                <w:rFonts w:ascii="Verdana"/>
                                <w:b/>
                                <w:color w:val="231F20"/>
                                <w:spacing w:val="-19"/>
                                <w:sz w:val="30"/>
                              </w:rPr>
                              <w:t> </w:t>
                            </w:r>
                            <w:r>
                              <w:rPr>
                                <w:rFonts w:ascii="Verdana"/>
                                <w:b/>
                                <w:color w:val="231F20"/>
                                <w:spacing w:val="-14"/>
                                <w:sz w:val="30"/>
                              </w:rPr>
                              <w:t>ROTHERHAM</w:t>
                            </w:r>
                            <w:r>
                              <w:rPr>
                                <w:rFonts w:ascii="Verdana"/>
                                <w:b/>
                                <w:color w:val="231F20"/>
                                <w:spacing w:val="-19"/>
                                <w:sz w:val="30"/>
                              </w:rPr>
                              <w:t> </w:t>
                            </w:r>
                            <w:r>
                              <w:rPr>
                                <w:rFonts w:ascii="Verdana"/>
                                <w:b/>
                                <w:color w:val="231F20"/>
                                <w:spacing w:val="-14"/>
                                <w:sz w:val="30"/>
                              </w:rPr>
                              <w:t>PEOPLE</w:t>
                            </w:r>
                            <w:r>
                              <w:rPr>
                                <w:rFonts w:ascii="Verdana"/>
                                <w:b/>
                                <w:color w:val="231F20"/>
                                <w:spacing w:val="-19"/>
                                <w:sz w:val="30"/>
                              </w:rPr>
                              <w:t> </w:t>
                            </w:r>
                            <w:r>
                              <w:rPr>
                                <w:rFonts w:ascii="Verdana"/>
                                <w:b/>
                                <w:color w:val="231F20"/>
                                <w:spacing w:val="-14"/>
                                <w:sz w:val="30"/>
                              </w:rPr>
                              <w:t>ENJOY</w:t>
                            </w:r>
                            <w:r>
                              <w:rPr>
                                <w:rFonts w:ascii="Verdana"/>
                                <w:b/>
                                <w:color w:val="231F20"/>
                                <w:spacing w:val="-19"/>
                                <w:sz w:val="30"/>
                              </w:rPr>
                              <w:t> </w:t>
                            </w:r>
                            <w:r>
                              <w:rPr>
                                <w:rFonts w:ascii="Verdana"/>
                                <w:b/>
                                <w:color w:val="231F20"/>
                                <w:spacing w:val="-14"/>
                                <w:sz w:val="30"/>
                              </w:rPr>
                              <w:t>THE</w:t>
                            </w:r>
                            <w:r>
                              <w:rPr>
                                <w:rFonts w:ascii="Verdana"/>
                                <w:b/>
                                <w:color w:val="231F20"/>
                                <w:spacing w:val="-19"/>
                                <w:sz w:val="30"/>
                              </w:rPr>
                              <w:t> </w:t>
                            </w:r>
                            <w:r>
                              <w:rPr>
                                <w:rFonts w:ascii="Verdana"/>
                                <w:b/>
                                <w:color w:val="231F20"/>
                                <w:spacing w:val="-14"/>
                                <w:sz w:val="30"/>
                              </w:rPr>
                              <w:t>BEST</w:t>
                            </w:r>
                            <w:r>
                              <w:rPr>
                                <w:rFonts w:ascii="Verdana"/>
                                <w:b/>
                                <w:color w:val="231F20"/>
                                <w:spacing w:val="-19"/>
                                <w:sz w:val="30"/>
                              </w:rPr>
                              <w:t> </w:t>
                            </w:r>
                            <w:r>
                              <w:rPr>
                                <w:rFonts w:ascii="Verdana"/>
                                <w:b/>
                                <w:color w:val="231F20"/>
                                <w:spacing w:val="-14"/>
                                <w:sz w:val="30"/>
                              </w:rPr>
                              <w:t>POSSIBLE </w:t>
                            </w:r>
                            <w:r>
                              <w:rPr>
                                <w:rFonts w:ascii="Verdana"/>
                                <w:b/>
                                <w:color w:val="231F20"/>
                                <w:sz w:val="30"/>
                              </w:rPr>
                              <w:t>MENTAL</w:t>
                            </w:r>
                            <w:r>
                              <w:rPr>
                                <w:rFonts w:ascii="Verdana"/>
                                <w:b/>
                                <w:color w:val="231F20"/>
                                <w:spacing w:val="-1"/>
                                <w:sz w:val="30"/>
                              </w:rPr>
                              <w:t> </w:t>
                            </w:r>
                            <w:r>
                              <w:rPr>
                                <w:rFonts w:ascii="Verdana"/>
                                <w:b/>
                                <w:color w:val="231F20"/>
                                <w:sz w:val="30"/>
                              </w:rPr>
                              <w:t>HEALTH</w:t>
                            </w:r>
                            <w:r>
                              <w:rPr>
                                <w:rFonts w:ascii="Verdana"/>
                                <w:b/>
                                <w:color w:val="231F20"/>
                                <w:spacing w:val="-1"/>
                                <w:sz w:val="30"/>
                              </w:rPr>
                              <w:t> </w:t>
                            </w:r>
                            <w:r>
                              <w:rPr>
                                <w:rFonts w:ascii="Verdana"/>
                                <w:b/>
                                <w:color w:val="231F20"/>
                                <w:sz w:val="30"/>
                              </w:rPr>
                              <w:t>AND WELLBEING</w:t>
                            </w:r>
                          </w:p>
                        </w:txbxContent>
                      </wps:txbx>
                      <wps:bodyPr wrap="square" lIns="0" tIns="0" rIns="0" bIns="0" rtlCol="0">
                        <a:noAutofit/>
                      </wps:bodyPr>
                    </wps:wsp>
                  </a:graphicData>
                </a:graphic>
              </wp:inline>
            </w:drawing>
          </mc:Choice>
          <mc:Fallback>
            <w:pict>
              <v:shape style="width:525.4pt;height:85.05pt;mso-position-horizontal-relative:char;mso-position-vertical-relative:line" type="#_x0000_t202" id="docshape121" filled="true" fillcolor="#00aeef" stroked="false">
                <w10:anchorlock/>
                <v:textbox inset="0,0,0,0">
                  <w:txbxContent>
                    <w:p>
                      <w:pPr>
                        <w:spacing w:before="177"/>
                        <w:ind w:left="1436" w:right="0" w:firstLine="0"/>
                        <w:jc w:val="left"/>
                        <w:rPr>
                          <w:rFonts w:ascii="Verdana"/>
                          <w:b/>
                          <w:color w:val="000000"/>
                          <w:sz w:val="40"/>
                        </w:rPr>
                      </w:pPr>
                      <w:r>
                        <w:rPr>
                          <w:rFonts w:ascii="Verdana"/>
                          <w:b/>
                          <w:color w:val="FFFFFF"/>
                          <w:w w:val="85"/>
                          <w:sz w:val="40"/>
                        </w:rPr>
                        <w:t>AIM</w:t>
                      </w:r>
                      <w:r>
                        <w:rPr>
                          <w:rFonts w:ascii="Verdana"/>
                          <w:b/>
                          <w:color w:val="FFFFFF"/>
                          <w:spacing w:val="-4"/>
                          <w:w w:val="95"/>
                          <w:sz w:val="40"/>
                        </w:rPr>
                        <w:t> </w:t>
                      </w:r>
                      <w:r>
                        <w:rPr>
                          <w:rFonts w:ascii="Verdana"/>
                          <w:b/>
                          <w:color w:val="FFFFFF"/>
                          <w:spacing w:val="-7"/>
                          <w:w w:val="95"/>
                          <w:sz w:val="40"/>
                        </w:rPr>
                        <w:t>2:</w:t>
                      </w:r>
                    </w:p>
                    <w:p>
                      <w:pPr>
                        <w:spacing w:line="249" w:lineRule="auto" w:before="51"/>
                        <w:ind w:left="1436" w:right="0" w:firstLine="0"/>
                        <w:jc w:val="left"/>
                        <w:rPr>
                          <w:rFonts w:ascii="Verdana"/>
                          <w:b/>
                          <w:color w:val="000000"/>
                          <w:sz w:val="30"/>
                        </w:rPr>
                      </w:pPr>
                      <w:r>
                        <w:rPr>
                          <w:rFonts w:ascii="Verdana"/>
                          <w:b/>
                          <w:color w:val="231F20"/>
                          <w:spacing w:val="-14"/>
                          <w:sz w:val="30"/>
                        </w:rPr>
                        <w:t>ALL</w:t>
                      </w:r>
                      <w:r>
                        <w:rPr>
                          <w:rFonts w:ascii="Verdana"/>
                          <w:b/>
                          <w:color w:val="231F20"/>
                          <w:spacing w:val="-19"/>
                          <w:sz w:val="30"/>
                        </w:rPr>
                        <w:t> </w:t>
                      </w:r>
                      <w:r>
                        <w:rPr>
                          <w:rFonts w:ascii="Verdana"/>
                          <w:b/>
                          <w:color w:val="231F20"/>
                          <w:spacing w:val="-14"/>
                          <w:sz w:val="30"/>
                        </w:rPr>
                        <w:t>ROTHERHAM</w:t>
                      </w:r>
                      <w:r>
                        <w:rPr>
                          <w:rFonts w:ascii="Verdana"/>
                          <w:b/>
                          <w:color w:val="231F20"/>
                          <w:spacing w:val="-19"/>
                          <w:sz w:val="30"/>
                        </w:rPr>
                        <w:t> </w:t>
                      </w:r>
                      <w:r>
                        <w:rPr>
                          <w:rFonts w:ascii="Verdana"/>
                          <w:b/>
                          <w:color w:val="231F20"/>
                          <w:spacing w:val="-14"/>
                          <w:sz w:val="30"/>
                        </w:rPr>
                        <w:t>PEOPLE</w:t>
                      </w:r>
                      <w:r>
                        <w:rPr>
                          <w:rFonts w:ascii="Verdana"/>
                          <w:b/>
                          <w:color w:val="231F20"/>
                          <w:spacing w:val="-19"/>
                          <w:sz w:val="30"/>
                        </w:rPr>
                        <w:t> </w:t>
                      </w:r>
                      <w:r>
                        <w:rPr>
                          <w:rFonts w:ascii="Verdana"/>
                          <w:b/>
                          <w:color w:val="231F20"/>
                          <w:spacing w:val="-14"/>
                          <w:sz w:val="30"/>
                        </w:rPr>
                        <w:t>ENJOY</w:t>
                      </w:r>
                      <w:r>
                        <w:rPr>
                          <w:rFonts w:ascii="Verdana"/>
                          <w:b/>
                          <w:color w:val="231F20"/>
                          <w:spacing w:val="-19"/>
                          <w:sz w:val="30"/>
                        </w:rPr>
                        <w:t> </w:t>
                      </w:r>
                      <w:r>
                        <w:rPr>
                          <w:rFonts w:ascii="Verdana"/>
                          <w:b/>
                          <w:color w:val="231F20"/>
                          <w:spacing w:val="-14"/>
                          <w:sz w:val="30"/>
                        </w:rPr>
                        <w:t>THE</w:t>
                      </w:r>
                      <w:r>
                        <w:rPr>
                          <w:rFonts w:ascii="Verdana"/>
                          <w:b/>
                          <w:color w:val="231F20"/>
                          <w:spacing w:val="-19"/>
                          <w:sz w:val="30"/>
                        </w:rPr>
                        <w:t> </w:t>
                      </w:r>
                      <w:r>
                        <w:rPr>
                          <w:rFonts w:ascii="Verdana"/>
                          <w:b/>
                          <w:color w:val="231F20"/>
                          <w:spacing w:val="-14"/>
                          <w:sz w:val="30"/>
                        </w:rPr>
                        <w:t>BEST</w:t>
                      </w:r>
                      <w:r>
                        <w:rPr>
                          <w:rFonts w:ascii="Verdana"/>
                          <w:b/>
                          <w:color w:val="231F20"/>
                          <w:spacing w:val="-19"/>
                          <w:sz w:val="30"/>
                        </w:rPr>
                        <w:t> </w:t>
                      </w:r>
                      <w:r>
                        <w:rPr>
                          <w:rFonts w:ascii="Verdana"/>
                          <w:b/>
                          <w:color w:val="231F20"/>
                          <w:spacing w:val="-14"/>
                          <w:sz w:val="30"/>
                        </w:rPr>
                        <w:t>POSSIBLE </w:t>
                      </w:r>
                      <w:r>
                        <w:rPr>
                          <w:rFonts w:ascii="Verdana"/>
                          <w:b/>
                          <w:color w:val="231F20"/>
                          <w:sz w:val="30"/>
                        </w:rPr>
                        <w:t>MENTAL</w:t>
                      </w:r>
                      <w:r>
                        <w:rPr>
                          <w:rFonts w:ascii="Verdana"/>
                          <w:b/>
                          <w:color w:val="231F20"/>
                          <w:spacing w:val="-1"/>
                          <w:sz w:val="30"/>
                        </w:rPr>
                        <w:t> </w:t>
                      </w:r>
                      <w:r>
                        <w:rPr>
                          <w:rFonts w:ascii="Verdana"/>
                          <w:b/>
                          <w:color w:val="231F20"/>
                          <w:sz w:val="30"/>
                        </w:rPr>
                        <w:t>HEALTH</w:t>
                      </w:r>
                      <w:r>
                        <w:rPr>
                          <w:rFonts w:ascii="Verdana"/>
                          <w:b/>
                          <w:color w:val="231F20"/>
                          <w:spacing w:val="-1"/>
                          <w:sz w:val="30"/>
                        </w:rPr>
                        <w:t> </w:t>
                      </w:r>
                      <w:r>
                        <w:rPr>
                          <w:rFonts w:ascii="Verdana"/>
                          <w:b/>
                          <w:color w:val="231F20"/>
                          <w:sz w:val="30"/>
                        </w:rPr>
                        <w:t>AND WELLBEING</w:t>
                      </w:r>
                    </w:p>
                  </w:txbxContent>
                </v:textbox>
                <v:fill type="solid"/>
              </v:shape>
            </w:pict>
          </mc:Fallback>
        </mc:AlternateContent>
      </w:r>
      <w:r>
        <w:rPr>
          <w:sz w:val="20"/>
        </w:rPr>
      </w:r>
    </w:p>
    <w:p>
      <w:pPr>
        <w:pStyle w:val="BodyText"/>
        <w:spacing w:before="45"/>
      </w:pPr>
    </w:p>
    <w:p>
      <w:pPr>
        <w:spacing w:before="0"/>
        <w:ind w:left="1436" w:right="0" w:firstLine="0"/>
        <w:jc w:val="left"/>
        <w:rPr>
          <w:rFonts w:ascii="Calibri"/>
          <w:i/>
          <w:sz w:val="24"/>
        </w:rPr>
      </w:pPr>
      <w:r>
        <w:rPr>
          <w:rFonts w:ascii="Calibri"/>
          <w:i/>
          <w:color w:val="231F20"/>
          <w:sz w:val="24"/>
        </w:rPr>
        <w:t>This</w:t>
      </w:r>
      <w:r>
        <w:rPr>
          <w:rFonts w:ascii="Calibri"/>
          <w:i/>
          <w:color w:val="231F20"/>
          <w:spacing w:val="-3"/>
          <w:sz w:val="24"/>
        </w:rPr>
        <w:t> </w:t>
      </w:r>
      <w:r>
        <w:rPr>
          <w:rFonts w:ascii="Calibri"/>
          <w:i/>
          <w:color w:val="231F20"/>
          <w:sz w:val="24"/>
        </w:rPr>
        <w:t>aim</w:t>
      </w:r>
      <w:r>
        <w:rPr>
          <w:rFonts w:ascii="Calibri"/>
          <w:i/>
          <w:color w:val="231F20"/>
          <w:spacing w:val="-3"/>
          <w:sz w:val="24"/>
        </w:rPr>
        <w:t> </w:t>
      </w:r>
      <w:r>
        <w:rPr>
          <w:rFonts w:ascii="Calibri"/>
          <w:i/>
          <w:color w:val="231F20"/>
          <w:sz w:val="24"/>
        </w:rPr>
        <w:t>is</w:t>
      </w:r>
      <w:r>
        <w:rPr>
          <w:rFonts w:ascii="Calibri"/>
          <w:i/>
          <w:color w:val="231F20"/>
          <w:spacing w:val="-3"/>
          <w:sz w:val="24"/>
        </w:rPr>
        <w:t> </w:t>
      </w:r>
      <w:r>
        <w:rPr>
          <w:rFonts w:ascii="Calibri"/>
          <w:i/>
          <w:color w:val="231F20"/>
          <w:sz w:val="24"/>
        </w:rPr>
        <w:t>focused</w:t>
      </w:r>
      <w:r>
        <w:rPr>
          <w:rFonts w:ascii="Calibri"/>
          <w:i/>
          <w:color w:val="231F20"/>
          <w:spacing w:val="-3"/>
          <w:sz w:val="24"/>
        </w:rPr>
        <w:t> </w:t>
      </w:r>
      <w:r>
        <w:rPr>
          <w:rFonts w:ascii="Calibri"/>
          <w:i/>
          <w:color w:val="231F20"/>
          <w:sz w:val="24"/>
        </w:rPr>
        <w:t>on</w:t>
      </w:r>
      <w:r>
        <w:rPr>
          <w:rFonts w:ascii="Calibri"/>
          <w:i/>
          <w:color w:val="231F20"/>
          <w:spacing w:val="-3"/>
          <w:sz w:val="24"/>
        </w:rPr>
        <w:t> </w:t>
      </w:r>
      <w:r>
        <w:rPr>
          <w:rFonts w:ascii="Calibri"/>
          <w:i/>
          <w:color w:val="231F20"/>
          <w:sz w:val="24"/>
        </w:rPr>
        <w:t>four</w:t>
      </w:r>
      <w:r>
        <w:rPr>
          <w:rFonts w:ascii="Calibri"/>
          <w:i/>
          <w:color w:val="231F20"/>
          <w:spacing w:val="-3"/>
          <w:sz w:val="24"/>
        </w:rPr>
        <w:t> </w:t>
      </w:r>
      <w:r>
        <w:rPr>
          <w:rFonts w:ascii="Calibri"/>
          <w:i/>
          <w:color w:val="231F20"/>
          <w:spacing w:val="-2"/>
          <w:sz w:val="24"/>
        </w:rPr>
        <w:t>priorities:</w:t>
      </w:r>
    </w:p>
    <w:p>
      <w:pPr>
        <w:pStyle w:val="ListParagraph"/>
        <w:numPr>
          <w:ilvl w:val="0"/>
          <w:numId w:val="5"/>
        </w:numPr>
        <w:tabs>
          <w:tab w:pos="1719" w:val="left" w:leader="none"/>
        </w:tabs>
        <w:spacing w:line="240" w:lineRule="auto" w:before="137" w:after="0"/>
        <w:ind w:left="1719" w:right="0" w:hanging="283"/>
        <w:jc w:val="left"/>
        <w:rPr>
          <w:color w:val="00AEEF"/>
          <w:sz w:val="24"/>
        </w:rPr>
      </w:pPr>
      <w:r>
        <w:rPr>
          <w:color w:val="231F20"/>
          <w:w w:val="85"/>
          <w:sz w:val="24"/>
        </w:rPr>
        <w:t>Promote</w:t>
      </w:r>
      <w:r>
        <w:rPr>
          <w:color w:val="231F20"/>
          <w:spacing w:val="-8"/>
          <w:sz w:val="24"/>
        </w:rPr>
        <w:t> </w:t>
      </w:r>
      <w:r>
        <w:rPr>
          <w:color w:val="231F20"/>
          <w:w w:val="85"/>
          <w:sz w:val="24"/>
        </w:rPr>
        <w:t>better</w:t>
      </w:r>
      <w:r>
        <w:rPr>
          <w:color w:val="231F20"/>
          <w:spacing w:val="-7"/>
          <w:sz w:val="24"/>
        </w:rPr>
        <w:t> </w:t>
      </w:r>
      <w:r>
        <w:rPr>
          <w:color w:val="231F20"/>
          <w:w w:val="85"/>
          <w:sz w:val="24"/>
        </w:rPr>
        <w:t>mental</w:t>
      </w:r>
      <w:r>
        <w:rPr>
          <w:color w:val="231F20"/>
          <w:spacing w:val="-7"/>
          <w:sz w:val="24"/>
        </w:rPr>
        <w:t> </w:t>
      </w:r>
      <w:r>
        <w:rPr>
          <w:color w:val="231F20"/>
          <w:w w:val="85"/>
          <w:sz w:val="24"/>
        </w:rPr>
        <w:t>health</w:t>
      </w:r>
      <w:r>
        <w:rPr>
          <w:color w:val="231F20"/>
          <w:spacing w:val="-8"/>
          <w:sz w:val="24"/>
        </w:rPr>
        <w:t> </w:t>
      </w:r>
      <w:r>
        <w:rPr>
          <w:color w:val="231F20"/>
          <w:w w:val="85"/>
          <w:sz w:val="24"/>
        </w:rPr>
        <w:t>and</w:t>
      </w:r>
      <w:r>
        <w:rPr>
          <w:color w:val="231F20"/>
          <w:spacing w:val="-7"/>
          <w:sz w:val="24"/>
        </w:rPr>
        <w:t> </w:t>
      </w:r>
      <w:r>
        <w:rPr>
          <w:color w:val="231F20"/>
          <w:w w:val="85"/>
          <w:sz w:val="24"/>
        </w:rPr>
        <w:t>wellbeing</w:t>
      </w:r>
      <w:r>
        <w:rPr>
          <w:color w:val="231F20"/>
          <w:spacing w:val="-7"/>
          <w:sz w:val="24"/>
        </w:rPr>
        <w:t> </w:t>
      </w:r>
      <w:r>
        <w:rPr>
          <w:color w:val="231F20"/>
          <w:w w:val="85"/>
          <w:sz w:val="24"/>
        </w:rPr>
        <w:t>for</w:t>
      </w:r>
      <w:r>
        <w:rPr>
          <w:color w:val="231F20"/>
          <w:spacing w:val="-7"/>
          <w:sz w:val="24"/>
        </w:rPr>
        <w:t> </w:t>
      </w:r>
      <w:r>
        <w:rPr>
          <w:color w:val="231F20"/>
          <w:w w:val="85"/>
          <w:sz w:val="24"/>
        </w:rPr>
        <w:t>all</w:t>
      </w:r>
      <w:r>
        <w:rPr>
          <w:color w:val="231F20"/>
          <w:spacing w:val="-8"/>
          <w:sz w:val="24"/>
        </w:rPr>
        <w:t> </w:t>
      </w:r>
      <w:r>
        <w:rPr>
          <w:color w:val="231F20"/>
          <w:w w:val="85"/>
          <w:sz w:val="24"/>
        </w:rPr>
        <w:t>Rotherham</w:t>
      </w:r>
      <w:r>
        <w:rPr>
          <w:color w:val="231F20"/>
          <w:spacing w:val="-7"/>
          <w:sz w:val="24"/>
        </w:rPr>
        <w:t> </w:t>
      </w:r>
      <w:r>
        <w:rPr>
          <w:color w:val="231F20"/>
          <w:spacing w:val="-2"/>
          <w:w w:val="85"/>
          <w:sz w:val="24"/>
        </w:rPr>
        <w:t>people.</w:t>
      </w:r>
    </w:p>
    <w:p>
      <w:pPr>
        <w:pStyle w:val="ListParagraph"/>
        <w:numPr>
          <w:ilvl w:val="0"/>
          <w:numId w:val="5"/>
        </w:numPr>
        <w:tabs>
          <w:tab w:pos="1719" w:val="left" w:leader="none"/>
        </w:tabs>
        <w:spacing w:line="240" w:lineRule="auto" w:before="95" w:after="0"/>
        <w:ind w:left="1719" w:right="0" w:hanging="283"/>
        <w:jc w:val="left"/>
        <w:rPr>
          <w:color w:val="00AEEF"/>
          <w:sz w:val="24"/>
        </w:rPr>
      </w:pPr>
      <w:r>
        <w:rPr>
          <w:color w:val="231F20"/>
          <w:w w:val="85"/>
          <w:sz w:val="24"/>
        </w:rPr>
        <w:t>Take</w:t>
      </w:r>
      <w:r>
        <w:rPr>
          <w:color w:val="231F20"/>
          <w:spacing w:val="-6"/>
          <w:w w:val="85"/>
          <w:sz w:val="24"/>
        </w:rPr>
        <w:t> </w:t>
      </w:r>
      <w:r>
        <w:rPr>
          <w:color w:val="231F20"/>
          <w:w w:val="85"/>
          <w:sz w:val="24"/>
        </w:rPr>
        <w:t>action</w:t>
      </w:r>
      <w:r>
        <w:rPr>
          <w:color w:val="231F20"/>
          <w:spacing w:val="-6"/>
          <w:w w:val="85"/>
          <w:sz w:val="24"/>
        </w:rPr>
        <w:t> </w:t>
      </w:r>
      <w:r>
        <w:rPr>
          <w:color w:val="231F20"/>
          <w:w w:val="85"/>
          <w:sz w:val="24"/>
        </w:rPr>
        <w:t>to</w:t>
      </w:r>
      <w:r>
        <w:rPr>
          <w:color w:val="231F20"/>
          <w:spacing w:val="-6"/>
          <w:w w:val="85"/>
          <w:sz w:val="24"/>
        </w:rPr>
        <w:t> </w:t>
      </w:r>
      <w:r>
        <w:rPr>
          <w:color w:val="231F20"/>
          <w:w w:val="85"/>
          <w:sz w:val="24"/>
        </w:rPr>
        <w:t>prevent</w:t>
      </w:r>
      <w:r>
        <w:rPr>
          <w:color w:val="231F20"/>
          <w:spacing w:val="-6"/>
          <w:w w:val="85"/>
          <w:sz w:val="24"/>
        </w:rPr>
        <w:t> </w:t>
      </w:r>
      <w:r>
        <w:rPr>
          <w:color w:val="231F20"/>
          <w:w w:val="85"/>
          <w:sz w:val="24"/>
        </w:rPr>
        <w:t>suicide</w:t>
      </w:r>
      <w:r>
        <w:rPr>
          <w:color w:val="231F20"/>
          <w:spacing w:val="-6"/>
          <w:w w:val="85"/>
          <w:sz w:val="24"/>
        </w:rPr>
        <w:t> </w:t>
      </w:r>
      <w:r>
        <w:rPr>
          <w:color w:val="231F20"/>
          <w:w w:val="85"/>
          <w:sz w:val="24"/>
        </w:rPr>
        <w:t>and</w:t>
      </w:r>
      <w:r>
        <w:rPr>
          <w:color w:val="231F20"/>
          <w:spacing w:val="-5"/>
          <w:w w:val="85"/>
          <w:sz w:val="24"/>
        </w:rPr>
        <w:t> </w:t>
      </w:r>
      <w:r>
        <w:rPr>
          <w:color w:val="231F20"/>
          <w:w w:val="85"/>
          <w:sz w:val="24"/>
        </w:rPr>
        <w:t>self-</w:t>
      </w:r>
      <w:r>
        <w:rPr>
          <w:color w:val="231F20"/>
          <w:spacing w:val="-2"/>
          <w:w w:val="85"/>
          <w:sz w:val="24"/>
        </w:rPr>
        <w:t>harm.</w:t>
      </w:r>
    </w:p>
    <w:p>
      <w:pPr>
        <w:pStyle w:val="ListParagraph"/>
        <w:numPr>
          <w:ilvl w:val="0"/>
          <w:numId w:val="5"/>
        </w:numPr>
        <w:tabs>
          <w:tab w:pos="1719" w:val="left" w:leader="none"/>
        </w:tabs>
        <w:spacing w:line="240" w:lineRule="auto" w:before="94" w:after="0"/>
        <w:ind w:left="1719" w:right="0" w:hanging="283"/>
        <w:jc w:val="left"/>
        <w:rPr>
          <w:color w:val="00AEEF"/>
          <w:sz w:val="24"/>
        </w:rPr>
      </w:pPr>
      <w:r>
        <w:rPr>
          <w:color w:val="231F20"/>
          <w:w w:val="85"/>
          <w:sz w:val="24"/>
        </w:rPr>
        <w:t>Promote</w:t>
      </w:r>
      <w:r>
        <w:rPr>
          <w:color w:val="231F20"/>
          <w:spacing w:val="-6"/>
          <w:w w:val="85"/>
          <w:sz w:val="24"/>
        </w:rPr>
        <w:t> </w:t>
      </w:r>
      <w:r>
        <w:rPr>
          <w:color w:val="231F20"/>
          <w:w w:val="85"/>
          <w:sz w:val="24"/>
        </w:rPr>
        <w:t>positive</w:t>
      </w:r>
      <w:r>
        <w:rPr>
          <w:color w:val="231F20"/>
          <w:spacing w:val="-6"/>
          <w:w w:val="85"/>
          <w:sz w:val="24"/>
        </w:rPr>
        <w:t> </w:t>
      </w:r>
      <w:r>
        <w:rPr>
          <w:color w:val="231F20"/>
          <w:w w:val="85"/>
          <w:sz w:val="24"/>
        </w:rPr>
        <w:t>workplace</w:t>
      </w:r>
      <w:r>
        <w:rPr>
          <w:color w:val="231F20"/>
          <w:spacing w:val="-6"/>
          <w:w w:val="85"/>
          <w:sz w:val="24"/>
        </w:rPr>
        <w:t> </w:t>
      </w:r>
      <w:r>
        <w:rPr>
          <w:color w:val="231F20"/>
          <w:w w:val="85"/>
          <w:sz w:val="24"/>
        </w:rPr>
        <w:t>wellbeing</w:t>
      </w:r>
      <w:r>
        <w:rPr>
          <w:color w:val="231F20"/>
          <w:spacing w:val="-5"/>
          <w:w w:val="85"/>
          <w:sz w:val="24"/>
        </w:rPr>
        <w:t> </w:t>
      </w:r>
      <w:r>
        <w:rPr>
          <w:color w:val="231F20"/>
          <w:w w:val="85"/>
          <w:sz w:val="24"/>
        </w:rPr>
        <w:t>for</w:t>
      </w:r>
      <w:r>
        <w:rPr>
          <w:color w:val="231F20"/>
          <w:spacing w:val="-6"/>
          <w:w w:val="85"/>
          <w:sz w:val="24"/>
        </w:rPr>
        <w:t> </w:t>
      </w:r>
      <w:r>
        <w:rPr>
          <w:color w:val="231F20"/>
          <w:w w:val="85"/>
          <w:sz w:val="24"/>
        </w:rPr>
        <w:t>staff</w:t>
      </w:r>
      <w:r>
        <w:rPr>
          <w:color w:val="231F20"/>
          <w:spacing w:val="-6"/>
          <w:w w:val="85"/>
          <w:sz w:val="24"/>
        </w:rPr>
        <w:t> </w:t>
      </w:r>
      <w:r>
        <w:rPr>
          <w:color w:val="231F20"/>
          <w:w w:val="85"/>
          <w:sz w:val="24"/>
        </w:rPr>
        <w:t>across</w:t>
      </w:r>
      <w:r>
        <w:rPr>
          <w:color w:val="231F20"/>
          <w:spacing w:val="-6"/>
          <w:w w:val="85"/>
          <w:sz w:val="24"/>
        </w:rPr>
        <w:t> </w:t>
      </w:r>
      <w:r>
        <w:rPr>
          <w:color w:val="231F20"/>
          <w:w w:val="85"/>
          <w:sz w:val="24"/>
        </w:rPr>
        <w:t>the</w:t>
      </w:r>
      <w:r>
        <w:rPr>
          <w:color w:val="231F20"/>
          <w:spacing w:val="-5"/>
          <w:w w:val="85"/>
          <w:sz w:val="24"/>
        </w:rPr>
        <w:t> </w:t>
      </w:r>
      <w:r>
        <w:rPr>
          <w:color w:val="231F20"/>
          <w:spacing w:val="-2"/>
          <w:w w:val="85"/>
          <w:sz w:val="24"/>
        </w:rPr>
        <w:t>partnership.</w:t>
      </w:r>
    </w:p>
    <w:p>
      <w:pPr>
        <w:pStyle w:val="ListParagraph"/>
        <w:numPr>
          <w:ilvl w:val="0"/>
          <w:numId w:val="5"/>
        </w:numPr>
        <w:tabs>
          <w:tab w:pos="1719" w:val="left" w:leader="none"/>
        </w:tabs>
        <w:spacing w:line="240" w:lineRule="auto" w:before="94" w:after="0"/>
        <w:ind w:left="1719" w:right="0" w:hanging="283"/>
        <w:jc w:val="left"/>
        <w:rPr>
          <w:color w:val="00AEEF"/>
          <w:sz w:val="24"/>
        </w:rPr>
      </w:pPr>
      <w:r>
        <w:rPr>
          <w:color w:val="231F20"/>
          <w:w w:val="85"/>
          <w:sz w:val="24"/>
        </w:rPr>
        <w:t>Enhance</w:t>
      </w:r>
      <w:r>
        <w:rPr>
          <w:color w:val="231F20"/>
          <w:spacing w:val="-1"/>
          <w:sz w:val="24"/>
        </w:rPr>
        <w:t> </w:t>
      </w:r>
      <w:r>
        <w:rPr>
          <w:color w:val="231F20"/>
          <w:w w:val="85"/>
          <w:sz w:val="24"/>
        </w:rPr>
        <w:t>access</w:t>
      </w:r>
      <w:r>
        <w:rPr>
          <w:color w:val="231F20"/>
          <w:spacing w:val="-1"/>
          <w:sz w:val="24"/>
        </w:rPr>
        <w:t> </w:t>
      </w:r>
      <w:r>
        <w:rPr>
          <w:color w:val="231F20"/>
          <w:w w:val="85"/>
          <w:sz w:val="24"/>
        </w:rPr>
        <w:t>to</w:t>
      </w:r>
      <w:r>
        <w:rPr>
          <w:color w:val="231F20"/>
          <w:spacing w:val="-1"/>
          <w:sz w:val="24"/>
        </w:rPr>
        <w:t> </w:t>
      </w:r>
      <w:r>
        <w:rPr>
          <w:color w:val="231F20"/>
          <w:w w:val="85"/>
          <w:sz w:val="24"/>
        </w:rPr>
        <w:t>mental</w:t>
      </w:r>
      <w:r>
        <w:rPr>
          <w:color w:val="231F20"/>
          <w:sz w:val="24"/>
        </w:rPr>
        <w:t> </w:t>
      </w:r>
      <w:r>
        <w:rPr>
          <w:color w:val="231F20"/>
          <w:w w:val="85"/>
          <w:sz w:val="24"/>
        </w:rPr>
        <w:t>health</w:t>
      </w:r>
      <w:r>
        <w:rPr>
          <w:color w:val="231F20"/>
          <w:spacing w:val="-1"/>
          <w:sz w:val="24"/>
        </w:rPr>
        <w:t> </w:t>
      </w:r>
      <w:r>
        <w:rPr>
          <w:color w:val="231F20"/>
          <w:spacing w:val="-2"/>
          <w:w w:val="85"/>
          <w:sz w:val="24"/>
        </w:rPr>
        <w:t>services.</w:t>
      </w:r>
    </w:p>
    <w:p>
      <w:pPr>
        <w:pStyle w:val="BodyText"/>
        <w:spacing w:before="123"/>
        <w:rPr>
          <w:sz w:val="20"/>
        </w:rPr>
      </w:pPr>
      <w:r>
        <w:rPr>
          <w:sz w:val="20"/>
        </w:rPr>
        <mc:AlternateContent>
          <mc:Choice Requires="wps">
            <w:drawing>
              <wp:anchor distT="0" distB="0" distL="0" distR="0" allowOverlap="1" layoutInCell="1" locked="0" behindDoc="1" simplePos="0" relativeHeight="487619584">
                <wp:simplePos x="0" y="0"/>
                <wp:positionH relativeFrom="page">
                  <wp:posOffset>881202</wp:posOffset>
                </wp:positionH>
                <wp:positionV relativeFrom="paragraph">
                  <wp:posOffset>242970</wp:posOffset>
                </wp:positionV>
                <wp:extent cx="5779135" cy="3417570"/>
                <wp:effectExtent l="0" t="0" r="0" b="0"/>
                <wp:wrapTopAndBottom/>
                <wp:docPr id="137" name="Group 137"/>
                <wp:cNvGraphicFramePr>
                  <a:graphicFrameLocks/>
                </wp:cNvGraphicFramePr>
                <a:graphic>
                  <a:graphicData uri="http://schemas.microsoft.com/office/word/2010/wordprocessingGroup">
                    <wpg:wgp>
                      <wpg:cNvPr id="137" name="Group 137"/>
                      <wpg:cNvGrpSpPr/>
                      <wpg:grpSpPr>
                        <a:xfrm>
                          <a:off x="0" y="0"/>
                          <a:ext cx="5779135" cy="3417570"/>
                          <a:chExt cx="5779135" cy="3417570"/>
                        </a:xfrm>
                      </wpg:grpSpPr>
                      <pic:pic>
                        <pic:nvPicPr>
                          <pic:cNvPr id="138" name="Image 138"/>
                          <pic:cNvPicPr/>
                        </pic:nvPicPr>
                        <pic:blipFill>
                          <a:blip r:embed="rId23" cstate="print"/>
                          <a:stretch>
                            <a:fillRect/>
                          </a:stretch>
                        </pic:blipFill>
                        <pic:spPr>
                          <a:xfrm>
                            <a:off x="6351" y="6350"/>
                            <a:ext cx="5766096" cy="3404831"/>
                          </a:xfrm>
                          <a:prstGeom prst="rect">
                            <a:avLst/>
                          </a:prstGeom>
                        </pic:spPr>
                      </pic:pic>
                      <wps:wsp>
                        <wps:cNvPr id="139" name="Graphic 139"/>
                        <wps:cNvSpPr/>
                        <wps:spPr>
                          <a:xfrm>
                            <a:off x="6350" y="6350"/>
                            <a:ext cx="5766435" cy="3404870"/>
                          </a:xfrm>
                          <a:custGeom>
                            <a:avLst/>
                            <a:gdLst/>
                            <a:ahLst/>
                            <a:cxnLst/>
                            <a:rect l="l" t="t" r="r" b="b"/>
                            <a:pathLst>
                              <a:path w="5766435" h="3404870">
                                <a:moveTo>
                                  <a:pt x="0" y="3404831"/>
                                </a:moveTo>
                                <a:lnTo>
                                  <a:pt x="5766092" y="3404831"/>
                                </a:lnTo>
                                <a:lnTo>
                                  <a:pt x="5766092" y="0"/>
                                </a:lnTo>
                                <a:lnTo>
                                  <a:pt x="0" y="0"/>
                                </a:lnTo>
                                <a:lnTo>
                                  <a:pt x="0" y="3404831"/>
                                </a:lnTo>
                                <a:close/>
                              </a:path>
                            </a:pathLst>
                          </a:custGeom>
                          <a:ln w="12700">
                            <a:solidFill>
                              <a:srgbClr val="00AEE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9.386002pt;margin-top:19.1315pt;width:455.05pt;height:269.1pt;mso-position-horizontal-relative:page;mso-position-vertical-relative:paragraph;z-index:-15696896;mso-wrap-distance-left:0;mso-wrap-distance-right:0" id="docshapegroup122" coordorigin="1388,383" coordsize="9101,5382">
                <v:shape style="position:absolute;left:1397;top:392;width:9081;height:5362" type="#_x0000_t75" id="docshape123" stroked="false">
                  <v:imagedata r:id="rId23" o:title=""/>
                </v:shape>
                <v:rect style="position:absolute;left:1397;top:392;width:9081;height:5362" id="docshape124" filled="false" stroked="true" strokeweight="1pt" strokecolor="#00aeef">
                  <v:stroke dashstyle="solid"/>
                </v:rect>
                <w10:wrap type="topAndBottom"/>
              </v:group>
            </w:pict>
          </mc:Fallback>
        </mc:AlternateContent>
      </w:r>
    </w:p>
    <w:p>
      <w:pPr>
        <w:spacing w:before="176"/>
        <w:ind w:left="1387" w:right="0" w:firstLine="0"/>
        <w:jc w:val="left"/>
        <w:rPr>
          <w:rFonts w:ascii="Calibri"/>
          <w:i/>
          <w:sz w:val="20"/>
        </w:rPr>
      </w:pPr>
      <w:r>
        <w:rPr>
          <w:rFonts w:ascii="Calibri"/>
          <w:i/>
          <w:color w:val="231F20"/>
          <w:sz w:val="20"/>
        </w:rPr>
        <w:t>The impact of Rotherhive since its 2020 </w:t>
      </w:r>
      <w:r>
        <w:rPr>
          <w:rFonts w:ascii="Calibri"/>
          <w:i/>
          <w:color w:val="231F20"/>
          <w:spacing w:val="-2"/>
          <w:sz w:val="20"/>
        </w:rPr>
        <w:t>launch</w:t>
      </w:r>
    </w:p>
    <w:p>
      <w:pPr>
        <w:pStyle w:val="BodyText"/>
        <w:spacing w:before="54"/>
        <w:rPr>
          <w:rFonts w:ascii="Calibri"/>
          <w:i/>
        </w:rPr>
      </w:pPr>
    </w:p>
    <w:p>
      <w:pPr>
        <w:pStyle w:val="BodyText"/>
        <w:spacing w:line="271" w:lineRule="auto"/>
        <w:ind w:left="1387" w:right="811"/>
      </w:pPr>
      <w:r>
        <w:rPr>
          <w:rFonts w:ascii="Century Gothic"/>
          <w:b/>
          <w:color w:val="231F20"/>
          <w:w w:val="85"/>
        </w:rPr>
        <w:t>RotherHive was launched in 2020 </w:t>
      </w:r>
      <w:r>
        <w:rPr>
          <w:color w:val="231F20"/>
          <w:w w:val="85"/>
        </w:rPr>
        <w:t>originally as a mental health resource, it has since </w:t>
      </w:r>
      <w:r>
        <w:rPr>
          <w:color w:val="231F20"/>
          <w:w w:val="80"/>
        </w:rPr>
        <w:t>significantly expanded and now provides a range of verified practical mental health and</w:t>
      </w:r>
      <w:r>
        <w:rPr>
          <w:color w:val="231F20"/>
          <w:spacing w:val="40"/>
        </w:rPr>
        <w:t> </w:t>
      </w:r>
      <w:r>
        <w:rPr>
          <w:color w:val="231F20"/>
          <w:w w:val="85"/>
        </w:rPr>
        <w:t>wellbeing</w:t>
      </w:r>
      <w:r>
        <w:rPr>
          <w:color w:val="231F20"/>
          <w:spacing w:val="-13"/>
          <w:w w:val="85"/>
        </w:rPr>
        <w:t> </w:t>
      </w:r>
      <w:r>
        <w:rPr>
          <w:color w:val="231F20"/>
          <w:w w:val="85"/>
        </w:rPr>
        <w:t>information,</w:t>
      </w:r>
      <w:r>
        <w:rPr>
          <w:color w:val="231F20"/>
          <w:spacing w:val="-13"/>
          <w:w w:val="85"/>
        </w:rPr>
        <w:t> </w:t>
      </w:r>
      <w:r>
        <w:rPr>
          <w:color w:val="231F20"/>
          <w:w w:val="85"/>
        </w:rPr>
        <w:t>support,</w:t>
      </w:r>
      <w:r>
        <w:rPr>
          <w:color w:val="231F20"/>
          <w:spacing w:val="-12"/>
          <w:w w:val="85"/>
        </w:rPr>
        <w:t> </w:t>
      </w:r>
      <w:r>
        <w:rPr>
          <w:color w:val="231F20"/>
          <w:w w:val="85"/>
        </w:rPr>
        <w:t>and</w:t>
      </w:r>
      <w:r>
        <w:rPr>
          <w:color w:val="231F20"/>
          <w:spacing w:val="-13"/>
          <w:w w:val="85"/>
        </w:rPr>
        <w:t> </w:t>
      </w:r>
      <w:r>
        <w:rPr>
          <w:color w:val="231F20"/>
          <w:w w:val="85"/>
        </w:rPr>
        <w:t>advice</w:t>
      </w:r>
      <w:r>
        <w:rPr>
          <w:color w:val="231F20"/>
          <w:spacing w:val="-13"/>
          <w:w w:val="85"/>
        </w:rPr>
        <w:t> </w:t>
      </w:r>
      <w:r>
        <w:rPr>
          <w:color w:val="231F20"/>
          <w:w w:val="85"/>
        </w:rPr>
        <w:t>for</w:t>
      </w:r>
      <w:r>
        <w:rPr>
          <w:color w:val="231F20"/>
          <w:spacing w:val="-12"/>
          <w:w w:val="85"/>
        </w:rPr>
        <w:t> </w:t>
      </w:r>
      <w:r>
        <w:rPr>
          <w:color w:val="231F20"/>
          <w:w w:val="85"/>
        </w:rPr>
        <w:t>adults</w:t>
      </w:r>
      <w:r>
        <w:rPr>
          <w:color w:val="231F20"/>
          <w:spacing w:val="-13"/>
          <w:w w:val="85"/>
        </w:rPr>
        <w:t> </w:t>
      </w:r>
      <w:r>
        <w:rPr>
          <w:color w:val="231F20"/>
          <w:w w:val="85"/>
        </w:rPr>
        <w:t>in</w:t>
      </w:r>
      <w:r>
        <w:rPr>
          <w:color w:val="231F20"/>
          <w:spacing w:val="-12"/>
          <w:w w:val="85"/>
        </w:rPr>
        <w:t> </w:t>
      </w:r>
      <w:r>
        <w:rPr>
          <w:color w:val="231F20"/>
          <w:w w:val="85"/>
        </w:rPr>
        <w:t>Rotherham.</w:t>
      </w:r>
    </w:p>
    <w:p>
      <w:pPr>
        <w:pStyle w:val="BodyText"/>
        <w:spacing w:before="14"/>
        <w:rPr>
          <w:sz w:val="20"/>
        </w:rPr>
      </w:pPr>
    </w:p>
    <w:tbl>
      <w:tblPr>
        <w:tblW w:w="0" w:type="auto"/>
        <w:jc w:val="left"/>
        <w:tblInd w:w="139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0" w:type="dxa"/>
          <w:bottom w:w="0" w:type="dxa"/>
          <w:right w:w="0" w:type="dxa"/>
        </w:tblCellMar>
        <w:tblLook w:val="01E0"/>
      </w:tblPr>
      <w:tblGrid>
        <w:gridCol w:w="1817"/>
        <w:gridCol w:w="1817"/>
        <w:gridCol w:w="1817"/>
        <w:gridCol w:w="1834"/>
        <w:gridCol w:w="1817"/>
      </w:tblGrid>
      <w:tr>
        <w:trPr>
          <w:trHeight w:val="714" w:hRule="atLeast"/>
        </w:trPr>
        <w:tc>
          <w:tcPr>
            <w:tcW w:w="1817" w:type="dxa"/>
            <w:tcBorders>
              <w:top w:val="nil"/>
              <w:left w:val="nil"/>
            </w:tcBorders>
            <w:shd w:val="clear" w:color="auto" w:fill="006497"/>
          </w:tcPr>
          <w:p>
            <w:pPr>
              <w:pStyle w:val="TableParagraph"/>
              <w:spacing w:before="179"/>
              <w:ind w:left="22"/>
              <w:rPr>
                <w:rFonts w:ascii="Century Gothic"/>
                <w:b/>
                <w:sz w:val="24"/>
              </w:rPr>
            </w:pPr>
            <w:r>
              <w:rPr>
                <w:rFonts w:ascii="Century Gothic"/>
                <w:b/>
                <w:color w:val="FFFFFF"/>
                <w:spacing w:val="-2"/>
                <w:sz w:val="24"/>
              </w:rPr>
              <w:t>Carers</w:t>
            </w:r>
          </w:p>
        </w:tc>
        <w:tc>
          <w:tcPr>
            <w:tcW w:w="1817" w:type="dxa"/>
            <w:tcBorders>
              <w:top w:val="nil"/>
            </w:tcBorders>
            <w:shd w:val="clear" w:color="auto" w:fill="AF3A2C"/>
          </w:tcPr>
          <w:p>
            <w:pPr>
              <w:pStyle w:val="TableParagraph"/>
              <w:spacing w:before="179"/>
              <w:rPr>
                <w:rFonts w:ascii="Century Gothic"/>
                <w:b/>
                <w:sz w:val="24"/>
              </w:rPr>
            </w:pPr>
            <w:r>
              <w:rPr>
                <w:rFonts w:ascii="Century Gothic"/>
                <w:b/>
                <w:color w:val="FFFFFF"/>
                <w:w w:val="90"/>
                <w:sz w:val="24"/>
              </w:rPr>
              <w:t>Cost</w:t>
            </w:r>
            <w:r>
              <w:rPr>
                <w:rFonts w:ascii="Century Gothic"/>
                <w:b/>
                <w:color w:val="FFFFFF"/>
                <w:spacing w:val="-4"/>
                <w:sz w:val="24"/>
              </w:rPr>
              <w:t> </w:t>
            </w:r>
            <w:r>
              <w:rPr>
                <w:rFonts w:ascii="Century Gothic"/>
                <w:b/>
                <w:color w:val="FFFFFF"/>
                <w:w w:val="90"/>
                <w:sz w:val="24"/>
              </w:rPr>
              <w:t>of</w:t>
            </w:r>
            <w:r>
              <w:rPr>
                <w:rFonts w:ascii="Century Gothic"/>
                <w:b/>
                <w:color w:val="FFFFFF"/>
                <w:spacing w:val="-4"/>
                <w:sz w:val="24"/>
              </w:rPr>
              <w:t> </w:t>
            </w:r>
            <w:r>
              <w:rPr>
                <w:rFonts w:ascii="Century Gothic"/>
                <w:b/>
                <w:color w:val="FFFFFF"/>
                <w:spacing w:val="-2"/>
                <w:w w:val="90"/>
                <w:sz w:val="24"/>
              </w:rPr>
              <w:t>Living</w:t>
            </w:r>
          </w:p>
        </w:tc>
        <w:tc>
          <w:tcPr>
            <w:tcW w:w="1817" w:type="dxa"/>
            <w:tcBorders>
              <w:top w:val="nil"/>
            </w:tcBorders>
            <w:shd w:val="clear" w:color="auto" w:fill="72BF44"/>
          </w:tcPr>
          <w:p>
            <w:pPr>
              <w:pStyle w:val="TableParagraph"/>
              <w:spacing w:before="179"/>
              <w:rPr>
                <w:rFonts w:ascii="Century Gothic"/>
                <w:b/>
                <w:sz w:val="24"/>
              </w:rPr>
            </w:pPr>
            <w:r>
              <w:rPr>
                <w:rFonts w:ascii="Century Gothic"/>
                <w:b/>
                <w:color w:val="FFFFFF"/>
                <w:spacing w:val="-4"/>
                <w:sz w:val="24"/>
              </w:rPr>
              <w:t>Debt</w:t>
            </w:r>
          </w:p>
        </w:tc>
        <w:tc>
          <w:tcPr>
            <w:tcW w:w="1834" w:type="dxa"/>
            <w:tcBorders>
              <w:top w:val="nil"/>
            </w:tcBorders>
            <w:shd w:val="clear" w:color="auto" w:fill="00A88E"/>
          </w:tcPr>
          <w:p>
            <w:pPr>
              <w:pStyle w:val="TableParagraph"/>
              <w:spacing w:line="211" w:lineRule="auto" w:before="78"/>
              <w:ind w:left="123" w:right="117" w:firstLine="194"/>
              <w:jc w:val="left"/>
              <w:rPr>
                <w:rFonts w:ascii="Century Gothic"/>
                <w:b/>
                <w:sz w:val="24"/>
              </w:rPr>
            </w:pPr>
            <w:r>
              <w:rPr>
                <w:rFonts w:ascii="Century Gothic"/>
                <w:b/>
                <w:color w:val="FFFFFF"/>
                <w:spacing w:val="-2"/>
                <w:sz w:val="24"/>
              </w:rPr>
              <w:t>Depression </w:t>
            </w:r>
            <w:r>
              <w:rPr>
                <w:rFonts w:ascii="Century Gothic"/>
                <w:b/>
                <w:color w:val="FFFFFF"/>
                <w:spacing w:val="-8"/>
                <w:sz w:val="24"/>
              </w:rPr>
              <w:t>Anxiety,</w:t>
            </w:r>
            <w:r>
              <w:rPr>
                <w:rFonts w:ascii="Century Gothic"/>
                <w:b/>
                <w:color w:val="FFFFFF"/>
                <w:spacing w:val="-10"/>
                <w:sz w:val="24"/>
              </w:rPr>
              <w:t> </w:t>
            </w:r>
            <w:r>
              <w:rPr>
                <w:rFonts w:ascii="Century Gothic"/>
                <w:b/>
                <w:color w:val="FFFFFF"/>
                <w:spacing w:val="-8"/>
                <w:sz w:val="24"/>
              </w:rPr>
              <w:t>Stress</w:t>
            </w:r>
          </w:p>
        </w:tc>
        <w:tc>
          <w:tcPr>
            <w:tcW w:w="1817" w:type="dxa"/>
            <w:tcBorders>
              <w:top w:val="nil"/>
              <w:right w:val="nil"/>
            </w:tcBorders>
            <w:shd w:val="clear" w:color="auto" w:fill="00AEEF"/>
          </w:tcPr>
          <w:p>
            <w:pPr>
              <w:pStyle w:val="TableParagraph"/>
              <w:spacing w:before="179"/>
              <w:ind w:left="367"/>
              <w:jc w:val="left"/>
              <w:rPr>
                <w:rFonts w:ascii="Century Gothic"/>
                <w:b/>
                <w:sz w:val="24"/>
              </w:rPr>
            </w:pPr>
            <w:r>
              <w:rPr>
                <w:rFonts w:ascii="Century Gothic"/>
                <w:b/>
                <w:color w:val="FFFFFF"/>
                <w:spacing w:val="-2"/>
                <w:sz w:val="24"/>
              </w:rPr>
              <w:t>Dementia</w:t>
            </w:r>
          </w:p>
        </w:tc>
      </w:tr>
      <w:tr>
        <w:trPr>
          <w:trHeight w:val="692" w:hRule="atLeast"/>
        </w:trPr>
        <w:tc>
          <w:tcPr>
            <w:tcW w:w="1817" w:type="dxa"/>
            <w:tcBorders>
              <w:left w:val="nil"/>
            </w:tcBorders>
            <w:shd w:val="clear" w:color="auto" w:fill="7A3B96"/>
          </w:tcPr>
          <w:p>
            <w:pPr>
              <w:pStyle w:val="TableParagraph"/>
              <w:spacing w:line="211" w:lineRule="auto" w:before="65"/>
              <w:ind w:left="469" w:firstLine="96"/>
              <w:jc w:val="left"/>
              <w:rPr>
                <w:rFonts w:ascii="Century Gothic"/>
                <w:b/>
                <w:sz w:val="24"/>
              </w:rPr>
            </w:pPr>
            <w:r>
              <w:rPr>
                <w:rFonts w:ascii="Century Gothic"/>
                <w:b/>
                <w:color w:val="FFFFFF"/>
                <w:spacing w:val="-2"/>
                <w:sz w:val="24"/>
              </w:rPr>
              <w:t>Eating </w:t>
            </w:r>
            <w:r>
              <w:rPr>
                <w:rFonts w:ascii="Century Gothic"/>
                <w:b/>
                <w:color w:val="FFFFFF"/>
                <w:spacing w:val="-2"/>
                <w:w w:val="90"/>
                <w:sz w:val="24"/>
              </w:rPr>
              <w:t>Disorder</w:t>
            </w:r>
          </w:p>
        </w:tc>
        <w:tc>
          <w:tcPr>
            <w:tcW w:w="1817" w:type="dxa"/>
            <w:shd w:val="clear" w:color="auto" w:fill="F0957C"/>
          </w:tcPr>
          <w:p>
            <w:pPr>
              <w:pStyle w:val="TableParagraph"/>
              <w:spacing w:before="166"/>
              <w:rPr>
                <w:rFonts w:ascii="Century Gothic"/>
                <w:b/>
                <w:sz w:val="24"/>
              </w:rPr>
            </w:pPr>
            <w:r>
              <w:rPr>
                <w:rFonts w:ascii="Century Gothic"/>
                <w:b/>
                <w:color w:val="FFFFFF"/>
                <w:spacing w:val="-6"/>
                <w:sz w:val="24"/>
              </w:rPr>
              <w:t>Eating</w:t>
            </w:r>
            <w:r>
              <w:rPr>
                <w:rFonts w:ascii="Century Gothic"/>
                <w:b/>
                <w:color w:val="FFFFFF"/>
                <w:spacing w:val="-10"/>
                <w:sz w:val="24"/>
              </w:rPr>
              <w:t> </w:t>
            </w:r>
            <w:r>
              <w:rPr>
                <w:rFonts w:ascii="Century Gothic"/>
                <w:b/>
                <w:color w:val="FFFFFF"/>
                <w:spacing w:val="-4"/>
                <w:sz w:val="24"/>
              </w:rPr>
              <w:t>Well</w:t>
            </w:r>
          </w:p>
        </w:tc>
        <w:tc>
          <w:tcPr>
            <w:tcW w:w="1817" w:type="dxa"/>
            <w:shd w:val="clear" w:color="auto" w:fill="00436C"/>
          </w:tcPr>
          <w:p>
            <w:pPr>
              <w:pStyle w:val="TableParagraph"/>
              <w:spacing w:before="166"/>
              <w:rPr>
                <w:rFonts w:ascii="Century Gothic"/>
                <w:b/>
                <w:sz w:val="24"/>
              </w:rPr>
            </w:pPr>
            <w:r>
              <w:rPr>
                <w:rFonts w:ascii="Century Gothic"/>
                <w:b/>
                <w:color w:val="FFFFFF"/>
                <w:spacing w:val="-2"/>
                <w:sz w:val="24"/>
              </w:rPr>
              <w:t>Gambling</w:t>
            </w:r>
          </w:p>
        </w:tc>
        <w:tc>
          <w:tcPr>
            <w:tcW w:w="1834" w:type="dxa"/>
            <w:shd w:val="clear" w:color="auto" w:fill="F5821F"/>
          </w:tcPr>
          <w:p>
            <w:pPr>
              <w:pStyle w:val="TableParagraph"/>
              <w:spacing w:before="166"/>
              <w:rPr>
                <w:rFonts w:ascii="Century Gothic"/>
                <w:b/>
                <w:sz w:val="24"/>
              </w:rPr>
            </w:pPr>
            <w:r>
              <w:rPr>
                <w:rFonts w:ascii="Century Gothic"/>
                <w:b/>
                <w:color w:val="FFFFFF"/>
                <w:spacing w:val="-2"/>
                <w:sz w:val="24"/>
              </w:rPr>
              <w:t>Homelessness</w:t>
            </w:r>
          </w:p>
        </w:tc>
        <w:tc>
          <w:tcPr>
            <w:tcW w:w="1817" w:type="dxa"/>
            <w:tcBorders>
              <w:right w:val="nil"/>
            </w:tcBorders>
            <w:shd w:val="clear" w:color="auto" w:fill="425D18"/>
          </w:tcPr>
          <w:p>
            <w:pPr>
              <w:pStyle w:val="TableParagraph"/>
              <w:spacing w:line="211" w:lineRule="auto" w:before="65"/>
              <w:ind w:left="531" w:right="530" w:hanging="20"/>
              <w:jc w:val="left"/>
              <w:rPr>
                <w:rFonts w:ascii="Century Gothic"/>
                <w:b/>
                <w:sz w:val="24"/>
              </w:rPr>
            </w:pPr>
            <w:r>
              <w:rPr>
                <w:rFonts w:ascii="Century Gothic"/>
                <w:b/>
                <w:color w:val="FFFFFF"/>
                <w:spacing w:val="-2"/>
                <w:w w:val="90"/>
                <w:sz w:val="24"/>
              </w:rPr>
              <w:t>Mental </w:t>
            </w:r>
            <w:r>
              <w:rPr>
                <w:rFonts w:ascii="Century Gothic"/>
                <w:b/>
                <w:color w:val="FFFFFF"/>
                <w:spacing w:val="-6"/>
                <w:sz w:val="24"/>
              </w:rPr>
              <w:t>Health</w:t>
            </w:r>
          </w:p>
        </w:tc>
      </w:tr>
      <w:tr>
        <w:trPr>
          <w:trHeight w:val="714" w:hRule="atLeast"/>
        </w:trPr>
        <w:tc>
          <w:tcPr>
            <w:tcW w:w="1817" w:type="dxa"/>
            <w:tcBorders>
              <w:left w:val="nil"/>
              <w:bottom w:val="nil"/>
            </w:tcBorders>
            <w:shd w:val="clear" w:color="auto" w:fill="F6A71C"/>
          </w:tcPr>
          <w:p>
            <w:pPr>
              <w:pStyle w:val="TableParagraph"/>
              <w:spacing w:before="166"/>
              <w:ind w:left="22"/>
              <w:rPr>
                <w:rFonts w:ascii="Century Gothic"/>
                <w:b/>
                <w:sz w:val="24"/>
              </w:rPr>
            </w:pPr>
            <w:r>
              <w:rPr>
                <w:rFonts w:ascii="Century Gothic"/>
                <w:b/>
                <w:color w:val="FFFFFF"/>
                <w:spacing w:val="-2"/>
                <w:sz w:val="24"/>
              </w:rPr>
              <w:t>Perinatal</w:t>
            </w:r>
          </w:p>
        </w:tc>
        <w:tc>
          <w:tcPr>
            <w:tcW w:w="1817" w:type="dxa"/>
            <w:tcBorders>
              <w:bottom w:val="nil"/>
            </w:tcBorders>
            <w:shd w:val="clear" w:color="auto" w:fill="707F9A"/>
          </w:tcPr>
          <w:p>
            <w:pPr>
              <w:pStyle w:val="TableParagraph"/>
              <w:spacing w:line="211" w:lineRule="auto" w:before="65"/>
              <w:ind w:left="245" w:right="243" w:firstLine="74"/>
              <w:jc w:val="left"/>
              <w:rPr>
                <w:rFonts w:ascii="Century Gothic"/>
                <w:b/>
                <w:sz w:val="24"/>
              </w:rPr>
            </w:pPr>
            <w:r>
              <w:rPr>
                <w:rFonts w:ascii="Century Gothic"/>
                <w:b/>
                <w:color w:val="FFFFFF"/>
                <w:spacing w:val="-4"/>
                <w:sz w:val="24"/>
              </w:rPr>
              <w:t>Self-Harm/ </w:t>
            </w:r>
            <w:r>
              <w:rPr>
                <w:rFonts w:ascii="Century Gothic"/>
                <w:b/>
                <w:color w:val="FFFFFF"/>
                <w:spacing w:val="-2"/>
                <w:w w:val="90"/>
                <w:sz w:val="24"/>
              </w:rPr>
              <w:t>Self-</w:t>
            </w:r>
            <w:r>
              <w:rPr>
                <w:rFonts w:ascii="Century Gothic"/>
                <w:b/>
                <w:color w:val="FFFFFF"/>
                <w:spacing w:val="-2"/>
                <w:w w:val="90"/>
                <w:sz w:val="24"/>
              </w:rPr>
              <w:t>Neglect</w:t>
            </w:r>
          </w:p>
        </w:tc>
        <w:tc>
          <w:tcPr>
            <w:tcW w:w="1817" w:type="dxa"/>
            <w:tcBorders>
              <w:bottom w:val="nil"/>
            </w:tcBorders>
            <w:shd w:val="clear" w:color="auto" w:fill="EF444D"/>
          </w:tcPr>
          <w:p>
            <w:pPr>
              <w:pStyle w:val="TableParagraph"/>
              <w:spacing w:before="166"/>
              <w:rPr>
                <w:rFonts w:ascii="Century Gothic"/>
                <w:b/>
                <w:sz w:val="24"/>
              </w:rPr>
            </w:pPr>
            <w:r>
              <w:rPr>
                <w:rFonts w:ascii="Century Gothic"/>
                <w:b/>
                <w:color w:val="FFFFFF"/>
                <w:spacing w:val="-2"/>
                <w:w w:val="95"/>
                <w:sz w:val="24"/>
              </w:rPr>
              <w:t>Sleep</w:t>
            </w:r>
          </w:p>
        </w:tc>
        <w:tc>
          <w:tcPr>
            <w:tcW w:w="1834" w:type="dxa"/>
            <w:tcBorders>
              <w:bottom w:val="nil"/>
            </w:tcBorders>
            <w:shd w:val="clear" w:color="auto" w:fill="741152"/>
          </w:tcPr>
          <w:p>
            <w:pPr>
              <w:pStyle w:val="TableParagraph"/>
              <w:spacing w:before="166"/>
              <w:rPr>
                <w:rFonts w:ascii="Century Gothic"/>
                <w:b/>
                <w:sz w:val="24"/>
              </w:rPr>
            </w:pPr>
            <w:r>
              <w:rPr>
                <w:rFonts w:ascii="Century Gothic"/>
                <w:b/>
                <w:color w:val="FFFFFF"/>
                <w:spacing w:val="-2"/>
                <w:sz w:val="24"/>
              </w:rPr>
              <w:t>Smoking</w:t>
            </w:r>
          </w:p>
        </w:tc>
        <w:tc>
          <w:tcPr>
            <w:tcW w:w="1817" w:type="dxa"/>
            <w:tcBorders>
              <w:bottom w:val="nil"/>
              <w:right w:val="nil"/>
            </w:tcBorders>
            <w:shd w:val="clear" w:color="auto" w:fill="A1B380"/>
          </w:tcPr>
          <w:p>
            <w:pPr>
              <w:pStyle w:val="TableParagraph"/>
              <w:spacing w:line="211" w:lineRule="auto" w:before="65"/>
              <w:ind w:left="327" w:firstLine="181"/>
              <w:jc w:val="left"/>
              <w:rPr>
                <w:rFonts w:ascii="Century Gothic"/>
                <w:b/>
                <w:sz w:val="24"/>
              </w:rPr>
            </w:pPr>
            <w:r>
              <w:rPr>
                <w:rFonts w:ascii="Century Gothic"/>
                <w:b/>
                <w:color w:val="FFFFFF"/>
                <w:spacing w:val="-2"/>
                <w:sz w:val="24"/>
              </w:rPr>
              <w:t>Suicide </w:t>
            </w:r>
            <w:r>
              <w:rPr>
                <w:rFonts w:ascii="Century Gothic"/>
                <w:b/>
                <w:color w:val="FFFFFF"/>
                <w:spacing w:val="-2"/>
                <w:w w:val="90"/>
                <w:sz w:val="24"/>
              </w:rPr>
              <w:t>Prevention</w:t>
            </w:r>
          </w:p>
        </w:tc>
      </w:tr>
    </w:tbl>
    <w:p>
      <w:pPr>
        <w:spacing w:before="177"/>
        <w:ind w:left="1387" w:right="0" w:firstLine="0"/>
        <w:jc w:val="left"/>
        <w:rPr>
          <w:rFonts w:ascii="Calibri"/>
          <w:i/>
          <w:sz w:val="20"/>
        </w:rPr>
      </w:pPr>
      <w:r>
        <w:rPr>
          <w:rFonts w:ascii="Calibri"/>
          <w:i/>
          <w:color w:val="231F20"/>
          <w:sz w:val="20"/>
        </w:rPr>
        <w:t>Rotherhive</w:t>
      </w:r>
      <w:r>
        <w:rPr>
          <w:rFonts w:ascii="Calibri"/>
          <w:i/>
          <w:color w:val="231F20"/>
          <w:spacing w:val="-11"/>
          <w:sz w:val="20"/>
        </w:rPr>
        <w:t> </w:t>
      </w:r>
      <w:r>
        <w:rPr>
          <w:rFonts w:ascii="Calibri"/>
          <w:i/>
          <w:color w:val="231F20"/>
          <w:sz w:val="20"/>
        </w:rPr>
        <w:t>can</w:t>
      </w:r>
      <w:r>
        <w:rPr>
          <w:rFonts w:ascii="Calibri"/>
          <w:i/>
          <w:color w:val="231F20"/>
          <w:spacing w:val="-10"/>
          <w:sz w:val="20"/>
        </w:rPr>
        <w:t> </w:t>
      </w:r>
      <w:r>
        <w:rPr>
          <w:rFonts w:ascii="Calibri"/>
          <w:i/>
          <w:color w:val="231F20"/>
          <w:sz w:val="20"/>
        </w:rPr>
        <w:t>support</w:t>
      </w:r>
      <w:r>
        <w:rPr>
          <w:rFonts w:ascii="Calibri"/>
          <w:i/>
          <w:color w:val="231F20"/>
          <w:spacing w:val="-10"/>
          <w:sz w:val="20"/>
        </w:rPr>
        <w:t> </w:t>
      </w:r>
      <w:r>
        <w:rPr>
          <w:rFonts w:ascii="Calibri"/>
          <w:i/>
          <w:color w:val="231F20"/>
          <w:sz w:val="20"/>
        </w:rPr>
        <w:t>residents</w:t>
      </w:r>
      <w:r>
        <w:rPr>
          <w:rFonts w:ascii="Calibri"/>
          <w:i/>
          <w:color w:val="231F20"/>
          <w:spacing w:val="-10"/>
          <w:sz w:val="20"/>
        </w:rPr>
        <w:t> </w:t>
      </w:r>
      <w:r>
        <w:rPr>
          <w:rFonts w:ascii="Calibri"/>
          <w:i/>
          <w:color w:val="231F20"/>
          <w:sz w:val="20"/>
        </w:rPr>
        <w:t>with</w:t>
      </w:r>
      <w:r>
        <w:rPr>
          <w:rFonts w:ascii="Calibri"/>
          <w:i/>
          <w:color w:val="231F20"/>
          <w:spacing w:val="-10"/>
          <w:sz w:val="20"/>
        </w:rPr>
        <w:t> </w:t>
      </w:r>
      <w:r>
        <w:rPr>
          <w:rFonts w:ascii="Calibri"/>
          <w:i/>
          <w:color w:val="231F20"/>
          <w:sz w:val="20"/>
        </w:rPr>
        <w:t>a</w:t>
      </w:r>
      <w:r>
        <w:rPr>
          <w:rFonts w:ascii="Calibri"/>
          <w:i/>
          <w:color w:val="231F20"/>
          <w:spacing w:val="-11"/>
          <w:sz w:val="20"/>
        </w:rPr>
        <w:t> </w:t>
      </w:r>
      <w:r>
        <w:rPr>
          <w:rFonts w:ascii="Calibri"/>
          <w:i/>
          <w:color w:val="231F20"/>
          <w:sz w:val="20"/>
        </w:rPr>
        <w:t>range</w:t>
      </w:r>
      <w:r>
        <w:rPr>
          <w:rFonts w:ascii="Calibri"/>
          <w:i/>
          <w:color w:val="231F20"/>
          <w:spacing w:val="-10"/>
          <w:sz w:val="20"/>
        </w:rPr>
        <w:t> </w:t>
      </w:r>
      <w:r>
        <w:rPr>
          <w:rFonts w:ascii="Calibri"/>
          <w:i/>
          <w:color w:val="231F20"/>
          <w:sz w:val="20"/>
        </w:rPr>
        <w:t>of</w:t>
      </w:r>
      <w:r>
        <w:rPr>
          <w:rFonts w:ascii="Calibri"/>
          <w:i/>
          <w:color w:val="231F20"/>
          <w:spacing w:val="-10"/>
          <w:sz w:val="20"/>
        </w:rPr>
        <w:t> </w:t>
      </w:r>
      <w:r>
        <w:rPr>
          <w:rFonts w:ascii="Calibri"/>
          <w:i/>
          <w:color w:val="231F20"/>
          <w:sz w:val="20"/>
        </w:rPr>
        <w:t>different</w:t>
      </w:r>
      <w:r>
        <w:rPr>
          <w:rFonts w:ascii="Calibri"/>
          <w:i/>
          <w:color w:val="231F20"/>
          <w:spacing w:val="-10"/>
          <w:sz w:val="20"/>
        </w:rPr>
        <w:t> </w:t>
      </w:r>
      <w:r>
        <w:rPr>
          <w:rFonts w:ascii="Calibri"/>
          <w:i/>
          <w:color w:val="231F20"/>
          <w:spacing w:val="-2"/>
          <w:sz w:val="20"/>
        </w:rPr>
        <w:t>issues</w:t>
      </w:r>
    </w:p>
    <w:p>
      <w:pPr>
        <w:spacing w:after="0"/>
        <w:jc w:val="left"/>
        <w:rPr>
          <w:rFonts w:ascii="Calibri"/>
          <w:i/>
          <w:sz w:val="20"/>
        </w:rPr>
        <w:sectPr>
          <w:pgSz w:w="11910" w:h="16840"/>
          <w:pgMar w:header="0" w:footer="180" w:top="1160" w:bottom="380" w:left="0" w:right="708"/>
        </w:sectPr>
      </w:pPr>
    </w:p>
    <w:p>
      <w:pPr>
        <w:pStyle w:val="BodyText"/>
        <w:spacing w:line="271" w:lineRule="auto" w:before="77"/>
        <w:ind w:left="1417" w:right="708"/>
      </w:pPr>
      <w:r>
        <w:rPr>
          <w:color w:val="231F20"/>
          <w:w w:val="85"/>
        </w:rPr>
        <w:t>The</w:t>
      </w:r>
      <w:r>
        <w:rPr>
          <w:color w:val="231F20"/>
          <w:spacing w:val="-11"/>
          <w:w w:val="85"/>
        </w:rPr>
        <w:t> </w:t>
      </w:r>
      <w:r>
        <w:rPr>
          <w:color w:val="231F20"/>
          <w:w w:val="85"/>
        </w:rPr>
        <w:t>Rotherhive</w:t>
      </w:r>
      <w:r>
        <w:rPr>
          <w:color w:val="231F20"/>
          <w:spacing w:val="-11"/>
          <w:w w:val="85"/>
        </w:rPr>
        <w:t> </w:t>
      </w:r>
      <w:r>
        <w:rPr>
          <w:color w:val="231F20"/>
          <w:w w:val="85"/>
        </w:rPr>
        <w:t>Facebook</w:t>
      </w:r>
      <w:r>
        <w:rPr>
          <w:color w:val="231F20"/>
          <w:spacing w:val="-11"/>
          <w:w w:val="85"/>
        </w:rPr>
        <w:t> </w:t>
      </w:r>
      <w:r>
        <w:rPr>
          <w:color w:val="231F20"/>
          <w:w w:val="85"/>
        </w:rPr>
        <w:t>page</w:t>
      </w:r>
      <w:r>
        <w:rPr>
          <w:color w:val="231F20"/>
          <w:spacing w:val="-11"/>
          <w:w w:val="85"/>
        </w:rPr>
        <w:t> </w:t>
      </w:r>
      <w:r>
        <w:rPr>
          <w:color w:val="231F20"/>
          <w:w w:val="85"/>
        </w:rPr>
        <w:t>launched</w:t>
      </w:r>
      <w:r>
        <w:rPr>
          <w:color w:val="231F20"/>
          <w:spacing w:val="-11"/>
          <w:w w:val="85"/>
        </w:rPr>
        <w:t> </w:t>
      </w:r>
      <w:r>
        <w:rPr>
          <w:color w:val="231F20"/>
          <w:w w:val="85"/>
        </w:rPr>
        <w:t>its</w:t>
      </w:r>
      <w:r>
        <w:rPr>
          <w:color w:val="231F20"/>
          <w:spacing w:val="-11"/>
          <w:w w:val="85"/>
        </w:rPr>
        <w:t> </w:t>
      </w:r>
      <w:r>
        <w:rPr>
          <w:color w:val="231F20"/>
          <w:w w:val="85"/>
        </w:rPr>
        <w:t>2024</w:t>
      </w:r>
      <w:r>
        <w:rPr>
          <w:color w:val="231F20"/>
          <w:spacing w:val="-11"/>
          <w:w w:val="85"/>
        </w:rPr>
        <w:t> </w:t>
      </w:r>
      <w:r>
        <w:rPr>
          <w:color w:val="231F20"/>
          <w:w w:val="85"/>
        </w:rPr>
        <w:t>Christmas</w:t>
      </w:r>
      <w:r>
        <w:rPr>
          <w:color w:val="231F20"/>
          <w:spacing w:val="-11"/>
          <w:w w:val="85"/>
        </w:rPr>
        <w:t> </w:t>
      </w:r>
      <w:r>
        <w:rPr>
          <w:color w:val="231F20"/>
          <w:w w:val="85"/>
        </w:rPr>
        <w:t>advent</w:t>
      </w:r>
      <w:r>
        <w:rPr>
          <w:color w:val="231F20"/>
          <w:spacing w:val="-11"/>
          <w:w w:val="85"/>
        </w:rPr>
        <w:t> </w:t>
      </w:r>
      <w:r>
        <w:rPr>
          <w:color w:val="231F20"/>
          <w:w w:val="85"/>
        </w:rPr>
        <w:t>calendar.</w:t>
      </w:r>
      <w:r>
        <w:rPr>
          <w:color w:val="231F20"/>
          <w:spacing w:val="-11"/>
          <w:w w:val="85"/>
        </w:rPr>
        <w:t> </w:t>
      </w:r>
      <w:r>
        <w:rPr>
          <w:color w:val="231F20"/>
          <w:w w:val="85"/>
        </w:rPr>
        <w:t>In</w:t>
      </w:r>
      <w:r>
        <w:rPr>
          <w:color w:val="231F20"/>
          <w:spacing w:val="-11"/>
          <w:w w:val="85"/>
        </w:rPr>
        <w:t> </w:t>
      </w:r>
      <w:r>
        <w:rPr>
          <w:color w:val="231F20"/>
          <w:w w:val="85"/>
        </w:rPr>
        <w:t>the</w:t>
      </w:r>
      <w:r>
        <w:rPr>
          <w:color w:val="231F20"/>
          <w:spacing w:val="-11"/>
          <w:w w:val="85"/>
        </w:rPr>
        <w:t> </w:t>
      </w:r>
      <w:r>
        <w:rPr>
          <w:color w:val="231F20"/>
          <w:w w:val="85"/>
        </w:rPr>
        <w:t>lead</w:t>
      </w:r>
      <w:r>
        <w:rPr>
          <w:color w:val="231F20"/>
          <w:spacing w:val="-11"/>
          <w:w w:val="85"/>
        </w:rPr>
        <w:t> </w:t>
      </w:r>
      <w:r>
        <w:rPr>
          <w:color w:val="231F20"/>
          <w:w w:val="85"/>
        </w:rPr>
        <w:t>up </w:t>
      </w:r>
      <w:r>
        <w:rPr>
          <w:color w:val="231F20"/>
          <w:w w:val="80"/>
        </w:rPr>
        <w:t>to Christmas the social media campaign covered a wide range of topics, such as debt, mental</w:t>
      </w:r>
      <w:r>
        <w:rPr>
          <w:color w:val="231F20"/>
          <w:spacing w:val="40"/>
        </w:rPr>
        <w:t> </w:t>
      </w:r>
      <w:r>
        <w:rPr>
          <w:color w:val="231F20"/>
          <w:w w:val="80"/>
        </w:rPr>
        <w:t>wellbeing, alcohol, self-care, gambling, sleep and coping with Christmas.</w:t>
      </w:r>
    </w:p>
    <w:p>
      <w:pPr>
        <w:pStyle w:val="BodyText"/>
        <w:spacing w:line="271" w:lineRule="auto" w:before="219"/>
        <w:ind w:left="1417" w:right="811"/>
      </w:pPr>
      <w:r>
        <w:rPr>
          <w:rFonts w:ascii="Century Gothic"/>
          <w:b/>
          <w:color w:val="231F20"/>
          <w:w w:val="90"/>
        </w:rPr>
        <w:t>The</w:t>
      </w:r>
      <w:r>
        <w:rPr>
          <w:rFonts w:ascii="Century Gothic"/>
          <w:b/>
          <w:color w:val="231F20"/>
          <w:spacing w:val="-11"/>
          <w:w w:val="90"/>
        </w:rPr>
        <w:t> </w:t>
      </w:r>
      <w:r>
        <w:rPr>
          <w:rFonts w:ascii="Century Gothic"/>
          <w:b/>
          <w:color w:val="231F20"/>
          <w:w w:val="90"/>
        </w:rPr>
        <w:t>Mental</w:t>
      </w:r>
      <w:r>
        <w:rPr>
          <w:rFonts w:ascii="Century Gothic"/>
          <w:b/>
          <w:color w:val="231F20"/>
          <w:spacing w:val="-10"/>
          <w:w w:val="90"/>
        </w:rPr>
        <w:t> </w:t>
      </w:r>
      <w:r>
        <w:rPr>
          <w:rFonts w:ascii="Century Gothic"/>
          <w:b/>
          <w:color w:val="231F20"/>
          <w:w w:val="90"/>
        </w:rPr>
        <w:t>Health</w:t>
      </w:r>
      <w:r>
        <w:rPr>
          <w:rFonts w:ascii="Century Gothic"/>
          <w:b/>
          <w:color w:val="231F20"/>
          <w:spacing w:val="-10"/>
          <w:w w:val="90"/>
        </w:rPr>
        <w:t> </w:t>
      </w:r>
      <w:r>
        <w:rPr>
          <w:rFonts w:ascii="Century Gothic"/>
          <w:b/>
          <w:color w:val="231F20"/>
          <w:w w:val="90"/>
        </w:rPr>
        <w:t>Community</w:t>
      </w:r>
      <w:r>
        <w:rPr>
          <w:rFonts w:ascii="Century Gothic"/>
          <w:b/>
          <w:color w:val="231F20"/>
          <w:spacing w:val="-10"/>
          <w:w w:val="90"/>
        </w:rPr>
        <w:t> </w:t>
      </w:r>
      <w:r>
        <w:rPr>
          <w:rFonts w:ascii="Century Gothic"/>
          <w:b/>
          <w:color w:val="231F20"/>
          <w:w w:val="90"/>
        </w:rPr>
        <w:t>Connectors</w:t>
      </w:r>
      <w:r>
        <w:rPr>
          <w:rFonts w:ascii="Century Gothic"/>
          <w:b/>
          <w:color w:val="231F20"/>
          <w:spacing w:val="-10"/>
          <w:w w:val="90"/>
        </w:rPr>
        <w:t> </w:t>
      </w:r>
      <w:r>
        <w:rPr>
          <w:rFonts w:ascii="Century Gothic"/>
          <w:b/>
          <w:color w:val="231F20"/>
          <w:w w:val="90"/>
        </w:rPr>
        <w:t>service</w:t>
      </w:r>
      <w:r>
        <w:rPr>
          <w:rFonts w:ascii="Century Gothic"/>
          <w:b/>
          <w:color w:val="231F20"/>
          <w:spacing w:val="-10"/>
          <w:w w:val="90"/>
        </w:rPr>
        <w:t> </w:t>
      </w:r>
      <w:r>
        <w:rPr>
          <w:color w:val="231F20"/>
          <w:w w:val="90"/>
        </w:rPr>
        <w:t>was</w:t>
      </w:r>
      <w:r>
        <w:rPr>
          <w:color w:val="231F20"/>
          <w:spacing w:val="-16"/>
          <w:w w:val="90"/>
        </w:rPr>
        <w:t> </w:t>
      </w:r>
      <w:r>
        <w:rPr>
          <w:color w:val="231F20"/>
          <w:w w:val="90"/>
        </w:rPr>
        <w:t>established</w:t>
      </w:r>
      <w:r>
        <w:rPr>
          <w:color w:val="231F20"/>
          <w:spacing w:val="-17"/>
          <w:w w:val="90"/>
        </w:rPr>
        <w:t> </w:t>
      </w:r>
      <w:r>
        <w:rPr>
          <w:color w:val="231F20"/>
          <w:w w:val="90"/>
        </w:rPr>
        <w:t>in</w:t>
      </w:r>
      <w:r>
        <w:rPr>
          <w:color w:val="231F20"/>
          <w:spacing w:val="-16"/>
          <w:w w:val="90"/>
        </w:rPr>
        <w:t> </w:t>
      </w:r>
      <w:r>
        <w:rPr>
          <w:color w:val="231F20"/>
          <w:w w:val="90"/>
        </w:rPr>
        <w:t>April</w:t>
      </w:r>
      <w:r>
        <w:rPr>
          <w:color w:val="231F20"/>
          <w:spacing w:val="-17"/>
          <w:w w:val="90"/>
        </w:rPr>
        <w:t> </w:t>
      </w:r>
      <w:r>
        <w:rPr>
          <w:color w:val="231F20"/>
          <w:w w:val="90"/>
        </w:rPr>
        <w:t>2024</w:t>
      </w:r>
      <w:r>
        <w:rPr>
          <w:color w:val="231F20"/>
          <w:spacing w:val="-16"/>
          <w:w w:val="90"/>
        </w:rPr>
        <w:t> </w:t>
      </w:r>
      <w:r>
        <w:rPr>
          <w:color w:val="231F20"/>
          <w:w w:val="90"/>
        </w:rPr>
        <w:t>as</w:t>
      </w:r>
      <w:r>
        <w:rPr>
          <w:color w:val="231F20"/>
          <w:spacing w:val="-16"/>
          <w:w w:val="90"/>
        </w:rPr>
        <w:t> </w:t>
      </w:r>
      <w:r>
        <w:rPr>
          <w:color w:val="231F20"/>
          <w:w w:val="90"/>
        </w:rPr>
        <w:t>a </w:t>
      </w:r>
      <w:r>
        <w:rPr>
          <w:color w:val="231F20"/>
          <w:w w:val="85"/>
        </w:rPr>
        <w:t>response</w:t>
      </w:r>
      <w:r>
        <w:rPr>
          <w:color w:val="231F20"/>
          <w:spacing w:val="-8"/>
          <w:w w:val="85"/>
        </w:rPr>
        <w:t> </w:t>
      </w:r>
      <w:r>
        <w:rPr>
          <w:color w:val="231F20"/>
          <w:w w:val="85"/>
        </w:rPr>
        <w:t>to</w:t>
      </w:r>
      <w:r>
        <w:rPr>
          <w:color w:val="231F20"/>
          <w:spacing w:val="-8"/>
          <w:w w:val="85"/>
        </w:rPr>
        <w:t> </w:t>
      </w:r>
      <w:r>
        <w:rPr>
          <w:color w:val="231F20"/>
          <w:w w:val="85"/>
        </w:rPr>
        <w:t>NHS</w:t>
      </w:r>
      <w:r>
        <w:rPr>
          <w:color w:val="231F20"/>
          <w:spacing w:val="-8"/>
          <w:w w:val="85"/>
        </w:rPr>
        <w:t> </w:t>
      </w:r>
      <w:r>
        <w:rPr>
          <w:color w:val="231F20"/>
          <w:w w:val="85"/>
        </w:rPr>
        <w:t>England</w:t>
      </w:r>
      <w:r>
        <w:rPr>
          <w:color w:val="231F20"/>
          <w:spacing w:val="-8"/>
          <w:w w:val="85"/>
        </w:rPr>
        <w:t> </w:t>
      </w:r>
      <w:r>
        <w:rPr>
          <w:color w:val="231F20"/>
          <w:w w:val="85"/>
        </w:rPr>
        <w:t>guidance</w:t>
      </w:r>
      <w:r>
        <w:rPr>
          <w:color w:val="231F20"/>
          <w:spacing w:val="-8"/>
          <w:w w:val="85"/>
        </w:rPr>
        <w:t> </w:t>
      </w:r>
      <w:r>
        <w:rPr>
          <w:color w:val="231F20"/>
          <w:w w:val="85"/>
        </w:rPr>
        <w:t>to</w:t>
      </w:r>
      <w:r>
        <w:rPr>
          <w:color w:val="231F20"/>
          <w:spacing w:val="-8"/>
          <w:w w:val="85"/>
        </w:rPr>
        <w:t> </w:t>
      </w:r>
      <w:r>
        <w:rPr>
          <w:color w:val="231F20"/>
          <w:w w:val="85"/>
        </w:rPr>
        <w:t>improve</w:t>
      </w:r>
      <w:r>
        <w:rPr>
          <w:color w:val="231F20"/>
          <w:spacing w:val="-8"/>
          <w:w w:val="85"/>
        </w:rPr>
        <w:t> </w:t>
      </w:r>
      <w:r>
        <w:rPr>
          <w:color w:val="231F20"/>
          <w:w w:val="85"/>
        </w:rPr>
        <w:t>the</w:t>
      </w:r>
      <w:r>
        <w:rPr>
          <w:color w:val="231F20"/>
          <w:spacing w:val="-8"/>
          <w:w w:val="85"/>
        </w:rPr>
        <w:t> </w:t>
      </w:r>
      <w:r>
        <w:rPr>
          <w:color w:val="231F20"/>
          <w:w w:val="85"/>
        </w:rPr>
        <w:t>physical</w:t>
      </w:r>
      <w:r>
        <w:rPr>
          <w:color w:val="231F20"/>
          <w:spacing w:val="-8"/>
          <w:w w:val="85"/>
        </w:rPr>
        <w:t> </w:t>
      </w:r>
      <w:r>
        <w:rPr>
          <w:color w:val="231F20"/>
          <w:w w:val="85"/>
        </w:rPr>
        <w:t>health</w:t>
      </w:r>
      <w:r>
        <w:rPr>
          <w:color w:val="231F20"/>
          <w:spacing w:val="-8"/>
          <w:w w:val="85"/>
        </w:rPr>
        <w:t> </w:t>
      </w:r>
      <w:r>
        <w:rPr>
          <w:color w:val="231F20"/>
          <w:w w:val="85"/>
        </w:rPr>
        <w:t>care</w:t>
      </w:r>
      <w:r>
        <w:rPr>
          <w:color w:val="231F20"/>
          <w:spacing w:val="-8"/>
          <w:w w:val="85"/>
        </w:rPr>
        <w:t> </w:t>
      </w:r>
      <w:r>
        <w:rPr>
          <w:color w:val="231F20"/>
          <w:w w:val="85"/>
        </w:rPr>
        <w:t>of</w:t>
      </w:r>
      <w:r>
        <w:rPr>
          <w:color w:val="231F20"/>
          <w:spacing w:val="-8"/>
          <w:w w:val="85"/>
        </w:rPr>
        <w:t> </w:t>
      </w:r>
      <w:r>
        <w:rPr>
          <w:color w:val="231F20"/>
          <w:w w:val="85"/>
        </w:rPr>
        <w:t>adults</w:t>
      </w:r>
      <w:r>
        <w:rPr>
          <w:color w:val="231F20"/>
          <w:spacing w:val="-8"/>
          <w:w w:val="85"/>
        </w:rPr>
        <w:t> </w:t>
      </w:r>
      <w:r>
        <w:rPr>
          <w:color w:val="231F20"/>
          <w:w w:val="85"/>
        </w:rPr>
        <w:t>living</w:t>
      </w:r>
      <w:r>
        <w:rPr>
          <w:color w:val="231F20"/>
          <w:spacing w:val="-8"/>
          <w:w w:val="85"/>
        </w:rPr>
        <w:t> </w:t>
      </w:r>
      <w:r>
        <w:rPr>
          <w:color w:val="231F20"/>
          <w:w w:val="85"/>
        </w:rPr>
        <w:t>with </w:t>
      </w:r>
      <w:r>
        <w:rPr>
          <w:color w:val="231F20"/>
          <w:w w:val="80"/>
        </w:rPr>
        <w:t>severe mental illness (SMI) through improved physical health checks and supported follow-up</w:t>
      </w:r>
      <w:r>
        <w:rPr>
          <w:color w:val="231F20"/>
          <w:spacing w:val="40"/>
        </w:rPr>
        <w:t> </w:t>
      </w:r>
      <w:r>
        <w:rPr>
          <w:color w:val="231F20"/>
          <w:w w:val="80"/>
        </w:rPr>
        <w:t>interventions. The new service was developed with VCS delivering multi-disciplinary approach</w:t>
      </w:r>
      <w:r>
        <w:rPr>
          <w:color w:val="231F20"/>
        </w:rPr>
        <w:t> </w:t>
      </w:r>
      <w:r>
        <w:rPr>
          <w:color w:val="231F20"/>
          <w:w w:val="85"/>
        </w:rPr>
        <w:t>for</w:t>
      </w:r>
      <w:r>
        <w:rPr>
          <w:color w:val="231F20"/>
          <w:spacing w:val="-8"/>
          <w:w w:val="85"/>
        </w:rPr>
        <w:t> </w:t>
      </w:r>
      <w:r>
        <w:rPr>
          <w:color w:val="231F20"/>
          <w:w w:val="85"/>
        </w:rPr>
        <w:t>people</w:t>
      </w:r>
      <w:r>
        <w:rPr>
          <w:color w:val="231F20"/>
          <w:spacing w:val="-8"/>
          <w:w w:val="85"/>
        </w:rPr>
        <w:t> </w:t>
      </w:r>
      <w:r>
        <w:rPr>
          <w:color w:val="231F20"/>
          <w:w w:val="85"/>
        </w:rPr>
        <w:t>living</w:t>
      </w:r>
      <w:r>
        <w:rPr>
          <w:color w:val="231F20"/>
          <w:spacing w:val="-8"/>
          <w:w w:val="85"/>
        </w:rPr>
        <w:t> </w:t>
      </w:r>
      <w:r>
        <w:rPr>
          <w:color w:val="231F20"/>
          <w:w w:val="85"/>
        </w:rPr>
        <w:t>with</w:t>
      </w:r>
      <w:r>
        <w:rPr>
          <w:color w:val="231F20"/>
          <w:spacing w:val="-8"/>
          <w:w w:val="85"/>
        </w:rPr>
        <w:t> </w:t>
      </w:r>
      <w:r>
        <w:rPr>
          <w:color w:val="231F20"/>
          <w:w w:val="85"/>
        </w:rPr>
        <w:t>SMI</w:t>
      </w:r>
      <w:r>
        <w:rPr>
          <w:color w:val="231F20"/>
          <w:spacing w:val="-8"/>
          <w:w w:val="85"/>
        </w:rPr>
        <w:t> </w:t>
      </w:r>
      <w:r>
        <w:rPr>
          <w:color w:val="231F20"/>
          <w:w w:val="85"/>
        </w:rPr>
        <w:t>and</w:t>
      </w:r>
      <w:r>
        <w:rPr>
          <w:color w:val="231F20"/>
          <w:spacing w:val="-8"/>
          <w:w w:val="85"/>
        </w:rPr>
        <w:t> </w:t>
      </w:r>
      <w:r>
        <w:rPr>
          <w:color w:val="231F20"/>
          <w:w w:val="85"/>
        </w:rPr>
        <w:t>based</w:t>
      </w:r>
      <w:r>
        <w:rPr>
          <w:color w:val="231F20"/>
          <w:spacing w:val="-8"/>
          <w:w w:val="85"/>
        </w:rPr>
        <w:t> </w:t>
      </w:r>
      <w:r>
        <w:rPr>
          <w:color w:val="231F20"/>
          <w:w w:val="85"/>
        </w:rPr>
        <w:t>on</w:t>
      </w:r>
      <w:r>
        <w:rPr>
          <w:color w:val="231F20"/>
          <w:spacing w:val="-8"/>
          <w:w w:val="85"/>
        </w:rPr>
        <w:t> </w:t>
      </w:r>
      <w:r>
        <w:rPr>
          <w:color w:val="231F20"/>
          <w:w w:val="85"/>
        </w:rPr>
        <w:t>social</w:t>
      </w:r>
      <w:r>
        <w:rPr>
          <w:color w:val="231F20"/>
          <w:spacing w:val="-8"/>
          <w:w w:val="85"/>
        </w:rPr>
        <w:t> </w:t>
      </w:r>
      <w:r>
        <w:rPr>
          <w:color w:val="231F20"/>
          <w:w w:val="85"/>
        </w:rPr>
        <w:t>prescribing</w:t>
      </w:r>
      <w:r>
        <w:rPr>
          <w:color w:val="231F20"/>
          <w:spacing w:val="-8"/>
          <w:w w:val="85"/>
        </w:rPr>
        <w:t> </w:t>
      </w:r>
      <w:r>
        <w:rPr>
          <w:color w:val="231F20"/>
          <w:w w:val="85"/>
        </w:rPr>
        <w:t>model.</w:t>
      </w:r>
    </w:p>
    <w:p>
      <w:pPr>
        <w:pStyle w:val="BodyText"/>
        <w:spacing w:line="271" w:lineRule="auto" w:before="113"/>
        <w:ind w:left="1417" w:right="811"/>
      </w:pPr>
      <w:r>
        <w:rPr>
          <w:color w:val="231F20"/>
          <w:w w:val="80"/>
        </w:rPr>
        <w:t>A key aspect was increasing uptake of SMI physical health checks in primary care, checks </w:t>
      </w:r>
      <w:r>
        <w:rPr>
          <w:color w:val="231F20"/>
          <w:w w:val="85"/>
        </w:rPr>
        <w:t>include</w:t>
      </w:r>
      <w:r>
        <w:rPr>
          <w:color w:val="231F20"/>
          <w:spacing w:val="-13"/>
          <w:w w:val="85"/>
        </w:rPr>
        <w:t> </w:t>
      </w:r>
      <w:r>
        <w:rPr>
          <w:color w:val="231F20"/>
          <w:w w:val="85"/>
        </w:rPr>
        <w:t>height</w:t>
      </w:r>
      <w:r>
        <w:rPr>
          <w:color w:val="231F20"/>
          <w:spacing w:val="-12"/>
          <w:w w:val="85"/>
        </w:rPr>
        <w:t> </w:t>
      </w:r>
      <w:r>
        <w:rPr>
          <w:color w:val="231F20"/>
          <w:w w:val="85"/>
        </w:rPr>
        <w:t>and</w:t>
      </w:r>
      <w:r>
        <w:rPr>
          <w:color w:val="231F20"/>
          <w:spacing w:val="-13"/>
          <w:w w:val="85"/>
        </w:rPr>
        <w:t> </w:t>
      </w:r>
      <w:r>
        <w:rPr>
          <w:color w:val="231F20"/>
          <w:w w:val="85"/>
        </w:rPr>
        <w:t>weight</w:t>
      </w:r>
      <w:r>
        <w:rPr>
          <w:color w:val="231F20"/>
          <w:spacing w:val="-12"/>
          <w:w w:val="85"/>
        </w:rPr>
        <w:t> </w:t>
      </w:r>
      <w:r>
        <w:rPr>
          <w:color w:val="231F20"/>
          <w:w w:val="85"/>
        </w:rPr>
        <w:t>measurements,</w:t>
      </w:r>
      <w:r>
        <w:rPr>
          <w:color w:val="231F20"/>
          <w:spacing w:val="-13"/>
          <w:w w:val="85"/>
        </w:rPr>
        <w:t> </w:t>
      </w:r>
      <w:r>
        <w:rPr>
          <w:color w:val="231F20"/>
          <w:w w:val="85"/>
        </w:rPr>
        <w:t>blood</w:t>
      </w:r>
      <w:r>
        <w:rPr>
          <w:color w:val="231F20"/>
          <w:spacing w:val="-12"/>
          <w:w w:val="85"/>
        </w:rPr>
        <w:t> </w:t>
      </w:r>
      <w:r>
        <w:rPr>
          <w:color w:val="231F20"/>
          <w:w w:val="85"/>
        </w:rPr>
        <w:t>tests,</w:t>
      </w:r>
      <w:r>
        <w:rPr>
          <w:color w:val="231F20"/>
          <w:spacing w:val="-13"/>
          <w:w w:val="85"/>
        </w:rPr>
        <w:t> </w:t>
      </w:r>
      <w:r>
        <w:rPr>
          <w:color w:val="231F20"/>
          <w:w w:val="85"/>
        </w:rPr>
        <w:t>medication</w:t>
      </w:r>
      <w:r>
        <w:rPr>
          <w:color w:val="231F20"/>
          <w:spacing w:val="-12"/>
          <w:w w:val="85"/>
        </w:rPr>
        <w:t> </w:t>
      </w:r>
      <w:r>
        <w:rPr>
          <w:color w:val="231F20"/>
          <w:w w:val="85"/>
        </w:rPr>
        <w:t>review,</w:t>
      </w:r>
      <w:r>
        <w:rPr>
          <w:color w:val="231F20"/>
          <w:spacing w:val="-13"/>
          <w:w w:val="85"/>
        </w:rPr>
        <w:t> </w:t>
      </w:r>
      <w:r>
        <w:rPr>
          <w:color w:val="231F20"/>
          <w:w w:val="85"/>
        </w:rPr>
        <w:t>alcohol </w:t>
      </w:r>
      <w:r>
        <w:rPr>
          <w:color w:val="231F20"/>
          <w:spacing w:val="-2"/>
          <w:w w:val="85"/>
        </w:rPr>
        <w:t>consumption</w:t>
      </w:r>
      <w:r>
        <w:rPr>
          <w:color w:val="231F20"/>
          <w:spacing w:val="-4"/>
          <w:w w:val="85"/>
        </w:rPr>
        <w:t> </w:t>
      </w:r>
      <w:r>
        <w:rPr>
          <w:color w:val="231F20"/>
          <w:spacing w:val="-2"/>
          <w:w w:val="85"/>
        </w:rPr>
        <w:t>and</w:t>
      </w:r>
      <w:r>
        <w:rPr>
          <w:color w:val="231F20"/>
          <w:spacing w:val="-4"/>
          <w:w w:val="85"/>
        </w:rPr>
        <w:t> </w:t>
      </w:r>
      <w:r>
        <w:rPr>
          <w:color w:val="231F20"/>
          <w:spacing w:val="-2"/>
          <w:w w:val="85"/>
        </w:rPr>
        <w:t>smoking</w:t>
      </w:r>
      <w:r>
        <w:rPr>
          <w:color w:val="231F20"/>
          <w:spacing w:val="-4"/>
          <w:w w:val="85"/>
        </w:rPr>
        <w:t> </w:t>
      </w:r>
      <w:r>
        <w:rPr>
          <w:color w:val="231F20"/>
          <w:spacing w:val="-2"/>
          <w:w w:val="85"/>
        </w:rPr>
        <w:t>status,</w:t>
      </w:r>
      <w:r>
        <w:rPr>
          <w:color w:val="231F20"/>
          <w:spacing w:val="-4"/>
          <w:w w:val="85"/>
        </w:rPr>
        <w:t> </w:t>
      </w:r>
      <w:r>
        <w:rPr>
          <w:color w:val="231F20"/>
          <w:spacing w:val="-2"/>
          <w:w w:val="85"/>
        </w:rPr>
        <w:t>diet</w:t>
      </w:r>
      <w:r>
        <w:rPr>
          <w:color w:val="231F20"/>
          <w:spacing w:val="-4"/>
          <w:w w:val="85"/>
        </w:rPr>
        <w:t> </w:t>
      </w:r>
      <w:r>
        <w:rPr>
          <w:color w:val="231F20"/>
          <w:spacing w:val="-2"/>
          <w:w w:val="85"/>
        </w:rPr>
        <w:t>and</w:t>
      </w:r>
      <w:r>
        <w:rPr>
          <w:color w:val="231F20"/>
          <w:spacing w:val="-4"/>
          <w:w w:val="85"/>
        </w:rPr>
        <w:t> </w:t>
      </w:r>
      <w:r>
        <w:rPr>
          <w:color w:val="231F20"/>
          <w:spacing w:val="-2"/>
          <w:w w:val="85"/>
        </w:rPr>
        <w:t>exercise</w:t>
      </w:r>
      <w:r>
        <w:rPr>
          <w:color w:val="231F20"/>
          <w:spacing w:val="-4"/>
          <w:w w:val="85"/>
        </w:rPr>
        <w:t> </w:t>
      </w:r>
      <w:r>
        <w:rPr>
          <w:color w:val="231F20"/>
          <w:spacing w:val="-2"/>
          <w:w w:val="85"/>
        </w:rPr>
        <w:t>review,</w:t>
      </w:r>
      <w:r>
        <w:rPr>
          <w:color w:val="231F20"/>
          <w:spacing w:val="-4"/>
          <w:w w:val="85"/>
        </w:rPr>
        <w:t> </w:t>
      </w:r>
      <w:r>
        <w:rPr>
          <w:color w:val="231F20"/>
          <w:spacing w:val="-2"/>
          <w:w w:val="85"/>
        </w:rPr>
        <w:t>access</w:t>
      </w:r>
      <w:r>
        <w:rPr>
          <w:color w:val="231F20"/>
          <w:spacing w:val="-4"/>
          <w:w w:val="85"/>
        </w:rPr>
        <w:t> </w:t>
      </w:r>
      <w:r>
        <w:rPr>
          <w:color w:val="231F20"/>
          <w:spacing w:val="-2"/>
          <w:w w:val="85"/>
        </w:rPr>
        <w:t>to</w:t>
      </w:r>
      <w:r>
        <w:rPr>
          <w:color w:val="231F20"/>
          <w:spacing w:val="-4"/>
          <w:w w:val="85"/>
        </w:rPr>
        <w:t> </w:t>
      </w:r>
      <w:r>
        <w:rPr>
          <w:color w:val="231F20"/>
          <w:spacing w:val="-2"/>
          <w:w w:val="85"/>
        </w:rPr>
        <w:t>screening</w:t>
      </w:r>
      <w:r>
        <w:rPr>
          <w:color w:val="231F20"/>
          <w:spacing w:val="-4"/>
          <w:w w:val="85"/>
        </w:rPr>
        <w:t> </w:t>
      </w:r>
      <w:r>
        <w:rPr>
          <w:color w:val="231F20"/>
          <w:spacing w:val="-2"/>
          <w:w w:val="85"/>
        </w:rPr>
        <w:t>and </w:t>
      </w:r>
      <w:r>
        <w:rPr>
          <w:color w:val="231F20"/>
          <w:spacing w:val="-2"/>
          <w:w w:val="95"/>
        </w:rPr>
        <w:t>vaccinations.</w:t>
      </w:r>
    </w:p>
    <w:p>
      <w:pPr>
        <w:spacing w:before="175"/>
        <w:ind w:left="1417" w:right="0" w:firstLine="0"/>
        <w:jc w:val="left"/>
        <w:rPr>
          <w:rFonts w:ascii="Calibri"/>
          <w:i/>
          <w:sz w:val="24"/>
        </w:rPr>
      </w:pPr>
      <w:r>
        <w:rPr>
          <w:rFonts w:ascii="Calibri"/>
          <w:i/>
          <w:color w:val="231F20"/>
          <w:spacing w:val="-2"/>
          <w:sz w:val="24"/>
        </w:rPr>
        <w:t>Patient</w:t>
      </w:r>
      <w:r>
        <w:rPr>
          <w:rFonts w:ascii="Calibri"/>
          <w:i/>
          <w:color w:val="231F20"/>
          <w:spacing w:val="-4"/>
          <w:sz w:val="24"/>
        </w:rPr>
        <w:t> </w:t>
      </w:r>
      <w:r>
        <w:rPr>
          <w:rFonts w:ascii="Calibri"/>
          <w:i/>
          <w:color w:val="231F20"/>
          <w:spacing w:val="-2"/>
          <w:sz w:val="24"/>
        </w:rPr>
        <w:t>voice</w:t>
      </w:r>
      <w:r>
        <w:rPr>
          <w:rFonts w:ascii="Calibri"/>
          <w:i/>
          <w:color w:val="231F20"/>
          <w:spacing w:val="-3"/>
          <w:sz w:val="24"/>
        </w:rPr>
        <w:t> </w:t>
      </w:r>
      <w:r>
        <w:rPr>
          <w:rFonts w:ascii="Calibri"/>
          <w:i/>
          <w:color w:val="231F20"/>
          <w:spacing w:val="-2"/>
          <w:sz w:val="24"/>
        </w:rPr>
        <w:t>workshops</w:t>
      </w:r>
      <w:r>
        <w:rPr>
          <w:rFonts w:ascii="Calibri"/>
          <w:i/>
          <w:color w:val="231F20"/>
          <w:spacing w:val="-3"/>
          <w:sz w:val="24"/>
        </w:rPr>
        <w:t> </w:t>
      </w:r>
      <w:r>
        <w:rPr>
          <w:rFonts w:ascii="Calibri"/>
          <w:i/>
          <w:color w:val="231F20"/>
          <w:spacing w:val="-2"/>
          <w:sz w:val="24"/>
        </w:rPr>
        <w:t>were</w:t>
      </w:r>
      <w:r>
        <w:rPr>
          <w:rFonts w:ascii="Calibri"/>
          <w:i/>
          <w:color w:val="231F20"/>
          <w:spacing w:val="-4"/>
          <w:sz w:val="24"/>
        </w:rPr>
        <w:t> </w:t>
      </w:r>
      <w:r>
        <w:rPr>
          <w:rFonts w:ascii="Calibri"/>
          <w:i/>
          <w:color w:val="231F20"/>
          <w:spacing w:val="-2"/>
          <w:sz w:val="24"/>
        </w:rPr>
        <w:t>held,</w:t>
      </w:r>
      <w:r>
        <w:rPr>
          <w:rFonts w:ascii="Calibri"/>
          <w:i/>
          <w:color w:val="231F20"/>
          <w:spacing w:val="-3"/>
          <w:sz w:val="24"/>
        </w:rPr>
        <w:t> </w:t>
      </w:r>
      <w:r>
        <w:rPr>
          <w:rFonts w:ascii="Calibri"/>
          <w:i/>
          <w:color w:val="231F20"/>
          <w:spacing w:val="-2"/>
          <w:sz w:val="24"/>
        </w:rPr>
        <w:t>some</w:t>
      </w:r>
      <w:r>
        <w:rPr>
          <w:rFonts w:ascii="Calibri"/>
          <w:i/>
          <w:color w:val="231F20"/>
          <w:spacing w:val="-3"/>
          <w:sz w:val="24"/>
        </w:rPr>
        <w:t> </w:t>
      </w:r>
      <w:r>
        <w:rPr>
          <w:rFonts w:ascii="Calibri"/>
          <w:i/>
          <w:color w:val="231F20"/>
          <w:spacing w:val="-2"/>
          <w:sz w:val="24"/>
        </w:rPr>
        <w:t>of</w:t>
      </w:r>
      <w:r>
        <w:rPr>
          <w:rFonts w:ascii="Calibri"/>
          <w:i/>
          <w:color w:val="231F20"/>
          <w:spacing w:val="-4"/>
          <w:sz w:val="24"/>
        </w:rPr>
        <w:t> </w:t>
      </w:r>
      <w:r>
        <w:rPr>
          <w:rFonts w:ascii="Calibri"/>
          <w:i/>
          <w:color w:val="231F20"/>
          <w:spacing w:val="-2"/>
          <w:sz w:val="24"/>
        </w:rPr>
        <w:t>the</w:t>
      </w:r>
      <w:r>
        <w:rPr>
          <w:rFonts w:ascii="Calibri"/>
          <w:i/>
          <w:color w:val="231F20"/>
          <w:spacing w:val="-3"/>
          <w:sz w:val="24"/>
        </w:rPr>
        <w:t> </w:t>
      </w:r>
      <w:r>
        <w:rPr>
          <w:rFonts w:ascii="Calibri"/>
          <w:i/>
          <w:color w:val="231F20"/>
          <w:spacing w:val="-2"/>
          <w:sz w:val="24"/>
        </w:rPr>
        <w:t>feedback</w:t>
      </w:r>
      <w:r>
        <w:rPr>
          <w:rFonts w:ascii="Calibri"/>
          <w:i/>
          <w:color w:val="231F20"/>
          <w:spacing w:val="-3"/>
          <w:sz w:val="24"/>
        </w:rPr>
        <w:t> </w:t>
      </w:r>
      <w:r>
        <w:rPr>
          <w:rFonts w:ascii="Calibri"/>
          <w:i/>
          <w:color w:val="231F20"/>
          <w:spacing w:val="-2"/>
          <w:sz w:val="24"/>
        </w:rPr>
        <w:t>highlighted:</w:t>
      </w:r>
    </w:p>
    <w:p>
      <w:pPr>
        <w:pStyle w:val="ListParagraph"/>
        <w:numPr>
          <w:ilvl w:val="0"/>
          <w:numId w:val="5"/>
        </w:numPr>
        <w:tabs>
          <w:tab w:pos="1700" w:val="left" w:leader="none"/>
        </w:tabs>
        <w:spacing w:line="271" w:lineRule="auto" w:before="81" w:after="0"/>
        <w:ind w:left="1700" w:right="773" w:hanging="284"/>
        <w:jc w:val="left"/>
        <w:rPr>
          <w:color w:val="00AEEF"/>
          <w:sz w:val="24"/>
        </w:rPr>
      </w:pPr>
      <w:r>
        <w:rPr>
          <w:color w:val="231F20"/>
          <w:w w:val="80"/>
          <w:sz w:val="24"/>
        </w:rPr>
        <w:t>A lack of prior information and advice, leading to anxiety and lack of motivation to take up</w:t>
      </w:r>
      <w:r>
        <w:rPr>
          <w:color w:val="231F20"/>
          <w:w w:val="95"/>
          <w:sz w:val="24"/>
        </w:rPr>
        <w:t> </w:t>
      </w:r>
      <w:r>
        <w:rPr>
          <w:color w:val="231F20"/>
          <w:spacing w:val="-2"/>
          <w:w w:val="95"/>
          <w:sz w:val="24"/>
        </w:rPr>
        <w:t>appointments.</w:t>
      </w:r>
    </w:p>
    <w:p>
      <w:pPr>
        <w:pStyle w:val="ListParagraph"/>
        <w:numPr>
          <w:ilvl w:val="0"/>
          <w:numId w:val="5"/>
        </w:numPr>
        <w:tabs>
          <w:tab w:pos="1700" w:val="left" w:leader="none"/>
        </w:tabs>
        <w:spacing w:line="240" w:lineRule="auto" w:before="58" w:after="0"/>
        <w:ind w:left="1700" w:right="0" w:hanging="283"/>
        <w:jc w:val="left"/>
        <w:rPr>
          <w:color w:val="00AEEF"/>
          <w:sz w:val="24"/>
        </w:rPr>
      </w:pPr>
      <w:r>
        <w:rPr>
          <w:color w:val="231F20"/>
          <w:w w:val="80"/>
          <w:sz w:val="24"/>
        </w:rPr>
        <w:t>Experiences</w:t>
      </w:r>
      <w:r>
        <w:rPr>
          <w:color w:val="231F20"/>
          <w:spacing w:val="3"/>
          <w:sz w:val="24"/>
        </w:rPr>
        <w:t> </w:t>
      </w:r>
      <w:r>
        <w:rPr>
          <w:color w:val="231F20"/>
          <w:w w:val="80"/>
          <w:sz w:val="24"/>
        </w:rPr>
        <w:t>in</w:t>
      </w:r>
      <w:r>
        <w:rPr>
          <w:color w:val="231F20"/>
          <w:spacing w:val="4"/>
          <w:sz w:val="24"/>
        </w:rPr>
        <w:t> </w:t>
      </w:r>
      <w:r>
        <w:rPr>
          <w:color w:val="231F20"/>
          <w:w w:val="80"/>
          <w:sz w:val="24"/>
        </w:rPr>
        <w:t>difficulty</w:t>
      </w:r>
      <w:r>
        <w:rPr>
          <w:color w:val="231F20"/>
          <w:spacing w:val="4"/>
          <w:sz w:val="24"/>
        </w:rPr>
        <w:t> </w:t>
      </w:r>
      <w:r>
        <w:rPr>
          <w:color w:val="231F20"/>
          <w:w w:val="80"/>
          <w:sz w:val="24"/>
        </w:rPr>
        <w:t>making</w:t>
      </w:r>
      <w:r>
        <w:rPr>
          <w:color w:val="231F20"/>
          <w:spacing w:val="4"/>
          <w:sz w:val="24"/>
        </w:rPr>
        <w:t> </w:t>
      </w:r>
      <w:r>
        <w:rPr>
          <w:color w:val="231F20"/>
          <w:w w:val="80"/>
          <w:sz w:val="24"/>
        </w:rPr>
        <w:t>contact</w:t>
      </w:r>
      <w:r>
        <w:rPr>
          <w:color w:val="231F20"/>
          <w:spacing w:val="3"/>
          <w:sz w:val="24"/>
        </w:rPr>
        <w:t> </w:t>
      </w:r>
      <w:r>
        <w:rPr>
          <w:color w:val="231F20"/>
          <w:w w:val="80"/>
          <w:sz w:val="24"/>
        </w:rPr>
        <w:t>and</w:t>
      </w:r>
      <w:r>
        <w:rPr>
          <w:color w:val="231F20"/>
          <w:spacing w:val="4"/>
          <w:sz w:val="24"/>
        </w:rPr>
        <w:t> </w:t>
      </w:r>
      <w:r>
        <w:rPr>
          <w:color w:val="231F20"/>
          <w:w w:val="80"/>
          <w:sz w:val="24"/>
        </w:rPr>
        <w:t>using</w:t>
      </w:r>
      <w:r>
        <w:rPr>
          <w:color w:val="231F20"/>
          <w:spacing w:val="4"/>
          <w:sz w:val="24"/>
        </w:rPr>
        <w:t> </w:t>
      </w:r>
      <w:r>
        <w:rPr>
          <w:color w:val="231F20"/>
          <w:w w:val="80"/>
          <w:sz w:val="24"/>
        </w:rPr>
        <w:t>appointment</w:t>
      </w:r>
      <w:r>
        <w:rPr>
          <w:color w:val="231F20"/>
          <w:spacing w:val="4"/>
          <w:sz w:val="24"/>
        </w:rPr>
        <w:t> </w:t>
      </w:r>
      <w:r>
        <w:rPr>
          <w:color w:val="231F20"/>
          <w:spacing w:val="-2"/>
          <w:w w:val="80"/>
          <w:sz w:val="24"/>
        </w:rPr>
        <w:t>systems.</w:t>
      </w:r>
    </w:p>
    <w:p>
      <w:pPr>
        <w:pStyle w:val="ListParagraph"/>
        <w:numPr>
          <w:ilvl w:val="0"/>
          <w:numId w:val="5"/>
        </w:numPr>
        <w:tabs>
          <w:tab w:pos="1700" w:val="left" w:leader="none"/>
        </w:tabs>
        <w:spacing w:line="240" w:lineRule="auto" w:before="94" w:after="0"/>
        <w:ind w:left="1700" w:right="0" w:hanging="283"/>
        <w:jc w:val="left"/>
        <w:rPr>
          <w:color w:val="00AEEF"/>
          <w:sz w:val="24"/>
        </w:rPr>
      </w:pPr>
      <w:r>
        <w:rPr>
          <w:color w:val="231F20"/>
          <w:w w:val="80"/>
          <w:sz w:val="24"/>
        </w:rPr>
        <w:t>On-going</w:t>
      </w:r>
      <w:r>
        <w:rPr>
          <w:color w:val="231F20"/>
          <w:spacing w:val="4"/>
          <w:sz w:val="24"/>
        </w:rPr>
        <w:t> </w:t>
      </w:r>
      <w:r>
        <w:rPr>
          <w:color w:val="231F20"/>
          <w:w w:val="80"/>
          <w:sz w:val="24"/>
        </w:rPr>
        <w:t>mental</w:t>
      </w:r>
      <w:r>
        <w:rPr>
          <w:color w:val="231F20"/>
          <w:spacing w:val="5"/>
          <w:sz w:val="24"/>
        </w:rPr>
        <w:t> </w:t>
      </w:r>
      <w:r>
        <w:rPr>
          <w:color w:val="231F20"/>
          <w:w w:val="80"/>
          <w:sz w:val="24"/>
        </w:rPr>
        <w:t>and</w:t>
      </w:r>
      <w:r>
        <w:rPr>
          <w:color w:val="231F20"/>
          <w:spacing w:val="5"/>
          <w:sz w:val="24"/>
        </w:rPr>
        <w:t> </w:t>
      </w:r>
      <w:r>
        <w:rPr>
          <w:color w:val="231F20"/>
          <w:w w:val="80"/>
          <w:sz w:val="24"/>
        </w:rPr>
        <w:t>physical</w:t>
      </w:r>
      <w:r>
        <w:rPr>
          <w:color w:val="231F20"/>
          <w:spacing w:val="5"/>
          <w:sz w:val="24"/>
        </w:rPr>
        <w:t> </w:t>
      </w:r>
      <w:r>
        <w:rPr>
          <w:color w:val="231F20"/>
          <w:w w:val="80"/>
          <w:sz w:val="24"/>
        </w:rPr>
        <w:t>illness</w:t>
      </w:r>
      <w:r>
        <w:rPr>
          <w:color w:val="231F20"/>
          <w:spacing w:val="5"/>
          <w:sz w:val="24"/>
        </w:rPr>
        <w:t> </w:t>
      </w:r>
      <w:r>
        <w:rPr>
          <w:color w:val="231F20"/>
          <w:w w:val="80"/>
          <w:sz w:val="24"/>
        </w:rPr>
        <w:t>impacting</w:t>
      </w:r>
      <w:r>
        <w:rPr>
          <w:color w:val="231F20"/>
          <w:spacing w:val="5"/>
          <w:sz w:val="24"/>
        </w:rPr>
        <w:t> </w:t>
      </w:r>
      <w:r>
        <w:rPr>
          <w:color w:val="231F20"/>
          <w:w w:val="80"/>
          <w:sz w:val="24"/>
        </w:rPr>
        <w:t>attendance</w:t>
      </w:r>
      <w:r>
        <w:rPr>
          <w:color w:val="231F20"/>
          <w:spacing w:val="5"/>
          <w:sz w:val="24"/>
        </w:rPr>
        <w:t> </w:t>
      </w:r>
      <w:r>
        <w:rPr>
          <w:color w:val="231F20"/>
          <w:w w:val="80"/>
          <w:sz w:val="24"/>
        </w:rPr>
        <w:t>and</w:t>
      </w:r>
      <w:r>
        <w:rPr>
          <w:color w:val="231F20"/>
          <w:spacing w:val="5"/>
          <w:sz w:val="24"/>
        </w:rPr>
        <w:t> </w:t>
      </w:r>
      <w:r>
        <w:rPr>
          <w:color w:val="231F20"/>
          <w:w w:val="80"/>
          <w:sz w:val="24"/>
        </w:rPr>
        <w:t>follow</w:t>
      </w:r>
      <w:r>
        <w:rPr>
          <w:color w:val="231F20"/>
          <w:spacing w:val="5"/>
          <w:sz w:val="24"/>
        </w:rPr>
        <w:t> </w:t>
      </w:r>
      <w:r>
        <w:rPr>
          <w:color w:val="231F20"/>
          <w:spacing w:val="-5"/>
          <w:w w:val="80"/>
          <w:sz w:val="24"/>
        </w:rPr>
        <w:t>up.</w:t>
      </w:r>
    </w:p>
    <w:p>
      <w:pPr>
        <w:pStyle w:val="ListParagraph"/>
        <w:numPr>
          <w:ilvl w:val="0"/>
          <w:numId w:val="5"/>
        </w:numPr>
        <w:tabs>
          <w:tab w:pos="1700" w:val="left" w:leader="none"/>
        </w:tabs>
        <w:spacing w:line="240" w:lineRule="auto" w:before="94" w:after="0"/>
        <w:ind w:left="1700" w:right="0" w:hanging="283"/>
        <w:jc w:val="left"/>
        <w:rPr>
          <w:color w:val="00AEEF"/>
          <w:sz w:val="24"/>
        </w:rPr>
      </w:pPr>
      <w:r>
        <w:rPr>
          <w:color w:val="231F20"/>
          <w:w w:val="80"/>
          <w:sz w:val="24"/>
        </w:rPr>
        <w:t>The</w:t>
      </w:r>
      <w:r>
        <w:rPr>
          <w:color w:val="231F20"/>
          <w:spacing w:val="-3"/>
          <w:w w:val="80"/>
          <w:sz w:val="24"/>
        </w:rPr>
        <w:t> </w:t>
      </w:r>
      <w:r>
        <w:rPr>
          <w:color w:val="231F20"/>
          <w:w w:val="80"/>
          <w:sz w:val="24"/>
        </w:rPr>
        <w:t>need</w:t>
      </w:r>
      <w:r>
        <w:rPr>
          <w:color w:val="231F20"/>
          <w:spacing w:val="-3"/>
          <w:w w:val="80"/>
          <w:sz w:val="24"/>
        </w:rPr>
        <w:t> </w:t>
      </w:r>
      <w:r>
        <w:rPr>
          <w:color w:val="231F20"/>
          <w:w w:val="80"/>
          <w:sz w:val="24"/>
        </w:rPr>
        <w:t>for</w:t>
      </w:r>
      <w:r>
        <w:rPr>
          <w:color w:val="231F20"/>
          <w:spacing w:val="-2"/>
          <w:w w:val="80"/>
          <w:sz w:val="24"/>
        </w:rPr>
        <w:t> </w:t>
      </w:r>
      <w:r>
        <w:rPr>
          <w:color w:val="231F20"/>
          <w:w w:val="80"/>
          <w:sz w:val="24"/>
        </w:rPr>
        <w:t>a</w:t>
      </w:r>
      <w:r>
        <w:rPr>
          <w:color w:val="231F20"/>
          <w:spacing w:val="-3"/>
          <w:w w:val="80"/>
          <w:sz w:val="24"/>
        </w:rPr>
        <w:t> </w:t>
      </w:r>
      <w:r>
        <w:rPr>
          <w:color w:val="231F20"/>
          <w:w w:val="80"/>
          <w:sz w:val="24"/>
        </w:rPr>
        <w:t>slow,</w:t>
      </w:r>
      <w:r>
        <w:rPr>
          <w:color w:val="231F20"/>
          <w:spacing w:val="-2"/>
          <w:w w:val="80"/>
          <w:sz w:val="24"/>
        </w:rPr>
        <w:t> </w:t>
      </w:r>
      <w:r>
        <w:rPr>
          <w:color w:val="231F20"/>
          <w:w w:val="80"/>
          <w:sz w:val="24"/>
        </w:rPr>
        <w:t>steady</w:t>
      </w:r>
      <w:r>
        <w:rPr>
          <w:color w:val="231F20"/>
          <w:spacing w:val="-3"/>
          <w:w w:val="80"/>
          <w:sz w:val="24"/>
        </w:rPr>
        <w:t> </w:t>
      </w:r>
      <w:r>
        <w:rPr>
          <w:color w:val="231F20"/>
          <w:w w:val="80"/>
          <w:sz w:val="24"/>
        </w:rPr>
        <w:t>approach</w:t>
      </w:r>
      <w:r>
        <w:rPr>
          <w:color w:val="231F20"/>
          <w:spacing w:val="-3"/>
          <w:w w:val="80"/>
          <w:sz w:val="24"/>
        </w:rPr>
        <w:t> </w:t>
      </w:r>
      <w:r>
        <w:rPr>
          <w:color w:val="231F20"/>
          <w:w w:val="80"/>
          <w:sz w:val="24"/>
        </w:rPr>
        <w:t>to</w:t>
      </w:r>
      <w:r>
        <w:rPr>
          <w:color w:val="231F20"/>
          <w:spacing w:val="-2"/>
          <w:w w:val="80"/>
          <w:sz w:val="24"/>
        </w:rPr>
        <w:t> </w:t>
      </w:r>
      <w:r>
        <w:rPr>
          <w:color w:val="231F20"/>
          <w:w w:val="80"/>
          <w:sz w:val="24"/>
        </w:rPr>
        <w:t>physical</w:t>
      </w:r>
      <w:r>
        <w:rPr>
          <w:color w:val="231F20"/>
          <w:spacing w:val="-3"/>
          <w:w w:val="80"/>
          <w:sz w:val="24"/>
        </w:rPr>
        <w:t> </w:t>
      </w:r>
      <w:r>
        <w:rPr>
          <w:color w:val="231F20"/>
          <w:w w:val="80"/>
          <w:sz w:val="24"/>
        </w:rPr>
        <w:t>health</w:t>
      </w:r>
      <w:r>
        <w:rPr>
          <w:color w:val="231F20"/>
          <w:spacing w:val="-2"/>
          <w:w w:val="80"/>
          <w:sz w:val="24"/>
        </w:rPr>
        <w:t> </w:t>
      </w:r>
      <w:r>
        <w:rPr>
          <w:color w:val="231F20"/>
          <w:w w:val="80"/>
          <w:sz w:val="24"/>
        </w:rPr>
        <w:t>improvements</w:t>
      </w:r>
      <w:r>
        <w:rPr>
          <w:color w:val="231F20"/>
          <w:spacing w:val="-3"/>
          <w:w w:val="80"/>
          <w:sz w:val="24"/>
        </w:rPr>
        <w:t> </w:t>
      </w:r>
      <w:r>
        <w:rPr>
          <w:color w:val="231F20"/>
          <w:w w:val="80"/>
          <w:sz w:val="24"/>
        </w:rPr>
        <w:t>with</w:t>
      </w:r>
      <w:r>
        <w:rPr>
          <w:color w:val="231F20"/>
          <w:spacing w:val="-2"/>
          <w:w w:val="80"/>
          <w:sz w:val="24"/>
        </w:rPr>
        <w:t> </w:t>
      </w:r>
      <w:r>
        <w:rPr>
          <w:color w:val="231F20"/>
          <w:w w:val="80"/>
          <w:sz w:val="24"/>
        </w:rPr>
        <w:t>ongoing</w:t>
      </w:r>
      <w:r>
        <w:rPr>
          <w:color w:val="231F20"/>
          <w:spacing w:val="-3"/>
          <w:w w:val="80"/>
          <w:sz w:val="24"/>
        </w:rPr>
        <w:t> </w:t>
      </w:r>
      <w:r>
        <w:rPr>
          <w:color w:val="231F20"/>
          <w:spacing w:val="-2"/>
          <w:w w:val="80"/>
          <w:sz w:val="24"/>
        </w:rPr>
        <w:t>support.</w:t>
      </w:r>
    </w:p>
    <w:p>
      <w:pPr>
        <w:pStyle w:val="BodyText"/>
        <w:spacing w:line="271" w:lineRule="auto" w:before="151"/>
        <w:ind w:left="1417" w:right="1000"/>
      </w:pPr>
      <w:r>
        <w:rPr>
          <w:color w:val="231F20"/>
          <w:w w:val="80"/>
        </w:rPr>
        <w:t>The service adapts to individual need, it is not a linear pathway but reacts to people’s needs.</w:t>
      </w:r>
      <w:r>
        <w:rPr>
          <w:color w:val="231F20"/>
          <w:spacing w:val="80"/>
          <w:w w:val="150"/>
        </w:rPr>
        <w:t> </w:t>
      </w:r>
      <w:r>
        <w:rPr>
          <w:color w:val="231F20"/>
          <w:w w:val="85"/>
        </w:rPr>
        <w:t>It</w:t>
      </w:r>
      <w:r>
        <w:rPr>
          <w:color w:val="231F20"/>
          <w:spacing w:val="-12"/>
          <w:w w:val="85"/>
        </w:rPr>
        <w:t> </w:t>
      </w:r>
      <w:r>
        <w:rPr>
          <w:color w:val="231F20"/>
          <w:w w:val="85"/>
        </w:rPr>
        <w:t>aims</w:t>
      </w:r>
      <w:r>
        <w:rPr>
          <w:color w:val="231F20"/>
          <w:spacing w:val="-12"/>
          <w:w w:val="85"/>
        </w:rPr>
        <w:t> </w:t>
      </w:r>
      <w:r>
        <w:rPr>
          <w:color w:val="231F20"/>
          <w:w w:val="85"/>
        </w:rPr>
        <w:t>to</w:t>
      </w:r>
      <w:r>
        <w:rPr>
          <w:color w:val="231F20"/>
          <w:spacing w:val="-12"/>
          <w:w w:val="85"/>
        </w:rPr>
        <w:t> </w:t>
      </w:r>
      <w:r>
        <w:rPr>
          <w:color w:val="231F20"/>
          <w:w w:val="85"/>
        </w:rPr>
        <w:t>build</w:t>
      </w:r>
      <w:r>
        <w:rPr>
          <w:color w:val="231F20"/>
          <w:spacing w:val="-12"/>
          <w:w w:val="85"/>
        </w:rPr>
        <w:t> </w:t>
      </w:r>
      <w:r>
        <w:rPr>
          <w:color w:val="231F20"/>
          <w:w w:val="85"/>
        </w:rPr>
        <w:t>trusting</w:t>
      </w:r>
      <w:r>
        <w:rPr>
          <w:color w:val="231F20"/>
          <w:spacing w:val="-12"/>
          <w:w w:val="85"/>
        </w:rPr>
        <w:t> </w:t>
      </w:r>
      <w:r>
        <w:rPr>
          <w:color w:val="231F20"/>
          <w:w w:val="85"/>
        </w:rPr>
        <w:t>relationships,</w:t>
      </w:r>
      <w:r>
        <w:rPr>
          <w:color w:val="231F20"/>
          <w:spacing w:val="-12"/>
          <w:w w:val="85"/>
        </w:rPr>
        <w:t> </w:t>
      </w:r>
      <w:r>
        <w:rPr>
          <w:color w:val="231F20"/>
          <w:w w:val="85"/>
        </w:rPr>
        <w:t>raise</w:t>
      </w:r>
      <w:r>
        <w:rPr>
          <w:color w:val="231F20"/>
          <w:spacing w:val="-12"/>
          <w:w w:val="85"/>
        </w:rPr>
        <w:t> </w:t>
      </w:r>
      <w:r>
        <w:rPr>
          <w:color w:val="231F20"/>
          <w:w w:val="85"/>
        </w:rPr>
        <w:t>awareness</w:t>
      </w:r>
      <w:r>
        <w:rPr>
          <w:color w:val="231F20"/>
          <w:spacing w:val="-12"/>
          <w:w w:val="85"/>
        </w:rPr>
        <w:t> </w:t>
      </w:r>
      <w:r>
        <w:rPr>
          <w:color w:val="231F20"/>
          <w:w w:val="85"/>
        </w:rPr>
        <w:t>of</w:t>
      </w:r>
      <w:r>
        <w:rPr>
          <w:color w:val="231F20"/>
          <w:spacing w:val="-12"/>
          <w:w w:val="85"/>
        </w:rPr>
        <w:t> </w:t>
      </w:r>
      <w:r>
        <w:rPr>
          <w:color w:val="231F20"/>
          <w:w w:val="85"/>
        </w:rPr>
        <w:t>different</w:t>
      </w:r>
      <w:r>
        <w:rPr>
          <w:color w:val="231F20"/>
          <w:spacing w:val="-12"/>
          <w:w w:val="85"/>
        </w:rPr>
        <w:t> </w:t>
      </w:r>
      <w:r>
        <w:rPr>
          <w:color w:val="231F20"/>
          <w:w w:val="85"/>
        </w:rPr>
        <w:t>aspects</w:t>
      </w:r>
      <w:r>
        <w:rPr>
          <w:color w:val="231F20"/>
          <w:spacing w:val="-12"/>
          <w:w w:val="85"/>
        </w:rPr>
        <w:t> </w:t>
      </w:r>
      <w:r>
        <w:rPr>
          <w:color w:val="231F20"/>
          <w:w w:val="85"/>
        </w:rPr>
        <w:t>of</w:t>
      </w:r>
      <w:r>
        <w:rPr>
          <w:color w:val="231F20"/>
          <w:spacing w:val="-12"/>
          <w:w w:val="85"/>
        </w:rPr>
        <w:t> </w:t>
      </w:r>
      <w:r>
        <w:rPr>
          <w:color w:val="231F20"/>
          <w:w w:val="85"/>
        </w:rPr>
        <w:t>health</w:t>
      </w:r>
      <w:r>
        <w:rPr>
          <w:color w:val="231F20"/>
          <w:spacing w:val="-12"/>
          <w:w w:val="85"/>
        </w:rPr>
        <w:t> </w:t>
      </w:r>
      <w:r>
        <w:rPr>
          <w:color w:val="231F20"/>
          <w:w w:val="85"/>
        </w:rPr>
        <w:t>and </w:t>
      </w:r>
      <w:r>
        <w:rPr>
          <w:color w:val="231F20"/>
          <w:spacing w:val="-2"/>
          <w:w w:val="85"/>
        </w:rPr>
        <w:t>wellbeing,</w:t>
      </w:r>
      <w:r>
        <w:rPr>
          <w:color w:val="231F20"/>
          <w:spacing w:val="-7"/>
          <w:w w:val="85"/>
        </w:rPr>
        <w:t> </w:t>
      </w:r>
      <w:r>
        <w:rPr>
          <w:color w:val="231F20"/>
          <w:spacing w:val="-2"/>
          <w:w w:val="85"/>
        </w:rPr>
        <w:t>upskill</w:t>
      </w:r>
      <w:r>
        <w:rPr>
          <w:color w:val="231F20"/>
          <w:spacing w:val="-7"/>
          <w:w w:val="85"/>
        </w:rPr>
        <w:t> </w:t>
      </w:r>
      <w:r>
        <w:rPr>
          <w:color w:val="231F20"/>
          <w:spacing w:val="-2"/>
          <w:w w:val="85"/>
        </w:rPr>
        <w:t>to</w:t>
      </w:r>
      <w:r>
        <w:rPr>
          <w:color w:val="231F20"/>
          <w:spacing w:val="-7"/>
          <w:w w:val="85"/>
        </w:rPr>
        <w:t> </w:t>
      </w:r>
      <w:r>
        <w:rPr>
          <w:color w:val="231F20"/>
          <w:spacing w:val="-2"/>
          <w:w w:val="85"/>
        </w:rPr>
        <w:t>embed</w:t>
      </w:r>
      <w:r>
        <w:rPr>
          <w:color w:val="231F20"/>
          <w:spacing w:val="-7"/>
          <w:w w:val="85"/>
        </w:rPr>
        <w:t> </w:t>
      </w:r>
      <w:r>
        <w:rPr>
          <w:color w:val="231F20"/>
          <w:spacing w:val="-2"/>
          <w:w w:val="85"/>
        </w:rPr>
        <w:t>healthy</w:t>
      </w:r>
      <w:r>
        <w:rPr>
          <w:color w:val="231F20"/>
          <w:spacing w:val="-7"/>
          <w:w w:val="85"/>
        </w:rPr>
        <w:t> </w:t>
      </w:r>
      <w:r>
        <w:rPr>
          <w:color w:val="231F20"/>
          <w:spacing w:val="-2"/>
          <w:w w:val="85"/>
        </w:rPr>
        <w:t>lifestyle</w:t>
      </w:r>
      <w:r>
        <w:rPr>
          <w:color w:val="231F20"/>
          <w:spacing w:val="-7"/>
          <w:w w:val="85"/>
        </w:rPr>
        <w:t> </w:t>
      </w:r>
      <w:r>
        <w:rPr>
          <w:color w:val="231F20"/>
          <w:spacing w:val="-2"/>
          <w:w w:val="85"/>
        </w:rPr>
        <w:t>behaviour</w:t>
      </w:r>
      <w:r>
        <w:rPr>
          <w:color w:val="231F20"/>
          <w:spacing w:val="-7"/>
          <w:w w:val="85"/>
        </w:rPr>
        <w:t> </w:t>
      </w:r>
      <w:r>
        <w:rPr>
          <w:color w:val="231F20"/>
          <w:spacing w:val="-2"/>
          <w:w w:val="85"/>
        </w:rPr>
        <w:t>into</w:t>
      </w:r>
      <w:r>
        <w:rPr>
          <w:color w:val="231F20"/>
          <w:spacing w:val="-7"/>
          <w:w w:val="85"/>
        </w:rPr>
        <w:t> </w:t>
      </w:r>
      <w:r>
        <w:rPr>
          <w:color w:val="231F20"/>
          <w:spacing w:val="-2"/>
          <w:w w:val="85"/>
        </w:rPr>
        <w:t>everyday</w:t>
      </w:r>
      <w:r>
        <w:rPr>
          <w:color w:val="231F20"/>
          <w:spacing w:val="-7"/>
          <w:w w:val="85"/>
        </w:rPr>
        <w:t> </w:t>
      </w:r>
      <w:r>
        <w:rPr>
          <w:color w:val="231F20"/>
          <w:spacing w:val="-2"/>
          <w:w w:val="85"/>
        </w:rPr>
        <w:t>life,</w:t>
      </w:r>
      <w:r>
        <w:rPr>
          <w:color w:val="231F20"/>
          <w:spacing w:val="-7"/>
          <w:w w:val="85"/>
        </w:rPr>
        <w:t> </w:t>
      </w:r>
      <w:r>
        <w:rPr>
          <w:color w:val="231F20"/>
          <w:spacing w:val="-2"/>
          <w:w w:val="85"/>
        </w:rPr>
        <w:t>raise</w:t>
      </w:r>
      <w:r>
        <w:rPr>
          <w:color w:val="231F20"/>
          <w:spacing w:val="-7"/>
          <w:w w:val="85"/>
        </w:rPr>
        <w:t> </w:t>
      </w:r>
      <w:r>
        <w:rPr>
          <w:color w:val="231F20"/>
          <w:spacing w:val="-2"/>
          <w:w w:val="85"/>
        </w:rPr>
        <w:t>feelings</w:t>
      </w:r>
      <w:r>
        <w:rPr>
          <w:color w:val="231F20"/>
          <w:spacing w:val="-7"/>
          <w:w w:val="85"/>
        </w:rPr>
        <w:t> </w:t>
      </w:r>
      <w:r>
        <w:rPr>
          <w:color w:val="231F20"/>
          <w:spacing w:val="-2"/>
          <w:w w:val="85"/>
        </w:rPr>
        <w:t>of </w:t>
      </w:r>
      <w:r>
        <w:rPr>
          <w:color w:val="231F20"/>
          <w:w w:val="80"/>
        </w:rPr>
        <w:t>wellbeing, through fostering connections with others, provide a welcoming environment and peer support and enable individuals to attend and complete their physical health checks and</w:t>
      </w:r>
      <w:r>
        <w:rPr>
          <w:color w:val="231F20"/>
          <w:spacing w:val="40"/>
        </w:rPr>
        <w:t> </w:t>
      </w:r>
      <w:r>
        <w:rPr>
          <w:color w:val="231F20"/>
          <w:spacing w:val="-2"/>
          <w:w w:val="90"/>
        </w:rPr>
        <w:t>follow</w:t>
      </w:r>
      <w:r>
        <w:rPr>
          <w:color w:val="231F20"/>
          <w:spacing w:val="-17"/>
          <w:w w:val="90"/>
        </w:rPr>
        <w:t> </w:t>
      </w:r>
      <w:r>
        <w:rPr>
          <w:color w:val="231F20"/>
          <w:spacing w:val="-2"/>
          <w:w w:val="90"/>
        </w:rPr>
        <w:t>up</w:t>
      </w:r>
      <w:r>
        <w:rPr>
          <w:color w:val="231F20"/>
          <w:spacing w:val="-16"/>
          <w:w w:val="90"/>
        </w:rPr>
        <w:t> </w:t>
      </w:r>
      <w:r>
        <w:rPr>
          <w:color w:val="231F20"/>
          <w:spacing w:val="-2"/>
          <w:w w:val="90"/>
        </w:rPr>
        <w:t>interventions.</w:t>
      </w:r>
    </w:p>
    <w:p>
      <w:pPr>
        <w:pStyle w:val="BodyText"/>
        <w:spacing w:line="271" w:lineRule="auto" w:before="116"/>
        <w:ind w:left="1417" w:right="1000"/>
      </w:pPr>
      <w:r>
        <w:rPr>
          <w:color w:val="231F20"/>
          <w:spacing w:val="-2"/>
          <w:w w:val="85"/>
        </w:rPr>
        <w:t>There</w:t>
      </w:r>
      <w:r>
        <w:rPr>
          <w:color w:val="231F20"/>
          <w:spacing w:val="-16"/>
          <w:w w:val="85"/>
        </w:rPr>
        <w:t> </w:t>
      </w:r>
      <w:r>
        <w:rPr>
          <w:color w:val="231F20"/>
          <w:spacing w:val="-2"/>
          <w:w w:val="85"/>
        </w:rPr>
        <w:t>have</w:t>
      </w:r>
      <w:r>
        <w:rPr>
          <w:color w:val="231F20"/>
          <w:spacing w:val="-16"/>
          <w:w w:val="85"/>
        </w:rPr>
        <w:t> </w:t>
      </w:r>
      <w:r>
        <w:rPr>
          <w:color w:val="231F20"/>
          <w:spacing w:val="-2"/>
          <w:w w:val="85"/>
        </w:rPr>
        <w:t>been</w:t>
      </w:r>
      <w:r>
        <w:rPr>
          <w:color w:val="231F20"/>
          <w:spacing w:val="-16"/>
          <w:w w:val="85"/>
        </w:rPr>
        <w:t> </w:t>
      </w:r>
      <w:r>
        <w:rPr>
          <w:color w:val="231F20"/>
          <w:spacing w:val="-2"/>
          <w:w w:val="85"/>
        </w:rPr>
        <w:t>218</w:t>
      </w:r>
      <w:r>
        <w:rPr>
          <w:color w:val="231F20"/>
          <w:spacing w:val="-16"/>
          <w:w w:val="85"/>
        </w:rPr>
        <w:t> </w:t>
      </w:r>
      <w:r>
        <w:rPr>
          <w:color w:val="231F20"/>
          <w:spacing w:val="-2"/>
          <w:w w:val="85"/>
        </w:rPr>
        <w:t>referrals</w:t>
      </w:r>
      <w:r>
        <w:rPr>
          <w:color w:val="231F20"/>
          <w:spacing w:val="-16"/>
          <w:w w:val="85"/>
        </w:rPr>
        <w:t> </w:t>
      </w:r>
      <w:r>
        <w:rPr>
          <w:color w:val="231F20"/>
          <w:spacing w:val="-2"/>
          <w:w w:val="85"/>
        </w:rPr>
        <w:t>into</w:t>
      </w:r>
      <w:r>
        <w:rPr>
          <w:color w:val="231F20"/>
          <w:spacing w:val="-16"/>
          <w:w w:val="85"/>
        </w:rPr>
        <w:t> </w:t>
      </w:r>
      <w:r>
        <w:rPr>
          <w:color w:val="231F20"/>
          <w:spacing w:val="-2"/>
          <w:w w:val="85"/>
        </w:rPr>
        <w:t>the</w:t>
      </w:r>
      <w:r>
        <w:rPr>
          <w:color w:val="231F20"/>
          <w:spacing w:val="-16"/>
          <w:w w:val="85"/>
        </w:rPr>
        <w:t> </w:t>
      </w:r>
      <w:r>
        <w:rPr>
          <w:color w:val="231F20"/>
          <w:spacing w:val="-2"/>
          <w:w w:val="85"/>
        </w:rPr>
        <w:t>service</w:t>
      </w:r>
      <w:r>
        <w:rPr>
          <w:color w:val="231F20"/>
          <w:spacing w:val="-16"/>
          <w:w w:val="85"/>
        </w:rPr>
        <w:t> </w:t>
      </w:r>
      <w:r>
        <w:rPr>
          <w:color w:val="231F20"/>
          <w:spacing w:val="-2"/>
          <w:w w:val="85"/>
        </w:rPr>
        <w:t>from</w:t>
      </w:r>
      <w:r>
        <w:rPr>
          <w:color w:val="231F20"/>
          <w:spacing w:val="-16"/>
          <w:w w:val="85"/>
        </w:rPr>
        <w:t> </w:t>
      </w:r>
      <w:r>
        <w:rPr>
          <w:color w:val="231F20"/>
          <w:spacing w:val="-2"/>
          <w:w w:val="85"/>
        </w:rPr>
        <w:t>primary</w:t>
      </w:r>
      <w:r>
        <w:rPr>
          <w:color w:val="231F20"/>
          <w:spacing w:val="-16"/>
          <w:w w:val="85"/>
        </w:rPr>
        <w:t> </w:t>
      </w:r>
      <w:r>
        <w:rPr>
          <w:color w:val="231F20"/>
          <w:spacing w:val="-2"/>
          <w:w w:val="85"/>
        </w:rPr>
        <w:t>care</w:t>
      </w:r>
      <w:r>
        <w:rPr>
          <w:color w:val="231F20"/>
          <w:spacing w:val="-16"/>
          <w:w w:val="85"/>
        </w:rPr>
        <w:t> </w:t>
      </w:r>
      <w:r>
        <w:rPr>
          <w:color w:val="231F20"/>
          <w:spacing w:val="-2"/>
          <w:w w:val="85"/>
        </w:rPr>
        <w:t>and</w:t>
      </w:r>
      <w:r>
        <w:rPr>
          <w:color w:val="231F20"/>
          <w:spacing w:val="-16"/>
          <w:w w:val="85"/>
        </w:rPr>
        <w:t> </w:t>
      </w:r>
      <w:r>
        <w:rPr>
          <w:color w:val="231F20"/>
          <w:spacing w:val="-2"/>
          <w:w w:val="85"/>
        </w:rPr>
        <w:t>after</w:t>
      </w:r>
      <w:r>
        <w:rPr>
          <w:color w:val="231F20"/>
          <w:spacing w:val="-16"/>
          <w:w w:val="85"/>
        </w:rPr>
        <w:t> </w:t>
      </w:r>
      <w:r>
        <w:rPr>
          <w:color w:val="231F20"/>
          <w:spacing w:val="-2"/>
          <w:w w:val="85"/>
        </w:rPr>
        <w:t>three</w:t>
      </w:r>
      <w:r>
        <w:rPr>
          <w:color w:val="231F20"/>
          <w:spacing w:val="-16"/>
          <w:w w:val="85"/>
        </w:rPr>
        <w:t> </w:t>
      </w:r>
      <w:r>
        <w:rPr>
          <w:color w:val="231F20"/>
          <w:spacing w:val="-2"/>
          <w:w w:val="85"/>
        </w:rPr>
        <w:t>months </w:t>
      </w:r>
      <w:r>
        <w:rPr>
          <w:color w:val="231F20"/>
          <w:w w:val="80"/>
        </w:rPr>
        <w:t>100%</w:t>
      </w:r>
      <w:r>
        <w:rPr>
          <w:color w:val="231F20"/>
          <w:spacing w:val="-1"/>
          <w:w w:val="80"/>
        </w:rPr>
        <w:t> </w:t>
      </w:r>
      <w:r>
        <w:rPr>
          <w:color w:val="231F20"/>
          <w:w w:val="80"/>
        </w:rPr>
        <w:t>of</w:t>
      </w:r>
      <w:r>
        <w:rPr>
          <w:color w:val="231F20"/>
          <w:spacing w:val="-1"/>
          <w:w w:val="80"/>
        </w:rPr>
        <w:t> </w:t>
      </w:r>
      <w:r>
        <w:rPr>
          <w:color w:val="231F20"/>
          <w:w w:val="80"/>
        </w:rPr>
        <w:t>service</w:t>
      </w:r>
      <w:r>
        <w:rPr>
          <w:color w:val="231F20"/>
          <w:spacing w:val="-1"/>
          <w:w w:val="80"/>
        </w:rPr>
        <w:t> </w:t>
      </w:r>
      <w:r>
        <w:rPr>
          <w:color w:val="231F20"/>
          <w:w w:val="80"/>
        </w:rPr>
        <w:t>users</w:t>
      </w:r>
      <w:r>
        <w:rPr>
          <w:color w:val="231F20"/>
          <w:spacing w:val="-1"/>
          <w:w w:val="80"/>
        </w:rPr>
        <w:t> </w:t>
      </w:r>
      <w:r>
        <w:rPr>
          <w:color w:val="231F20"/>
          <w:w w:val="80"/>
        </w:rPr>
        <w:t>have</w:t>
      </w:r>
      <w:r>
        <w:rPr>
          <w:color w:val="231F20"/>
          <w:spacing w:val="-1"/>
          <w:w w:val="80"/>
        </w:rPr>
        <w:t> </w:t>
      </w:r>
      <w:r>
        <w:rPr>
          <w:color w:val="231F20"/>
          <w:w w:val="80"/>
        </w:rPr>
        <w:t>improved</w:t>
      </w:r>
      <w:r>
        <w:rPr>
          <w:color w:val="231F20"/>
          <w:spacing w:val="-1"/>
          <w:w w:val="80"/>
        </w:rPr>
        <w:t> </w:t>
      </w:r>
      <w:r>
        <w:rPr>
          <w:color w:val="231F20"/>
          <w:w w:val="80"/>
        </w:rPr>
        <w:t>their</w:t>
      </w:r>
      <w:r>
        <w:rPr>
          <w:color w:val="231F20"/>
          <w:spacing w:val="-1"/>
          <w:w w:val="80"/>
        </w:rPr>
        <w:t> </w:t>
      </w:r>
      <w:r>
        <w:rPr>
          <w:color w:val="231F20"/>
          <w:w w:val="80"/>
        </w:rPr>
        <w:t>Recovery</w:t>
      </w:r>
      <w:r>
        <w:rPr>
          <w:color w:val="231F20"/>
          <w:spacing w:val="-1"/>
          <w:w w:val="80"/>
        </w:rPr>
        <w:t> </w:t>
      </w:r>
      <w:r>
        <w:rPr>
          <w:color w:val="231F20"/>
          <w:w w:val="80"/>
        </w:rPr>
        <w:t>of</w:t>
      </w:r>
      <w:r>
        <w:rPr>
          <w:color w:val="231F20"/>
          <w:spacing w:val="-1"/>
          <w:w w:val="80"/>
        </w:rPr>
        <w:t> </w:t>
      </w:r>
      <w:r>
        <w:rPr>
          <w:color w:val="231F20"/>
          <w:w w:val="80"/>
        </w:rPr>
        <w:t>Life</w:t>
      </w:r>
      <w:r>
        <w:rPr>
          <w:color w:val="231F20"/>
          <w:spacing w:val="-1"/>
          <w:w w:val="80"/>
        </w:rPr>
        <w:t> </w:t>
      </w:r>
      <w:r>
        <w:rPr>
          <w:color w:val="231F20"/>
          <w:w w:val="80"/>
        </w:rPr>
        <w:t>(ReQol)</w:t>
      </w:r>
      <w:r>
        <w:rPr>
          <w:color w:val="231F20"/>
          <w:spacing w:val="-1"/>
          <w:w w:val="80"/>
        </w:rPr>
        <w:t> </w:t>
      </w:r>
      <w:r>
        <w:rPr>
          <w:color w:val="231F20"/>
          <w:w w:val="80"/>
        </w:rPr>
        <w:t>score.</w:t>
      </w:r>
      <w:r>
        <w:rPr>
          <w:color w:val="231F20"/>
          <w:spacing w:val="-1"/>
          <w:w w:val="80"/>
        </w:rPr>
        <w:t> </w:t>
      </w:r>
      <w:r>
        <w:rPr>
          <w:color w:val="231F20"/>
          <w:w w:val="80"/>
        </w:rPr>
        <w:t>ReQoL</w:t>
      </w:r>
      <w:r>
        <w:rPr>
          <w:color w:val="231F20"/>
          <w:spacing w:val="-1"/>
          <w:w w:val="80"/>
        </w:rPr>
        <w:t> </w:t>
      </w:r>
      <w:r>
        <w:rPr>
          <w:color w:val="231F20"/>
          <w:w w:val="80"/>
        </w:rPr>
        <w:t>score</w:t>
      </w:r>
      <w:r>
        <w:rPr>
          <w:color w:val="231F20"/>
          <w:spacing w:val="-1"/>
          <w:w w:val="80"/>
        </w:rPr>
        <w:t> </w:t>
      </w:r>
      <w:r>
        <w:rPr>
          <w:color w:val="231F20"/>
          <w:w w:val="80"/>
        </w:rPr>
        <w:t>is</w:t>
      </w:r>
      <w:r>
        <w:rPr>
          <w:color w:val="231F20"/>
          <w:spacing w:val="-1"/>
          <w:w w:val="80"/>
        </w:rPr>
        <w:t> </w:t>
      </w:r>
      <w:r>
        <w:rPr>
          <w:color w:val="231F20"/>
          <w:w w:val="80"/>
        </w:rPr>
        <w:t>a </w:t>
      </w:r>
      <w:r>
        <w:rPr>
          <w:color w:val="231F20"/>
          <w:spacing w:val="-2"/>
          <w:w w:val="85"/>
        </w:rPr>
        <w:t>measurement</w:t>
      </w:r>
      <w:r>
        <w:rPr>
          <w:color w:val="231F20"/>
          <w:spacing w:val="-12"/>
          <w:w w:val="85"/>
        </w:rPr>
        <w:t> </w:t>
      </w:r>
      <w:r>
        <w:rPr>
          <w:color w:val="231F20"/>
          <w:spacing w:val="-2"/>
          <w:w w:val="85"/>
        </w:rPr>
        <w:t>of</w:t>
      </w:r>
      <w:r>
        <w:rPr>
          <w:color w:val="231F20"/>
          <w:spacing w:val="-13"/>
          <w:w w:val="85"/>
        </w:rPr>
        <w:t> </w:t>
      </w:r>
      <w:r>
        <w:rPr>
          <w:color w:val="231F20"/>
          <w:spacing w:val="-2"/>
          <w:w w:val="85"/>
        </w:rPr>
        <w:t>quality</w:t>
      </w:r>
      <w:r>
        <w:rPr>
          <w:color w:val="231F20"/>
          <w:spacing w:val="-12"/>
          <w:w w:val="85"/>
        </w:rPr>
        <w:t> </w:t>
      </w:r>
      <w:r>
        <w:rPr>
          <w:color w:val="231F20"/>
          <w:spacing w:val="-2"/>
          <w:w w:val="85"/>
        </w:rPr>
        <w:t>of</w:t>
      </w:r>
      <w:r>
        <w:rPr>
          <w:color w:val="231F20"/>
          <w:spacing w:val="-13"/>
          <w:w w:val="85"/>
        </w:rPr>
        <w:t> </w:t>
      </w:r>
      <w:r>
        <w:rPr>
          <w:color w:val="231F20"/>
          <w:spacing w:val="-2"/>
          <w:w w:val="85"/>
        </w:rPr>
        <w:t>life</w:t>
      </w:r>
      <w:r>
        <w:rPr>
          <w:color w:val="231F20"/>
          <w:spacing w:val="-12"/>
          <w:w w:val="85"/>
        </w:rPr>
        <w:t> </w:t>
      </w:r>
      <w:r>
        <w:rPr>
          <w:color w:val="231F20"/>
          <w:spacing w:val="-2"/>
          <w:w w:val="85"/>
        </w:rPr>
        <w:t>for</w:t>
      </w:r>
      <w:r>
        <w:rPr>
          <w:color w:val="231F20"/>
          <w:spacing w:val="-13"/>
          <w:w w:val="85"/>
        </w:rPr>
        <w:t> </w:t>
      </w:r>
      <w:r>
        <w:rPr>
          <w:color w:val="231F20"/>
          <w:spacing w:val="-2"/>
          <w:w w:val="85"/>
        </w:rPr>
        <w:t>people</w:t>
      </w:r>
      <w:r>
        <w:rPr>
          <w:color w:val="231F20"/>
          <w:spacing w:val="-12"/>
          <w:w w:val="85"/>
        </w:rPr>
        <w:t> </w:t>
      </w:r>
      <w:r>
        <w:rPr>
          <w:color w:val="231F20"/>
          <w:spacing w:val="-2"/>
          <w:w w:val="85"/>
        </w:rPr>
        <w:t>with</w:t>
      </w:r>
      <w:r>
        <w:rPr>
          <w:color w:val="231F20"/>
          <w:spacing w:val="-13"/>
          <w:w w:val="85"/>
        </w:rPr>
        <w:t> </w:t>
      </w:r>
      <w:r>
        <w:rPr>
          <w:color w:val="231F20"/>
          <w:spacing w:val="-2"/>
          <w:w w:val="85"/>
        </w:rPr>
        <w:t>mental</w:t>
      </w:r>
      <w:r>
        <w:rPr>
          <w:color w:val="231F20"/>
          <w:spacing w:val="-12"/>
          <w:w w:val="85"/>
        </w:rPr>
        <w:t> </w:t>
      </w:r>
      <w:r>
        <w:rPr>
          <w:color w:val="231F20"/>
          <w:spacing w:val="-2"/>
          <w:w w:val="85"/>
        </w:rPr>
        <w:t>health</w:t>
      </w:r>
      <w:r>
        <w:rPr>
          <w:color w:val="231F20"/>
          <w:spacing w:val="-13"/>
          <w:w w:val="85"/>
        </w:rPr>
        <w:t> </w:t>
      </w:r>
      <w:r>
        <w:rPr>
          <w:color w:val="231F20"/>
          <w:spacing w:val="-2"/>
          <w:w w:val="85"/>
        </w:rPr>
        <w:t>conditions.</w:t>
      </w:r>
    </w:p>
    <w:p>
      <w:pPr>
        <w:spacing w:before="176"/>
        <w:ind w:left="1417" w:right="0" w:firstLine="0"/>
        <w:jc w:val="left"/>
        <w:rPr>
          <w:rFonts w:ascii="Calibri"/>
          <w:i/>
          <w:sz w:val="24"/>
        </w:rPr>
      </w:pPr>
      <w:r>
        <w:rPr>
          <w:rFonts w:ascii="Calibri"/>
          <w:i/>
          <w:color w:val="231F20"/>
          <w:spacing w:val="-2"/>
          <w:sz w:val="24"/>
        </w:rPr>
        <w:t>Going</w:t>
      </w:r>
      <w:r>
        <w:rPr>
          <w:rFonts w:ascii="Calibri"/>
          <w:i/>
          <w:color w:val="231F20"/>
          <w:spacing w:val="-3"/>
          <w:sz w:val="24"/>
        </w:rPr>
        <w:t> </w:t>
      </w:r>
      <w:r>
        <w:rPr>
          <w:rFonts w:ascii="Calibri"/>
          <w:i/>
          <w:color w:val="231F20"/>
          <w:spacing w:val="-2"/>
          <w:sz w:val="24"/>
        </w:rPr>
        <w:t>forward the service intends </w:t>
      </w:r>
      <w:r>
        <w:rPr>
          <w:rFonts w:ascii="Calibri"/>
          <w:i/>
          <w:color w:val="231F20"/>
          <w:spacing w:val="-5"/>
          <w:sz w:val="24"/>
        </w:rPr>
        <w:t>to:</w:t>
      </w:r>
    </w:p>
    <w:p>
      <w:pPr>
        <w:pStyle w:val="ListParagraph"/>
        <w:numPr>
          <w:ilvl w:val="0"/>
          <w:numId w:val="5"/>
        </w:numPr>
        <w:tabs>
          <w:tab w:pos="1700" w:val="left" w:leader="none"/>
        </w:tabs>
        <w:spacing w:line="240" w:lineRule="auto" w:before="80" w:after="0"/>
        <w:ind w:left="1700" w:right="0" w:hanging="283"/>
        <w:jc w:val="left"/>
        <w:rPr>
          <w:color w:val="00AEEF"/>
          <w:sz w:val="24"/>
        </w:rPr>
      </w:pPr>
      <w:r>
        <w:rPr>
          <w:color w:val="231F20"/>
          <w:w w:val="80"/>
          <w:sz w:val="24"/>
        </w:rPr>
        <w:t>Co-produce</w:t>
      </w:r>
      <w:r>
        <w:rPr>
          <w:color w:val="231F20"/>
          <w:spacing w:val="-2"/>
          <w:sz w:val="24"/>
        </w:rPr>
        <w:t> </w:t>
      </w:r>
      <w:r>
        <w:rPr>
          <w:color w:val="231F20"/>
          <w:w w:val="80"/>
          <w:sz w:val="24"/>
        </w:rPr>
        <w:t>physical</w:t>
      </w:r>
      <w:r>
        <w:rPr>
          <w:color w:val="231F20"/>
          <w:spacing w:val="-2"/>
          <w:sz w:val="24"/>
        </w:rPr>
        <w:t> </w:t>
      </w:r>
      <w:r>
        <w:rPr>
          <w:color w:val="231F20"/>
          <w:w w:val="80"/>
          <w:sz w:val="24"/>
        </w:rPr>
        <w:t>health</w:t>
      </w:r>
      <w:r>
        <w:rPr>
          <w:color w:val="231F20"/>
          <w:spacing w:val="-2"/>
          <w:sz w:val="24"/>
        </w:rPr>
        <w:t> </w:t>
      </w:r>
      <w:r>
        <w:rPr>
          <w:color w:val="231F20"/>
          <w:w w:val="80"/>
          <w:sz w:val="24"/>
        </w:rPr>
        <w:t>check</w:t>
      </w:r>
      <w:r>
        <w:rPr>
          <w:color w:val="231F20"/>
          <w:spacing w:val="-1"/>
          <w:sz w:val="24"/>
        </w:rPr>
        <w:t> </w:t>
      </w:r>
      <w:r>
        <w:rPr>
          <w:color w:val="231F20"/>
          <w:spacing w:val="-2"/>
          <w:w w:val="80"/>
          <w:sz w:val="24"/>
        </w:rPr>
        <w:t>resources.</w:t>
      </w:r>
    </w:p>
    <w:p>
      <w:pPr>
        <w:pStyle w:val="ListParagraph"/>
        <w:numPr>
          <w:ilvl w:val="0"/>
          <w:numId w:val="5"/>
        </w:numPr>
        <w:tabs>
          <w:tab w:pos="1700" w:val="left" w:leader="none"/>
        </w:tabs>
        <w:spacing w:line="240" w:lineRule="auto" w:before="94" w:after="0"/>
        <w:ind w:left="1700" w:right="0" w:hanging="283"/>
        <w:jc w:val="left"/>
        <w:rPr>
          <w:color w:val="00AEEF"/>
          <w:sz w:val="24"/>
        </w:rPr>
      </w:pPr>
      <w:r>
        <w:rPr>
          <w:color w:val="231F20"/>
          <w:w w:val="80"/>
          <w:sz w:val="24"/>
        </w:rPr>
        <w:t>Map</w:t>
      </w:r>
      <w:r>
        <w:rPr>
          <w:color w:val="231F20"/>
          <w:spacing w:val="4"/>
          <w:sz w:val="24"/>
        </w:rPr>
        <w:t> </w:t>
      </w:r>
      <w:r>
        <w:rPr>
          <w:color w:val="231F20"/>
          <w:w w:val="80"/>
          <w:sz w:val="24"/>
        </w:rPr>
        <w:t>practice</w:t>
      </w:r>
      <w:r>
        <w:rPr>
          <w:color w:val="231F20"/>
          <w:spacing w:val="4"/>
          <w:sz w:val="24"/>
        </w:rPr>
        <w:t> </w:t>
      </w:r>
      <w:r>
        <w:rPr>
          <w:color w:val="231F20"/>
          <w:w w:val="80"/>
          <w:sz w:val="24"/>
        </w:rPr>
        <w:t>level</w:t>
      </w:r>
      <w:r>
        <w:rPr>
          <w:color w:val="231F20"/>
          <w:spacing w:val="4"/>
          <w:sz w:val="24"/>
        </w:rPr>
        <w:t> </w:t>
      </w:r>
      <w:r>
        <w:rPr>
          <w:color w:val="231F20"/>
          <w:w w:val="80"/>
          <w:sz w:val="24"/>
        </w:rPr>
        <w:t>approaches</w:t>
      </w:r>
      <w:r>
        <w:rPr>
          <w:color w:val="231F20"/>
          <w:spacing w:val="5"/>
          <w:sz w:val="24"/>
        </w:rPr>
        <w:t> </w:t>
      </w:r>
      <w:r>
        <w:rPr>
          <w:color w:val="231F20"/>
          <w:w w:val="80"/>
          <w:sz w:val="24"/>
        </w:rPr>
        <w:t>and</w:t>
      </w:r>
      <w:r>
        <w:rPr>
          <w:color w:val="231F20"/>
          <w:spacing w:val="4"/>
          <w:sz w:val="24"/>
        </w:rPr>
        <w:t> </w:t>
      </w:r>
      <w:r>
        <w:rPr>
          <w:color w:val="231F20"/>
          <w:w w:val="80"/>
          <w:sz w:val="24"/>
        </w:rPr>
        <w:t>challenges</w:t>
      </w:r>
      <w:r>
        <w:rPr>
          <w:color w:val="231F20"/>
          <w:spacing w:val="4"/>
          <w:sz w:val="24"/>
        </w:rPr>
        <w:t> </w:t>
      </w:r>
      <w:r>
        <w:rPr>
          <w:color w:val="231F20"/>
          <w:w w:val="80"/>
          <w:sz w:val="24"/>
        </w:rPr>
        <w:t>to</w:t>
      </w:r>
      <w:r>
        <w:rPr>
          <w:color w:val="231F20"/>
          <w:spacing w:val="4"/>
          <w:sz w:val="24"/>
        </w:rPr>
        <w:t> </w:t>
      </w:r>
      <w:r>
        <w:rPr>
          <w:color w:val="231F20"/>
          <w:w w:val="80"/>
          <w:sz w:val="24"/>
        </w:rPr>
        <w:t>physical</w:t>
      </w:r>
      <w:r>
        <w:rPr>
          <w:color w:val="231F20"/>
          <w:spacing w:val="5"/>
          <w:sz w:val="24"/>
        </w:rPr>
        <w:t> </w:t>
      </w:r>
      <w:r>
        <w:rPr>
          <w:color w:val="231F20"/>
          <w:w w:val="80"/>
          <w:sz w:val="24"/>
        </w:rPr>
        <w:t>health</w:t>
      </w:r>
      <w:r>
        <w:rPr>
          <w:color w:val="231F20"/>
          <w:spacing w:val="4"/>
          <w:sz w:val="24"/>
        </w:rPr>
        <w:t> </w:t>
      </w:r>
      <w:r>
        <w:rPr>
          <w:color w:val="231F20"/>
          <w:spacing w:val="-2"/>
          <w:w w:val="80"/>
          <w:sz w:val="24"/>
        </w:rPr>
        <w:t>checks.</w:t>
      </w:r>
    </w:p>
    <w:p>
      <w:pPr>
        <w:pStyle w:val="ListParagraph"/>
        <w:numPr>
          <w:ilvl w:val="0"/>
          <w:numId w:val="5"/>
        </w:numPr>
        <w:tabs>
          <w:tab w:pos="1700" w:val="left" w:leader="none"/>
        </w:tabs>
        <w:spacing w:line="271" w:lineRule="auto" w:before="94" w:after="0"/>
        <w:ind w:left="1700" w:right="736" w:hanging="284"/>
        <w:jc w:val="left"/>
        <w:rPr>
          <w:color w:val="00AEEF"/>
          <w:sz w:val="24"/>
        </w:rPr>
      </w:pPr>
      <w:r>
        <w:rPr>
          <w:color w:val="231F20"/>
          <w:spacing w:val="-2"/>
          <w:w w:val="85"/>
          <w:sz w:val="24"/>
        </w:rPr>
        <w:t>Plan</w:t>
      </w:r>
      <w:r>
        <w:rPr>
          <w:color w:val="231F20"/>
          <w:spacing w:val="-4"/>
          <w:w w:val="85"/>
          <w:sz w:val="24"/>
        </w:rPr>
        <w:t> </w:t>
      </w:r>
      <w:r>
        <w:rPr>
          <w:color w:val="231F20"/>
          <w:spacing w:val="-2"/>
          <w:w w:val="85"/>
          <w:sz w:val="24"/>
        </w:rPr>
        <w:t>new</w:t>
      </w:r>
      <w:r>
        <w:rPr>
          <w:color w:val="231F20"/>
          <w:spacing w:val="-4"/>
          <w:w w:val="85"/>
          <w:sz w:val="24"/>
        </w:rPr>
        <w:t> </w:t>
      </w:r>
      <w:r>
        <w:rPr>
          <w:color w:val="231F20"/>
          <w:spacing w:val="-2"/>
          <w:w w:val="85"/>
          <w:sz w:val="24"/>
        </w:rPr>
        <w:t>collaborative</w:t>
      </w:r>
      <w:r>
        <w:rPr>
          <w:color w:val="231F20"/>
          <w:spacing w:val="-4"/>
          <w:w w:val="85"/>
          <w:sz w:val="24"/>
        </w:rPr>
        <w:t> </w:t>
      </w:r>
      <w:r>
        <w:rPr>
          <w:color w:val="231F20"/>
          <w:spacing w:val="-2"/>
          <w:w w:val="85"/>
          <w:sz w:val="24"/>
        </w:rPr>
        <w:t>approaches</w:t>
      </w:r>
      <w:r>
        <w:rPr>
          <w:color w:val="231F20"/>
          <w:spacing w:val="-4"/>
          <w:w w:val="85"/>
          <w:sz w:val="24"/>
        </w:rPr>
        <w:t> </w:t>
      </w:r>
      <w:r>
        <w:rPr>
          <w:color w:val="231F20"/>
          <w:spacing w:val="-2"/>
          <w:w w:val="85"/>
          <w:sz w:val="24"/>
        </w:rPr>
        <w:t>between</w:t>
      </w:r>
      <w:r>
        <w:rPr>
          <w:color w:val="231F20"/>
          <w:spacing w:val="-4"/>
          <w:w w:val="85"/>
          <w:sz w:val="24"/>
        </w:rPr>
        <w:t> </w:t>
      </w:r>
      <w:r>
        <w:rPr>
          <w:color w:val="231F20"/>
          <w:spacing w:val="-2"/>
          <w:w w:val="85"/>
          <w:sz w:val="24"/>
        </w:rPr>
        <w:t>Primary</w:t>
      </w:r>
      <w:r>
        <w:rPr>
          <w:color w:val="231F20"/>
          <w:spacing w:val="-4"/>
          <w:w w:val="85"/>
          <w:sz w:val="24"/>
        </w:rPr>
        <w:t> </w:t>
      </w:r>
      <w:r>
        <w:rPr>
          <w:color w:val="231F20"/>
          <w:spacing w:val="-2"/>
          <w:w w:val="85"/>
          <w:sz w:val="24"/>
        </w:rPr>
        <w:t>Care</w:t>
      </w:r>
      <w:r>
        <w:rPr>
          <w:color w:val="231F20"/>
          <w:spacing w:val="-4"/>
          <w:w w:val="85"/>
          <w:sz w:val="24"/>
        </w:rPr>
        <w:t> </w:t>
      </w:r>
      <w:r>
        <w:rPr>
          <w:color w:val="231F20"/>
          <w:spacing w:val="-2"/>
          <w:w w:val="85"/>
          <w:sz w:val="24"/>
        </w:rPr>
        <w:t>Networks</w:t>
      </w:r>
      <w:r>
        <w:rPr>
          <w:color w:val="231F20"/>
          <w:spacing w:val="-4"/>
          <w:w w:val="85"/>
          <w:sz w:val="24"/>
        </w:rPr>
        <w:t> </w:t>
      </w:r>
      <w:r>
        <w:rPr>
          <w:color w:val="231F20"/>
          <w:spacing w:val="-2"/>
          <w:w w:val="85"/>
          <w:sz w:val="24"/>
        </w:rPr>
        <w:t>(PCNs)</w:t>
      </w:r>
      <w:r>
        <w:rPr>
          <w:color w:val="231F20"/>
          <w:spacing w:val="-4"/>
          <w:w w:val="85"/>
          <w:sz w:val="24"/>
        </w:rPr>
        <w:t> </w:t>
      </w:r>
      <w:r>
        <w:rPr>
          <w:color w:val="231F20"/>
          <w:spacing w:val="-2"/>
          <w:w w:val="85"/>
          <w:sz w:val="24"/>
        </w:rPr>
        <w:t>and</w:t>
      </w:r>
      <w:r>
        <w:rPr>
          <w:color w:val="231F20"/>
          <w:spacing w:val="-4"/>
          <w:w w:val="85"/>
          <w:sz w:val="24"/>
        </w:rPr>
        <w:t> </w:t>
      </w:r>
      <w:r>
        <w:rPr>
          <w:color w:val="231F20"/>
          <w:spacing w:val="-2"/>
          <w:w w:val="85"/>
          <w:sz w:val="24"/>
        </w:rPr>
        <w:t>Rotherham </w:t>
      </w:r>
      <w:r>
        <w:rPr>
          <w:color w:val="231F20"/>
          <w:w w:val="90"/>
          <w:sz w:val="24"/>
        </w:rPr>
        <w:t>voluntary</w:t>
      </w:r>
      <w:r>
        <w:rPr>
          <w:color w:val="231F20"/>
          <w:spacing w:val="-16"/>
          <w:w w:val="90"/>
          <w:sz w:val="24"/>
        </w:rPr>
        <w:t> </w:t>
      </w:r>
      <w:r>
        <w:rPr>
          <w:color w:val="231F20"/>
          <w:w w:val="90"/>
          <w:sz w:val="24"/>
        </w:rPr>
        <w:t>sector.</w:t>
      </w:r>
    </w:p>
    <w:p>
      <w:pPr>
        <w:spacing w:line="264" w:lineRule="auto" w:before="219"/>
        <w:ind w:left="1417" w:right="811" w:firstLine="0"/>
        <w:jc w:val="left"/>
        <w:rPr>
          <w:sz w:val="24"/>
        </w:rPr>
      </w:pPr>
      <w:r>
        <w:rPr>
          <w:rFonts w:ascii="Century Gothic"/>
          <w:b/>
          <w:color w:val="231F20"/>
          <w:w w:val="90"/>
          <w:sz w:val="24"/>
        </w:rPr>
        <w:t>The National Academy for Social Prescribing published a new report highlighting the </w:t>
      </w:r>
      <w:r>
        <w:rPr>
          <w:rFonts w:ascii="Century Gothic"/>
          <w:b/>
          <w:color w:val="231F20"/>
          <w:w w:val="85"/>
          <w:sz w:val="24"/>
        </w:rPr>
        <w:t>measurable benefits of social prescribing. </w:t>
      </w:r>
      <w:r>
        <w:rPr>
          <w:color w:val="231F20"/>
          <w:w w:val="85"/>
          <w:sz w:val="24"/>
        </w:rPr>
        <w:t>The</w:t>
      </w:r>
      <w:r>
        <w:rPr>
          <w:color w:val="231F20"/>
          <w:spacing w:val="-6"/>
          <w:w w:val="85"/>
          <w:sz w:val="24"/>
        </w:rPr>
        <w:t> </w:t>
      </w:r>
      <w:r>
        <w:rPr>
          <w:color w:val="231F20"/>
          <w:w w:val="85"/>
          <w:sz w:val="24"/>
        </w:rPr>
        <w:t>Rotherham</w:t>
      </w:r>
      <w:r>
        <w:rPr>
          <w:color w:val="231F20"/>
          <w:spacing w:val="-6"/>
          <w:w w:val="85"/>
          <w:sz w:val="24"/>
        </w:rPr>
        <w:t> </w:t>
      </w:r>
      <w:r>
        <w:rPr>
          <w:color w:val="231F20"/>
          <w:w w:val="85"/>
          <w:sz w:val="24"/>
        </w:rPr>
        <w:t>Social</w:t>
      </w:r>
      <w:r>
        <w:rPr>
          <w:color w:val="231F20"/>
          <w:spacing w:val="-6"/>
          <w:w w:val="85"/>
          <w:sz w:val="24"/>
        </w:rPr>
        <w:t> </w:t>
      </w:r>
      <w:r>
        <w:rPr>
          <w:color w:val="231F20"/>
          <w:w w:val="85"/>
          <w:sz w:val="24"/>
        </w:rPr>
        <w:t>Prescribing</w:t>
      </w:r>
      <w:r>
        <w:rPr>
          <w:color w:val="231F20"/>
          <w:spacing w:val="-6"/>
          <w:w w:val="85"/>
          <w:sz w:val="24"/>
        </w:rPr>
        <w:t> </w:t>
      </w:r>
      <w:r>
        <w:rPr>
          <w:color w:val="231F20"/>
          <w:w w:val="85"/>
          <w:sz w:val="24"/>
        </w:rPr>
        <w:t>Service</w:t>
      </w:r>
      <w:r>
        <w:rPr>
          <w:color w:val="231F20"/>
          <w:spacing w:val="-6"/>
          <w:w w:val="85"/>
          <w:sz w:val="24"/>
        </w:rPr>
        <w:t> </w:t>
      </w:r>
      <w:r>
        <w:rPr>
          <w:color w:val="231F20"/>
          <w:w w:val="85"/>
          <w:sz w:val="24"/>
        </w:rPr>
        <w:t>is</w:t>
      </w:r>
      <w:r>
        <w:rPr>
          <w:color w:val="231F20"/>
          <w:spacing w:val="-6"/>
          <w:w w:val="85"/>
          <w:sz w:val="24"/>
        </w:rPr>
        <w:t> </w:t>
      </w:r>
      <w:r>
        <w:rPr>
          <w:color w:val="231F20"/>
          <w:w w:val="85"/>
          <w:sz w:val="24"/>
        </w:rPr>
        <w:t>one of</w:t>
      </w:r>
      <w:r>
        <w:rPr>
          <w:color w:val="231F20"/>
          <w:spacing w:val="-13"/>
          <w:w w:val="85"/>
          <w:sz w:val="24"/>
        </w:rPr>
        <w:t> </w:t>
      </w:r>
      <w:r>
        <w:rPr>
          <w:color w:val="231F20"/>
          <w:w w:val="85"/>
          <w:sz w:val="24"/>
        </w:rPr>
        <w:t>the</w:t>
      </w:r>
      <w:r>
        <w:rPr>
          <w:color w:val="231F20"/>
          <w:spacing w:val="-13"/>
          <w:w w:val="85"/>
          <w:sz w:val="24"/>
        </w:rPr>
        <w:t> </w:t>
      </w:r>
      <w:r>
        <w:rPr>
          <w:color w:val="231F20"/>
          <w:w w:val="85"/>
          <w:sz w:val="24"/>
        </w:rPr>
        <w:t>services</w:t>
      </w:r>
      <w:r>
        <w:rPr>
          <w:color w:val="231F20"/>
          <w:spacing w:val="-12"/>
          <w:w w:val="85"/>
          <w:sz w:val="24"/>
        </w:rPr>
        <w:t> </w:t>
      </w:r>
      <w:r>
        <w:rPr>
          <w:color w:val="231F20"/>
          <w:w w:val="85"/>
          <w:sz w:val="24"/>
        </w:rPr>
        <w:t>profiled</w:t>
      </w:r>
      <w:r>
        <w:rPr>
          <w:color w:val="231F20"/>
          <w:spacing w:val="-13"/>
          <w:w w:val="85"/>
          <w:sz w:val="24"/>
        </w:rPr>
        <w:t> </w:t>
      </w:r>
      <w:r>
        <w:rPr>
          <w:color w:val="231F20"/>
          <w:w w:val="85"/>
          <w:sz w:val="24"/>
        </w:rPr>
        <w:t>in</w:t>
      </w:r>
      <w:r>
        <w:rPr>
          <w:color w:val="231F20"/>
          <w:spacing w:val="-12"/>
          <w:w w:val="85"/>
          <w:sz w:val="24"/>
        </w:rPr>
        <w:t> </w:t>
      </w:r>
      <w:r>
        <w:rPr>
          <w:color w:val="231F20"/>
          <w:w w:val="85"/>
          <w:sz w:val="24"/>
        </w:rPr>
        <w:t>the</w:t>
      </w:r>
      <w:r>
        <w:rPr>
          <w:color w:val="231F20"/>
          <w:spacing w:val="-13"/>
          <w:w w:val="85"/>
          <w:sz w:val="24"/>
        </w:rPr>
        <w:t> </w:t>
      </w:r>
      <w:r>
        <w:rPr>
          <w:color w:val="231F20"/>
          <w:w w:val="85"/>
          <w:sz w:val="24"/>
        </w:rPr>
        <w:t>report</w:t>
      </w:r>
      <w:r>
        <w:rPr>
          <w:color w:val="231F20"/>
          <w:spacing w:val="-13"/>
          <w:w w:val="85"/>
          <w:sz w:val="24"/>
        </w:rPr>
        <w:t> </w:t>
      </w:r>
      <w:r>
        <w:rPr>
          <w:color w:val="231F20"/>
          <w:w w:val="85"/>
          <w:sz w:val="24"/>
        </w:rPr>
        <w:t>and</w:t>
      </w:r>
      <w:r>
        <w:rPr>
          <w:color w:val="231F20"/>
          <w:spacing w:val="-12"/>
          <w:w w:val="85"/>
          <w:sz w:val="24"/>
        </w:rPr>
        <w:t> </w:t>
      </w:r>
      <w:r>
        <w:rPr>
          <w:color w:val="231F20"/>
          <w:w w:val="85"/>
          <w:sz w:val="24"/>
        </w:rPr>
        <w:t>mentioned</w:t>
      </w:r>
      <w:r>
        <w:rPr>
          <w:color w:val="231F20"/>
          <w:spacing w:val="-13"/>
          <w:w w:val="85"/>
          <w:sz w:val="24"/>
        </w:rPr>
        <w:t> </w:t>
      </w:r>
      <w:r>
        <w:rPr>
          <w:color w:val="231F20"/>
          <w:w w:val="85"/>
          <w:sz w:val="24"/>
        </w:rPr>
        <w:t>in</w:t>
      </w:r>
      <w:r>
        <w:rPr>
          <w:color w:val="231F20"/>
          <w:spacing w:val="-12"/>
          <w:w w:val="85"/>
          <w:sz w:val="24"/>
        </w:rPr>
        <w:t> </w:t>
      </w:r>
      <w:r>
        <w:rPr>
          <w:color w:val="231F20"/>
          <w:w w:val="85"/>
          <w:sz w:val="24"/>
        </w:rPr>
        <w:t>the</w:t>
      </w:r>
      <w:r>
        <w:rPr>
          <w:color w:val="231F20"/>
          <w:spacing w:val="-13"/>
          <w:w w:val="85"/>
          <w:sz w:val="24"/>
        </w:rPr>
        <w:t> </w:t>
      </w:r>
      <w:r>
        <w:rPr>
          <w:color w:val="231F20"/>
          <w:w w:val="85"/>
          <w:sz w:val="24"/>
        </w:rPr>
        <w:t>press</w:t>
      </w:r>
      <w:r>
        <w:rPr>
          <w:color w:val="231F20"/>
          <w:spacing w:val="-13"/>
          <w:w w:val="85"/>
          <w:sz w:val="24"/>
        </w:rPr>
        <w:t> </w:t>
      </w:r>
      <w:r>
        <w:rPr>
          <w:color w:val="231F20"/>
          <w:w w:val="85"/>
          <w:sz w:val="24"/>
        </w:rPr>
        <w:t>release:</w:t>
      </w:r>
    </w:p>
    <w:p>
      <w:pPr>
        <w:pStyle w:val="BodyText"/>
        <w:spacing w:line="271" w:lineRule="auto" w:before="124"/>
        <w:ind w:left="1417" w:right="811"/>
      </w:pPr>
      <w:r>
        <w:rPr>
          <w:color w:val="231F20"/>
          <w:w w:val="80"/>
        </w:rPr>
        <w:t>“In Kirklees and Rotherham, frequent users of healthcare services saw GP visits and A&amp;E </w:t>
      </w:r>
      <w:r>
        <w:rPr>
          <w:color w:val="231F20"/>
          <w:spacing w:val="-2"/>
          <w:w w:val="85"/>
        </w:rPr>
        <w:t>attendances reduce substantially following social prescribing interventions.“</w:t>
      </w:r>
    </w:p>
    <w:p>
      <w:pPr>
        <w:pStyle w:val="BodyText"/>
        <w:spacing w:after="0" w:line="271" w:lineRule="auto"/>
        <w:sectPr>
          <w:pgSz w:w="11910" w:h="16840"/>
          <w:pgMar w:header="0" w:footer="180" w:top="1260" w:bottom="360" w:left="0" w:right="708"/>
        </w:sectPr>
      </w:pPr>
    </w:p>
    <w:p>
      <w:pPr>
        <w:pStyle w:val="BodyText"/>
        <w:spacing w:line="271" w:lineRule="auto" w:before="77"/>
        <w:ind w:left="1417"/>
      </w:pPr>
      <w:r>
        <w:rPr>
          <w:color w:val="231F20"/>
          <w:w w:val="85"/>
        </w:rPr>
        <w:t>The</w:t>
      </w:r>
      <w:r>
        <w:rPr>
          <w:color w:val="231F20"/>
          <w:spacing w:val="-8"/>
          <w:w w:val="85"/>
        </w:rPr>
        <w:t> </w:t>
      </w:r>
      <w:r>
        <w:rPr>
          <w:color w:val="231F20"/>
          <w:w w:val="85"/>
        </w:rPr>
        <w:t>report</w:t>
      </w:r>
      <w:r>
        <w:rPr>
          <w:color w:val="231F20"/>
          <w:spacing w:val="-8"/>
          <w:w w:val="85"/>
        </w:rPr>
        <w:t> </w:t>
      </w:r>
      <w:r>
        <w:rPr>
          <w:color w:val="231F20"/>
          <w:w w:val="85"/>
        </w:rPr>
        <w:t>also</w:t>
      </w:r>
      <w:r>
        <w:rPr>
          <w:color w:val="231F20"/>
          <w:spacing w:val="-8"/>
          <w:w w:val="85"/>
        </w:rPr>
        <w:t> </w:t>
      </w:r>
      <w:r>
        <w:rPr>
          <w:color w:val="231F20"/>
          <w:w w:val="85"/>
        </w:rPr>
        <w:t>suggested</w:t>
      </w:r>
      <w:r>
        <w:rPr>
          <w:color w:val="231F20"/>
          <w:spacing w:val="-8"/>
          <w:w w:val="85"/>
        </w:rPr>
        <w:t> </w:t>
      </w:r>
      <w:r>
        <w:rPr>
          <w:color w:val="231F20"/>
          <w:w w:val="85"/>
        </w:rPr>
        <w:t>that</w:t>
      </w:r>
      <w:r>
        <w:rPr>
          <w:color w:val="231F20"/>
          <w:spacing w:val="-8"/>
          <w:w w:val="85"/>
        </w:rPr>
        <w:t> </w:t>
      </w:r>
      <w:r>
        <w:rPr>
          <w:color w:val="231F20"/>
          <w:w w:val="85"/>
        </w:rPr>
        <w:t>social</w:t>
      </w:r>
      <w:r>
        <w:rPr>
          <w:color w:val="231F20"/>
          <w:spacing w:val="-8"/>
          <w:w w:val="85"/>
        </w:rPr>
        <w:t> </w:t>
      </w:r>
      <w:r>
        <w:rPr>
          <w:color w:val="231F20"/>
          <w:w w:val="85"/>
        </w:rPr>
        <w:t>prescribing</w:t>
      </w:r>
      <w:r>
        <w:rPr>
          <w:color w:val="231F20"/>
          <w:spacing w:val="-8"/>
          <w:w w:val="85"/>
        </w:rPr>
        <w:t> </w:t>
      </w:r>
      <w:r>
        <w:rPr>
          <w:color w:val="231F20"/>
          <w:w w:val="85"/>
        </w:rPr>
        <w:t>can</w:t>
      </w:r>
      <w:r>
        <w:rPr>
          <w:color w:val="231F20"/>
          <w:spacing w:val="-8"/>
          <w:w w:val="85"/>
        </w:rPr>
        <w:t> </w:t>
      </w:r>
      <w:r>
        <w:rPr>
          <w:color w:val="231F20"/>
          <w:w w:val="85"/>
        </w:rPr>
        <w:t>have</w:t>
      </w:r>
      <w:r>
        <w:rPr>
          <w:color w:val="231F20"/>
          <w:spacing w:val="-8"/>
          <w:w w:val="85"/>
        </w:rPr>
        <w:t> </w:t>
      </w:r>
      <w:r>
        <w:rPr>
          <w:color w:val="231F20"/>
          <w:w w:val="85"/>
        </w:rPr>
        <w:t>a positive</w:t>
      </w:r>
      <w:r>
        <w:rPr>
          <w:color w:val="231F20"/>
          <w:spacing w:val="-7"/>
          <w:w w:val="85"/>
        </w:rPr>
        <w:t> </w:t>
      </w:r>
      <w:r>
        <w:rPr>
          <w:color w:val="231F20"/>
          <w:w w:val="85"/>
        </w:rPr>
        <w:t>economic</w:t>
      </w:r>
      <w:r>
        <w:rPr>
          <w:color w:val="231F20"/>
          <w:spacing w:val="-7"/>
          <w:w w:val="85"/>
        </w:rPr>
        <w:t> </w:t>
      </w:r>
      <w:r>
        <w:rPr>
          <w:color w:val="231F20"/>
          <w:w w:val="85"/>
        </w:rPr>
        <w:t>impact.</w:t>
      </w:r>
      <w:r>
        <w:rPr>
          <w:color w:val="231F20"/>
          <w:spacing w:val="-7"/>
          <w:w w:val="85"/>
        </w:rPr>
        <w:t> </w:t>
      </w:r>
      <w:r>
        <w:rPr>
          <w:color w:val="231F20"/>
          <w:w w:val="85"/>
        </w:rPr>
        <w:t>In</w:t>
      </w:r>
      <w:r>
        <w:rPr>
          <w:color w:val="231F20"/>
          <w:spacing w:val="-7"/>
          <w:w w:val="85"/>
        </w:rPr>
        <w:t> </w:t>
      </w:r>
      <w:r>
        <w:rPr>
          <w:color w:val="231F20"/>
          <w:w w:val="85"/>
        </w:rPr>
        <w:t>Rotherham,</w:t>
      </w:r>
      <w:r>
        <w:rPr>
          <w:color w:val="231F20"/>
          <w:spacing w:val="-7"/>
          <w:w w:val="85"/>
        </w:rPr>
        <w:t> </w:t>
      </w:r>
      <w:r>
        <w:rPr>
          <w:color w:val="231F20"/>
          <w:w w:val="85"/>
        </w:rPr>
        <w:t>a</w:t>
      </w:r>
      <w:r>
        <w:rPr>
          <w:color w:val="231F20"/>
          <w:spacing w:val="-7"/>
          <w:w w:val="85"/>
        </w:rPr>
        <w:t> </w:t>
      </w:r>
      <w:r>
        <w:rPr>
          <w:color w:val="231F20"/>
          <w:w w:val="85"/>
        </w:rPr>
        <w:t>pre</w:t>
      </w:r>
      <w:r>
        <w:rPr>
          <w:color w:val="231F20"/>
          <w:spacing w:val="-7"/>
          <w:w w:val="85"/>
        </w:rPr>
        <w:t> </w:t>
      </w:r>
      <w:r>
        <w:rPr>
          <w:color w:val="231F20"/>
          <w:w w:val="85"/>
        </w:rPr>
        <w:t>and</w:t>
      </w:r>
      <w:r>
        <w:rPr>
          <w:color w:val="231F20"/>
          <w:spacing w:val="-7"/>
          <w:w w:val="85"/>
        </w:rPr>
        <w:t> </w:t>
      </w:r>
      <w:r>
        <w:rPr>
          <w:color w:val="231F20"/>
          <w:w w:val="85"/>
        </w:rPr>
        <w:t>post</w:t>
      </w:r>
      <w:r>
        <w:rPr>
          <w:color w:val="231F20"/>
          <w:spacing w:val="-7"/>
          <w:w w:val="85"/>
        </w:rPr>
        <w:t> </w:t>
      </w:r>
      <w:r>
        <w:rPr>
          <w:color w:val="231F20"/>
          <w:w w:val="85"/>
        </w:rPr>
        <w:t>analysis </w:t>
      </w:r>
      <w:r>
        <w:rPr>
          <w:color w:val="231F20"/>
          <w:spacing w:val="-2"/>
          <w:w w:val="85"/>
        </w:rPr>
        <w:t>on</w:t>
      </w:r>
      <w:r>
        <w:rPr>
          <w:color w:val="231F20"/>
          <w:spacing w:val="-9"/>
          <w:w w:val="85"/>
        </w:rPr>
        <w:t> </w:t>
      </w:r>
      <w:r>
        <w:rPr>
          <w:color w:val="231F20"/>
          <w:spacing w:val="-2"/>
          <w:w w:val="85"/>
        </w:rPr>
        <w:t>frequent</w:t>
      </w:r>
      <w:r>
        <w:rPr>
          <w:color w:val="231F20"/>
          <w:spacing w:val="-9"/>
          <w:w w:val="85"/>
        </w:rPr>
        <w:t> </w:t>
      </w:r>
      <w:r>
        <w:rPr>
          <w:color w:val="231F20"/>
          <w:spacing w:val="-2"/>
          <w:w w:val="85"/>
        </w:rPr>
        <w:t>users</w:t>
      </w:r>
      <w:r>
        <w:rPr>
          <w:color w:val="231F20"/>
          <w:spacing w:val="-9"/>
          <w:w w:val="85"/>
        </w:rPr>
        <w:t> </w:t>
      </w:r>
      <w:r>
        <w:rPr>
          <w:color w:val="231F20"/>
          <w:spacing w:val="-2"/>
          <w:w w:val="85"/>
        </w:rPr>
        <w:t>reported</w:t>
      </w:r>
      <w:r>
        <w:rPr>
          <w:color w:val="231F20"/>
          <w:spacing w:val="-9"/>
          <w:w w:val="85"/>
        </w:rPr>
        <w:t> </w:t>
      </w:r>
      <w:r>
        <w:rPr>
          <w:color w:val="231F20"/>
          <w:spacing w:val="-2"/>
          <w:w w:val="85"/>
        </w:rPr>
        <w:t>a</w:t>
      </w:r>
      <w:r>
        <w:rPr>
          <w:color w:val="231F20"/>
          <w:spacing w:val="-9"/>
          <w:w w:val="85"/>
        </w:rPr>
        <w:t> </w:t>
      </w:r>
      <w:r>
        <w:rPr>
          <w:color w:val="231F20"/>
          <w:spacing w:val="-2"/>
          <w:w w:val="85"/>
        </w:rPr>
        <w:t>reduction</w:t>
      </w:r>
      <w:r>
        <w:rPr>
          <w:color w:val="231F20"/>
          <w:spacing w:val="-9"/>
          <w:w w:val="85"/>
        </w:rPr>
        <w:t> </w:t>
      </w:r>
      <w:r>
        <w:rPr>
          <w:color w:val="231F20"/>
          <w:spacing w:val="-2"/>
          <w:w w:val="85"/>
        </w:rPr>
        <w:t>in</w:t>
      </w:r>
      <w:r>
        <w:rPr>
          <w:color w:val="231F20"/>
          <w:spacing w:val="-9"/>
          <w:w w:val="85"/>
        </w:rPr>
        <w:t> </w:t>
      </w:r>
      <w:r>
        <w:rPr>
          <w:color w:val="231F20"/>
          <w:spacing w:val="-2"/>
          <w:w w:val="85"/>
        </w:rPr>
        <w:t>costs</w:t>
      </w:r>
      <w:r>
        <w:rPr>
          <w:color w:val="231F20"/>
          <w:spacing w:val="-9"/>
          <w:w w:val="85"/>
        </w:rPr>
        <w:t> </w:t>
      </w:r>
      <w:r>
        <w:rPr>
          <w:color w:val="231F20"/>
          <w:spacing w:val="-2"/>
          <w:w w:val="85"/>
        </w:rPr>
        <w:t>up</w:t>
      </w:r>
      <w:r>
        <w:rPr>
          <w:color w:val="231F20"/>
          <w:spacing w:val="-9"/>
          <w:w w:val="85"/>
        </w:rPr>
        <w:t> </w:t>
      </w:r>
      <w:r>
        <w:rPr>
          <w:color w:val="231F20"/>
          <w:spacing w:val="-2"/>
          <w:w w:val="85"/>
        </w:rPr>
        <w:t>to</w:t>
      </w:r>
      <w:r>
        <w:rPr>
          <w:color w:val="231F20"/>
          <w:spacing w:val="-9"/>
          <w:w w:val="85"/>
        </w:rPr>
        <w:t> </w:t>
      </w:r>
      <w:r>
        <w:rPr>
          <w:color w:val="231F20"/>
          <w:spacing w:val="-2"/>
          <w:w w:val="85"/>
        </w:rPr>
        <w:t>39%</w:t>
      </w:r>
      <w:r>
        <w:rPr>
          <w:color w:val="231F20"/>
          <w:spacing w:val="-9"/>
          <w:w w:val="85"/>
        </w:rPr>
        <w:t> </w:t>
      </w:r>
      <w:r>
        <w:rPr>
          <w:color w:val="231F20"/>
          <w:spacing w:val="-2"/>
          <w:w w:val="85"/>
        </w:rPr>
        <w:t>for</w:t>
      </w:r>
      <w:r>
        <w:rPr>
          <w:color w:val="231F20"/>
          <w:spacing w:val="-9"/>
          <w:w w:val="85"/>
        </w:rPr>
        <w:t> </w:t>
      </w:r>
      <w:r>
        <w:rPr>
          <w:color w:val="231F20"/>
          <w:spacing w:val="-2"/>
          <w:w w:val="85"/>
        </w:rPr>
        <w:t>A&amp;E </w:t>
      </w:r>
      <w:r>
        <w:rPr>
          <w:color w:val="231F20"/>
          <w:spacing w:val="-2"/>
          <w:w w:val="95"/>
        </w:rPr>
        <w:t>attendances.</w:t>
      </w:r>
    </w:p>
    <w:p>
      <w:pPr>
        <w:pStyle w:val="BodyText"/>
        <w:spacing w:line="271" w:lineRule="auto" w:before="116"/>
        <w:ind w:left="1417" w:right="5"/>
      </w:pPr>
      <w:r>
        <w:rPr>
          <w:color w:val="231F20"/>
          <w:w w:val="85"/>
        </w:rPr>
        <w:t>The</w:t>
      </w:r>
      <w:r>
        <w:rPr>
          <w:color w:val="231F20"/>
          <w:spacing w:val="-11"/>
          <w:w w:val="85"/>
        </w:rPr>
        <w:t> </w:t>
      </w:r>
      <w:r>
        <w:rPr>
          <w:color w:val="231F20"/>
          <w:w w:val="85"/>
        </w:rPr>
        <w:t>full</w:t>
      </w:r>
      <w:r>
        <w:rPr>
          <w:color w:val="231F20"/>
          <w:spacing w:val="-11"/>
          <w:w w:val="85"/>
        </w:rPr>
        <w:t> </w:t>
      </w:r>
      <w:r>
        <w:rPr>
          <w:color w:val="231F20"/>
          <w:w w:val="85"/>
        </w:rPr>
        <w:t>report</w:t>
      </w:r>
      <w:r>
        <w:rPr>
          <w:color w:val="231F20"/>
          <w:spacing w:val="-11"/>
          <w:w w:val="85"/>
        </w:rPr>
        <w:t> </w:t>
      </w:r>
      <w:r>
        <w:rPr>
          <w:color w:val="231F20"/>
          <w:w w:val="85"/>
        </w:rPr>
        <w:t>can</w:t>
      </w:r>
      <w:r>
        <w:rPr>
          <w:color w:val="231F20"/>
          <w:spacing w:val="-11"/>
          <w:w w:val="85"/>
        </w:rPr>
        <w:t> </w:t>
      </w:r>
      <w:r>
        <w:rPr>
          <w:color w:val="231F20"/>
          <w:w w:val="85"/>
        </w:rPr>
        <w:t>be</w:t>
      </w:r>
      <w:r>
        <w:rPr>
          <w:color w:val="231F20"/>
          <w:spacing w:val="-11"/>
          <w:w w:val="85"/>
        </w:rPr>
        <w:t> </w:t>
      </w:r>
      <w:r>
        <w:rPr>
          <w:color w:val="231F20"/>
          <w:w w:val="85"/>
        </w:rPr>
        <w:t>found</w:t>
      </w:r>
      <w:r>
        <w:rPr>
          <w:color w:val="231F20"/>
          <w:spacing w:val="-11"/>
          <w:w w:val="85"/>
        </w:rPr>
        <w:t> </w:t>
      </w:r>
      <w:r>
        <w:rPr>
          <w:color w:val="231F20"/>
          <w:w w:val="85"/>
        </w:rPr>
        <w:t>at</w:t>
      </w:r>
      <w:r>
        <w:rPr>
          <w:color w:val="231F20"/>
          <w:spacing w:val="-11"/>
          <w:w w:val="85"/>
        </w:rPr>
        <w:t> </w:t>
      </w:r>
      <w:r>
        <w:rPr>
          <w:color w:val="231F20"/>
          <w:w w:val="85"/>
        </w:rPr>
        <w:t>this</w:t>
      </w:r>
      <w:r>
        <w:rPr>
          <w:color w:val="231F20"/>
          <w:spacing w:val="-11"/>
          <w:w w:val="85"/>
        </w:rPr>
        <w:t> </w:t>
      </w:r>
      <w:r>
        <w:rPr>
          <w:color w:val="231F20"/>
          <w:w w:val="85"/>
        </w:rPr>
        <w:t>link,</w:t>
      </w:r>
      <w:r>
        <w:rPr>
          <w:color w:val="231F20"/>
          <w:spacing w:val="-11"/>
          <w:w w:val="85"/>
        </w:rPr>
        <w:t> </w:t>
      </w:r>
      <w:r>
        <w:rPr>
          <w:color w:val="231F20"/>
          <w:w w:val="85"/>
        </w:rPr>
        <w:t>Rotherham</w:t>
      </w:r>
      <w:r>
        <w:rPr>
          <w:color w:val="231F20"/>
          <w:spacing w:val="-11"/>
          <w:w w:val="85"/>
        </w:rPr>
        <w:t> </w:t>
      </w:r>
      <w:r>
        <w:rPr>
          <w:color w:val="231F20"/>
          <w:w w:val="85"/>
        </w:rPr>
        <w:t>features</w:t>
      </w:r>
      <w:r>
        <w:rPr>
          <w:color w:val="231F20"/>
          <w:spacing w:val="-11"/>
          <w:w w:val="85"/>
        </w:rPr>
        <w:t> </w:t>
      </w:r>
      <w:r>
        <w:rPr>
          <w:color w:val="231F20"/>
          <w:w w:val="85"/>
        </w:rPr>
        <w:t>on page</w:t>
      </w:r>
      <w:r>
        <w:rPr>
          <w:color w:val="231F20"/>
          <w:spacing w:val="-7"/>
          <w:w w:val="85"/>
        </w:rPr>
        <w:t> </w:t>
      </w:r>
      <w:r>
        <w:rPr>
          <w:color w:val="231F20"/>
          <w:w w:val="85"/>
        </w:rPr>
        <w:t>16.</w:t>
      </w:r>
      <w:r>
        <w:rPr>
          <w:color w:val="231F20"/>
          <w:spacing w:val="-7"/>
          <w:w w:val="85"/>
        </w:rPr>
        <w:t> </w:t>
      </w:r>
      <w:r>
        <w:rPr>
          <w:color w:val="231F20"/>
          <w:w w:val="85"/>
        </w:rPr>
        <w:t>New</w:t>
      </w:r>
      <w:r>
        <w:rPr>
          <w:color w:val="231F20"/>
          <w:spacing w:val="-7"/>
          <w:w w:val="85"/>
        </w:rPr>
        <w:t> </w:t>
      </w:r>
      <w:r>
        <w:rPr>
          <w:color w:val="231F20"/>
          <w:w w:val="85"/>
        </w:rPr>
        <w:t>report</w:t>
      </w:r>
      <w:r>
        <w:rPr>
          <w:color w:val="231F20"/>
          <w:spacing w:val="-7"/>
          <w:w w:val="85"/>
        </w:rPr>
        <w:t> </w:t>
      </w:r>
      <w:r>
        <w:rPr>
          <w:color w:val="231F20"/>
          <w:w w:val="85"/>
        </w:rPr>
        <w:t>shows</w:t>
      </w:r>
      <w:r>
        <w:rPr>
          <w:color w:val="231F20"/>
          <w:spacing w:val="-7"/>
          <w:w w:val="85"/>
        </w:rPr>
        <w:t> </w:t>
      </w:r>
      <w:r>
        <w:rPr>
          <w:color w:val="231F20"/>
          <w:w w:val="85"/>
        </w:rPr>
        <w:t>impact</w:t>
      </w:r>
      <w:r>
        <w:rPr>
          <w:color w:val="231F20"/>
          <w:spacing w:val="-7"/>
          <w:w w:val="85"/>
        </w:rPr>
        <w:t> </w:t>
      </w:r>
      <w:r>
        <w:rPr>
          <w:color w:val="231F20"/>
          <w:w w:val="85"/>
        </w:rPr>
        <w:t>of</w:t>
      </w:r>
      <w:r>
        <w:rPr>
          <w:color w:val="231F20"/>
          <w:spacing w:val="-7"/>
          <w:w w:val="85"/>
        </w:rPr>
        <w:t> </w:t>
      </w:r>
      <w:r>
        <w:rPr>
          <w:color w:val="231F20"/>
          <w:w w:val="85"/>
        </w:rPr>
        <w:t>social</w:t>
      </w:r>
      <w:r>
        <w:rPr>
          <w:color w:val="231F20"/>
          <w:spacing w:val="-7"/>
          <w:w w:val="85"/>
        </w:rPr>
        <w:t> </w:t>
      </w:r>
      <w:r>
        <w:rPr>
          <w:color w:val="231F20"/>
          <w:w w:val="85"/>
        </w:rPr>
        <w:t>prescribing</w:t>
      </w:r>
      <w:r>
        <w:rPr>
          <w:color w:val="231F20"/>
          <w:spacing w:val="-7"/>
          <w:w w:val="85"/>
        </w:rPr>
        <w:t> </w:t>
      </w:r>
      <w:r>
        <w:rPr>
          <w:color w:val="231F20"/>
          <w:w w:val="85"/>
        </w:rPr>
        <w:t>on health</w:t>
      </w:r>
      <w:r>
        <w:rPr>
          <w:color w:val="231F20"/>
          <w:spacing w:val="-13"/>
          <w:w w:val="85"/>
        </w:rPr>
        <w:t> </w:t>
      </w:r>
      <w:r>
        <w:rPr>
          <w:color w:val="231F20"/>
          <w:w w:val="85"/>
        </w:rPr>
        <w:t>service</w:t>
      </w:r>
      <w:r>
        <w:rPr>
          <w:color w:val="231F20"/>
          <w:spacing w:val="-12"/>
          <w:w w:val="85"/>
        </w:rPr>
        <w:t> </w:t>
      </w:r>
      <w:r>
        <w:rPr>
          <w:color w:val="231F20"/>
          <w:w w:val="85"/>
        </w:rPr>
        <w:t>use</w:t>
      </w:r>
      <w:r>
        <w:rPr>
          <w:color w:val="231F20"/>
          <w:spacing w:val="-13"/>
          <w:w w:val="85"/>
        </w:rPr>
        <w:t> </w:t>
      </w:r>
      <w:r>
        <w:rPr>
          <w:color w:val="231F20"/>
          <w:w w:val="85"/>
        </w:rPr>
        <w:t>and</w:t>
      </w:r>
      <w:r>
        <w:rPr>
          <w:color w:val="231F20"/>
          <w:spacing w:val="-12"/>
          <w:w w:val="85"/>
        </w:rPr>
        <w:t> </w:t>
      </w:r>
      <w:r>
        <w:rPr>
          <w:color w:val="231F20"/>
          <w:w w:val="85"/>
        </w:rPr>
        <w:t>costs.</w:t>
      </w:r>
      <w:r>
        <w:rPr>
          <w:color w:val="231F20"/>
          <w:spacing w:val="-9"/>
          <w:w w:val="85"/>
        </w:rPr>
        <w:t> </w:t>
      </w:r>
      <w:r>
        <w:rPr>
          <w:color w:val="4C7287"/>
          <w:w w:val="85"/>
        </w:rPr>
        <w:t>The</w:t>
      </w:r>
      <w:r>
        <w:rPr>
          <w:color w:val="4C7287"/>
          <w:spacing w:val="-9"/>
          <w:w w:val="85"/>
        </w:rPr>
        <w:t> </w:t>
      </w:r>
      <w:r>
        <w:rPr>
          <w:color w:val="4C7287"/>
          <w:w w:val="85"/>
        </w:rPr>
        <w:t>latest</w:t>
      </w:r>
      <w:r>
        <w:rPr>
          <w:color w:val="4C7287"/>
          <w:spacing w:val="-9"/>
          <w:w w:val="85"/>
        </w:rPr>
        <w:t> </w:t>
      </w:r>
      <w:r>
        <w:rPr>
          <w:color w:val="4C7287"/>
          <w:w w:val="85"/>
        </w:rPr>
        <w:t>news</w:t>
      </w:r>
      <w:r>
        <w:rPr>
          <w:color w:val="4C7287"/>
          <w:spacing w:val="-9"/>
          <w:w w:val="85"/>
        </w:rPr>
        <w:t> </w:t>
      </w:r>
      <w:r>
        <w:rPr>
          <w:color w:val="4C7287"/>
          <w:w w:val="85"/>
        </w:rPr>
        <w:t>from</w:t>
      </w:r>
      <w:r>
        <w:rPr>
          <w:color w:val="4C7287"/>
          <w:spacing w:val="-9"/>
          <w:w w:val="85"/>
        </w:rPr>
        <w:t> </w:t>
      </w:r>
      <w:r>
        <w:rPr>
          <w:color w:val="4C7287"/>
          <w:w w:val="85"/>
        </w:rPr>
        <w:t>NASP</w:t>
      </w:r>
      <w:r>
        <w:rPr>
          <w:color w:val="4C7287"/>
          <w:spacing w:val="-9"/>
          <w:w w:val="85"/>
        </w:rPr>
        <w:t> </w:t>
      </w:r>
      <w:r>
        <w:rPr>
          <w:color w:val="4C7287"/>
          <w:w w:val="85"/>
        </w:rPr>
        <w:t>|</w:t>
      </w:r>
      <w:r>
        <w:rPr>
          <w:color w:val="4C7287"/>
          <w:spacing w:val="-9"/>
          <w:w w:val="85"/>
        </w:rPr>
        <w:t> </w:t>
      </w:r>
      <w:r>
        <w:rPr>
          <w:color w:val="4C7287"/>
          <w:w w:val="85"/>
        </w:rPr>
        <w:t>NASP.</w:t>
      </w:r>
    </w:p>
    <w:p>
      <w:pPr>
        <w:pStyle w:val="BodyText"/>
        <w:spacing w:line="271" w:lineRule="auto" w:before="115"/>
        <w:ind w:left="1417" w:right="268"/>
      </w:pPr>
      <w:r>
        <w:rPr>
          <w:color w:val="231F20"/>
          <w:w w:val="85"/>
        </w:rPr>
        <w:t>Academics</w:t>
      </w:r>
      <w:r>
        <w:rPr>
          <w:color w:val="231F20"/>
          <w:spacing w:val="-13"/>
          <w:w w:val="85"/>
        </w:rPr>
        <w:t> </w:t>
      </w:r>
      <w:r>
        <w:rPr>
          <w:color w:val="231F20"/>
          <w:w w:val="85"/>
        </w:rPr>
        <w:t>at</w:t>
      </w:r>
      <w:r>
        <w:rPr>
          <w:color w:val="231F20"/>
          <w:spacing w:val="-13"/>
          <w:w w:val="85"/>
        </w:rPr>
        <w:t> </w:t>
      </w:r>
      <w:r>
        <w:rPr>
          <w:color w:val="231F20"/>
          <w:w w:val="85"/>
        </w:rPr>
        <w:t>Sheffield</w:t>
      </w:r>
      <w:r>
        <w:rPr>
          <w:color w:val="231F20"/>
          <w:spacing w:val="-12"/>
          <w:w w:val="85"/>
        </w:rPr>
        <w:t> </w:t>
      </w:r>
      <w:r>
        <w:rPr>
          <w:color w:val="231F20"/>
          <w:w w:val="85"/>
        </w:rPr>
        <w:t>Hallam</w:t>
      </w:r>
      <w:r>
        <w:rPr>
          <w:color w:val="231F20"/>
          <w:spacing w:val="-13"/>
          <w:w w:val="85"/>
        </w:rPr>
        <w:t> </w:t>
      </w:r>
      <w:r>
        <w:rPr>
          <w:color w:val="231F20"/>
          <w:w w:val="85"/>
        </w:rPr>
        <w:t>University</w:t>
      </w:r>
      <w:r>
        <w:rPr>
          <w:color w:val="231F20"/>
          <w:spacing w:val="-13"/>
          <w:w w:val="85"/>
        </w:rPr>
        <w:t> </w:t>
      </w:r>
      <w:r>
        <w:rPr>
          <w:color w:val="231F20"/>
          <w:w w:val="85"/>
        </w:rPr>
        <w:t>have</w:t>
      </w:r>
      <w:r>
        <w:rPr>
          <w:color w:val="231F20"/>
          <w:spacing w:val="-12"/>
          <w:w w:val="85"/>
        </w:rPr>
        <w:t> </w:t>
      </w:r>
      <w:r>
        <w:rPr>
          <w:color w:val="231F20"/>
          <w:w w:val="85"/>
        </w:rPr>
        <w:t>been</w:t>
      </w:r>
      <w:r>
        <w:rPr>
          <w:color w:val="231F20"/>
          <w:spacing w:val="-13"/>
          <w:w w:val="85"/>
        </w:rPr>
        <w:t> </w:t>
      </w:r>
      <w:r>
        <w:rPr>
          <w:color w:val="231F20"/>
          <w:w w:val="85"/>
        </w:rPr>
        <w:t>evaluating </w:t>
      </w:r>
      <w:r>
        <w:rPr>
          <w:color w:val="231F20"/>
          <w:w w:val="80"/>
        </w:rPr>
        <w:t>the impact of Rotherham Social Prescribing service since 2013, </w:t>
      </w:r>
      <w:r>
        <w:rPr>
          <w:color w:val="231F20"/>
          <w:spacing w:val="-2"/>
          <w:w w:val="85"/>
        </w:rPr>
        <w:t>focusing</w:t>
      </w:r>
      <w:r>
        <w:rPr>
          <w:color w:val="231F20"/>
          <w:spacing w:val="-6"/>
          <w:w w:val="85"/>
        </w:rPr>
        <w:t> </w:t>
      </w:r>
      <w:r>
        <w:rPr>
          <w:color w:val="231F20"/>
          <w:spacing w:val="-2"/>
          <w:w w:val="85"/>
        </w:rPr>
        <w:t>on</w:t>
      </w:r>
      <w:r>
        <w:rPr>
          <w:color w:val="231F20"/>
          <w:spacing w:val="-6"/>
          <w:w w:val="85"/>
        </w:rPr>
        <w:t> </w:t>
      </w:r>
      <w:r>
        <w:rPr>
          <w:color w:val="231F20"/>
          <w:spacing w:val="-2"/>
          <w:w w:val="85"/>
        </w:rPr>
        <w:t>the</w:t>
      </w:r>
      <w:r>
        <w:rPr>
          <w:color w:val="231F20"/>
          <w:spacing w:val="-6"/>
          <w:w w:val="85"/>
        </w:rPr>
        <w:t> </w:t>
      </w:r>
      <w:r>
        <w:rPr>
          <w:color w:val="231F20"/>
          <w:spacing w:val="-2"/>
          <w:w w:val="85"/>
        </w:rPr>
        <w:t>long-term</w:t>
      </w:r>
      <w:r>
        <w:rPr>
          <w:color w:val="231F20"/>
          <w:spacing w:val="-6"/>
          <w:w w:val="85"/>
        </w:rPr>
        <w:t> </w:t>
      </w:r>
      <w:r>
        <w:rPr>
          <w:color w:val="231F20"/>
          <w:spacing w:val="-2"/>
          <w:w w:val="85"/>
        </w:rPr>
        <w:t>condition</w:t>
      </w:r>
      <w:r>
        <w:rPr>
          <w:color w:val="231F20"/>
          <w:spacing w:val="-6"/>
          <w:w w:val="85"/>
        </w:rPr>
        <w:t> </w:t>
      </w:r>
      <w:r>
        <w:rPr>
          <w:color w:val="231F20"/>
          <w:spacing w:val="-2"/>
          <w:w w:val="85"/>
        </w:rPr>
        <w:t>component</w:t>
      </w:r>
      <w:r>
        <w:rPr>
          <w:color w:val="231F20"/>
          <w:spacing w:val="-6"/>
          <w:w w:val="85"/>
        </w:rPr>
        <w:t> </w:t>
      </w:r>
      <w:r>
        <w:rPr>
          <w:color w:val="231F20"/>
          <w:spacing w:val="-2"/>
          <w:w w:val="85"/>
        </w:rPr>
        <w:t>of</w:t>
      </w:r>
      <w:r>
        <w:rPr>
          <w:color w:val="231F20"/>
          <w:spacing w:val="-6"/>
          <w:w w:val="85"/>
        </w:rPr>
        <w:t> </w:t>
      </w:r>
      <w:r>
        <w:rPr>
          <w:color w:val="231F20"/>
          <w:spacing w:val="-2"/>
          <w:w w:val="85"/>
        </w:rPr>
        <w:t>the</w:t>
      </w:r>
      <w:r>
        <w:rPr>
          <w:color w:val="231F20"/>
          <w:spacing w:val="-6"/>
          <w:w w:val="85"/>
        </w:rPr>
        <w:t> </w:t>
      </w:r>
      <w:r>
        <w:rPr>
          <w:color w:val="231F20"/>
          <w:spacing w:val="-2"/>
          <w:w w:val="85"/>
        </w:rPr>
        <w:t>service.</w:t>
      </w:r>
    </w:p>
    <w:p>
      <w:pPr>
        <w:spacing w:line="240" w:lineRule="auto" w:before="4" w:after="25"/>
        <w:rPr>
          <w:sz w:val="9"/>
        </w:rPr>
      </w:pPr>
      <w:r>
        <w:rPr/>
        <w:br w:type="column"/>
      </w:r>
      <w:r>
        <w:rPr>
          <w:sz w:val="9"/>
        </w:rPr>
      </w:r>
    </w:p>
    <w:p>
      <w:pPr>
        <w:pStyle w:val="BodyText"/>
        <w:ind w:left="208"/>
        <w:rPr>
          <w:sz w:val="20"/>
        </w:rPr>
      </w:pPr>
      <w:r>
        <w:rPr>
          <w:sz w:val="20"/>
        </w:rPr>
        <w:drawing>
          <wp:inline distT="0" distB="0" distL="0" distR="0">
            <wp:extent cx="1570472" cy="1695164"/>
            <wp:effectExtent l="0" t="0" r="0" b="0"/>
            <wp:docPr id="140" name="Image 140"/>
            <wp:cNvGraphicFramePr>
              <a:graphicFrameLocks/>
            </wp:cNvGraphicFramePr>
            <a:graphic>
              <a:graphicData uri="http://schemas.openxmlformats.org/drawingml/2006/picture">
                <pic:pic>
                  <pic:nvPicPr>
                    <pic:cNvPr id="140" name="Image 140"/>
                    <pic:cNvPicPr/>
                  </pic:nvPicPr>
                  <pic:blipFill>
                    <a:blip r:embed="rId24" cstate="print"/>
                    <a:stretch>
                      <a:fillRect/>
                    </a:stretch>
                  </pic:blipFill>
                  <pic:spPr>
                    <a:xfrm>
                      <a:off x="0" y="0"/>
                      <a:ext cx="1570472" cy="1695164"/>
                    </a:xfrm>
                    <a:prstGeom prst="rect">
                      <a:avLst/>
                    </a:prstGeom>
                  </pic:spPr>
                </pic:pic>
              </a:graphicData>
            </a:graphic>
          </wp:inline>
        </w:drawing>
      </w:r>
      <w:r>
        <w:rPr>
          <w:sz w:val="20"/>
        </w:rPr>
      </w:r>
    </w:p>
    <w:p>
      <w:pPr>
        <w:spacing w:line="216" w:lineRule="auto" w:before="81"/>
        <w:ind w:left="194" w:right="1395" w:firstLine="0"/>
        <w:jc w:val="left"/>
        <w:rPr>
          <w:rFonts w:ascii="Calibri"/>
          <w:i/>
          <w:sz w:val="20"/>
        </w:rPr>
      </w:pPr>
      <w:r>
        <w:rPr>
          <w:rFonts w:ascii="Calibri"/>
          <w:i/>
          <w:color w:val="231F20"/>
          <w:sz w:val="20"/>
        </w:rPr>
        <w:t>The</w:t>
      </w:r>
      <w:r>
        <w:rPr>
          <w:rFonts w:ascii="Calibri"/>
          <w:i/>
          <w:color w:val="231F20"/>
          <w:spacing w:val="-12"/>
          <w:sz w:val="20"/>
        </w:rPr>
        <w:t> </w:t>
      </w:r>
      <w:r>
        <w:rPr>
          <w:rFonts w:ascii="Calibri"/>
          <w:i/>
          <w:color w:val="231F20"/>
          <w:sz w:val="20"/>
        </w:rPr>
        <w:t>Rotherham</w:t>
      </w:r>
      <w:r>
        <w:rPr>
          <w:rFonts w:ascii="Calibri"/>
          <w:i/>
          <w:color w:val="231F20"/>
          <w:spacing w:val="-11"/>
          <w:sz w:val="20"/>
        </w:rPr>
        <w:t> </w:t>
      </w:r>
      <w:r>
        <w:rPr>
          <w:rFonts w:ascii="Calibri"/>
          <w:i/>
          <w:color w:val="231F20"/>
          <w:sz w:val="20"/>
        </w:rPr>
        <w:t>Social</w:t>
      </w:r>
      <w:r>
        <w:rPr>
          <w:rFonts w:ascii="Calibri"/>
          <w:i/>
          <w:color w:val="231F20"/>
          <w:sz w:val="20"/>
        </w:rPr>
        <w:t> Prescribing Hub</w:t>
      </w:r>
    </w:p>
    <w:p>
      <w:pPr>
        <w:spacing w:after="0" w:line="216" w:lineRule="auto"/>
        <w:jc w:val="left"/>
        <w:rPr>
          <w:rFonts w:ascii="Calibri"/>
          <w:i/>
          <w:sz w:val="20"/>
        </w:rPr>
        <w:sectPr>
          <w:pgSz w:w="11910" w:h="16840"/>
          <w:pgMar w:header="0" w:footer="180" w:top="1260" w:bottom="360" w:left="0" w:right="708"/>
          <w:cols w:num="2" w:equalWidth="0">
            <w:col w:w="7794" w:space="40"/>
            <w:col w:w="3368"/>
          </w:cols>
        </w:sectPr>
      </w:pPr>
    </w:p>
    <w:p>
      <w:pPr>
        <w:pStyle w:val="BodyText"/>
        <w:spacing w:before="2"/>
        <w:ind w:left="1417"/>
      </w:pPr>
      <w:r>
        <w:rPr>
          <w:color w:val="231F20"/>
          <w:w w:val="80"/>
        </w:rPr>
        <w:t>The</w:t>
      </w:r>
      <w:r>
        <w:rPr>
          <w:color w:val="231F20"/>
          <w:spacing w:val="2"/>
        </w:rPr>
        <w:t> </w:t>
      </w:r>
      <w:r>
        <w:rPr>
          <w:color w:val="231F20"/>
          <w:w w:val="80"/>
        </w:rPr>
        <w:t>National</w:t>
      </w:r>
      <w:r>
        <w:rPr>
          <w:color w:val="231F20"/>
          <w:spacing w:val="2"/>
        </w:rPr>
        <w:t> </w:t>
      </w:r>
      <w:r>
        <w:rPr>
          <w:color w:val="231F20"/>
          <w:w w:val="80"/>
        </w:rPr>
        <w:t>Academy</w:t>
      </w:r>
      <w:r>
        <w:rPr>
          <w:color w:val="231F20"/>
          <w:spacing w:val="3"/>
        </w:rPr>
        <w:t> </w:t>
      </w:r>
      <w:r>
        <w:rPr>
          <w:color w:val="231F20"/>
          <w:w w:val="80"/>
        </w:rPr>
        <w:t>for</w:t>
      </w:r>
      <w:r>
        <w:rPr>
          <w:color w:val="231F20"/>
          <w:spacing w:val="2"/>
        </w:rPr>
        <w:t> </w:t>
      </w:r>
      <w:r>
        <w:rPr>
          <w:color w:val="231F20"/>
          <w:w w:val="80"/>
        </w:rPr>
        <w:t>Social</w:t>
      </w:r>
      <w:r>
        <w:rPr>
          <w:color w:val="231F20"/>
          <w:spacing w:val="3"/>
        </w:rPr>
        <w:t> </w:t>
      </w:r>
      <w:r>
        <w:rPr>
          <w:color w:val="231F20"/>
          <w:w w:val="80"/>
        </w:rPr>
        <w:t>Prescribing</w:t>
      </w:r>
      <w:r>
        <w:rPr>
          <w:color w:val="231F20"/>
          <w:spacing w:val="2"/>
        </w:rPr>
        <w:t> </w:t>
      </w:r>
      <w:r>
        <w:rPr>
          <w:color w:val="231F20"/>
          <w:w w:val="80"/>
        </w:rPr>
        <w:t>(NASP)</w:t>
      </w:r>
      <w:r>
        <w:rPr>
          <w:color w:val="231F20"/>
          <w:spacing w:val="3"/>
        </w:rPr>
        <w:t> </w:t>
      </w:r>
      <w:r>
        <w:rPr>
          <w:color w:val="231F20"/>
          <w:w w:val="80"/>
        </w:rPr>
        <w:t>report</w:t>
      </w:r>
      <w:r>
        <w:rPr>
          <w:color w:val="231F20"/>
          <w:spacing w:val="2"/>
        </w:rPr>
        <w:t> </w:t>
      </w:r>
      <w:r>
        <w:rPr>
          <w:color w:val="231F20"/>
          <w:w w:val="80"/>
        </w:rPr>
        <w:t>details</w:t>
      </w:r>
      <w:r>
        <w:rPr>
          <w:color w:val="231F20"/>
          <w:spacing w:val="3"/>
        </w:rPr>
        <w:t> </w:t>
      </w:r>
      <w:r>
        <w:rPr>
          <w:color w:val="231F20"/>
          <w:w w:val="80"/>
        </w:rPr>
        <w:t>the</w:t>
      </w:r>
      <w:r>
        <w:rPr>
          <w:color w:val="231F20"/>
          <w:spacing w:val="2"/>
        </w:rPr>
        <w:t> </w:t>
      </w:r>
      <w:r>
        <w:rPr>
          <w:color w:val="231F20"/>
          <w:w w:val="80"/>
        </w:rPr>
        <w:t>services</w:t>
      </w:r>
      <w:r>
        <w:rPr>
          <w:color w:val="231F20"/>
          <w:spacing w:val="3"/>
        </w:rPr>
        <w:t> </w:t>
      </w:r>
      <w:r>
        <w:rPr>
          <w:color w:val="231F20"/>
          <w:w w:val="80"/>
        </w:rPr>
        <w:t>and</w:t>
      </w:r>
      <w:r>
        <w:rPr>
          <w:color w:val="231F20"/>
          <w:spacing w:val="2"/>
        </w:rPr>
        <w:t> </w:t>
      </w:r>
      <w:r>
        <w:rPr>
          <w:color w:val="231F20"/>
          <w:spacing w:val="-2"/>
          <w:w w:val="80"/>
        </w:rPr>
        <w:t>impact.</w:t>
      </w:r>
    </w:p>
    <w:p>
      <w:pPr>
        <w:pStyle w:val="BodyText"/>
        <w:spacing w:before="198"/>
      </w:pPr>
    </w:p>
    <w:p>
      <w:pPr>
        <w:spacing w:line="261" w:lineRule="auto" w:before="0"/>
        <w:ind w:left="1417" w:right="811" w:firstLine="0"/>
        <w:jc w:val="left"/>
        <w:rPr>
          <w:rFonts w:ascii="Century Gothic"/>
          <w:b/>
          <w:sz w:val="24"/>
        </w:rPr>
      </w:pPr>
      <w:r>
        <w:rPr>
          <w:rFonts w:ascii="Century Gothic"/>
          <w:b/>
          <w:color w:val="231F20"/>
          <w:w w:val="90"/>
          <w:sz w:val="24"/>
        </w:rPr>
        <w:t>Headline</w:t>
      </w:r>
      <w:r>
        <w:rPr>
          <w:rFonts w:ascii="Century Gothic"/>
          <w:b/>
          <w:color w:val="231F20"/>
          <w:spacing w:val="-3"/>
          <w:w w:val="90"/>
          <w:sz w:val="24"/>
        </w:rPr>
        <w:t> </w:t>
      </w:r>
      <w:r>
        <w:rPr>
          <w:rFonts w:ascii="Century Gothic"/>
          <w:b/>
          <w:color w:val="231F20"/>
          <w:w w:val="90"/>
          <w:sz w:val="24"/>
        </w:rPr>
        <w:t>impact</w:t>
      </w:r>
      <w:r>
        <w:rPr>
          <w:rFonts w:ascii="Century Gothic"/>
          <w:b/>
          <w:color w:val="231F20"/>
          <w:spacing w:val="-3"/>
          <w:w w:val="90"/>
          <w:sz w:val="24"/>
        </w:rPr>
        <w:t> </w:t>
      </w:r>
      <w:r>
        <w:rPr>
          <w:rFonts w:ascii="Century Gothic"/>
          <w:b/>
          <w:color w:val="231F20"/>
          <w:w w:val="90"/>
          <w:sz w:val="24"/>
        </w:rPr>
        <w:t>on</w:t>
      </w:r>
      <w:r>
        <w:rPr>
          <w:rFonts w:ascii="Century Gothic"/>
          <w:b/>
          <w:color w:val="231F20"/>
          <w:spacing w:val="-3"/>
          <w:w w:val="90"/>
          <w:sz w:val="24"/>
        </w:rPr>
        <w:t> </w:t>
      </w:r>
      <w:r>
        <w:rPr>
          <w:rFonts w:ascii="Century Gothic"/>
          <w:b/>
          <w:color w:val="231F20"/>
          <w:w w:val="90"/>
          <w:sz w:val="24"/>
        </w:rPr>
        <w:t>frequent</w:t>
      </w:r>
      <w:r>
        <w:rPr>
          <w:rFonts w:ascii="Century Gothic"/>
          <w:b/>
          <w:color w:val="231F20"/>
          <w:spacing w:val="-3"/>
          <w:w w:val="90"/>
          <w:sz w:val="24"/>
        </w:rPr>
        <w:t> </w:t>
      </w:r>
      <w:r>
        <w:rPr>
          <w:rFonts w:ascii="Century Gothic"/>
          <w:b/>
          <w:color w:val="231F20"/>
          <w:w w:val="90"/>
          <w:sz w:val="24"/>
        </w:rPr>
        <w:t>users</w:t>
      </w:r>
      <w:r>
        <w:rPr>
          <w:rFonts w:ascii="Century Gothic"/>
          <w:b/>
          <w:color w:val="231F20"/>
          <w:spacing w:val="-3"/>
          <w:w w:val="90"/>
          <w:sz w:val="24"/>
        </w:rPr>
        <w:t> </w:t>
      </w:r>
      <w:r>
        <w:rPr>
          <w:rFonts w:ascii="Century Gothic"/>
          <w:b/>
          <w:color w:val="231F20"/>
          <w:w w:val="90"/>
          <w:sz w:val="24"/>
        </w:rPr>
        <w:t>of</w:t>
      </w:r>
      <w:r>
        <w:rPr>
          <w:rFonts w:ascii="Century Gothic"/>
          <w:b/>
          <w:color w:val="231F20"/>
          <w:spacing w:val="-3"/>
          <w:w w:val="90"/>
          <w:sz w:val="24"/>
        </w:rPr>
        <w:t> </w:t>
      </w:r>
      <w:r>
        <w:rPr>
          <w:rFonts w:ascii="Century Gothic"/>
          <w:b/>
          <w:color w:val="231F20"/>
          <w:w w:val="90"/>
          <w:sz w:val="24"/>
        </w:rPr>
        <w:t>health</w:t>
      </w:r>
      <w:r>
        <w:rPr>
          <w:rFonts w:ascii="Century Gothic"/>
          <w:b/>
          <w:color w:val="231F20"/>
          <w:spacing w:val="-3"/>
          <w:w w:val="90"/>
          <w:sz w:val="24"/>
        </w:rPr>
        <w:t> </w:t>
      </w:r>
      <w:r>
        <w:rPr>
          <w:rFonts w:ascii="Century Gothic"/>
          <w:b/>
          <w:color w:val="231F20"/>
          <w:w w:val="90"/>
          <w:sz w:val="24"/>
        </w:rPr>
        <w:t>services</w:t>
      </w:r>
      <w:r>
        <w:rPr>
          <w:rFonts w:ascii="Century Gothic"/>
          <w:b/>
          <w:color w:val="231F20"/>
          <w:spacing w:val="-3"/>
          <w:w w:val="90"/>
          <w:sz w:val="24"/>
        </w:rPr>
        <w:t> </w:t>
      </w:r>
      <w:r>
        <w:rPr>
          <w:rFonts w:ascii="Century Gothic"/>
          <w:b/>
          <w:color w:val="231F20"/>
          <w:w w:val="90"/>
          <w:sz w:val="24"/>
        </w:rPr>
        <w:t>were</w:t>
      </w:r>
      <w:r>
        <w:rPr>
          <w:rFonts w:ascii="Century Gothic"/>
          <w:b/>
          <w:color w:val="231F20"/>
          <w:spacing w:val="-3"/>
          <w:w w:val="90"/>
          <w:sz w:val="24"/>
        </w:rPr>
        <w:t> </w:t>
      </w:r>
      <w:r>
        <w:rPr>
          <w:rFonts w:ascii="Century Gothic"/>
          <w:b/>
          <w:color w:val="231F20"/>
          <w:w w:val="90"/>
          <w:sz w:val="24"/>
        </w:rPr>
        <w:t>identified</w:t>
      </w:r>
      <w:r>
        <w:rPr>
          <w:rFonts w:ascii="Century Gothic"/>
          <w:b/>
          <w:color w:val="231F20"/>
          <w:spacing w:val="-3"/>
          <w:w w:val="90"/>
          <w:sz w:val="24"/>
        </w:rPr>
        <w:t> </w:t>
      </w:r>
      <w:r>
        <w:rPr>
          <w:rFonts w:ascii="Century Gothic"/>
          <w:b/>
          <w:color w:val="231F20"/>
          <w:w w:val="90"/>
          <w:sz w:val="24"/>
        </w:rPr>
        <w:t>as:</w:t>
      </w:r>
      <w:r>
        <w:rPr>
          <w:rFonts w:ascii="Century Gothic"/>
          <w:b/>
          <w:color w:val="231F20"/>
          <w:spacing w:val="-3"/>
          <w:w w:val="90"/>
          <w:sz w:val="24"/>
        </w:rPr>
        <w:t> </w:t>
      </w:r>
      <w:r>
        <w:rPr>
          <w:rFonts w:ascii="Century Gothic"/>
          <w:b/>
          <w:color w:val="231F20"/>
          <w:w w:val="90"/>
          <w:sz w:val="24"/>
        </w:rPr>
        <w:t>33%-40% reduction</w:t>
      </w:r>
      <w:r>
        <w:rPr>
          <w:rFonts w:ascii="Century Gothic"/>
          <w:b/>
          <w:color w:val="231F20"/>
          <w:spacing w:val="-6"/>
          <w:w w:val="90"/>
          <w:sz w:val="24"/>
        </w:rPr>
        <w:t> </w:t>
      </w:r>
      <w:r>
        <w:rPr>
          <w:rFonts w:ascii="Century Gothic"/>
          <w:b/>
          <w:color w:val="231F20"/>
          <w:w w:val="90"/>
          <w:sz w:val="24"/>
        </w:rPr>
        <w:t>in</w:t>
      </w:r>
      <w:r>
        <w:rPr>
          <w:rFonts w:ascii="Century Gothic"/>
          <w:b/>
          <w:color w:val="231F20"/>
          <w:spacing w:val="-6"/>
          <w:w w:val="90"/>
          <w:sz w:val="24"/>
        </w:rPr>
        <w:t> </w:t>
      </w:r>
      <w:r>
        <w:rPr>
          <w:rFonts w:ascii="Century Gothic"/>
          <w:b/>
          <w:color w:val="231F20"/>
          <w:w w:val="90"/>
          <w:sz w:val="24"/>
        </w:rPr>
        <w:t>non-elective</w:t>
      </w:r>
      <w:r>
        <w:rPr>
          <w:rFonts w:ascii="Century Gothic"/>
          <w:b/>
          <w:color w:val="231F20"/>
          <w:spacing w:val="-6"/>
          <w:w w:val="90"/>
          <w:sz w:val="24"/>
        </w:rPr>
        <w:t> </w:t>
      </w:r>
      <w:r>
        <w:rPr>
          <w:rFonts w:ascii="Century Gothic"/>
          <w:b/>
          <w:color w:val="231F20"/>
          <w:w w:val="90"/>
          <w:sz w:val="24"/>
        </w:rPr>
        <w:t>inpatient</w:t>
      </w:r>
      <w:r>
        <w:rPr>
          <w:rFonts w:ascii="Century Gothic"/>
          <w:b/>
          <w:color w:val="231F20"/>
          <w:spacing w:val="-6"/>
          <w:w w:val="90"/>
          <w:sz w:val="24"/>
        </w:rPr>
        <w:t> </w:t>
      </w:r>
      <w:r>
        <w:rPr>
          <w:rFonts w:ascii="Century Gothic"/>
          <w:b/>
          <w:color w:val="231F20"/>
          <w:w w:val="90"/>
          <w:sz w:val="24"/>
        </w:rPr>
        <w:t>spells</w:t>
      </w:r>
      <w:r>
        <w:rPr>
          <w:rFonts w:ascii="Century Gothic"/>
          <w:b/>
          <w:color w:val="231F20"/>
          <w:spacing w:val="-6"/>
          <w:w w:val="90"/>
          <w:sz w:val="24"/>
        </w:rPr>
        <w:t> </w:t>
      </w:r>
      <w:r>
        <w:rPr>
          <w:rFonts w:ascii="Century Gothic"/>
          <w:b/>
          <w:color w:val="231F20"/>
          <w:w w:val="90"/>
          <w:sz w:val="24"/>
        </w:rPr>
        <w:t>39%-43%</w:t>
      </w:r>
      <w:r>
        <w:rPr>
          <w:rFonts w:ascii="Century Gothic"/>
          <w:b/>
          <w:color w:val="231F20"/>
          <w:spacing w:val="-6"/>
          <w:w w:val="90"/>
          <w:sz w:val="24"/>
        </w:rPr>
        <w:t> </w:t>
      </w:r>
      <w:r>
        <w:rPr>
          <w:rFonts w:ascii="Century Gothic"/>
          <w:b/>
          <w:color w:val="231F20"/>
          <w:w w:val="90"/>
          <w:sz w:val="24"/>
        </w:rPr>
        <w:t>reduction</w:t>
      </w:r>
      <w:r>
        <w:rPr>
          <w:rFonts w:ascii="Century Gothic"/>
          <w:b/>
          <w:color w:val="231F20"/>
          <w:spacing w:val="-6"/>
          <w:w w:val="90"/>
          <w:sz w:val="24"/>
        </w:rPr>
        <w:t> </w:t>
      </w:r>
      <w:r>
        <w:rPr>
          <w:rFonts w:ascii="Century Gothic"/>
          <w:b/>
          <w:color w:val="231F20"/>
          <w:w w:val="90"/>
          <w:sz w:val="24"/>
        </w:rPr>
        <w:t>in</w:t>
      </w:r>
      <w:r>
        <w:rPr>
          <w:rFonts w:ascii="Century Gothic"/>
          <w:b/>
          <w:color w:val="231F20"/>
          <w:spacing w:val="-6"/>
          <w:w w:val="90"/>
          <w:sz w:val="24"/>
        </w:rPr>
        <w:t> </w:t>
      </w:r>
      <w:r>
        <w:rPr>
          <w:rFonts w:ascii="Century Gothic"/>
          <w:b/>
          <w:color w:val="231F20"/>
          <w:w w:val="90"/>
          <w:sz w:val="24"/>
        </w:rPr>
        <w:t>A&amp;E</w:t>
      </w:r>
      <w:r>
        <w:rPr>
          <w:rFonts w:ascii="Century Gothic"/>
          <w:b/>
          <w:color w:val="231F20"/>
          <w:spacing w:val="-5"/>
          <w:w w:val="90"/>
          <w:sz w:val="24"/>
        </w:rPr>
        <w:t> </w:t>
      </w:r>
      <w:r>
        <w:rPr>
          <w:rFonts w:ascii="Century Gothic"/>
          <w:b/>
          <w:color w:val="231F20"/>
          <w:spacing w:val="-2"/>
          <w:w w:val="90"/>
          <w:sz w:val="24"/>
        </w:rPr>
        <w:t>attendances.</w:t>
      </w:r>
    </w:p>
    <w:p>
      <w:pPr>
        <w:pStyle w:val="BodyText"/>
        <w:spacing w:before="153"/>
        <w:rPr>
          <w:rFonts w:ascii="Century Gothic"/>
          <w:b/>
          <w:sz w:val="36"/>
        </w:rPr>
      </w:pPr>
    </w:p>
    <w:p>
      <w:pPr>
        <w:pStyle w:val="Heading2"/>
        <w:spacing w:line="237" w:lineRule="auto"/>
        <w:ind w:right="1000"/>
      </w:pPr>
      <w:r>
        <w:rPr/>
        <mc:AlternateContent>
          <mc:Choice Requires="wps">
            <w:drawing>
              <wp:anchor distT="0" distB="0" distL="0" distR="0" allowOverlap="1" layoutInCell="1" locked="0" behindDoc="1" simplePos="0" relativeHeight="486851584">
                <wp:simplePos x="0" y="0"/>
                <wp:positionH relativeFrom="page">
                  <wp:posOffset>899998</wp:posOffset>
                </wp:positionH>
                <wp:positionV relativeFrom="paragraph">
                  <wp:posOffset>-201928</wp:posOffset>
                </wp:positionV>
                <wp:extent cx="5760085" cy="5585460"/>
                <wp:effectExtent l="0" t="0" r="0" b="0"/>
                <wp:wrapNone/>
                <wp:docPr id="141" name="Group 141"/>
                <wp:cNvGraphicFramePr>
                  <a:graphicFrameLocks/>
                </wp:cNvGraphicFramePr>
                <a:graphic>
                  <a:graphicData uri="http://schemas.microsoft.com/office/word/2010/wordprocessingGroup">
                    <wpg:wgp>
                      <wpg:cNvPr id="141" name="Group 141"/>
                      <wpg:cNvGrpSpPr/>
                      <wpg:grpSpPr>
                        <a:xfrm>
                          <a:off x="0" y="0"/>
                          <a:ext cx="5760085" cy="5585460"/>
                          <a:chExt cx="5760085" cy="5585460"/>
                        </a:xfrm>
                      </wpg:grpSpPr>
                      <wps:wsp>
                        <wps:cNvPr id="142" name="Graphic 142"/>
                        <wps:cNvSpPr/>
                        <wps:spPr>
                          <a:xfrm>
                            <a:off x="6350" y="6350"/>
                            <a:ext cx="5747385" cy="5572760"/>
                          </a:xfrm>
                          <a:custGeom>
                            <a:avLst/>
                            <a:gdLst/>
                            <a:ahLst/>
                            <a:cxnLst/>
                            <a:rect l="l" t="t" r="r" b="b"/>
                            <a:pathLst>
                              <a:path w="5747385" h="5572760">
                                <a:moveTo>
                                  <a:pt x="5747296" y="0"/>
                                </a:moveTo>
                                <a:lnTo>
                                  <a:pt x="0" y="0"/>
                                </a:lnTo>
                                <a:lnTo>
                                  <a:pt x="0" y="5572594"/>
                                </a:lnTo>
                                <a:lnTo>
                                  <a:pt x="5747296" y="5572594"/>
                                </a:lnTo>
                                <a:lnTo>
                                  <a:pt x="5747296" y="0"/>
                                </a:lnTo>
                                <a:close/>
                              </a:path>
                            </a:pathLst>
                          </a:custGeom>
                          <a:solidFill>
                            <a:srgbClr val="E1F4FD"/>
                          </a:solidFill>
                        </wps:spPr>
                        <wps:bodyPr wrap="square" lIns="0" tIns="0" rIns="0" bIns="0" rtlCol="0">
                          <a:prstTxWarp prst="textNoShape">
                            <a:avLst/>
                          </a:prstTxWarp>
                          <a:noAutofit/>
                        </wps:bodyPr>
                      </wps:wsp>
                      <wps:wsp>
                        <wps:cNvPr id="143" name="Graphic 143"/>
                        <wps:cNvSpPr/>
                        <wps:spPr>
                          <a:xfrm>
                            <a:off x="6350" y="6350"/>
                            <a:ext cx="5747385" cy="5572760"/>
                          </a:xfrm>
                          <a:custGeom>
                            <a:avLst/>
                            <a:gdLst/>
                            <a:ahLst/>
                            <a:cxnLst/>
                            <a:rect l="l" t="t" r="r" b="b"/>
                            <a:pathLst>
                              <a:path w="5747385" h="5572760">
                                <a:moveTo>
                                  <a:pt x="0" y="5572594"/>
                                </a:moveTo>
                                <a:lnTo>
                                  <a:pt x="5747296" y="5572594"/>
                                </a:lnTo>
                                <a:lnTo>
                                  <a:pt x="5747296" y="0"/>
                                </a:lnTo>
                                <a:lnTo>
                                  <a:pt x="0" y="0"/>
                                </a:lnTo>
                                <a:lnTo>
                                  <a:pt x="0" y="5572594"/>
                                </a:lnTo>
                                <a:close/>
                              </a:path>
                            </a:pathLst>
                          </a:custGeom>
                          <a:ln w="12700">
                            <a:solidFill>
                              <a:srgbClr val="00AEE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0.865997pt;margin-top:-15.899844pt;width:453.55pt;height:439.8pt;mso-position-horizontal-relative:page;mso-position-vertical-relative:paragraph;z-index:-16464896" id="docshapegroup125" coordorigin="1417,-318" coordsize="9071,8796">
                <v:rect style="position:absolute;left:1427;top:-308;width:9051;height:8776" id="docshape126" filled="true" fillcolor="#e1f4fd" stroked="false">
                  <v:fill type="solid"/>
                </v:rect>
                <v:rect style="position:absolute;left:1427;top:-308;width:9051;height:8776" id="docshape127" filled="false" stroked="true" strokeweight="1pt" strokecolor="#00aeef">
                  <v:stroke dashstyle="solid"/>
                </v:rect>
                <w10:wrap type="none"/>
              </v:group>
            </w:pict>
          </mc:Fallback>
        </mc:AlternateContent>
      </w:r>
      <w:r>
        <w:rPr>
          <w:color w:val="00AEEF"/>
          <w:spacing w:val="-14"/>
        </w:rPr>
        <w:t>DOMESTIC</w:t>
      </w:r>
      <w:r>
        <w:rPr>
          <w:color w:val="00AEEF"/>
          <w:spacing w:val="-25"/>
        </w:rPr>
        <w:t> </w:t>
      </w:r>
      <w:r>
        <w:rPr>
          <w:color w:val="00AEEF"/>
          <w:spacing w:val="-14"/>
        </w:rPr>
        <w:t>ABUSE</w:t>
      </w:r>
      <w:r>
        <w:rPr>
          <w:color w:val="00AEEF"/>
          <w:spacing w:val="-25"/>
        </w:rPr>
        <w:t> </w:t>
      </w:r>
      <w:r>
        <w:rPr>
          <w:color w:val="00AEEF"/>
          <w:spacing w:val="-14"/>
        </w:rPr>
        <w:t>AND</w:t>
      </w:r>
      <w:r>
        <w:rPr>
          <w:color w:val="00AEEF"/>
          <w:spacing w:val="-25"/>
        </w:rPr>
        <w:t> </w:t>
      </w:r>
      <w:r>
        <w:rPr>
          <w:color w:val="00AEEF"/>
          <w:spacing w:val="-14"/>
        </w:rPr>
        <w:t>SUICIDE </w:t>
      </w:r>
      <w:r>
        <w:rPr>
          <w:color w:val="00AEEF"/>
          <w:spacing w:val="-8"/>
        </w:rPr>
        <w:t>AWARENESS</w:t>
      </w:r>
      <w:r>
        <w:rPr>
          <w:color w:val="00AEEF"/>
          <w:spacing w:val="-25"/>
        </w:rPr>
        <w:t> </w:t>
      </w:r>
      <w:r>
        <w:rPr>
          <w:color w:val="00AEEF"/>
          <w:spacing w:val="-8"/>
        </w:rPr>
        <w:t>TRAINING</w:t>
      </w:r>
    </w:p>
    <w:p>
      <w:pPr>
        <w:pStyle w:val="Heading6"/>
        <w:spacing w:line="261" w:lineRule="auto" w:before="230"/>
        <w:ind w:left="1720" w:right="1295"/>
      </w:pPr>
      <w:r>
        <w:rPr>
          <w:color w:val="231F20"/>
          <w:w w:val="90"/>
        </w:rPr>
        <w:t>A</w:t>
      </w:r>
      <w:r>
        <w:rPr>
          <w:color w:val="231F20"/>
          <w:spacing w:val="-5"/>
          <w:w w:val="90"/>
        </w:rPr>
        <w:t> </w:t>
      </w:r>
      <w:r>
        <w:rPr>
          <w:color w:val="231F20"/>
          <w:w w:val="90"/>
        </w:rPr>
        <w:t>domestic</w:t>
      </w:r>
      <w:r>
        <w:rPr>
          <w:color w:val="231F20"/>
          <w:spacing w:val="-5"/>
          <w:w w:val="90"/>
        </w:rPr>
        <w:t> </w:t>
      </w:r>
      <w:r>
        <w:rPr>
          <w:color w:val="231F20"/>
          <w:w w:val="90"/>
        </w:rPr>
        <w:t>homicide</w:t>
      </w:r>
      <w:r>
        <w:rPr>
          <w:color w:val="231F20"/>
          <w:spacing w:val="-5"/>
          <w:w w:val="90"/>
        </w:rPr>
        <w:t> </w:t>
      </w:r>
      <w:r>
        <w:rPr>
          <w:color w:val="231F20"/>
          <w:w w:val="90"/>
        </w:rPr>
        <w:t>review</w:t>
      </w:r>
      <w:r>
        <w:rPr>
          <w:color w:val="231F20"/>
          <w:spacing w:val="-5"/>
          <w:w w:val="90"/>
        </w:rPr>
        <w:t> </w:t>
      </w:r>
      <w:r>
        <w:rPr>
          <w:color w:val="231F20"/>
          <w:w w:val="90"/>
        </w:rPr>
        <w:t>was</w:t>
      </w:r>
      <w:r>
        <w:rPr>
          <w:color w:val="231F20"/>
          <w:spacing w:val="-5"/>
          <w:w w:val="90"/>
        </w:rPr>
        <w:t> </w:t>
      </w:r>
      <w:r>
        <w:rPr>
          <w:color w:val="231F20"/>
          <w:w w:val="90"/>
        </w:rPr>
        <w:t>conducted</w:t>
      </w:r>
      <w:r>
        <w:rPr>
          <w:color w:val="231F20"/>
          <w:spacing w:val="-5"/>
          <w:w w:val="90"/>
        </w:rPr>
        <w:t> </w:t>
      </w:r>
      <w:r>
        <w:rPr>
          <w:color w:val="231F20"/>
          <w:w w:val="90"/>
        </w:rPr>
        <w:t>in</w:t>
      </w:r>
      <w:r>
        <w:rPr>
          <w:color w:val="231F20"/>
          <w:spacing w:val="-5"/>
          <w:w w:val="90"/>
        </w:rPr>
        <w:t> </w:t>
      </w:r>
      <w:r>
        <w:rPr>
          <w:color w:val="231F20"/>
          <w:w w:val="90"/>
        </w:rPr>
        <w:t>December</w:t>
      </w:r>
      <w:r>
        <w:rPr>
          <w:color w:val="231F20"/>
          <w:spacing w:val="-5"/>
          <w:w w:val="90"/>
        </w:rPr>
        <w:t> </w:t>
      </w:r>
      <w:r>
        <w:rPr>
          <w:color w:val="231F20"/>
          <w:w w:val="90"/>
        </w:rPr>
        <w:t>2024</w:t>
      </w:r>
      <w:r>
        <w:rPr>
          <w:color w:val="231F20"/>
          <w:spacing w:val="-5"/>
          <w:w w:val="90"/>
        </w:rPr>
        <w:t> </w:t>
      </w:r>
      <w:r>
        <w:rPr>
          <w:color w:val="231F20"/>
          <w:w w:val="90"/>
        </w:rPr>
        <w:t>by</w:t>
      </w:r>
      <w:r>
        <w:rPr>
          <w:color w:val="231F20"/>
          <w:spacing w:val="-5"/>
          <w:w w:val="90"/>
        </w:rPr>
        <w:t> </w:t>
      </w:r>
      <w:r>
        <w:rPr>
          <w:color w:val="231F20"/>
          <w:w w:val="90"/>
        </w:rPr>
        <w:t>Rotherham Doncaster and South Humber Trust (RDaSH) Crisis Team Manager and Clinical Lead,</w:t>
      </w:r>
      <w:r>
        <w:rPr>
          <w:color w:val="231F20"/>
          <w:spacing w:val="-1"/>
          <w:w w:val="90"/>
        </w:rPr>
        <w:t> </w:t>
      </w:r>
      <w:r>
        <w:rPr>
          <w:color w:val="231F20"/>
          <w:w w:val="90"/>
        </w:rPr>
        <w:t>who</w:t>
      </w:r>
      <w:r>
        <w:rPr>
          <w:color w:val="231F20"/>
          <w:spacing w:val="-1"/>
          <w:w w:val="90"/>
        </w:rPr>
        <w:t> </w:t>
      </w:r>
      <w:r>
        <w:rPr>
          <w:color w:val="231F20"/>
          <w:w w:val="90"/>
        </w:rPr>
        <w:t>considered</w:t>
      </w:r>
      <w:r>
        <w:rPr>
          <w:color w:val="231F20"/>
          <w:spacing w:val="-1"/>
          <w:w w:val="90"/>
        </w:rPr>
        <w:t> </w:t>
      </w:r>
      <w:r>
        <w:rPr>
          <w:color w:val="231F20"/>
          <w:w w:val="90"/>
        </w:rPr>
        <w:t>how</w:t>
      </w:r>
      <w:r>
        <w:rPr>
          <w:color w:val="231F20"/>
          <w:spacing w:val="-1"/>
          <w:w w:val="90"/>
        </w:rPr>
        <w:t> </w:t>
      </w:r>
      <w:r>
        <w:rPr>
          <w:color w:val="231F20"/>
          <w:w w:val="90"/>
        </w:rPr>
        <w:t>they</w:t>
      </w:r>
      <w:r>
        <w:rPr>
          <w:color w:val="231F20"/>
          <w:spacing w:val="-1"/>
          <w:w w:val="90"/>
        </w:rPr>
        <w:t> </w:t>
      </w:r>
      <w:r>
        <w:rPr>
          <w:color w:val="231F20"/>
          <w:w w:val="90"/>
        </w:rPr>
        <w:t>could</w:t>
      </w:r>
      <w:r>
        <w:rPr>
          <w:color w:val="231F20"/>
          <w:spacing w:val="-1"/>
          <w:w w:val="90"/>
        </w:rPr>
        <w:t> </w:t>
      </w:r>
      <w:r>
        <w:rPr>
          <w:color w:val="231F20"/>
          <w:w w:val="90"/>
        </w:rPr>
        <w:t>enhance</w:t>
      </w:r>
      <w:r>
        <w:rPr>
          <w:color w:val="231F20"/>
          <w:spacing w:val="-1"/>
          <w:w w:val="90"/>
        </w:rPr>
        <w:t> </w:t>
      </w:r>
      <w:r>
        <w:rPr>
          <w:color w:val="231F20"/>
          <w:w w:val="90"/>
        </w:rPr>
        <w:t>understanding</w:t>
      </w:r>
      <w:r>
        <w:rPr>
          <w:color w:val="231F20"/>
          <w:spacing w:val="-1"/>
          <w:w w:val="90"/>
        </w:rPr>
        <w:t> </w:t>
      </w:r>
      <w:r>
        <w:rPr>
          <w:color w:val="231F20"/>
          <w:w w:val="90"/>
        </w:rPr>
        <w:t>and</w:t>
      </w:r>
      <w:r>
        <w:rPr>
          <w:color w:val="231F20"/>
          <w:spacing w:val="-1"/>
          <w:w w:val="90"/>
        </w:rPr>
        <w:t> </w:t>
      </w:r>
      <w:r>
        <w:rPr>
          <w:color w:val="231F20"/>
          <w:w w:val="90"/>
        </w:rPr>
        <w:t>learning around domestic abuse and suicide in the workplace. They subsequently developed</w:t>
      </w:r>
      <w:r>
        <w:rPr>
          <w:color w:val="231F20"/>
          <w:spacing w:val="-11"/>
          <w:w w:val="90"/>
        </w:rPr>
        <w:t> </w:t>
      </w:r>
      <w:r>
        <w:rPr>
          <w:color w:val="231F20"/>
          <w:w w:val="90"/>
        </w:rPr>
        <w:t>a</w:t>
      </w:r>
      <w:r>
        <w:rPr>
          <w:color w:val="231F20"/>
          <w:spacing w:val="-10"/>
          <w:w w:val="90"/>
        </w:rPr>
        <w:t> </w:t>
      </w:r>
      <w:r>
        <w:rPr>
          <w:color w:val="231F20"/>
          <w:w w:val="90"/>
        </w:rPr>
        <w:t>training</w:t>
      </w:r>
      <w:r>
        <w:rPr>
          <w:color w:val="231F20"/>
          <w:spacing w:val="-10"/>
          <w:w w:val="90"/>
        </w:rPr>
        <w:t> </w:t>
      </w:r>
      <w:r>
        <w:rPr>
          <w:color w:val="231F20"/>
          <w:w w:val="90"/>
        </w:rPr>
        <w:t>session</w:t>
      </w:r>
      <w:r>
        <w:rPr>
          <w:color w:val="231F20"/>
          <w:spacing w:val="-10"/>
          <w:w w:val="90"/>
        </w:rPr>
        <w:t> </w:t>
      </w:r>
      <w:r>
        <w:rPr>
          <w:color w:val="231F20"/>
          <w:w w:val="90"/>
        </w:rPr>
        <w:t>around</w:t>
      </w:r>
      <w:r>
        <w:rPr>
          <w:color w:val="231F20"/>
          <w:spacing w:val="-10"/>
          <w:w w:val="90"/>
        </w:rPr>
        <w:t> </w:t>
      </w:r>
      <w:r>
        <w:rPr>
          <w:color w:val="231F20"/>
          <w:w w:val="90"/>
        </w:rPr>
        <w:t>suicide</w:t>
      </w:r>
      <w:r>
        <w:rPr>
          <w:color w:val="231F20"/>
          <w:spacing w:val="-10"/>
          <w:w w:val="90"/>
        </w:rPr>
        <w:t> </w:t>
      </w:r>
      <w:r>
        <w:rPr>
          <w:color w:val="231F20"/>
          <w:w w:val="90"/>
        </w:rPr>
        <w:t>and</w:t>
      </w:r>
      <w:r>
        <w:rPr>
          <w:color w:val="231F20"/>
          <w:spacing w:val="-10"/>
          <w:w w:val="90"/>
        </w:rPr>
        <w:t> </w:t>
      </w:r>
      <w:r>
        <w:rPr>
          <w:color w:val="231F20"/>
          <w:w w:val="90"/>
        </w:rPr>
        <w:t>domestic</w:t>
      </w:r>
      <w:r>
        <w:rPr>
          <w:color w:val="231F20"/>
          <w:spacing w:val="-10"/>
          <w:w w:val="90"/>
        </w:rPr>
        <w:t> </w:t>
      </w:r>
      <w:r>
        <w:rPr>
          <w:color w:val="231F20"/>
          <w:w w:val="90"/>
        </w:rPr>
        <w:t>abuse</w:t>
      </w:r>
      <w:r>
        <w:rPr>
          <w:color w:val="231F20"/>
          <w:spacing w:val="-10"/>
          <w:w w:val="90"/>
        </w:rPr>
        <w:t> </w:t>
      </w:r>
      <w:r>
        <w:rPr>
          <w:color w:val="231F20"/>
          <w:w w:val="90"/>
        </w:rPr>
        <w:t>and</w:t>
      </w:r>
      <w:r>
        <w:rPr>
          <w:color w:val="231F20"/>
          <w:spacing w:val="-10"/>
          <w:w w:val="90"/>
        </w:rPr>
        <w:t> </w:t>
      </w:r>
      <w:r>
        <w:rPr>
          <w:color w:val="231F20"/>
          <w:w w:val="90"/>
        </w:rPr>
        <w:t>invited</w:t>
      </w:r>
      <w:r>
        <w:rPr>
          <w:color w:val="231F20"/>
          <w:spacing w:val="-10"/>
          <w:w w:val="90"/>
        </w:rPr>
        <w:t> </w:t>
      </w:r>
      <w:r>
        <w:rPr>
          <w:color w:val="231F20"/>
          <w:w w:val="90"/>
        </w:rPr>
        <w:t>a </w:t>
      </w:r>
      <w:r>
        <w:rPr>
          <w:color w:val="231F20"/>
          <w:spacing w:val="-8"/>
        </w:rPr>
        <w:t>senior</w:t>
      </w:r>
      <w:r>
        <w:rPr>
          <w:color w:val="231F20"/>
          <w:spacing w:val="-10"/>
        </w:rPr>
        <w:t> </w:t>
      </w:r>
      <w:r>
        <w:rPr>
          <w:color w:val="231F20"/>
          <w:spacing w:val="-8"/>
        </w:rPr>
        <w:t>project</w:t>
      </w:r>
      <w:r>
        <w:rPr>
          <w:color w:val="231F20"/>
          <w:spacing w:val="-10"/>
        </w:rPr>
        <w:t> </w:t>
      </w:r>
      <w:r>
        <w:rPr>
          <w:color w:val="231F20"/>
          <w:spacing w:val="-8"/>
        </w:rPr>
        <w:t>worker</w:t>
      </w:r>
      <w:r>
        <w:rPr>
          <w:color w:val="231F20"/>
          <w:spacing w:val="-10"/>
        </w:rPr>
        <w:t> </w:t>
      </w:r>
      <w:r>
        <w:rPr>
          <w:color w:val="231F20"/>
          <w:spacing w:val="-8"/>
        </w:rPr>
        <w:t>from</w:t>
      </w:r>
      <w:r>
        <w:rPr>
          <w:color w:val="231F20"/>
          <w:spacing w:val="-10"/>
        </w:rPr>
        <w:t> </w:t>
      </w:r>
      <w:r>
        <w:rPr>
          <w:color w:val="231F20"/>
          <w:spacing w:val="-8"/>
        </w:rPr>
        <w:t>Hopian</w:t>
      </w:r>
      <w:r>
        <w:rPr>
          <w:color w:val="231F20"/>
          <w:spacing w:val="-10"/>
        </w:rPr>
        <w:t> </w:t>
      </w:r>
      <w:r>
        <w:rPr>
          <w:color w:val="231F20"/>
          <w:spacing w:val="-8"/>
        </w:rPr>
        <w:t>(an</w:t>
      </w:r>
      <w:r>
        <w:rPr>
          <w:color w:val="231F20"/>
          <w:spacing w:val="-10"/>
        </w:rPr>
        <w:t> </w:t>
      </w:r>
      <w:r>
        <w:rPr>
          <w:color w:val="231F20"/>
          <w:spacing w:val="-8"/>
        </w:rPr>
        <w:t>organisation</w:t>
      </w:r>
      <w:r>
        <w:rPr>
          <w:color w:val="231F20"/>
          <w:spacing w:val="-10"/>
        </w:rPr>
        <w:t> </w:t>
      </w:r>
      <w:r>
        <w:rPr>
          <w:color w:val="231F20"/>
          <w:spacing w:val="-8"/>
        </w:rPr>
        <w:t>that</w:t>
      </w:r>
      <w:r>
        <w:rPr>
          <w:color w:val="231F20"/>
          <w:spacing w:val="-10"/>
        </w:rPr>
        <w:t> </w:t>
      </w:r>
      <w:r>
        <w:rPr>
          <w:color w:val="231F20"/>
          <w:spacing w:val="-8"/>
        </w:rPr>
        <w:t>supports</w:t>
      </w:r>
      <w:r>
        <w:rPr>
          <w:color w:val="231F20"/>
          <w:spacing w:val="-10"/>
        </w:rPr>
        <w:t> </w:t>
      </w:r>
      <w:r>
        <w:rPr>
          <w:color w:val="231F20"/>
          <w:spacing w:val="-8"/>
        </w:rPr>
        <w:t>adults</w:t>
      </w:r>
      <w:r>
        <w:rPr>
          <w:color w:val="231F20"/>
          <w:spacing w:val="-10"/>
        </w:rPr>
        <w:t> </w:t>
      </w:r>
      <w:r>
        <w:rPr>
          <w:color w:val="231F20"/>
          <w:spacing w:val="-8"/>
        </w:rPr>
        <w:t>and </w:t>
      </w:r>
      <w:r>
        <w:rPr>
          <w:color w:val="231F20"/>
          <w:w w:val="90"/>
        </w:rPr>
        <w:t>children affected by domestic abuse and child sexual exploitation) to join this session to provide an overview of domestic abuse services in Rotherham. The session was attended by 18 people from across different teams.</w:t>
      </w:r>
    </w:p>
    <w:p>
      <w:pPr>
        <w:pStyle w:val="BodyText"/>
        <w:spacing w:line="271" w:lineRule="auto" w:before="172"/>
        <w:ind w:left="1720" w:right="1074"/>
      </w:pPr>
      <w:r>
        <w:rPr>
          <w:color w:val="231F20"/>
          <w:w w:val="85"/>
        </w:rPr>
        <w:t>Following the initial session, Hopian requested delivery of the same session - adapted to provide an overview of the Rotherham Crisis Team to improve their understanding. There was a real sense that Hopian were confident in contacting the Rotherham</w:t>
      </w:r>
      <w:r>
        <w:rPr>
          <w:color w:val="231F20"/>
          <w:spacing w:val="-3"/>
          <w:w w:val="85"/>
        </w:rPr>
        <w:t> </w:t>
      </w:r>
      <w:r>
        <w:rPr>
          <w:color w:val="231F20"/>
          <w:w w:val="85"/>
        </w:rPr>
        <w:t>Crisis</w:t>
      </w:r>
      <w:r>
        <w:rPr>
          <w:color w:val="231F20"/>
          <w:spacing w:val="-3"/>
          <w:w w:val="85"/>
        </w:rPr>
        <w:t> </w:t>
      </w:r>
      <w:r>
        <w:rPr>
          <w:color w:val="231F20"/>
          <w:w w:val="85"/>
        </w:rPr>
        <w:t>Team</w:t>
      </w:r>
      <w:r>
        <w:rPr>
          <w:color w:val="231F20"/>
          <w:spacing w:val="-3"/>
          <w:w w:val="85"/>
        </w:rPr>
        <w:t> </w:t>
      </w:r>
      <w:r>
        <w:rPr>
          <w:color w:val="231F20"/>
          <w:w w:val="85"/>
        </w:rPr>
        <w:t>if</w:t>
      </w:r>
      <w:r>
        <w:rPr>
          <w:color w:val="231F20"/>
          <w:spacing w:val="-3"/>
          <w:w w:val="85"/>
        </w:rPr>
        <w:t> </w:t>
      </w:r>
      <w:r>
        <w:rPr>
          <w:color w:val="231F20"/>
          <w:w w:val="85"/>
        </w:rPr>
        <w:t>they</w:t>
      </w:r>
      <w:r>
        <w:rPr>
          <w:color w:val="231F20"/>
          <w:spacing w:val="-3"/>
          <w:w w:val="85"/>
        </w:rPr>
        <w:t> </w:t>
      </w:r>
      <w:r>
        <w:rPr>
          <w:color w:val="231F20"/>
          <w:w w:val="85"/>
        </w:rPr>
        <w:t>have</w:t>
      </w:r>
      <w:r>
        <w:rPr>
          <w:color w:val="231F20"/>
          <w:spacing w:val="-3"/>
          <w:w w:val="85"/>
        </w:rPr>
        <w:t> </w:t>
      </w:r>
      <w:r>
        <w:rPr>
          <w:color w:val="231F20"/>
          <w:w w:val="85"/>
        </w:rPr>
        <w:t>concerns</w:t>
      </w:r>
      <w:r>
        <w:rPr>
          <w:color w:val="231F20"/>
          <w:spacing w:val="-3"/>
          <w:w w:val="85"/>
        </w:rPr>
        <w:t> </w:t>
      </w:r>
      <w:r>
        <w:rPr>
          <w:color w:val="231F20"/>
          <w:w w:val="85"/>
        </w:rPr>
        <w:t>for</w:t>
      </w:r>
      <w:r>
        <w:rPr>
          <w:color w:val="231F20"/>
          <w:spacing w:val="-3"/>
          <w:w w:val="85"/>
        </w:rPr>
        <w:t> </w:t>
      </w:r>
      <w:r>
        <w:rPr>
          <w:color w:val="231F20"/>
          <w:w w:val="85"/>
        </w:rPr>
        <w:t>the</w:t>
      </w:r>
      <w:r>
        <w:rPr>
          <w:color w:val="231F20"/>
          <w:spacing w:val="-3"/>
          <w:w w:val="85"/>
        </w:rPr>
        <w:t> </w:t>
      </w:r>
      <w:r>
        <w:rPr>
          <w:color w:val="231F20"/>
          <w:w w:val="85"/>
        </w:rPr>
        <w:t>people</w:t>
      </w:r>
      <w:r>
        <w:rPr>
          <w:color w:val="231F20"/>
          <w:spacing w:val="-3"/>
          <w:w w:val="85"/>
        </w:rPr>
        <w:t> </w:t>
      </w:r>
      <w:r>
        <w:rPr>
          <w:color w:val="231F20"/>
          <w:w w:val="85"/>
        </w:rPr>
        <w:t>who</w:t>
      </w:r>
      <w:r>
        <w:rPr>
          <w:color w:val="231F20"/>
          <w:spacing w:val="-3"/>
          <w:w w:val="85"/>
        </w:rPr>
        <w:t> </w:t>
      </w:r>
      <w:r>
        <w:rPr>
          <w:color w:val="231F20"/>
          <w:w w:val="85"/>
        </w:rPr>
        <w:t>access</w:t>
      </w:r>
      <w:r>
        <w:rPr>
          <w:color w:val="231F20"/>
          <w:spacing w:val="-3"/>
          <w:w w:val="85"/>
        </w:rPr>
        <w:t> </w:t>
      </w:r>
      <w:r>
        <w:rPr>
          <w:color w:val="231F20"/>
          <w:w w:val="85"/>
        </w:rPr>
        <w:t>their</w:t>
      </w:r>
      <w:r>
        <w:rPr>
          <w:color w:val="231F20"/>
          <w:spacing w:val="-3"/>
          <w:w w:val="85"/>
        </w:rPr>
        <w:t> </w:t>
      </w:r>
      <w:r>
        <w:rPr>
          <w:color w:val="231F20"/>
          <w:w w:val="85"/>
        </w:rPr>
        <w:t>service and understand how working in a collaborative way providing wrap around support to individuals in crisis can enhance care. Staff mentioned that they felt reassured </w:t>
      </w:r>
      <w:r>
        <w:rPr>
          <w:color w:val="231F20"/>
          <w:w w:val="90"/>
        </w:rPr>
        <w:t>following</w:t>
      </w:r>
      <w:r>
        <w:rPr>
          <w:color w:val="231F20"/>
          <w:spacing w:val="-14"/>
          <w:w w:val="90"/>
        </w:rPr>
        <w:t> </w:t>
      </w:r>
      <w:r>
        <w:rPr>
          <w:color w:val="231F20"/>
          <w:w w:val="90"/>
        </w:rPr>
        <w:t>speaking</w:t>
      </w:r>
      <w:r>
        <w:rPr>
          <w:color w:val="231F20"/>
          <w:spacing w:val="-13"/>
          <w:w w:val="90"/>
        </w:rPr>
        <w:t> </w:t>
      </w:r>
      <w:r>
        <w:rPr>
          <w:color w:val="231F20"/>
          <w:w w:val="90"/>
        </w:rPr>
        <w:t>to</w:t>
      </w:r>
      <w:r>
        <w:rPr>
          <w:color w:val="231F20"/>
          <w:spacing w:val="-14"/>
          <w:w w:val="90"/>
        </w:rPr>
        <w:t> </w:t>
      </w:r>
      <w:r>
        <w:rPr>
          <w:color w:val="231F20"/>
          <w:w w:val="90"/>
        </w:rPr>
        <w:t>members</w:t>
      </w:r>
      <w:r>
        <w:rPr>
          <w:color w:val="231F20"/>
          <w:spacing w:val="-13"/>
          <w:w w:val="90"/>
        </w:rPr>
        <w:t> </w:t>
      </w:r>
      <w:r>
        <w:rPr>
          <w:color w:val="231F20"/>
          <w:w w:val="90"/>
        </w:rPr>
        <w:t>of</w:t>
      </w:r>
      <w:r>
        <w:rPr>
          <w:color w:val="231F20"/>
          <w:spacing w:val="-13"/>
          <w:w w:val="90"/>
        </w:rPr>
        <w:t> </w:t>
      </w:r>
      <w:r>
        <w:rPr>
          <w:color w:val="231F20"/>
          <w:w w:val="90"/>
        </w:rPr>
        <w:t>the</w:t>
      </w:r>
      <w:r>
        <w:rPr>
          <w:color w:val="231F20"/>
          <w:spacing w:val="-14"/>
          <w:w w:val="90"/>
        </w:rPr>
        <w:t> </w:t>
      </w:r>
      <w:r>
        <w:rPr>
          <w:color w:val="231F20"/>
          <w:w w:val="90"/>
        </w:rPr>
        <w:t>team.</w:t>
      </w:r>
    </w:p>
    <w:p>
      <w:pPr>
        <w:pStyle w:val="BodyText"/>
        <w:spacing w:line="271" w:lineRule="auto" w:before="174"/>
        <w:ind w:left="1720" w:right="1295"/>
      </w:pPr>
      <w:r>
        <w:rPr>
          <w:color w:val="231F20"/>
          <w:w w:val="85"/>
        </w:rPr>
        <w:t>Suicide</w:t>
      </w:r>
      <w:r>
        <w:rPr>
          <w:color w:val="231F20"/>
          <w:spacing w:val="-9"/>
          <w:w w:val="85"/>
        </w:rPr>
        <w:t> </w:t>
      </w:r>
      <w:r>
        <w:rPr>
          <w:color w:val="231F20"/>
          <w:w w:val="85"/>
        </w:rPr>
        <w:t>and</w:t>
      </w:r>
      <w:r>
        <w:rPr>
          <w:color w:val="231F20"/>
          <w:spacing w:val="-9"/>
          <w:w w:val="85"/>
        </w:rPr>
        <w:t> </w:t>
      </w:r>
      <w:r>
        <w:rPr>
          <w:color w:val="231F20"/>
          <w:w w:val="85"/>
        </w:rPr>
        <w:t>domestic</w:t>
      </w:r>
      <w:r>
        <w:rPr>
          <w:color w:val="231F20"/>
          <w:spacing w:val="-9"/>
          <w:w w:val="85"/>
        </w:rPr>
        <w:t> </w:t>
      </w:r>
      <w:r>
        <w:rPr>
          <w:color w:val="231F20"/>
          <w:w w:val="85"/>
        </w:rPr>
        <w:t>abuse</w:t>
      </w:r>
      <w:r>
        <w:rPr>
          <w:color w:val="231F20"/>
          <w:spacing w:val="-9"/>
          <w:w w:val="85"/>
        </w:rPr>
        <w:t> </w:t>
      </w:r>
      <w:r>
        <w:rPr>
          <w:color w:val="231F20"/>
          <w:w w:val="85"/>
        </w:rPr>
        <w:t>are</w:t>
      </w:r>
      <w:r>
        <w:rPr>
          <w:color w:val="231F20"/>
          <w:spacing w:val="-9"/>
          <w:w w:val="85"/>
        </w:rPr>
        <w:t> </w:t>
      </w:r>
      <w:r>
        <w:rPr>
          <w:color w:val="231F20"/>
          <w:w w:val="85"/>
        </w:rPr>
        <w:t>not</w:t>
      </w:r>
      <w:r>
        <w:rPr>
          <w:color w:val="231F20"/>
          <w:spacing w:val="-9"/>
          <w:w w:val="85"/>
        </w:rPr>
        <w:t> </w:t>
      </w:r>
      <w:r>
        <w:rPr>
          <w:color w:val="231F20"/>
          <w:w w:val="85"/>
        </w:rPr>
        <w:t>easy</w:t>
      </w:r>
      <w:r>
        <w:rPr>
          <w:color w:val="231F20"/>
          <w:spacing w:val="-9"/>
          <w:w w:val="85"/>
        </w:rPr>
        <w:t> </w:t>
      </w:r>
      <w:r>
        <w:rPr>
          <w:color w:val="231F20"/>
          <w:w w:val="85"/>
        </w:rPr>
        <w:t>matters</w:t>
      </w:r>
      <w:r>
        <w:rPr>
          <w:color w:val="231F20"/>
          <w:spacing w:val="-9"/>
          <w:w w:val="85"/>
        </w:rPr>
        <w:t> </w:t>
      </w:r>
      <w:r>
        <w:rPr>
          <w:color w:val="231F20"/>
          <w:w w:val="85"/>
        </w:rPr>
        <w:t>to</w:t>
      </w:r>
      <w:r>
        <w:rPr>
          <w:color w:val="231F20"/>
          <w:spacing w:val="-9"/>
          <w:w w:val="85"/>
        </w:rPr>
        <w:t> </w:t>
      </w:r>
      <w:r>
        <w:rPr>
          <w:color w:val="231F20"/>
          <w:w w:val="85"/>
        </w:rPr>
        <w:t>talk</w:t>
      </w:r>
      <w:r>
        <w:rPr>
          <w:color w:val="231F20"/>
          <w:spacing w:val="-9"/>
          <w:w w:val="85"/>
        </w:rPr>
        <w:t> </w:t>
      </w:r>
      <w:r>
        <w:rPr>
          <w:color w:val="231F20"/>
          <w:w w:val="85"/>
        </w:rPr>
        <w:t>about,</w:t>
      </w:r>
      <w:r>
        <w:rPr>
          <w:color w:val="231F20"/>
          <w:spacing w:val="-9"/>
          <w:w w:val="85"/>
        </w:rPr>
        <w:t> </w:t>
      </w:r>
      <w:r>
        <w:rPr>
          <w:color w:val="231F20"/>
          <w:w w:val="85"/>
        </w:rPr>
        <w:t>many</w:t>
      </w:r>
      <w:r>
        <w:rPr>
          <w:color w:val="231F20"/>
          <w:spacing w:val="-9"/>
          <w:w w:val="85"/>
        </w:rPr>
        <w:t> </w:t>
      </w:r>
      <w:r>
        <w:rPr>
          <w:color w:val="231F20"/>
          <w:w w:val="85"/>
        </w:rPr>
        <w:t>of</w:t>
      </w:r>
      <w:r>
        <w:rPr>
          <w:color w:val="231F20"/>
          <w:spacing w:val="-9"/>
          <w:w w:val="85"/>
        </w:rPr>
        <w:t> </w:t>
      </w:r>
      <w:r>
        <w:rPr>
          <w:color w:val="231F20"/>
          <w:w w:val="85"/>
        </w:rPr>
        <w:t>the</w:t>
      </w:r>
      <w:r>
        <w:rPr>
          <w:color w:val="231F20"/>
          <w:spacing w:val="-9"/>
          <w:w w:val="85"/>
        </w:rPr>
        <w:t> </w:t>
      </w:r>
      <w:r>
        <w:rPr>
          <w:color w:val="231F20"/>
          <w:w w:val="85"/>
        </w:rPr>
        <w:t>people who</w:t>
      </w:r>
      <w:r>
        <w:rPr>
          <w:color w:val="231F20"/>
          <w:spacing w:val="-11"/>
          <w:w w:val="85"/>
        </w:rPr>
        <w:t> </w:t>
      </w:r>
      <w:r>
        <w:rPr>
          <w:color w:val="231F20"/>
          <w:w w:val="85"/>
        </w:rPr>
        <w:t>experience</w:t>
      </w:r>
      <w:r>
        <w:rPr>
          <w:color w:val="231F20"/>
          <w:spacing w:val="-11"/>
          <w:w w:val="85"/>
        </w:rPr>
        <w:t> </w:t>
      </w:r>
      <w:r>
        <w:rPr>
          <w:color w:val="231F20"/>
          <w:w w:val="85"/>
        </w:rPr>
        <w:t>this</w:t>
      </w:r>
      <w:r>
        <w:rPr>
          <w:color w:val="231F20"/>
          <w:spacing w:val="-11"/>
          <w:w w:val="85"/>
        </w:rPr>
        <w:t> </w:t>
      </w:r>
      <w:r>
        <w:rPr>
          <w:color w:val="231F20"/>
          <w:w w:val="85"/>
        </w:rPr>
        <w:t>adversity</w:t>
      </w:r>
      <w:r>
        <w:rPr>
          <w:color w:val="231F20"/>
          <w:spacing w:val="-11"/>
          <w:w w:val="85"/>
        </w:rPr>
        <w:t> </w:t>
      </w:r>
      <w:r>
        <w:rPr>
          <w:color w:val="231F20"/>
          <w:w w:val="85"/>
        </w:rPr>
        <w:t>are</w:t>
      </w:r>
      <w:r>
        <w:rPr>
          <w:color w:val="231F20"/>
          <w:spacing w:val="-11"/>
          <w:w w:val="85"/>
        </w:rPr>
        <w:t> </w:t>
      </w:r>
      <w:r>
        <w:rPr>
          <w:color w:val="231F20"/>
          <w:w w:val="85"/>
        </w:rPr>
        <w:t>equally</w:t>
      </w:r>
      <w:r>
        <w:rPr>
          <w:color w:val="231F20"/>
          <w:spacing w:val="-11"/>
          <w:w w:val="85"/>
        </w:rPr>
        <w:t> </w:t>
      </w:r>
      <w:r>
        <w:rPr>
          <w:color w:val="231F20"/>
          <w:w w:val="85"/>
        </w:rPr>
        <w:t>vulnerable</w:t>
      </w:r>
      <w:r>
        <w:rPr>
          <w:color w:val="231F20"/>
          <w:spacing w:val="-11"/>
          <w:w w:val="85"/>
        </w:rPr>
        <w:t> </w:t>
      </w:r>
      <w:r>
        <w:rPr>
          <w:color w:val="231F20"/>
          <w:w w:val="85"/>
        </w:rPr>
        <w:t>to</w:t>
      </w:r>
      <w:r>
        <w:rPr>
          <w:color w:val="231F20"/>
          <w:spacing w:val="-11"/>
          <w:w w:val="85"/>
        </w:rPr>
        <w:t> </w:t>
      </w:r>
      <w:r>
        <w:rPr>
          <w:color w:val="231F20"/>
          <w:w w:val="85"/>
        </w:rPr>
        <w:t>health</w:t>
      </w:r>
      <w:r>
        <w:rPr>
          <w:color w:val="231F20"/>
          <w:spacing w:val="-11"/>
          <w:w w:val="85"/>
        </w:rPr>
        <w:t> </w:t>
      </w:r>
      <w:r>
        <w:rPr>
          <w:color w:val="231F20"/>
          <w:w w:val="85"/>
        </w:rPr>
        <w:t>inequalities</w:t>
      </w:r>
      <w:r>
        <w:rPr>
          <w:color w:val="231F20"/>
          <w:spacing w:val="-11"/>
          <w:w w:val="85"/>
        </w:rPr>
        <w:t> </w:t>
      </w:r>
      <w:r>
        <w:rPr>
          <w:color w:val="231F20"/>
          <w:w w:val="85"/>
        </w:rPr>
        <w:t>and</w:t>
      </w:r>
      <w:r>
        <w:rPr>
          <w:color w:val="231F20"/>
          <w:spacing w:val="-11"/>
          <w:w w:val="85"/>
        </w:rPr>
        <w:t> </w:t>
      </w:r>
      <w:r>
        <w:rPr>
          <w:color w:val="231F20"/>
          <w:w w:val="85"/>
        </w:rPr>
        <w:t>find it</w:t>
      </w:r>
      <w:r>
        <w:rPr>
          <w:color w:val="231F20"/>
          <w:spacing w:val="-1"/>
          <w:w w:val="85"/>
        </w:rPr>
        <w:t> </w:t>
      </w:r>
      <w:r>
        <w:rPr>
          <w:color w:val="231F20"/>
          <w:w w:val="85"/>
        </w:rPr>
        <w:t>difficult</w:t>
      </w:r>
      <w:r>
        <w:rPr>
          <w:color w:val="231F20"/>
          <w:spacing w:val="-1"/>
          <w:w w:val="85"/>
        </w:rPr>
        <w:t> </w:t>
      </w:r>
      <w:r>
        <w:rPr>
          <w:color w:val="231F20"/>
          <w:w w:val="85"/>
        </w:rPr>
        <w:t>to</w:t>
      </w:r>
      <w:r>
        <w:rPr>
          <w:color w:val="231F20"/>
          <w:spacing w:val="-1"/>
          <w:w w:val="85"/>
        </w:rPr>
        <w:t> </w:t>
      </w:r>
      <w:r>
        <w:rPr>
          <w:color w:val="231F20"/>
          <w:w w:val="85"/>
        </w:rPr>
        <w:t>access</w:t>
      </w:r>
      <w:r>
        <w:rPr>
          <w:color w:val="231F20"/>
          <w:spacing w:val="-1"/>
          <w:w w:val="85"/>
        </w:rPr>
        <w:t> </w:t>
      </w:r>
      <w:r>
        <w:rPr>
          <w:color w:val="231F20"/>
          <w:w w:val="85"/>
        </w:rPr>
        <w:t>or</w:t>
      </w:r>
      <w:r>
        <w:rPr>
          <w:color w:val="231F20"/>
          <w:spacing w:val="-1"/>
          <w:w w:val="85"/>
        </w:rPr>
        <w:t> </w:t>
      </w:r>
      <w:r>
        <w:rPr>
          <w:color w:val="231F20"/>
          <w:w w:val="85"/>
        </w:rPr>
        <w:t>receive</w:t>
      </w:r>
      <w:r>
        <w:rPr>
          <w:color w:val="231F20"/>
          <w:spacing w:val="-1"/>
          <w:w w:val="85"/>
        </w:rPr>
        <w:t> </w:t>
      </w:r>
      <w:r>
        <w:rPr>
          <w:color w:val="231F20"/>
          <w:w w:val="85"/>
        </w:rPr>
        <w:t>the</w:t>
      </w:r>
      <w:r>
        <w:rPr>
          <w:color w:val="231F20"/>
          <w:spacing w:val="-1"/>
          <w:w w:val="85"/>
        </w:rPr>
        <w:t> </w:t>
      </w:r>
      <w:r>
        <w:rPr>
          <w:color w:val="231F20"/>
          <w:w w:val="85"/>
        </w:rPr>
        <w:t>support</w:t>
      </w:r>
      <w:r>
        <w:rPr>
          <w:color w:val="231F20"/>
          <w:spacing w:val="-1"/>
          <w:w w:val="85"/>
        </w:rPr>
        <w:t> </w:t>
      </w:r>
      <w:r>
        <w:rPr>
          <w:color w:val="231F20"/>
          <w:w w:val="85"/>
        </w:rPr>
        <w:t>they</w:t>
      </w:r>
      <w:r>
        <w:rPr>
          <w:color w:val="231F20"/>
          <w:spacing w:val="-1"/>
          <w:w w:val="85"/>
        </w:rPr>
        <w:t> </w:t>
      </w:r>
      <w:r>
        <w:rPr>
          <w:color w:val="231F20"/>
          <w:w w:val="85"/>
        </w:rPr>
        <w:t>need.</w:t>
      </w:r>
      <w:r>
        <w:rPr>
          <w:color w:val="231F20"/>
          <w:spacing w:val="-1"/>
          <w:w w:val="85"/>
        </w:rPr>
        <w:t> </w:t>
      </w:r>
      <w:r>
        <w:rPr>
          <w:color w:val="231F20"/>
          <w:w w:val="85"/>
        </w:rPr>
        <w:t>RDaSH</w:t>
      </w:r>
      <w:r>
        <w:rPr>
          <w:color w:val="231F20"/>
          <w:spacing w:val="-1"/>
          <w:w w:val="85"/>
        </w:rPr>
        <w:t> </w:t>
      </w:r>
      <w:r>
        <w:rPr>
          <w:color w:val="231F20"/>
          <w:w w:val="85"/>
        </w:rPr>
        <w:t>remain</w:t>
      </w:r>
      <w:r>
        <w:rPr>
          <w:color w:val="231F20"/>
          <w:spacing w:val="-1"/>
          <w:w w:val="85"/>
        </w:rPr>
        <w:t> </w:t>
      </w:r>
      <w:r>
        <w:rPr>
          <w:color w:val="231F20"/>
          <w:w w:val="85"/>
        </w:rPr>
        <w:t>hopeful</w:t>
      </w:r>
      <w:r>
        <w:rPr>
          <w:color w:val="231F20"/>
          <w:spacing w:val="-1"/>
          <w:w w:val="85"/>
        </w:rPr>
        <w:t> </w:t>
      </w:r>
      <w:r>
        <w:rPr>
          <w:color w:val="231F20"/>
          <w:w w:val="85"/>
        </w:rPr>
        <w:t>that through</w:t>
      </w:r>
      <w:r>
        <w:rPr>
          <w:color w:val="231F20"/>
          <w:spacing w:val="-6"/>
          <w:w w:val="85"/>
        </w:rPr>
        <w:t> </w:t>
      </w:r>
      <w:r>
        <w:rPr>
          <w:color w:val="231F20"/>
          <w:w w:val="85"/>
        </w:rPr>
        <w:t>ongoing</w:t>
      </w:r>
      <w:r>
        <w:rPr>
          <w:color w:val="231F20"/>
          <w:spacing w:val="-6"/>
          <w:w w:val="85"/>
        </w:rPr>
        <w:t> </w:t>
      </w:r>
      <w:r>
        <w:rPr>
          <w:color w:val="231F20"/>
          <w:w w:val="85"/>
        </w:rPr>
        <w:t>collaborative</w:t>
      </w:r>
      <w:r>
        <w:rPr>
          <w:color w:val="231F20"/>
          <w:spacing w:val="-6"/>
          <w:w w:val="85"/>
        </w:rPr>
        <w:t> </w:t>
      </w:r>
      <w:r>
        <w:rPr>
          <w:color w:val="231F20"/>
          <w:w w:val="85"/>
        </w:rPr>
        <w:t>pieces</w:t>
      </w:r>
      <w:r>
        <w:rPr>
          <w:color w:val="231F20"/>
          <w:spacing w:val="-6"/>
          <w:w w:val="85"/>
        </w:rPr>
        <w:t> </w:t>
      </w:r>
      <w:r>
        <w:rPr>
          <w:color w:val="231F20"/>
          <w:w w:val="85"/>
        </w:rPr>
        <w:t>of</w:t>
      </w:r>
      <w:r>
        <w:rPr>
          <w:color w:val="231F20"/>
          <w:spacing w:val="-6"/>
          <w:w w:val="85"/>
        </w:rPr>
        <w:t> </w:t>
      </w:r>
      <w:r>
        <w:rPr>
          <w:color w:val="231F20"/>
          <w:w w:val="85"/>
        </w:rPr>
        <w:t>work,</w:t>
      </w:r>
      <w:r>
        <w:rPr>
          <w:color w:val="231F20"/>
          <w:spacing w:val="-6"/>
          <w:w w:val="85"/>
        </w:rPr>
        <w:t> </w:t>
      </w:r>
      <w:r>
        <w:rPr>
          <w:color w:val="231F20"/>
          <w:w w:val="85"/>
        </w:rPr>
        <w:t>with</w:t>
      </w:r>
      <w:r>
        <w:rPr>
          <w:color w:val="231F20"/>
          <w:spacing w:val="-6"/>
          <w:w w:val="85"/>
        </w:rPr>
        <w:t> </w:t>
      </w:r>
      <w:r>
        <w:rPr>
          <w:color w:val="231F20"/>
          <w:w w:val="85"/>
        </w:rPr>
        <w:t>voluntary</w:t>
      </w:r>
      <w:r>
        <w:rPr>
          <w:color w:val="231F20"/>
          <w:spacing w:val="-6"/>
          <w:w w:val="85"/>
        </w:rPr>
        <w:t> </w:t>
      </w:r>
      <w:r>
        <w:rPr>
          <w:color w:val="231F20"/>
          <w:w w:val="85"/>
        </w:rPr>
        <w:t>community</w:t>
      </w:r>
      <w:r>
        <w:rPr>
          <w:color w:val="231F20"/>
          <w:spacing w:val="-6"/>
          <w:w w:val="85"/>
        </w:rPr>
        <w:t> </w:t>
      </w:r>
      <w:r>
        <w:rPr>
          <w:color w:val="231F20"/>
          <w:w w:val="85"/>
        </w:rPr>
        <w:t>sector</w:t>
      </w:r>
    </w:p>
    <w:p>
      <w:pPr>
        <w:pStyle w:val="BodyText"/>
        <w:spacing w:before="2"/>
        <w:ind w:left="1720"/>
      </w:pPr>
      <w:r>
        <w:rPr>
          <w:color w:val="231F20"/>
          <w:spacing w:val="-2"/>
          <w:w w:val="85"/>
        </w:rPr>
        <w:t>partners</w:t>
      </w:r>
      <w:r>
        <w:rPr>
          <w:color w:val="231F20"/>
          <w:spacing w:val="-12"/>
          <w:w w:val="85"/>
        </w:rPr>
        <w:t> </w:t>
      </w:r>
      <w:r>
        <w:rPr>
          <w:color w:val="231F20"/>
          <w:spacing w:val="-2"/>
          <w:w w:val="85"/>
        </w:rPr>
        <w:t>they</w:t>
      </w:r>
      <w:r>
        <w:rPr>
          <w:color w:val="231F20"/>
          <w:spacing w:val="-12"/>
          <w:w w:val="85"/>
        </w:rPr>
        <w:t> </w:t>
      </w:r>
      <w:r>
        <w:rPr>
          <w:color w:val="231F20"/>
          <w:spacing w:val="-2"/>
          <w:w w:val="85"/>
        </w:rPr>
        <w:t>will</w:t>
      </w:r>
      <w:r>
        <w:rPr>
          <w:color w:val="231F20"/>
          <w:spacing w:val="-11"/>
          <w:w w:val="85"/>
        </w:rPr>
        <w:t> </w:t>
      </w:r>
      <w:r>
        <w:rPr>
          <w:color w:val="231F20"/>
          <w:spacing w:val="-2"/>
          <w:w w:val="85"/>
        </w:rPr>
        <w:t>continue</w:t>
      </w:r>
      <w:r>
        <w:rPr>
          <w:color w:val="231F20"/>
          <w:spacing w:val="-12"/>
          <w:w w:val="85"/>
        </w:rPr>
        <w:t> </w:t>
      </w:r>
      <w:r>
        <w:rPr>
          <w:color w:val="231F20"/>
          <w:spacing w:val="-2"/>
          <w:w w:val="85"/>
        </w:rPr>
        <w:t>to</w:t>
      </w:r>
      <w:r>
        <w:rPr>
          <w:color w:val="231F20"/>
          <w:spacing w:val="-11"/>
          <w:w w:val="85"/>
        </w:rPr>
        <w:t> </w:t>
      </w:r>
      <w:r>
        <w:rPr>
          <w:color w:val="231F20"/>
          <w:spacing w:val="-2"/>
          <w:w w:val="85"/>
        </w:rPr>
        <w:t>improve</w:t>
      </w:r>
      <w:r>
        <w:rPr>
          <w:color w:val="231F20"/>
          <w:spacing w:val="-12"/>
          <w:w w:val="85"/>
        </w:rPr>
        <w:t> </w:t>
      </w:r>
      <w:r>
        <w:rPr>
          <w:color w:val="231F20"/>
          <w:spacing w:val="-2"/>
          <w:w w:val="85"/>
        </w:rPr>
        <w:t>the</w:t>
      </w:r>
      <w:r>
        <w:rPr>
          <w:color w:val="231F20"/>
          <w:spacing w:val="-11"/>
          <w:w w:val="85"/>
        </w:rPr>
        <w:t> </w:t>
      </w:r>
      <w:r>
        <w:rPr>
          <w:color w:val="231F20"/>
          <w:spacing w:val="-2"/>
          <w:w w:val="85"/>
        </w:rPr>
        <w:t>care</w:t>
      </w:r>
      <w:r>
        <w:rPr>
          <w:color w:val="231F20"/>
          <w:spacing w:val="-12"/>
          <w:w w:val="85"/>
        </w:rPr>
        <w:t> </w:t>
      </w:r>
      <w:r>
        <w:rPr>
          <w:color w:val="231F20"/>
          <w:spacing w:val="-2"/>
          <w:w w:val="85"/>
        </w:rPr>
        <w:t>for</w:t>
      </w:r>
      <w:r>
        <w:rPr>
          <w:color w:val="231F20"/>
          <w:spacing w:val="-12"/>
          <w:w w:val="85"/>
        </w:rPr>
        <w:t> </w:t>
      </w:r>
      <w:r>
        <w:rPr>
          <w:color w:val="231F20"/>
          <w:spacing w:val="-2"/>
          <w:w w:val="85"/>
        </w:rPr>
        <w:t>those</w:t>
      </w:r>
      <w:r>
        <w:rPr>
          <w:color w:val="231F20"/>
          <w:spacing w:val="-11"/>
          <w:w w:val="85"/>
        </w:rPr>
        <w:t> </w:t>
      </w:r>
      <w:r>
        <w:rPr>
          <w:color w:val="231F20"/>
          <w:spacing w:val="-2"/>
          <w:w w:val="85"/>
        </w:rPr>
        <w:t>who</w:t>
      </w:r>
      <w:r>
        <w:rPr>
          <w:color w:val="231F20"/>
          <w:spacing w:val="-12"/>
          <w:w w:val="85"/>
        </w:rPr>
        <w:t> </w:t>
      </w:r>
      <w:r>
        <w:rPr>
          <w:color w:val="231F20"/>
          <w:spacing w:val="-2"/>
          <w:w w:val="85"/>
        </w:rPr>
        <w:t>require</w:t>
      </w:r>
      <w:r>
        <w:rPr>
          <w:color w:val="231F20"/>
          <w:spacing w:val="-11"/>
          <w:w w:val="85"/>
        </w:rPr>
        <w:t> </w:t>
      </w:r>
      <w:r>
        <w:rPr>
          <w:color w:val="231F20"/>
          <w:spacing w:val="-2"/>
          <w:w w:val="85"/>
        </w:rPr>
        <w:t>it</w:t>
      </w:r>
      <w:r>
        <w:rPr>
          <w:color w:val="231F20"/>
          <w:spacing w:val="-12"/>
          <w:w w:val="85"/>
        </w:rPr>
        <w:t> </w:t>
      </w:r>
      <w:r>
        <w:rPr>
          <w:color w:val="231F20"/>
          <w:spacing w:val="-2"/>
          <w:w w:val="85"/>
        </w:rPr>
        <w:t>in</w:t>
      </w:r>
      <w:r>
        <w:rPr>
          <w:color w:val="231F20"/>
          <w:spacing w:val="-11"/>
          <w:w w:val="85"/>
        </w:rPr>
        <w:t> </w:t>
      </w:r>
      <w:r>
        <w:rPr>
          <w:color w:val="231F20"/>
          <w:spacing w:val="-2"/>
          <w:w w:val="85"/>
        </w:rPr>
        <w:t>Rotherham.</w:t>
      </w:r>
    </w:p>
    <w:p>
      <w:pPr>
        <w:pStyle w:val="BodyText"/>
        <w:spacing w:after="0"/>
        <w:sectPr>
          <w:type w:val="continuous"/>
          <w:pgSz w:w="11910" w:h="16840"/>
          <w:pgMar w:header="0" w:footer="180" w:top="1680" w:bottom="280" w:left="0" w:right="708"/>
        </w:sectPr>
      </w:pPr>
    </w:p>
    <w:p>
      <w:pPr>
        <w:pStyle w:val="BodyText"/>
        <w:rPr>
          <w:sz w:val="20"/>
        </w:rPr>
      </w:pPr>
      <w:r>
        <w:rPr>
          <w:sz w:val="20"/>
        </w:rPr>
        <mc:AlternateContent>
          <mc:Choice Requires="wps">
            <w:drawing>
              <wp:inline distT="0" distB="0" distL="0" distR="0">
                <wp:extent cx="6660515" cy="1080135"/>
                <wp:effectExtent l="0" t="0" r="0" b="0"/>
                <wp:docPr id="144" name="Textbox 144"/>
                <wp:cNvGraphicFramePr>
                  <a:graphicFrameLocks/>
                </wp:cNvGraphicFramePr>
                <a:graphic>
                  <a:graphicData uri="http://schemas.microsoft.com/office/word/2010/wordprocessingShape">
                    <wps:wsp>
                      <wps:cNvPr id="144" name="Textbox 144"/>
                      <wps:cNvSpPr txBox="1"/>
                      <wps:spPr>
                        <a:xfrm>
                          <a:off x="0" y="0"/>
                          <a:ext cx="6660515" cy="1080135"/>
                        </a:xfrm>
                        <a:prstGeom prst="rect">
                          <a:avLst/>
                        </a:prstGeom>
                        <a:solidFill>
                          <a:srgbClr val="72BF44"/>
                        </a:solidFill>
                      </wps:spPr>
                      <wps:txbx>
                        <w:txbxContent>
                          <w:p>
                            <w:pPr>
                              <w:spacing w:before="335"/>
                              <w:ind w:left="1417" w:right="0" w:firstLine="0"/>
                              <w:jc w:val="left"/>
                              <w:rPr>
                                <w:rFonts w:ascii="Verdana"/>
                                <w:b/>
                                <w:color w:val="000000"/>
                                <w:sz w:val="44"/>
                              </w:rPr>
                            </w:pPr>
                            <w:r>
                              <w:rPr>
                                <w:rFonts w:ascii="Verdana"/>
                                <w:b/>
                                <w:color w:val="FFFFFF"/>
                                <w:w w:val="85"/>
                                <w:sz w:val="44"/>
                              </w:rPr>
                              <w:t>AIM</w:t>
                            </w:r>
                            <w:r>
                              <w:rPr>
                                <w:rFonts w:ascii="Verdana"/>
                                <w:b/>
                                <w:color w:val="FFFFFF"/>
                                <w:spacing w:val="-11"/>
                                <w:sz w:val="44"/>
                              </w:rPr>
                              <w:t> </w:t>
                            </w:r>
                            <w:r>
                              <w:rPr>
                                <w:rFonts w:ascii="Verdana"/>
                                <w:b/>
                                <w:color w:val="FFFFFF"/>
                                <w:spacing w:val="-5"/>
                                <w:sz w:val="44"/>
                              </w:rPr>
                              <w:t>3:</w:t>
                            </w:r>
                          </w:p>
                          <w:p>
                            <w:pPr>
                              <w:spacing w:before="43"/>
                              <w:ind w:left="1417" w:right="0" w:firstLine="0"/>
                              <w:jc w:val="left"/>
                              <w:rPr>
                                <w:rFonts w:ascii="Verdana"/>
                                <w:b/>
                                <w:color w:val="000000"/>
                                <w:sz w:val="30"/>
                              </w:rPr>
                            </w:pPr>
                            <w:r>
                              <w:rPr>
                                <w:rFonts w:ascii="Verdana"/>
                                <w:b/>
                                <w:color w:val="231F20"/>
                                <w:spacing w:val="-12"/>
                                <w:sz w:val="30"/>
                              </w:rPr>
                              <w:t>ALL</w:t>
                            </w:r>
                            <w:r>
                              <w:rPr>
                                <w:rFonts w:ascii="Verdana"/>
                                <w:b/>
                                <w:color w:val="231F20"/>
                                <w:spacing w:val="-18"/>
                                <w:sz w:val="30"/>
                              </w:rPr>
                              <w:t> </w:t>
                            </w:r>
                            <w:r>
                              <w:rPr>
                                <w:rFonts w:ascii="Verdana"/>
                                <w:b/>
                                <w:color w:val="231F20"/>
                                <w:spacing w:val="-12"/>
                                <w:sz w:val="30"/>
                              </w:rPr>
                              <w:t>ROTHERHAM</w:t>
                            </w:r>
                            <w:r>
                              <w:rPr>
                                <w:rFonts w:ascii="Verdana"/>
                                <w:b/>
                                <w:color w:val="231F20"/>
                                <w:spacing w:val="-17"/>
                                <w:sz w:val="30"/>
                              </w:rPr>
                              <w:t> </w:t>
                            </w:r>
                            <w:r>
                              <w:rPr>
                                <w:rFonts w:ascii="Verdana"/>
                                <w:b/>
                                <w:color w:val="231F20"/>
                                <w:spacing w:val="-12"/>
                                <w:sz w:val="30"/>
                              </w:rPr>
                              <w:t>PEOPLE</w:t>
                            </w:r>
                            <w:r>
                              <w:rPr>
                                <w:rFonts w:ascii="Verdana"/>
                                <w:b/>
                                <w:color w:val="231F20"/>
                                <w:spacing w:val="-17"/>
                                <w:sz w:val="30"/>
                              </w:rPr>
                              <w:t> </w:t>
                            </w:r>
                            <w:r>
                              <w:rPr>
                                <w:rFonts w:ascii="Verdana"/>
                                <w:b/>
                                <w:color w:val="231F20"/>
                                <w:spacing w:val="-12"/>
                                <w:sz w:val="30"/>
                              </w:rPr>
                              <w:t>LIVE</w:t>
                            </w:r>
                            <w:r>
                              <w:rPr>
                                <w:rFonts w:ascii="Verdana"/>
                                <w:b/>
                                <w:color w:val="231F20"/>
                                <w:spacing w:val="-17"/>
                                <w:sz w:val="30"/>
                              </w:rPr>
                              <w:t> </w:t>
                            </w:r>
                            <w:r>
                              <w:rPr>
                                <w:rFonts w:ascii="Verdana"/>
                                <w:b/>
                                <w:color w:val="231F20"/>
                                <w:spacing w:val="-12"/>
                                <w:sz w:val="30"/>
                              </w:rPr>
                              <w:t>WELL</w:t>
                            </w:r>
                            <w:r>
                              <w:rPr>
                                <w:rFonts w:ascii="Verdana"/>
                                <w:b/>
                                <w:color w:val="231F20"/>
                                <w:spacing w:val="-17"/>
                                <w:sz w:val="30"/>
                              </w:rPr>
                              <w:t> </w:t>
                            </w:r>
                            <w:r>
                              <w:rPr>
                                <w:rFonts w:ascii="Verdana"/>
                                <w:b/>
                                <w:color w:val="231F20"/>
                                <w:spacing w:val="-12"/>
                                <w:sz w:val="30"/>
                              </w:rPr>
                              <w:t>FOR</w:t>
                            </w:r>
                            <w:r>
                              <w:rPr>
                                <w:rFonts w:ascii="Verdana"/>
                                <w:b/>
                                <w:color w:val="231F20"/>
                                <w:spacing w:val="-17"/>
                                <w:sz w:val="30"/>
                              </w:rPr>
                              <w:t> </w:t>
                            </w:r>
                            <w:r>
                              <w:rPr>
                                <w:rFonts w:ascii="Verdana"/>
                                <w:b/>
                                <w:color w:val="231F20"/>
                                <w:spacing w:val="-12"/>
                                <w:sz w:val="30"/>
                              </w:rPr>
                              <w:t>LONGER</w:t>
                            </w:r>
                          </w:p>
                        </w:txbxContent>
                      </wps:txbx>
                      <wps:bodyPr wrap="square" lIns="0" tIns="0" rIns="0" bIns="0" rtlCol="0">
                        <a:noAutofit/>
                      </wps:bodyPr>
                    </wps:wsp>
                  </a:graphicData>
                </a:graphic>
              </wp:inline>
            </w:drawing>
          </mc:Choice>
          <mc:Fallback>
            <w:pict>
              <v:shape style="width:524.450pt;height:85.05pt;mso-position-horizontal-relative:char;mso-position-vertical-relative:line" type="#_x0000_t202" id="docshape128" filled="true" fillcolor="#72bf44" stroked="false">
                <w10:anchorlock/>
                <v:textbox inset="0,0,0,0">
                  <w:txbxContent>
                    <w:p>
                      <w:pPr>
                        <w:spacing w:before="335"/>
                        <w:ind w:left="1417" w:right="0" w:firstLine="0"/>
                        <w:jc w:val="left"/>
                        <w:rPr>
                          <w:rFonts w:ascii="Verdana"/>
                          <w:b/>
                          <w:color w:val="000000"/>
                          <w:sz w:val="44"/>
                        </w:rPr>
                      </w:pPr>
                      <w:r>
                        <w:rPr>
                          <w:rFonts w:ascii="Verdana"/>
                          <w:b/>
                          <w:color w:val="FFFFFF"/>
                          <w:w w:val="85"/>
                          <w:sz w:val="44"/>
                        </w:rPr>
                        <w:t>AIM</w:t>
                      </w:r>
                      <w:r>
                        <w:rPr>
                          <w:rFonts w:ascii="Verdana"/>
                          <w:b/>
                          <w:color w:val="FFFFFF"/>
                          <w:spacing w:val="-11"/>
                          <w:sz w:val="44"/>
                        </w:rPr>
                        <w:t> </w:t>
                      </w:r>
                      <w:r>
                        <w:rPr>
                          <w:rFonts w:ascii="Verdana"/>
                          <w:b/>
                          <w:color w:val="FFFFFF"/>
                          <w:spacing w:val="-5"/>
                          <w:sz w:val="44"/>
                        </w:rPr>
                        <w:t>3:</w:t>
                      </w:r>
                    </w:p>
                    <w:p>
                      <w:pPr>
                        <w:spacing w:before="43"/>
                        <w:ind w:left="1417" w:right="0" w:firstLine="0"/>
                        <w:jc w:val="left"/>
                        <w:rPr>
                          <w:rFonts w:ascii="Verdana"/>
                          <w:b/>
                          <w:color w:val="000000"/>
                          <w:sz w:val="30"/>
                        </w:rPr>
                      </w:pPr>
                      <w:r>
                        <w:rPr>
                          <w:rFonts w:ascii="Verdana"/>
                          <w:b/>
                          <w:color w:val="231F20"/>
                          <w:spacing w:val="-12"/>
                          <w:sz w:val="30"/>
                        </w:rPr>
                        <w:t>ALL</w:t>
                      </w:r>
                      <w:r>
                        <w:rPr>
                          <w:rFonts w:ascii="Verdana"/>
                          <w:b/>
                          <w:color w:val="231F20"/>
                          <w:spacing w:val="-18"/>
                          <w:sz w:val="30"/>
                        </w:rPr>
                        <w:t> </w:t>
                      </w:r>
                      <w:r>
                        <w:rPr>
                          <w:rFonts w:ascii="Verdana"/>
                          <w:b/>
                          <w:color w:val="231F20"/>
                          <w:spacing w:val="-12"/>
                          <w:sz w:val="30"/>
                        </w:rPr>
                        <w:t>ROTHERHAM</w:t>
                      </w:r>
                      <w:r>
                        <w:rPr>
                          <w:rFonts w:ascii="Verdana"/>
                          <w:b/>
                          <w:color w:val="231F20"/>
                          <w:spacing w:val="-17"/>
                          <w:sz w:val="30"/>
                        </w:rPr>
                        <w:t> </w:t>
                      </w:r>
                      <w:r>
                        <w:rPr>
                          <w:rFonts w:ascii="Verdana"/>
                          <w:b/>
                          <w:color w:val="231F20"/>
                          <w:spacing w:val="-12"/>
                          <w:sz w:val="30"/>
                        </w:rPr>
                        <w:t>PEOPLE</w:t>
                      </w:r>
                      <w:r>
                        <w:rPr>
                          <w:rFonts w:ascii="Verdana"/>
                          <w:b/>
                          <w:color w:val="231F20"/>
                          <w:spacing w:val="-17"/>
                          <w:sz w:val="30"/>
                        </w:rPr>
                        <w:t> </w:t>
                      </w:r>
                      <w:r>
                        <w:rPr>
                          <w:rFonts w:ascii="Verdana"/>
                          <w:b/>
                          <w:color w:val="231F20"/>
                          <w:spacing w:val="-12"/>
                          <w:sz w:val="30"/>
                        </w:rPr>
                        <w:t>LIVE</w:t>
                      </w:r>
                      <w:r>
                        <w:rPr>
                          <w:rFonts w:ascii="Verdana"/>
                          <w:b/>
                          <w:color w:val="231F20"/>
                          <w:spacing w:val="-17"/>
                          <w:sz w:val="30"/>
                        </w:rPr>
                        <w:t> </w:t>
                      </w:r>
                      <w:r>
                        <w:rPr>
                          <w:rFonts w:ascii="Verdana"/>
                          <w:b/>
                          <w:color w:val="231F20"/>
                          <w:spacing w:val="-12"/>
                          <w:sz w:val="30"/>
                        </w:rPr>
                        <w:t>WELL</w:t>
                      </w:r>
                      <w:r>
                        <w:rPr>
                          <w:rFonts w:ascii="Verdana"/>
                          <w:b/>
                          <w:color w:val="231F20"/>
                          <w:spacing w:val="-17"/>
                          <w:sz w:val="30"/>
                        </w:rPr>
                        <w:t> </w:t>
                      </w:r>
                      <w:r>
                        <w:rPr>
                          <w:rFonts w:ascii="Verdana"/>
                          <w:b/>
                          <w:color w:val="231F20"/>
                          <w:spacing w:val="-12"/>
                          <w:sz w:val="30"/>
                        </w:rPr>
                        <w:t>FOR</w:t>
                      </w:r>
                      <w:r>
                        <w:rPr>
                          <w:rFonts w:ascii="Verdana"/>
                          <w:b/>
                          <w:color w:val="231F20"/>
                          <w:spacing w:val="-17"/>
                          <w:sz w:val="30"/>
                        </w:rPr>
                        <w:t> </w:t>
                      </w:r>
                      <w:r>
                        <w:rPr>
                          <w:rFonts w:ascii="Verdana"/>
                          <w:b/>
                          <w:color w:val="231F20"/>
                          <w:spacing w:val="-12"/>
                          <w:sz w:val="30"/>
                        </w:rPr>
                        <w:t>LONGER</w:t>
                      </w:r>
                    </w:p>
                  </w:txbxContent>
                </v:textbox>
                <v:fill type="solid"/>
              </v:shape>
            </w:pict>
          </mc:Fallback>
        </mc:AlternateContent>
      </w:r>
      <w:r>
        <w:rPr>
          <w:sz w:val="20"/>
        </w:rPr>
      </w:r>
    </w:p>
    <w:p>
      <w:pPr>
        <w:pStyle w:val="BodyText"/>
        <w:spacing w:before="35"/>
      </w:pPr>
    </w:p>
    <w:p>
      <w:pPr>
        <w:spacing w:before="0"/>
        <w:ind w:left="1417" w:right="0" w:firstLine="0"/>
        <w:jc w:val="left"/>
        <w:rPr>
          <w:rFonts w:ascii="Calibri"/>
          <w:i/>
          <w:sz w:val="24"/>
        </w:rPr>
      </w:pPr>
      <w:r>
        <w:rPr>
          <w:rFonts w:ascii="Calibri"/>
          <w:i/>
          <w:color w:val="231F20"/>
          <w:sz w:val="24"/>
        </w:rPr>
        <w:t>This</w:t>
      </w:r>
      <w:r>
        <w:rPr>
          <w:rFonts w:ascii="Calibri"/>
          <w:i/>
          <w:color w:val="231F20"/>
          <w:spacing w:val="-3"/>
          <w:sz w:val="24"/>
        </w:rPr>
        <w:t> </w:t>
      </w:r>
      <w:r>
        <w:rPr>
          <w:rFonts w:ascii="Calibri"/>
          <w:i/>
          <w:color w:val="231F20"/>
          <w:sz w:val="24"/>
        </w:rPr>
        <w:t>aim</w:t>
      </w:r>
      <w:r>
        <w:rPr>
          <w:rFonts w:ascii="Calibri"/>
          <w:i/>
          <w:color w:val="231F20"/>
          <w:spacing w:val="-2"/>
          <w:sz w:val="24"/>
        </w:rPr>
        <w:t> </w:t>
      </w:r>
      <w:r>
        <w:rPr>
          <w:rFonts w:ascii="Calibri"/>
          <w:i/>
          <w:color w:val="231F20"/>
          <w:sz w:val="24"/>
        </w:rPr>
        <w:t>is</w:t>
      </w:r>
      <w:r>
        <w:rPr>
          <w:rFonts w:ascii="Calibri"/>
          <w:i/>
          <w:color w:val="231F20"/>
          <w:spacing w:val="-3"/>
          <w:sz w:val="24"/>
        </w:rPr>
        <w:t> </w:t>
      </w:r>
      <w:r>
        <w:rPr>
          <w:rFonts w:ascii="Calibri"/>
          <w:i/>
          <w:color w:val="231F20"/>
          <w:sz w:val="24"/>
        </w:rPr>
        <w:t>focused</w:t>
      </w:r>
      <w:r>
        <w:rPr>
          <w:rFonts w:ascii="Calibri"/>
          <w:i/>
          <w:color w:val="231F20"/>
          <w:spacing w:val="-2"/>
          <w:sz w:val="24"/>
        </w:rPr>
        <w:t> </w:t>
      </w:r>
      <w:r>
        <w:rPr>
          <w:rFonts w:ascii="Calibri"/>
          <w:i/>
          <w:color w:val="231F20"/>
          <w:sz w:val="24"/>
        </w:rPr>
        <w:t>on</w:t>
      </w:r>
      <w:r>
        <w:rPr>
          <w:rFonts w:ascii="Calibri"/>
          <w:i/>
          <w:color w:val="231F20"/>
          <w:spacing w:val="-2"/>
          <w:sz w:val="24"/>
        </w:rPr>
        <w:t> </w:t>
      </w:r>
      <w:r>
        <w:rPr>
          <w:rFonts w:ascii="Calibri"/>
          <w:i/>
          <w:color w:val="231F20"/>
          <w:sz w:val="24"/>
        </w:rPr>
        <w:t>two</w:t>
      </w:r>
      <w:r>
        <w:rPr>
          <w:rFonts w:ascii="Calibri"/>
          <w:i/>
          <w:color w:val="231F20"/>
          <w:spacing w:val="-3"/>
          <w:sz w:val="24"/>
        </w:rPr>
        <w:t> </w:t>
      </w:r>
      <w:r>
        <w:rPr>
          <w:rFonts w:ascii="Calibri"/>
          <w:i/>
          <w:color w:val="231F20"/>
          <w:spacing w:val="-2"/>
          <w:sz w:val="24"/>
        </w:rPr>
        <w:t>priorities:</w:t>
      </w:r>
    </w:p>
    <w:p>
      <w:pPr>
        <w:pStyle w:val="ListParagraph"/>
        <w:numPr>
          <w:ilvl w:val="0"/>
          <w:numId w:val="5"/>
        </w:numPr>
        <w:tabs>
          <w:tab w:pos="1700" w:val="left" w:leader="none"/>
        </w:tabs>
        <w:spacing w:line="240" w:lineRule="auto" w:before="81" w:after="0"/>
        <w:ind w:left="1700" w:right="0" w:hanging="283"/>
        <w:jc w:val="left"/>
        <w:rPr>
          <w:color w:val="72BF44"/>
          <w:sz w:val="24"/>
        </w:rPr>
      </w:pPr>
      <w:r>
        <w:rPr>
          <w:color w:val="231F20"/>
          <w:w w:val="80"/>
          <w:sz w:val="24"/>
        </w:rPr>
        <w:t>Ensure</w:t>
      </w:r>
      <w:r>
        <w:rPr>
          <w:color w:val="231F20"/>
          <w:sz w:val="24"/>
        </w:rPr>
        <w:t> </w:t>
      </w:r>
      <w:r>
        <w:rPr>
          <w:color w:val="231F20"/>
          <w:w w:val="80"/>
          <w:sz w:val="24"/>
        </w:rPr>
        <w:t>support</w:t>
      </w:r>
      <w:r>
        <w:rPr>
          <w:color w:val="231F20"/>
          <w:spacing w:val="1"/>
          <w:sz w:val="24"/>
        </w:rPr>
        <w:t> </w:t>
      </w:r>
      <w:r>
        <w:rPr>
          <w:color w:val="231F20"/>
          <w:w w:val="80"/>
          <w:sz w:val="24"/>
        </w:rPr>
        <w:t>is</w:t>
      </w:r>
      <w:r>
        <w:rPr>
          <w:color w:val="231F20"/>
          <w:sz w:val="24"/>
        </w:rPr>
        <w:t> </w:t>
      </w:r>
      <w:r>
        <w:rPr>
          <w:color w:val="231F20"/>
          <w:w w:val="80"/>
          <w:sz w:val="24"/>
        </w:rPr>
        <w:t>in</w:t>
      </w:r>
      <w:r>
        <w:rPr>
          <w:color w:val="231F20"/>
          <w:spacing w:val="1"/>
          <w:sz w:val="24"/>
        </w:rPr>
        <w:t> </w:t>
      </w:r>
      <w:r>
        <w:rPr>
          <w:color w:val="231F20"/>
          <w:w w:val="80"/>
          <w:sz w:val="24"/>
        </w:rPr>
        <w:t>place</w:t>
      </w:r>
      <w:r>
        <w:rPr>
          <w:color w:val="231F20"/>
          <w:sz w:val="24"/>
        </w:rPr>
        <w:t> </w:t>
      </w:r>
      <w:r>
        <w:rPr>
          <w:color w:val="231F20"/>
          <w:w w:val="80"/>
          <w:sz w:val="24"/>
        </w:rPr>
        <w:t>for</w:t>
      </w:r>
      <w:r>
        <w:rPr>
          <w:color w:val="231F20"/>
          <w:spacing w:val="1"/>
          <w:sz w:val="24"/>
        </w:rPr>
        <w:t> </w:t>
      </w:r>
      <w:r>
        <w:rPr>
          <w:color w:val="231F20"/>
          <w:spacing w:val="-2"/>
          <w:w w:val="80"/>
          <w:sz w:val="24"/>
        </w:rPr>
        <w:t>carers.</w:t>
      </w:r>
    </w:p>
    <w:p>
      <w:pPr>
        <w:pStyle w:val="ListParagraph"/>
        <w:numPr>
          <w:ilvl w:val="0"/>
          <w:numId w:val="5"/>
        </w:numPr>
        <w:tabs>
          <w:tab w:pos="1700" w:val="left" w:leader="none"/>
        </w:tabs>
        <w:spacing w:line="264" w:lineRule="auto" w:before="84" w:after="0"/>
        <w:ind w:left="1700" w:right="1164" w:hanging="284"/>
        <w:jc w:val="left"/>
        <w:rPr>
          <w:color w:val="72BF44"/>
          <w:sz w:val="24"/>
        </w:rPr>
      </w:pPr>
      <w:r>
        <w:rPr>
          <w:color w:val="231F20"/>
          <w:w w:val="85"/>
          <w:sz w:val="24"/>
        </w:rPr>
        <w:t>Support</w:t>
      </w:r>
      <w:r>
        <w:rPr>
          <w:color w:val="231F20"/>
          <w:spacing w:val="-2"/>
          <w:w w:val="85"/>
          <w:sz w:val="24"/>
        </w:rPr>
        <w:t> </w:t>
      </w:r>
      <w:r>
        <w:rPr>
          <w:color w:val="231F20"/>
          <w:w w:val="85"/>
          <w:sz w:val="24"/>
        </w:rPr>
        <w:t>local</w:t>
      </w:r>
      <w:r>
        <w:rPr>
          <w:color w:val="231F20"/>
          <w:spacing w:val="-2"/>
          <w:w w:val="85"/>
          <w:sz w:val="24"/>
        </w:rPr>
        <w:t> </w:t>
      </w:r>
      <w:r>
        <w:rPr>
          <w:color w:val="231F20"/>
          <w:w w:val="85"/>
          <w:sz w:val="24"/>
        </w:rPr>
        <w:t>people</w:t>
      </w:r>
      <w:r>
        <w:rPr>
          <w:color w:val="231F20"/>
          <w:spacing w:val="-2"/>
          <w:w w:val="85"/>
          <w:sz w:val="24"/>
        </w:rPr>
        <w:t> </w:t>
      </w:r>
      <w:r>
        <w:rPr>
          <w:color w:val="231F20"/>
          <w:w w:val="85"/>
          <w:sz w:val="24"/>
        </w:rPr>
        <w:t>to</w:t>
      </w:r>
      <w:r>
        <w:rPr>
          <w:color w:val="231F20"/>
          <w:spacing w:val="-2"/>
          <w:w w:val="85"/>
          <w:sz w:val="24"/>
        </w:rPr>
        <w:t> </w:t>
      </w:r>
      <w:r>
        <w:rPr>
          <w:color w:val="231F20"/>
          <w:w w:val="85"/>
          <w:sz w:val="24"/>
        </w:rPr>
        <w:t>lead</w:t>
      </w:r>
      <w:r>
        <w:rPr>
          <w:color w:val="231F20"/>
          <w:spacing w:val="-2"/>
          <w:w w:val="85"/>
          <w:sz w:val="24"/>
        </w:rPr>
        <w:t> </w:t>
      </w:r>
      <w:r>
        <w:rPr>
          <w:color w:val="231F20"/>
          <w:w w:val="85"/>
          <w:sz w:val="24"/>
        </w:rPr>
        <w:t>healthy</w:t>
      </w:r>
      <w:r>
        <w:rPr>
          <w:color w:val="231F20"/>
          <w:spacing w:val="-2"/>
          <w:w w:val="85"/>
          <w:sz w:val="24"/>
        </w:rPr>
        <w:t> </w:t>
      </w:r>
      <w:r>
        <w:rPr>
          <w:color w:val="231F20"/>
          <w:w w:val="85"/>
          <w:sz w:val="24"/>
        </w:rPr>
        <w:t>lifestyles,</w:t>
      </w:r>
      <w:r>
        <w:rPr>
          <w:color w:val="231F20"/>
          <w:spacing w:val="-2"/>
          <w:w w:val="85"/>
          <w:sz w:val="24"/>
        </w:rPr>
        <w:t> </w:t>
      </w:r>
      <w:r>
        <w:rPr>
          <w:color w:val="231F20"/>
          <w:w w:val="85"/>
          <w:sz w:val="24"/>
        </w:rPr>
        <w:t>including</w:t>
      </w:r>
      <w:r>
        <w:rPr>
          <w:color w:val="231F20"/>
          <w:spacing w:val="-2"/>
          <w:w w:val="85"/>
          <w:sz w:val="24"/>
        </w:rPr>
        <w:t> </w:t>
      </w:r>
      <w:r>
        <w:rPr>
          <w:color w:val="231F20"/>
          <w:w w:val="85"/>
          <w:sz w:val="24"/>
        </w:rPr>
        <w:t>reducing</w:t>
      </w:r>
      <w:r>
        <w:rPr>
          <w:color w:val="231F20"/>
          <w:spacing w:val="-2"/>
          <w:w w:val="85"/>
          <w:sz w:val="24"/>
        </w:rPr>
        <w:t> </w:t>
      </w:r>
      <w:r>
        <w:rPr>
          <w:color w:val="231F20"/>
          <w:w w:val="85"/>
          <w:sz w:val="24"/>
        </w:rPr>
        <w:t>the</w:t>
      </w:r>
      <w:r>
        <w:rPr>
          <w:color w:val="231F20"/>
          <w:spacing w:val="-2"/>
          <w:w w:val="85"/>
          <w:sz w:val="24"/>
        </w:rPr>
        <w:t> </w:t>
      </w:r>
      <w:r>
        <w:rPr>
          <w:color w:val="231F20"/>
          <w:w w:val="85"/>
          <w:sz w:val="24"/>
        </w:rPr>
        <w:t>health</w:t>
      </w:r>
      <w:r>
        <w:rPr>
          <w:color w:val="231F20"/>
          <w:spacing w:val="-2"/>
          <w:w w:val="85"/>
          <w:sz w:val="24"/>
        </w:rPr>
        <w:t> </w:t>
      </w:r>
      <w:r>
        <w:rPr>
          <w:color w:val="231F20"/>
          <w:w w:val="85"/>
          <w:sz w:val="24"/>
        </w:rPr>
        <w:t>burden </w:t>
      </w:r>
      <w:r>
        <w:rPr>
          <w:color w:val="231F20"/>
          <w:spacing w:val="-2"/>
          <w:w w:val="90"/>
          <w:sz w:val="24"/>
        </w:rPr>
        <w:t>from</w:t>
      </w:r>
      <w:r>
        <w:rPr>
          <w:color w:val="231F20"/>
          <w:spacing w:val="-6"/>
          <w:w w:val="90"/>
          <w:sz w:val="24"/>
        </w:rPr>
        <w:t> </w:t>
      </w:r>
      <w:r>
        <w:rPr>
          <w:color w:val="231F20"/>
          <w:spacing w:val="-2"/>
          <w:w w:val="90"/>
          <w:sz w:val="24"/>
        </w:rPr>
        <w:t>tobacco,</w:t>
      </w:r>
      <w:r>
        <w:rPr>
          <w:color w:val="231F20"/>
          <w:spacing w:val="-6"/>
          <w:w w:val="90"/>
          <w:sz w:val="24"/>
        </w:rPr>
        <w:t> </w:t>
      </w:r>
      <w:r>
        <w:rPr>
          <w:color w:val="231F20"/>
          <w:spacing w:val="-2"/>
          <w:w w:val="90"/>
          <w:sz w:val="24"/>
        </w:rPr>
        <w:t>obesity</w:t>
      </w:r>
      <w:r>
        <w:rPr>
          <w:color w:val="231F20"/>
          <w:spacing w:val="-6"/>
          <w:w w:val="90"/>
          <w:sz w:val="24"/>
        </w:rPr>
        <w:t> </w:t>
      </w:r>
      <w:r>
        <w:rPr>
          <w:color w:val="231F20"/>
          <w:spacing w:val="-2"/>
          <w:w w:val="90"/>
          <w:sz w:val="24"/>
        </w:rPr>
        <w:t>and</w:t>
      </w:r>
      <w:r>
        <w:rPr>
          <w:color w:val="231F20"/>
          <w:spacing w:val="-6"/>
          <w:w w:val="90"/>
          <w:sz w:val="24"/>
        </w:rPr>
        <w:t> </w:t>
      </w:r>
      <w:r>
        <w:rPr>
          <w:color w:val="231F20"/>
          <w:spacing w:val="-2"/>
          <w:w w:val="90"/>
          <w:sz w:val="24"/>
        </w:rPr>
        <w:t>drugs</w:t>
      </w:r>
      <w:r>
        <w:rPr>
          <w:color w:val="231F20"/>
          <w:spacing w:val="-6"/>
          <w:w w:val="90"/>
          <w:sz w:val="24"/>
        </w:rPr>
        <w:t> </w:t>
      </w:r>
      <w:r>
        <w:rPr>
          <w:color w:val="231F20"/>
          <w:spacing w:val="-2"/>
          <w:w w:val="90"/>
          <w:sz w:val="24"/>
        </w:rPr>
        <w:t>and</w:t>
      </w:r>
      <w:r>
        <w:rPr>
          <w:color w:val="231F20"/>
          <w:spacing w:val="-6"/>
          <w:w w:val="90"/>
          <w:sz w:val="24"/>
        </w:rPr>
        <w:t> </w:t>
      </w:r>
      <w:r>
        <w:rPr>
          <w:color w:val="231F20"/>
          <w:spacing w:val="-2"/>
          <w:w w:val="90"/>
          <w:sz w:val="24"/>
        </w:rPr>
        <w:t>alcohol.</w:t>
      </w:r>
    </w:p>
    <w:p>
      <w:pPr>
        <w:spacing w:before="172"/>
        <w:ind w:left="1417" w:right="0" w:firstLine="0"/>
        <w:jc w:val="left"/>
        <w:rPr>
          <w:rFonts w:ascii="Calibri"/>
          <w:i/>
          <w:sz w:val="24"/>
        </w:rPr>
      </w:pPr>
      <w:r>
        <w:rPr>
          <w:rFonts w:ascii="Calibri"/>
          <w:i/>
          <w:color w:val="231F20"/>
          <w:sz w:val="24"/>
        </w:rPr>
        <w:t>Key</w:t>
      </w:r>
      <w:r>
        <w:rPr>
          <w:rFonts w:ascii="Calibri"/>
          <w:i/>
          <w:color w:val="231F20"/>
          <w:spacing w:val="4"/>
          <w:sz w:val="24"/>
        </w:rPr>
        <w:t> </w:t>
      </w:r>
      <w:r>
        <w:rPr>
          <w:rFonts w:ascii="Calibri"/>
          <w:i/>
          <w:color w:val="231F20"/>
          <w:sz w:val="24"/>
        </w:rPr>
        <w:t>achievements</w:t>
      </w:r>
      <w:r>
        <w:rPr>
          <w:rFonts w:ascii="Calibri"/>
          <w:i/>
          <w:color w:val="231F20"/>
          <w:spacing w:val="4"/>
          <w:sz w:val="24"/>
        </w:rPr>
        <w:t> </w:t>
      </w:r>
      <w:r>
        <w:rPr>
          <w:rFonts w:ascii="Calibri"/>
          <w:i/>
          <w:color w:val="231F20"/>
          <w:sz w:val="24"/>
        </w:rPr>
        <w:t>in</w:t>
      </w:r>
      <w:r>
        <w:rPr>
          <w:rFonts w:ascii="Calibri"/>
          <w:i/>
          <w:color w:val="231F20"/>
          <w:spacing w:val="4"/>
          <w:sz w:val="24"/>
        </w:rPr>
        <w:t> </w:t>
      </w:r>
      <w:r>
        <w:rPr>
          <w:rFonts w:ascii="Calibri"/>
          <w:i/>
          <w:color w:val="231F20"/>
          <w:sz w:val="24"/>
        </w:rPr>
        <w:t>2024/2025</w:t>
      </w:r>
      <w:r>
        <w:rPr>
          <w:rFonts w:ascii="Calibri"/>
          <w:i/>
          <w:color w:val="231F20"/>
          <w:spacing w:val="5"/>
          <w:sz w:val="24"/>
        </w:rPr>
        <w:t> </w:t>
      </w:r>
      <w:r>
        <w:rPr>
          <w:rFonts w:ascii="Calibri"/>
          <w:i/>
          <w:color w:val="231F20"/>
          <w:spacing w:val="-2"/>
          <w:sz w:val="24"/>
        </w:rPr>
        <w:t>include:</w:t>
      </w:r>
    </w:p>
    <w:p>
      <w:pPr>
        <w:spacing w:line="256" w:lineRule="auto" w:before="117"/>
        <w:ind w:left="1417" w:right="868" w:firstLine="0"/>
        <w:jc w:val="left"/>
        <w:rPr>
          <w:sz w:val="24"/>
        </w:rPr>
      </w:pPr>
      <w:r>
        <w:rPr>
          <w:rFonts w:ascii="Century Gothic" w:hAnsi="Century Gothic"/>
          <w:b/>
          <w:color w:val="231F20"/>
          <w:spacing w:val="-10"/>
          <w:sz w:val="24"/>
        </w:rPr>
        <w:t>Rother</w:t>
      </w:r>
      <w:r>
        <w:rPr>
          <w:rFonts w:ascii="Century Gothic" w:hAnsi="Century Gothic"/>
          <w:b/>
          <w:color w:val="231F20"/>
          <w:spacing w:val="-13"/>
          <w:sz w:val="24"/>
        </w:rPr>
        <w:t> </w:t>
      </w:r>
      <w:r>
        <w:rPr>
          <w:rFonts w:ascii="Century Gothic" w:hAnsi="Century Gothic"/>
          <w:b/>
          <w:color w:val="231F20"/>
          <w:spacing w:val="-10"/>
          <w:sz w:val="24"/>
        </w:rPr>
        <w:t>Valley</w:t>
      </w:r>
      <w:r>
        <w:rPr>
          <w:rFonts w:ascii="Century Gothic" w:hAnsi="Century Gothic"/>
          <w:b/>
          <w:color w:val="231F20"/>
          <w:spacing w:val="-13"/>
          <w:sz w:val="24"/>
        </w:rPr>
        <w:t> </w:t>
      </w:r>
      <w:r>
        <w:rPr>
          <w:rFonts w:ascii="Century Gothic" w:hAnsi="Century Gothic"/>
          <w:b/>
          <w:color w:val="231F20"/>
          <w:spacing w:val="-10"/>
          <w:sz w:val="24"/>
        </w:rPr>
        <w:t>and</w:t>
      </w:r>
      <w:r>
        <w:rPr>
          <w:rFonts w:ascii="Century Gothic" w:hAnsi="Century Gothic"/>
          <w:b/>
          <w:color w:val="231F20"/>
          <w:spacing w:val="-13"/>
          <w:sz w:val="24"/>
        </w:rPr>
        <w:t> </w:t>
      </w:r>
      <w:r>
        <w:rPr>
          <w:rFonts w:ascii="Century Gothic" w:hAnsi="Century Gothic"/>
          <w:b/>
          <w:color w:val="231F20"/>
          <w:spacing w:val="-10"/>
          <w:sz w:val="24"/>
        </w:rPr>
        <w:t>Thrybergh</w:t>
      </w:r>
      <w:r>
        <w:rPr>
          <w:rFonts w:ascii="Century Gothic" w:hAnsi="Century Gothic"/>
          <w:b/>
          <w:color w:val="231F20"/>
          <w:spacing w:val="-13"/>
          <w:sz w:val="24"/>
        </w:rPr>
        <w:t> </w:t>
      </w:r>
      <w:r>
        <w:rPr>
          <w:rFonts w:ascii="Century Gothic" w:hAnsi="Century Gothic"/>
          <w:b/>
          <w:color w:val="231F20"/>
          <w:spacing w:val="-10"/>
          <w:sz w:val="24"/>
        </w:rPr>
        <w:t>Country</w:t>
      </w:r>
      <w:r>
        <w:rPr>
          <w:rFonts w:ascii="Century Gothic" w:hAnsi="Century Gothic"/>
          <w:b/>
          <w:color w:val="231F20"/>
          <w:spacing w:val="-13"/>
          <w:sz w:val="24"/>
        </w:rPr>
        <w:t> </w:t>
      </w:r>
      <w:r>
        <w:rPr>
          <w:rFonts w:ascii="Century Gothic" w:hAnsi="Century Gothic"/>
          <w:b/>
          <w:color w:val="231F20"/>
          <w:spacing w:val="-10"/>
          <w:sz w:val="24"/>
        </w:rPr>
        <w:t>Park</w:t>
      </w:r>
      <w:r>
        <w:rPr>
          <w:rFonts w:ascii="Century Gothic" w:hAnsi="Century Gothic"/>
          <w:b/>
          <w:color w:val="231F20"/>
          <w:spacing w:val="-13"/>
          <w:sz w:val="24"/>
        </w:rPr>
        <w:t> </w:t>
      </w:r>
      <w:r>
        <w:rPr>
          <w:rFonts w:ascii="Century Gothic" w:hAnsi="Century Gothic"/>
          <w:b/>
          <w:color w:val="231F20"/>
          <w:spacing w:val="-10"/>
          <w:sz w:val="24"/>
        </w:rPr>
        <w:t>are</w:t>
      </w:r>
      <w:r>
        <w:rPr>
          <w:rFonts w:ascii="Century Gothic" w:hAnsi="Century Gothic"/>
          <w:b/>
          <w:color w:val="231F20"/>
          <w:spacing w:val="-13"/>
          <w:sz w:val="24"/>
        </w:rPr>
        <w:t> </w:t>
      </w:r>
      <w:r>
        <w:rPr>
          <w:rFonts w:ascii="Century Gothic" w:hAnsi="Century Gothic"/>
          <w:b/>
          <w:color w:val="231F20"/>
          <w:spacing w:val="-10"/>
          <w:sz w:val="24"/>
        </w:rPr>
        <w:t>the</w:t>
      </w:r>
      <w:r>
        <w:rPr>
          <w:rFonts w:ascii="Century Gothic" w:hAnsi="Century Gothic"/>
          <w:b/>
          <w:color w:val="231F20"/>
          <w:spacing w:val="-13"/>
          <w:sz w:val="24"/>
        </w:rPr>
        <w:t> </w:t>
      </w:r>
      <w:r>
        <w:rPr>
          <w:rFonts w:ascii="Century Gothic" w:hAnsi="Century Gothic"/>
          <w:b/>
          <w:color w:val="231F20"/>
          <w:spacing w:val="-10"/>
          <w:sz w:val="24"/>
        </w:rPr>
        <w:t>latest</w:t>
      </w:r>
      <w:r>
        <w:rPr>
          <w:rFonts w:ascii="Century Gothic" w:hAnsi="Century Gothic"/>
          <w:b/>
          <w:color w:val="231F20"/>
          <w:spacing w:val="-13"/>
          <w:sz w:val="24"/>
        </w:rPr>
        <w:t> </w:t>
      </w:r>
      <w:r>
        <w:rPr>
          <w:rFonts w:ascii="Century Gothic" w:hAnsi="Century Gothic"/>
          <w:b/>
          <w:color w:val="231F20"/>
          <w:spacing w:val="-10"/>
          <w:sz w:val="24"/>
        </w:rPr>
        <w:t>two</w:t>
      </w:r>
      <w:r>
        <w:rPr>
          <w:rFonts w:ascii="Century Gothic" w:hAnsi="Century Gothic"/>
          <w:b/>
          <w:color w:val="231F20"/>
          <w:spacing w:val="-13"/>
          <w:sz w:val="24"/>
        </w:rPr>
        <w:t> </w:t>
      </w:r>
      <w:r>
        <w:rPr>
          <w:rFonts w:ascii="Century Gothic" w:hAnsi="Century Gothic"/>
          <w:b/>
          <w:color w:val="231F20"/>
          <w:spacing w:val="-10"/>
          <w:sz w:val="24"/>
        </w:rPr>
        <w:t>locations</w:t>
      </w:r>
      <w:r>
        <w:rPr>
          <w:rFonts w:ascii="Century Gothic" w:hAnsi="Century Gothic"/>
          <w:b/>
          <w:color w:val="231F20"/>
          <w:spacing w:val="-13"/>
          <w:sz w:val="24"/>
        </w:rPr>
        <w:t> </w:t>
      </w:r>
      <w:r>
        <w:rPr>
          <w:rFonts w:ascii="Century Gothic" w:hAnsi="Century Gothic"/>
          <w:b/>
          <w:color w:val="231F20"/>
          <w:spacing w:val="-10"/>
          <w:sz w:val="24"/>
        </w:rPr>
        <w:t>to</w:t>
      </w:r>
      <w:r>
        <w:rPr>
          <w:rFonts w:ascii="Century Gothic" w:hAnsi="Century Gothic"/>
          <w:b/>
          <w:color w:val="231F20"/>
          <w:spacing w:val="-13"/>
          <w:sz w:val="24"/>
        </w:rPr>
        <w:t> </w:t>
      </w:r>
      <w:r>
        <w:rPr>
          <w:rFonts w:ascii="Century Gothic" w:hAnsi="Century Gothic"/>
          <w:b/>
          <w:color w:val="231F20"/>
          <w:spacing w:val="-10"/>
          <w:sz w:val="24"/>
        </w:rPr>
        <w:t>install</w:t>
      </w:r>
      <w:r>
        <w:rPr>
          <w:rFonts w:ascii="Century Gothic" w:hAnsi="Century Gothic"/>
          <w:b/>
          <w:color w:val="231F20"/>
          <w:spacing w:val="-13"/>
          <w:sz w:val="24"/>
        </w:rPr>
        <w:t> </w:t>
      </w:r>
      <w:r>
        <w:rPr>
          <w:rFonts w:ascii="Century Gothic" w:hAnsi="Century Gothic"/>
          <w:b/>
          <w:color w:val="231F20"/>
          <w:spacing w:val="-10"/>
          <w:sz w:val="24"/>
        </w:rPr>
        <w:t>a </w:t>
      </w:r>
      <w:r>
        <w:rPr>
          <w:rFonts w:ascii="Century Gothic" w:hAnsi="Century Gothic"/>
          <w:b/>
          <w:color w:val="231F20"/>
          <w:spacing w:val="-2"/>
          <w:w w:val="90"/>
          <w:sz w:val="24"/>
        </w:rPr>
        <w:t>Changing</w:t>
      </w:r>
      <w:r>
        <w:rPr>
          <w:rFonts w:ascii="Century Gothic" w:hAnsi="Century Gothic"/>
          <w:b/>
          <w:color w:val="231F20"/>
          <w:spacing w:val="-5"/>
          <w:w w:val="90"/>
          <w:sz w:val="24"/>
        </w:rPr>
        <w:t> </w:t>
      </w:r>
      <w:r>
        <w:rPr>
          <w:rFonts w:ascii="Century Gothic" w:hAnsi="Century Gothic"/>
          <w:b/>
          <w:color w:val="231F20"/>
          <w:spacing w:val="-2"/>
          <w:w w:val="90"/>
          <w:sz w:val="24"/>
        </w:rPr>
        <w:t>Place</w:t>
      </w:r>
      <w:r>
        <w:rPr>
          <w:rFonts w:ascii="Century Gothic" w:hAnsi="Century Gothic"/>
          <w:b/>
          <w:color w:val="231F20"/>
          <w:spacing w:val="-5"/>
          <w:w w:val="90"/>
          <w:sz w:val="24"/>
        </w:rPr>
        <w:t> </w:t>
      </w:r>
      <w:r>
        <w:rPr>
          <w:rFonts w:ascii="Century Gothic" w:hAnsi="Century Gothic"/>
          <w:b/>
          <w:color w:val="231F20"/>
          <w:spacing w:val="-2"/>
          <w:w w:val="90"/>
          <w:sz w:val="24"/>
        </w:rPr>
        <w:t>facility</w:t>
      </w:r>
      <w:r>
        <w:rPr>
          <w:rFonts w:ascii="Century Gothic" w:hAnsi="Century Gothic"/>
          <w:b/>
          <w:color w:val="231F20"/>
          <w:spacing w:val="-5"/>
          <w:w w:val="90"/>
          <w:sz w:val="24"/>
        </w:rPr>
        <w:t> </w:t>
      </w:r>
      <w:r>
        <w:rPr>
          <w:rFonts w:ascii="Century Gothic" w:hAnsi="Century Gothic"/>
          <w:b/>
          <w:color w:val="231F20"/>
          <w:spacing w:val="-2"/>
          <w:w w:val="90"/>
          <w:sz w:val="24"/>
        </w:rPr>
        <w:t>to</w:t>
      </w:r>
      <w:r>
        <w:rPr>
          <w:rFonts w:ascii="Century Gothic" w:hAnsi="Century Gothic"/>
          <w:b/>
          <w:color w:val="231F20"/>
          <w:spacing w:val="-5"/>
          <w:w w:val="90"/>
          <w:sz w:val="24"/>
        </w:rPr>
        <w:t> </w:t>
      </w:r>
      <w:r>
        <w:rPr>
          <w:rFonts w:ascii="Century Gothic" w:hAnsi="Century Gothic"/>
          <w:b/>
          <w:color w:val="231F20"/>
          <w:spacing w:val="-2"/>
          <w:w w:val="90"/>
          <w:sz w:val="24"/>
        </w:rPr>
        <w:t>support</w:t>
      </w:r>
      <w:r>
        <w:rPr>
          <w:rFonts w:ascii="Century Gothic" w:hAnsi="Century Gothic"/>
          <w:b/>
          <w:color w:val="231F20"/>
          <w:spacing w:val="-5"/>
          <w:w w:val="90"/>
          <w:sz w:val="24"/>
        </w:rPr>
        <w:t> </w:t>
      </w:r>
      <w:r>
        <w:rPr>
          <w:rFonts w:ascii="Century Gothic" w:hAnsi="Century Gothic"/>
          <w:b/>
          <w:color w:val="231F20"/>
          <w:spacing w:val="-2"/>
          <w:w w:val="90"/>
          <w:sz w:val="24"/>
        </w:rPr>
        <w:t>the</w:t>
      </w:r>
      <w:r>
        <w:rPr>
          <w:rFonts w:ascii="Century Gothic" w:hAnsi="Century Gothic"/>
          <w:b/>
          <w:color w:val="231F20"/>
          <w:spacing w:val="-5"/>
          <w:w w:val="90"/>
          <w:sz w:val="24"/>
        </w:rPr>
        <w:t> </w:t>
      </w:r>
      <w:r>
        <w:rPr>
          <w:rFonts w:ascii="Century Gothic" w:hAnsi="Century Gothic"/>
          <w:b/>
          <w:color w:val="231F20"/>
          <w:spacing w:val="-2"/>
          <w:w w:val="90"/>
          <w:sz w:val="24"/>
        </w:rPr>
        <w:t>needs</w:t>
      </w:r>
      <w:r>
        <w:rPr>
          <w:rFonts w:ascii="Century Gothic" w:hAnsi="Century Gothic"/>
          <w:b/>
          <w:color w:val="231F20"/>
          <w:spacing w:val="-5"/>
          <w:w w:val="90"/>
          <w:sz w:val="24"/>
        </w:rPr>
        <w:t> </w:t>
      </w:r>
      <w:r>
        <w:rPr>
          <w:rFonts w:ascii="Century Gothic" w:hAnsi="Century Gothic"/>
          <w:b/>
          <w:color w:val="231F20"/>
          <w:spacing w:val="-2"/>
          <w:w w:val="90"/>
          <w:sz w:val="24"/>
        </w:rPr>
        <w:t>of</w:t>
      </w:r>
      <w:r>
        <w:rPr>
          <w:rFonts w:ascii="Century Gothic" w:hAnsi="Century Gothic"/>
          <w:b/>
          <w:color w:val="231F20"/>
          <w:spacing w:val="-5"/>
          <w:w w:val="90"/>
          <w:sz w:val="24"/>
        </w:rPr>
        <w:t> </w:t>
      </w:r>
      <w:r>
        <w:rPr>
          <w:rFonts w:ascii="Century Gothic" w:hAnsi="Century Gothic"/>
          <w:b/>
          <w:color w:val="231F20"/>
          <w:spacing w:val="-2"/>
          <w:w w:val="90"/>
          <w:sz w:val="24"/>
        </w:rPr>
        <w:t>disabled</w:t>
      </w:r>
      <w:r>
        <w:rPr>
          <w:rFonts w:ascii="Century Gothic" w:hAnsi="Century Gothic"/>
          <w:b/>
          <w:color w:val="231F20"/>
          <w:spacing w:val="-5"/>
          <w:w w:val="90"/>
          <w:sz w:val="24"/>
        </w:rPr>
        <w:t> </w:t>
      </w:r>
      <w:r>
        <w:rPr>
          <w:rFonts w:ascii="Century Gothic" w:hAnsi="Century Gothic"/>
          <w:b/>
          <w:color w:val="231F20"/>
          <w:spacing w:val="-2"/>
          <w:w w:val="90"/>
          <w:sz w:val="24"/>
        </w:rPr>
        <w:t>visitors.</w:t>
      </w:r>
      <w:r>
        <w:rPr>
          <w:rFonts w:ascii="Century Gothic" w:hAnsi="Century Gothic"/>
          <w:b/>
          <w:color w:val="231F20"/>
          <w:spacing w:val="-12"/>
          <w:w w:val="90"/>
          <w:sz w:val="24"/>
        </w:rPr>
        <w:t> </w:t>
      </w:r>
      <w:r>
        <w:rPr>
          <w:color w:val="231F20"/>
          <w:spacing w:val="-2"/>
          <w:w w:val="90"/>
          <w:sz w:val="24"/>
        </w:rPr>
        <w:t>These</w:t>
      </w:r>
      <w:r>
        <w:rPr>
          <w:color w:val="231F20"/>
          <w:spacing w:val="-19"/>
          <w:w w:val="90"/>
          <w:sz w:val="24"/>
        </w:rPr>
        <w:t> </w:t>
      </w:r>
      <w:r>
        <w:rPr>
          <w:color w:val="231F20"/>
          <w:spacing w:val="-2"/>
          <w:w w:val="90"/>
          <w:sz w:val="24"/>
        </w:rPr>
        <w:t>are</w:t>
      </w:r>
      <w:r>
        <w:rPr>
          <w:color w:val="231F20"/>
          <w:spacing w:val="-19"/>
          <w:w w:val="90"/>
          <w:sz w:val="24"/>
        </w:rPr>
        <w:t> </w:t>
      </w:r>
      <w:r>
        <w:rPr>
          <w:color w:val="231F20"/>
          <w:spacing w:val="-2"/>
          <w:w w:val="90"/>
          <w:sz w:val="24"/>
        </w:rPr>
        <w:t>the</w:t>
      </w:r>
      <w:r>
        <w:rPr>
          <w:color w:val="231F20"/>
          <w:spacing w:val="-19"/>
          <w:w w:val="90"/>
          <w:sz w:val="24"/>
        </w:rPr>
        <w:t> </w:t>
      </w:r>
      <w:r>
        <w:rPr>
          <w:color w:val="231F20"/>
          <w:spacing w:val="-2"/>
          <w:w w:val="90"/>
          <w:sz w:val="24"/>
        </w:rPr>
        <w:t>eighth </w:t>
      </w:r>
      <w:r>
        <w:rPr>
          <w:color w:val="231F20"/>
          <w:w w:val="80"/>
          <w:sz w:val="24"/>
        </w:rPr>
        <w:t>and</w:t>
      </w:r>
      <w:r>
        <w:rPr>
          <w:color w:val="231F20"/>
          <w:spacing w:val="-1"/>
          <w:w w:val="80"/>
          <w:sz w:val="24"/>
        </w:rPr>
        <w:t> </w:t>
      </w:r>
      <w:r>
        <w:rPr>
          <w:color w:val="231F20"/>
          <w:w w:val="80"/>
          <w:sz w:val="24"/>
        </w:rPr>
        <w:t>ninth</w:t>
      </w:r>
      <w:r>
        <w:rPr>
          <w:color w:val="231F20"/>
          <w:spacing w:val="-1"/>
          <w:w w:val="80"/>
          <w:sz w:val="24"/>
        </w:rPr>
        <w:t> </w:t>
      </w:r>
      <w:r>
        <w:rPr>
          <w:color w:val="231F20"/>
          <w:w w:val="80"/>
          <w:sz w:val="24"/>
        </w:rPr>
        <w:t>facilities</w:t>
      </w:r>
      <w:r>
        <w:rPr>
          <w:color w:val="231F20"/>
          <w:spacing w:val="-1"/>
          <w:w w:val="80"/>
          <w:sz w:val="24"/>
        </w:rPr>
        <w:t> </w:t>
      </w:r>
      <w:r>
        <w:rPr>
          <w:color w:val="231F20"/>
          <w:w w:val="80"/>
          <w:sz w:val="24"/>
        </w:rPr>
        <w:t>to</w:t>
      </w:r>
      <w:r>
        <w:rPr>
          <w:color w:val="231F20"/>
          <w:spacing w:val="-1"/>
          <w:w w:val="80"/>
          <w:sz w:val="24"/>
        </w:rPr>
        <w:t> </w:t>
      </w:r>
      <w:r>
        <w:rPr>
          <w:color w:val="231F20"/>
          <w:w w:val="80"/>
          <w:sz w:val="24"/>
        </w:rPr>
        <w:t>be</w:t>
      </w:r>
      <w:r>
        <w:rPr>
          <w:color w:val="231F20"/>
          <w:spacing w:val="-1"/>
          <w:w w:val="80"/>
          <w:sz w:val="24"/>
        </w:rPr>
        <w:t> </w:t>
      </w:r>
      <w:r>
        <w:rPr>
          <w:color w:val="231F20"/>
          <w:w w:val="80"/>
          <w:sz w:val="24"/>
        </w:rPr>
        <w:t>installed</w:t>
      </w:r>
      <w:r>
        <w:rPr>
          <w:color w:val="231F20"/>
          <w:spacing w:val="-1"/>
          <w:w w:val="80"/>
          <w:sz w:val="24"/>
        </w:rPr>
        <w:t> </w:t>
      </w:r>
      <w:r>
        <w:rPr>
          <w:color w:val="231F20"/>
          <w:w w:val="80"/>
          <w:sz w:val="24"/>
        </w:rPr>
        <w:t>in</w:t>
      </w:r>
      <w:r>
        <w:rPr>
          <w:color w:val="231F20"/>
          <w:spacing w:val="-1"/>
          <w:w w:val="80"/>
          <w:sz w:val="24"/>
        </w:rPr>
        <w:t> </w:t>
      </w:r>
      <w:r>
        <w:rPr>
          <w:color w:val="231F20"/>
          <w:w w:val="80"/>
          <w:sz w:val="24"/>
        </w:rPr>
        <w:t>the</w:t>
      </w:r>
      <w:r>
        <w:rPr>
          <w:color w:val="231F20"/>
          <w:spacing w:val="-1"/>
          <w:w w:val="80"/>
          <w:sz w:val="24"/>
        </w:rPr>
        <w:t> </w:t>
      </w:r>
      <w:r>
        <w:rPr>
          <w:color w:val="231F20"/>
          <w:w w:val="80"/>
          <w:sz w:val="24"/>
        </w:rPr>
        <w:t>borough</w:t>
      </w:r>
      <w:r>
        <w:rPr>
          <w:color w:val="231F20"/>
          <w:spacing w:val="-1"/>
          <w:w w:val="80"/>
          <w:sz w:val="24"/>
        </w:rPr>
        <w:t> </w:t>
      </w:r>
      <w:r>
        <w:rPr>
          <w:color w:val="231F20"/>
          <w:w w:val="80"/>
          <w:sz w:val="24"/>
        </w:rPr>
        <w:t>after</w:t>
      </w:r>
      <w:r>
        <w:rPr>
          <w:color w:val="231F20"/>
          <w:spacing w:val="-1"/>
          <w:w w:val="80"/>
          <w:sz w:val="24"/>
        </w:rPr>
        <w:t> </w:t>
      </w:r>
      <w:r>
        <w:rPr>
          <w:color w:val="231F20"/>
          <w:w w:val="80"/>
          <w:sz w:val="24"/>
        </w:rPr>
        <w:t>the</w:t>
      </w:r>
      <w:r>
        <w:rPr>
          <w:color w:val="231F20"/>
          <w:spacing w:val="-1"/>
          <w:w w:val="80"/>
          <w:sz w:val="24"/>
        </w:rPr>
        <w:t> </w:t>
      </w:r>
      <w:r>
        <w:rPr>
          <w:color w:val="231F20"/>
          <w:w w:val="80"/>
          <w:sz w:val="24"/>
        </w:rPr>
        <w:t>Council</w:t>
      </w:r>
      <w:r>
        <w:rPr>
          <w:color w:val="231F20"/>
          <w:spacing w:val="-1"/>
          <w:w w:val="80"/>
          <w:sz w:val="24"/>
        </w:rPr>
        <w:t> </w:t>
      </w:r>
      <w:r>
        <w:rPr>
          <w:color w:val="231F20"/>
          <w:w w:val="80"/>
          <w:sz w:val="24"/>
        </w:rPr>
        <w:t>was</w:t>
      </w:r>
      <w:r>
        <w:rPr>
          <w:color w:val="231F20"/>
          <w:spacing w:val="-1"/>
          <w:w w:val="80"/>
          <w:sz w:val="24"/>
        </w:rPr>
        <w:t> </w:t>
      </w:r>
      <w:r>
        <w:rPr>
          <w:color w:val="231F20"/>
          <w:w w:val="80"/>
          <w:sz w:val="24"/>
        </w:rPr>
        <w:t>awarded</w:t>
      </w:r>
      <w:r>
        <w:rPr>
          <w:color w:val="231F20"/>
          <w:spacing w:val="-1"/>
          <w:w w:val="80"/>
          <w:sz w:val="24"/>
        </w:rPr>
        <w:t> </w:t>
      </w:r>
      <w:r>
        <w:rPr>
          <w:color w:val="231F20"/>
          <w:w w:val="80"/>
          <w:sz w:val="24"/>
        </w:rPr>
        <w:t>£490,000</w:t>
      </w:r>
      <w:r>
        <w:rPr>
          <w:color w:val="231F20"/>
          <w:spacing w:val="-1"/>
          <w:w w:val="80"/>
          <w:sz w:val="24"/>
        </w:rPr>
        <w:t> </w:t>
      </w:r>
      <w:r>
        <w:rPr>
          <w:color w:val="231F20"/>
          <w:w w:val="80"/>
          <w:sz w:val="24"/>
        </w:rPr>
        <w:t>in</w:t>
      </w:r>
    </w:p>
    <w:p>
      <w:pPr>
        <w:pStyle w:val="BodyText"/>
        <w:spacing w:line="264" w:lineRule="auto" w:before="7"/>
        <w:ind w:left="1417" w:right="708"/>
      </w:pPr>
      <w:r>
        <w:rPr>
          <w:color w:val="231F20"/>
          <w:w w:val="80"/>
        </w:rPr>
        <w:t>government</w:t>
      </w:r>
      <w:r>
        <w:rPr>
          <w:color w:val="231F20"/>
          <w:spacing w:val="-5"/>
          <w:w w:val="80"/>
        </w:rPr>
        <w:t> </w:t>
      </w:r>
      <w:r>
        <w:rPr>
          <w:color w:val="231F20"/>
          <w:w w:val="80"/>
        </w:rPr>
        <w:t>funding.</w:t>
      </w:r>
      <w:r>
        <w:rPr>
          <w:color w:val="231F20"/>
          <w:spacing w:val="-5"/>
          <w:w w:val="80"/>
        </w:rPr>
        <w:t> </w:t>
      </w:r>
      <w:r>
        <w:rPr>
          <w:color w:val="231F20"/>
          <w:w w:val="80"/>
        </w:rPr>
        <w:t>These</w:t>
      </w:r>
      <w:r>
        <w:rPr>
          <w:color w:val="231F20"/>
          <w:spacing w:val="-5"/>
          <w:w w:val="80"/>
        </w:rPr>
        <w:t> </w:t>
      </w:r>
      <w:r>
        <w:rPr>
          <w:color w:val="231F20"/>
          <w:w w:val="80"/>
        </w:rPr>
        <w:t>purpose-built</w:t>
      </w:r>
      <w:r>
        <w:rPr>
          <w:color w:val="231F20"/>
          <w:spacing w:val="-5"/>
          <w:w w:val="80"/>
        </w:rPr>
        <w:t> </w:t>
      </w:r>
      <w:r>
        <w:rPr>
          <w:color w:val="231F20"/>
          <w:w w:val="80"/>
        </w:rPr>
        <w:t>facilities</w:t>
      </w:r>
      <w:r>
        <w:rPr>
          <w:color w:val="231F20"/>
          <w:spacing w:val="-5"/>
          <w:w w:val="80"/>
        </w:rPr>
        <w:t> </w:t>
      </w:r>
      <w:r>
        <w:rPr>
          <w:color w:val="231F20"/>
          <w:w w:val="80"/>
        </w:rPr>
        <w:t>are</w:t>
      </w:r>
      <w:r>
        <w:rPr>
          <w:color w:val="231F20"/>
          <w:spacing w:val="-5"/>
          <w:w w:val="80"/>
        </w:rPr>
        <w:t> </w:t>
      </w:r>
      <w:r>
        <w:rPr>
          <w:color w:val="231F20"/>
          <w:w w:val="80"/>
        </w:rPr>
        <w:t>designed</w:t>
      </w:r>
      <w:r>
        <w:rPr>
          <w:color w:val="231F20"/>
          <w:spacing w:val="-5"/>
          <w:w w:val="80"/>
        </w:rPr>
        <w:t> </w:t>
      </w:r>
      <w:r>
        <w:rPr>
          <w:color w:val="231F20"/>
          <w:w w:val="80"/>
        </w:rPr>
        <w:t>to</w:t>
      </w:r>
      <w:r>
        <w:rPr>
          <w:color w:val="231F20"/>
          <w:spacing w:val="-5"/>
          <w:w w:val="80"/>
        </w:rPr>
        <w:t> </w:t>
      </w:r>
      <w:r>
        <w:rPr>
          <w:color w:val="231F20"/>
          <w:w w:val="80"/>
        </w:rPr>
        <w:t>support</w:t>
      </w:r>
      <w:r>
        <w:rPr>
          <w:color w:val="231F20"/>
          <w:spacing w:val="-5"/>
          <w:w w:val="80"/>
        </w:rPr>
        <w:t> </w:t>
      </w:r>
      <w:r>
        <w:rPr>
          <w:color w:val="231F20"/>
          <w:w w:val="80"/>
        </w:rPr>
        <w:t>the</w:t>
      </w:r>
      <w:r>
        <w:rPr>
          <w:color w:val="231F20"/>
          <w:spacing w:val="-5"/>
          <w:w w:val="80"/>
        </w:rPr>
        <w:t> </w:t>
      </w:r>
      <w:r>
        <w:rPr>
          <w:color w:val="231F20"/>
          <w:w w:val="80"/>
        </w:rPr>
        <w:t>needs</w:t>
      </w:r>
      <w:r>
        <w:rPr>
          <w:color w:val="231F20"/>
          <w:spacing w:val="-5"/>
          <w:w w:val="80"/>
        </w:rPr>
        <w:t> </w:t>
      </w:r>
      <w:r>
        <w:rPr>
          <w:color w:val="231F20"/>
          <w:w w:val="80"/>
        </w:rPr>
        <w:t>of</w:t>
      </w:r>
      <w:r>
        <w:rPr>
          <w:color w:val="231F20"/>
          <w:spacing w:val="-5"/>
          <w:w w:val="80"/>
        </w:rPr>
        <w:t> </w:t>
      </w:r>
      <w:r>
        <w:rPr>
          <w:color w:val="231F20"/>
          <w:w w:val="80"/>
        </w:rPr>
        <w:t>disabled visitors and individuals with complex care requirements including people living with learning disabilities,</w:t>
      </w:r>
      <w:r>
        <w:rPr>
          <w:color w:val="231F20"/>
          <w:spacing w:val="-5"/>
          <w:w w:val="80"/>
        </w:rPr>
        <w:t> </w:t>
      </w:r>
      <w:r>
        <w:rPr>
          <w:color w:val="231F20"/>
          <w:w w:val="80"/>
        </w:rPr>
        <w:t>motor</w:t>
      </w:r>
      <w:r>
        <w:rPr>
          <w:color w:val="231F20"/>
          <w:spacing w:val="-5"/>
          <w:w w:val="80"/>
        </w:rPr>
        <w:t> </w:t>
      </w:r>
      <w:r>
        <w:rPr>
          <w:color w:val="231F20"/>
          <w:w w:val="80"/>
        </w:rPr>
        <w:t>neurone</w:t>
      </w:r>
      <w:r>
        <w:rPr>
          <w:color w:val="231F20"/>
          <w:spacing w:val="-5"/>
          <w:w w:val="80"/>
        </w:rPr>
        <w:t> </w:t>
      </w:r>
      <w:r>
        <w:rPr>
          <w:color w:val="231F20"/>
          <w:w w:val="80"/>
        </w:rPr>
        <w:t>disease,</w:t>
      </w:r>
      <w:r>
        <w:rPr>
          <w:color w:val="231F20"/>
          <w:spacing w:val="-5"/>
          <w:w w:val="80"/>
        </w:rPr>
        <w:t> </w:t>
      </w:r>
      <w:r>
        <w:rPr>
          <w:color w:val="231F20"/>
          <w:w w:val="80"/>
        </w:rPr>
        <w:t>multiple</w:t>
      </w:r>
      <w:r>
        <w:rPr>
          <w:color w:val="231F20"/>
          <w:spacing w:val="-5"/>
          <w:w w:val="80"/>
        </w:rPr>
        <w:t> </w:t>
      </w:r>
      <w:r>
        <w:rPr>
          <w:color w:val="231F20"/>
          <w:w w:val="80"/>
        </w:rPr>
        <w:t>sclerosis,</w:t>
      </w:r>
      <w:r>
        <w:rPr>
          <w:color w:val="231F20"/>
          <w:spacing w:val="-5"/>
          <w:w w:val="80"/>
        </w:rPr>
        <w:t> </w:t>
      </w:r>
      <w:r>
        <w:rPr>
          <w:color w:val="231F20"/>
          <w:w w:val="80"/>
        </w:rPr>
        <w:t>cerebral</w:t>
      </w:r>
      <w:r>
        <w:rPr>
          <w:color w:val="231F20"/>
          <w:spacing w:val="-5"/>
          <w:w w:val="80"/>
        </w:rPr>
        <w:t> </w:t>
      </w:r>
      <w:r>
        <w:rPr>
          <w:color w:val="231F20"/>
          <w:w w:val="80"/>
        </w:rPr>
        <w:t>palsy,</w:t>
      </w:r>
      <w:r>
        <w:rPr>
          <w:color w:val="231F20"/>
          <w:spacing w:val="-5"/>
          <w:w w:val="80"/>
        </w:rPr>
        <w:t> </w:t>
      </w:r>
      <w:r>
        <w:rPr>
          <w:color w:val="231F20"/>
          <w:w w:val="80"/>
        </w:rPr>
        <w:t>and</w:t>
      </w:r>
      <w:r>
        <w:rPr>
          <w:color w:val="231F20"/>
          <w:spacing w:val="-5"/>
          <w:w w:val="80"/>
        </w:rPr>
        <w:t> </w:t>
      </w:r>
      <w:r>
        <w:rPr>
          <w:color w:val="231F20"/>
          <w:w w:val="80"/>
        </w:rPr>
        <w:t>other</w:t>
      </w:r>
      <w:r>
        <w:rPr>
          <w:color w:val="231F20"/>
          <w:spacing w:val="-5"/>
          <w:w w:val="80"/>
        </w:rPr>
        <w:t> </w:t>
      </w:r>
      <w:r>
        <w:rPr>
          <w:color w:val="231F20"/>
          <w:w w:val="80"/>
        </w:rPr>
        <w:t>conditions.</w:t>
      </w:r>
    </w:p>
    <w:p>
      <w:pPr>
        <w:pStyle w:val="BodyText"/>
        <w:spacing w:line="264" w:lineRule="auto" w:before="111"/>
        <w:ind w:left="1417" w:right="888"/>
        <w:jc w:val="both"/>
      </w:pPr>
      <w:r>
        <w:rPr>
          <w:color w:val="231F20"/>
          <w:w w:val="80"/>
        </w:rPr>
        <w:t>Changing Places facilities have also been installed at Grimm &amp; Co., Gulliver’s, Magna Science Adventure Park, Rotherham United’s New York Stadium, Wentworth Woodhouse, and Clifton </w:t>
      </w:r>
      <w:r>
        <w:rPr>
          <w:color w:val="231F20"/>
          <w:spacing w:val="-2"/>
          <w:w w:val="90"/>
        </w:rPr>
        <w:t>Park</w:t>
      </w:r>
      <w:r>
        <w:rPr>
          <w:color w:val="231F20"/>
          <w:spacing w:val="-17"/>
          <w:w w:val="90"/>
        </w:rPr>
        <w:t> </w:t>
      </w:r>
      <w:r>
        <w:rPr>
          <w:color w:val="231F20"/>
          <w:spacing w:val="-2"/>
          <w:w w:val="90"/>
        </w:rPr>
        <w:t>Museum</w:t>
      </w:r>
      <w:r>
        <w:rPr>
          <w:color w:val="231F20"/>
          <w:spacing w:val="-16"/>
          <w:w w:val="90"/>
        </w:rPr>
        <w:t> </w:t>
      </w:r>
      <w:r>
        <w:rPr>
          <w:color w:val="231F20"/>
          <w:spacing w:val="-2"/>
          <w:w w:val="90"/>
        </w:rPr>
        <w:t>and</w:t>
      </w:r>
      <w:r>
        <w:rPr>
          <w:color w:val="231F20"/>
          <w:spacing w:val="-17"/>
          <w:w w:val="90"/>
        </w:rPr>
        <w:t> </w:t>
      </w:r>
      <w:r>
        <w:rPr>
          <w:color w:val="231F20"/>
          <w:spacing w:val="-2"/>
          <w:w w:val="90"/>
        </w:rPr>
        <w:t>Town</w:t>
      </w:r>
      <w:r>
        <w:rPr>
          <w:color w:val="231F20"/>
          <w:spacing w:val="-16"/>
          <w:w w:val="90"/>
        </w:rPr>
        <w:t> </w:t>
      </w:r>
      <w:r>
        <w:rPr>
          <w:color w:val="231F20"/>
          <w:spacing w:val="-2"/>
          <w:w w:val="90"/>
        </w:rPr>
        <w:t>Hall.</w:t>
      </w:r>
    </w:p>
    <w:p>
      <w:pPr>
        <w:spacing w:line="261" w:lineRule="auto" w:before="215"/>
        <w:ind w:left="1417" w:right="3886" w:firstLine="0"/>
        <w:jc w:val="left"/>
        <w:rPr>
          <w:sz w:val="24"/>
        </w:rPr>
      </w:pPr>
      <w:r>
        <w:rPr>
          <w:sz w:val="24"/>
        </w:rPr>
        <w:drawing>
          <wp:anchor distT="0" distB="0" distL="0" distR="0" allowOverlap="1" layoutInCell="1" locked="0" behindDoc="0" simplePos="0" relativeHeight="15761920">
            <wp:simplePos x="0" y="0"/>
            <wp:positionH relativeFrom="page">
              <wp:posOffset>5088001</wp:posOffset>
            </wp:positionH>
            <wp:positionV relativeFrom="paragraph">
              <wp:posOffset>86728</wp:posOffset>
            </wp:positionV>
            <wp:extent cx="1571993" cy="1704060"/>
            <wp:effectExtent l="0" t="0" r="0" b="0"/>
            <wp:wrapNone/>
            <wp:docPr id="145" name="Image 145"/>
            <wp:cNvGraphicFramePr>
              <a:graphicFrameLocks/>
            </wp:cNvGraphicFramePr>
            <a:graphic>
              <a:graphicData uri="http://schemas.openxmlformats.org/drawingml/2006/picture">
                <pic:pic>
                  <pic:nvPicPr>
                    <pic:cNvPr id="145" name="Image 145"/>
                    <pic:cNvPicPr/>
                  </pic:nvPicPr>
                  <pic:blipFill>
                    <a:blip r:embed="rId25" cstate="print"/>
                    <a:stretch>
                      <a:fillRect/>
                    </a:stretch>
                  </pic:blipFill>
                  <pic:spPr>
                    <a:xfrm>
                      <a:off x="0" y="0"/>
                      <a:ext cx="1571993" cy="1704060"/>
                    </a:xfrm>
                    <a:prstGeom prst="rect">
                      <a:avLst/>
                    </a:prstGeom>
                  </pic:spPr>
                </pic:pic>
              </a:graphicData>
            </a:graphic>
          </wp:anchor>
        </w:drawing>
      </w:r>
      <w:r>
        <w:rPr>
          <w:rFonts w:ascii="Century Gothic"/>
          <w:b/>
          <w:color w:val="231F20"/>
          <w:w w:val="85"/>
          <w:sz w:val="24"/>
        </w:rPr>
        <w:t>Ensuring support is in place for carers. </w:t>
      </w:r>
      <w:r>
        <w:rPr>
          <w:color w:val="231F20"/>
          <w:w w:val="85"/>
          <w:sz w:val="24"/>
        </w:rPr>
        <w:t>The Council worked in</w:t>
      </w:r>
      <w:r>
        <w:rPr>
          <w:color w:val="231F20"/>
          <w:spacing w:val="-5"/>
          <w:w w:val="85"/>
          <w:sz w:val="24"/>
        </w:rPr>
        <w:t> </w:t>
      </w:r>
      <w:r>
        <w:rPr>
          <w:color w:val="231F20"/>
          <w:w w:val="85"/>
          <w:sz w:val="24"/>
        </w:rPr>
        <w:t>collaboration</w:t>
      </w:r>
      <w:r>
        <w:rPr>
          <w:color w:val="231F20"/>
          <w:spacing w:val="-5"/>
          <w:w w:val="85"/>
          <w:sz w:val="24"/>
        </w:rPr>
        <w:t> </w:t>
      </w:r>
      <w:r>
        <w:rPr>
          <w:color w:val="231F20"/>
          <w:w w:val="85"/>
          <w:sz w:val="24"/>
        </w:rPr>
        <w:t>with</w:t>
      </w:r>
      <w:r>
        <w:rPr>
          <w:color w:val="231F20"/>
          <w:spacing w:val="-5"/>
          <w:w w:val="85"/>
          <w:sz w:val="24"/>
        </w:rPr>
        <w:t> </w:t>
      </w:r>
      <w:r>
        <w:rPr>
          <w:color w:val="231F20"/>
          <w:w w:val="85"/>
          <w:sz w:val="24"/>
        </w:rPr>
        <w:t>partners</w:t>
      </w:r>
      <w:r>
        <w:rPr>
          <w:color w:val="231F20"/>
          <w:spacing w:val="-5"/>
          <w:w w:val="85"/>
          <w:sz w:val="24"/>
        </w:rPr>
        <w:t> </w:t>
      </w:r>
      <w:r>
        <w:rPr>
          <w:color w:val="231F20"/>
          <w:w w:val="85"/>
          <w:sz w:val="24"/>
        </w:rPr>
        <w:t>to</w:t>
      </w:r>
      <w:r>
        <w:rPr>
          <w:color w:val="231F20"/>
          <w:spacing w:val="-5"/>
          <w:w w:val="85"/>
          <w:sz w:val="24"/>
        </w:rPr>
        <w:t> </w:t>
      </w:r>
      <w:r>
        <w:rPr>
          <w:color w:val="231F20"/>
          <w:w w:val="85"/>
          <w:sz w:val="24"/>
        </w:rPr>
        <w:t>spotlight</w:t>
      </w:r>
      <w:r>
        <w:rPr>
          <w:color w:val="231F20"/>
          <w:spacing w:val="-5"/>
          <w:w w:val="85"/>
          <w:sz w:val="24"/>
        </w:rPr>
        <w:t> </w:t>
      </w:r>
      <w:r>
        <w:rPr>
          <w:color w:val="231F20"/>
          <w:w w:val="85"/>
          <w:sz w:val="24"/>
        </w:rPr>
        <w:t>the</w:t>
      </w:r>
      <w:r>
        <w:rPr>
          <w:color w:val="231F20"/>
          <w:spacing w:val="-5"/>
          <w:w w:val="85"/>
          <w:sz w:val="24"/>
        </w:rPr>
        <w:t> </w:t>
      </w:r>
      <w:r>
        <w:rPr>
          <w:color w:val="231F20"/>
          <w:w w:val="85"/>
          <w:sz w:val="24"/>
        </w:rPr>
        <w:t>unwavering</w:t>
      </w:r>
    </w:p>
    <w:p>
      <w:pPr>
        <w:pStyle w:val="BodyText"/>
        <w:spacing w:line="264" w:lineRule="auto" w:before="1"/>
        <w:ind w:left="1417" w:right="3409"/>
      </w:pPr>
      <w:r>
        <w:rPr>
          <w:color w:val="231F20"/>
          <w:w w:val="80"/>
        </w:rPr>
        <w:t>commitment and tireless efforts of unpaid carers. To ensure carers </w:t>
      </w:r>
      <w:r>
        <w:rPr>
          <w:color w:val="231F20"/>
          <w:w w:val="85"/>
        </w:rPr>
        <w:t>are</w:t>
      </w:r>
      <w:r>
        <w:rPr>
          <w:color w:val="231F20"/>
          <w:spacing w:val="-13"/>
          <w:w w:val="85"/>
        </w:rPr>
        <w:t> </w:t>
      </w:r>
      <w:r>
        <w:rPr>
          <w:color w:val="231F20"/>
          <w:w w:val="85"/>
        </w:rPr>
        <w:t>aware</w:t>
      </w:r>
      <w:r>
        <w:rPr>
          <w:color w:val="231F20"/>
          <w:spacing w:val="-13"/>
          <w:w w:val="85"/>
        </w:rPr>
        <w:t> </w:t>
      </w:r>
      <w:r>
        <w:rPr>
          <w:color w:val="231F20"/>
          <w:w w:val="85"/>
        </w:rPr>
        <w:t>of</w:t>
      </w:r>
      <w:r>
        <w:rPr>
          <w:color w:val="231F20"/>
          <w:spacing w:val="-12"/>
          <w:w w:val="85"/>
        </w:rPr>
        <w:t> </w:t>
      </w:r>
      <w:r>
        <w:rPr>
          <w:color w:val="231F20"/>
          <w:w w:val="85"/>
        </w:rPr>
        <w:t>their</w:t>
      </w:r>
      <w:r>
        <w:rPr>
          <w:color w:val="231F20"/>
          <w:spacing w:val="-13"/>
          <w:w w:val="85"/>
        </w:rPr>
        <w:t> </w:t>
      </w:r>
      <w:r>
        <w:rPr>
          <w:color w:val="231F20"/>
          <w:w w:val="85"/>
        </w:rPr>
        <w:t>rights</w:t>
      </w:r>
      <w:r>
        <w:rPr>
          <w:color w:val="231F20"/>
          <w:spacing w:val="-13"/>
          <w:w w:val="85"/>
        </w:rPr>
        <w:t> </w:t>
      </w:r>
      <w:r>
        <w:rPr>
          <w:color w:val="231F20"/>
          <w:w w:val="85"/>
        </w:rPr>
        <w:t>and</w:t>
      </w:r>
      <w:r>
        <w:rPr>
          <w:color w:val="231F20"/>
          <w:spacing w:val="-12"/>
          <w:w w:val="85"/>
        </w:rPr>
        <w:t> </w:t>
      </w:r>
      <w:r>
        <w:rPr>
          <w:color w:val="231F20"/>
          <w:w w:val="85"/>
        </w:rPr>
        <w:t>feel</w:t>
      </w:r>
      <w:r>
        <w:rPr>
          <w:color w:val="231F20"/>
          <w:spacing w:val="-13"/>
          <w:w w:val="85"/>
        </w:rPr>
        <w:t> </w:t>
      </w:r>
      <w:r>
        <w:rPr>
          <w:color w:val="231F20"/>
          <w:w w:val="85"/>
        </w:rPr>
        <w:t>supported,</w:t>
      </w:r>
      <w:r>
        <w:rPr>
          <w:color w:val="231F20"/>
          <w:spacing w:val="-12"/>
          <w:w w:val="85"/>
        </w:rPr>
        <w:t> </w:t>
      </w:r>
      <w:r>
        <w:rPr>
          <w:color w:val="231F20"/>
          <w:w w:val="85"/>
        </w:rPr>
        <w:t>a</w:t>
      </w:r>
      <w:r>
        <w:rPr>
          <w:color w:val="231F20"/>
          <w:spacing w:val="-13"/>
          <w:w w:val="85"/>
        </w:rPr>
        <w:t> </w:t>
      </w:r>
      <w:r>
        <w:rPr>
          <w:color w:val="231F20"/>
          <w:w w:val="85"/>
        </w:rPr>
        <w:t>series</w:t>
      </w:r>
      <w:r>
        <w:rPr>
          <w:color w:val="231F20"/>
          <w:spacing w:val="-13"/>
          <w:w w:val="85"/>
        </w:rPr>
        <w:t> </w:t>
      </w:r>
      <w:r>
        <w:rPr>
          <w:color w:val="231F20"/>
          <w:w w:val="85"/>
        </w:rPr>
        <w:t>of</w:t>
      </w:r>
      <w:r>
        <w:rPr>
          <w:color w:val="231F20"/>
          <w:spacing w:val="-12"/>
          <w:w w:val="85"/>
        </w:rPr>
        <w:t> </w:t>
      </w:r>
      <w:r>
        <w:rPr>
          <w:color w:val="231F20"/>
          <w:w w:val="85"/>
        </w:rPr>
        <w:t>impactful events,</w:t>
      </w:r>
      <w:r>
        <w:rPr>
          <w:color w:val="231F20"/>
          <w:spacing w:val="-13"/>
          <w:w w:val="85"/>
        </w:rPr>
        <w:t> </w:t>
      </w:r>
      <w:r>
        <w:rPr>
          <w:color w:val="231F20"/>
          <w:w w:val="85"/>
        </w:rPr>
        <w:t>ranging</w:t>
      </w:r>
      <w:r>
        <w:rPr>
          <w:color w:val="231F20"/>
          <w:spacing w:val="-13"/>
          <w:w w:val="85"/>
        </w:rPr>
        <w:t> </w:t>
      </w:r>
      <w:r>
        <w:rPr>
          <w:color w:val="231F20"/>
          <w:w w:val="85"/>
        </w:rPr>
        <w:t>from</w:t>
      </w:r>
      <w:r>
        <w:rPr>
          <w:color w:val="231F20"/>
          <w:spacing w:val="-12"/>
          <w:w w:val="85"/>
        </w:rPr>
        <w:t> </w:t>
      </w:r>
      <w:r>
        <w:rPr>
          <w:color w:val="231F20"/>
          <w:w w:val="85"/>
        </w:rPr>
        <w:t>open</w:t>
      </w:r>
      <w:r>
        <w:rPr>
          <w:color w:val="231F20"/>
          <w:spacing w:val="-13"/>
          <w:w w:val="85"/>
        </w:rPr>
        <w:t> </w:t>
      </w:r>
      <w:r>
        <w:rPr>
          <w:color w:val="231F20"/>
          <w:w w:val="85"/>
        </w:rPr>
        <w:t>days</w:t>
      </w:r>
      <w:r>
        <w:rPr>
          <w:color w:val="231F20"/>
          <w:spacing w:val="-13"/>
          <w:w w:val="85"/>
        </w:rPr>
        <w:t> </w:t>
      </w:r>
      <w:r>
        <w:rPr>
          <w:color w:val="231F20"/>
          <w:w w:val="85"/>
        </w:rPr>
        <w:t>to</w:t>
      </w:r>
      <w:r>
        <w:rPr>
          <w:color w:val="231F20"/>
          <w:spacing w:val="-12"/>
          <w:w w:val="85"/>
        </w:rPr>
        <w:t> </w:t>
      </w:r>
      <w:r>
        <w:rPr>
          <w:color w:val="231F20"/>
          <w:w w:val="85"/>
        </w:rPr>
        <w:t>informative</w:t>
      </w:r>
      <w:r>
        <w:rPr>
          <w:color w:val="231F20"/>
          <w:spacing w:val="-13"/>
          <w:w w:val="85"/>
        </w:rPr>
        <w:t> </w:t>
      </w:r>
      <w:r>
        <w:rPr>
          <w:color w:val="231F20"/>
          <w:w w:val="85"/>
        </w:rPr>
        <w:t>stalls</w:t>
      </w:r>
      <w:r>
        <w:rPr>
          <w:color w:val="231F20"/>
          <w:spacing w:val="-12"/>
          <w:w w:val="85"/>
        </w:rPr>
        <w:t> </w:t>
      </w:r>
      <w:r>
        <w:rPr>
          <w:color w:val="231F20"/>
          <w:w w:val="85"/>
        </w:rPr>
        <w:t>were</w:t>
      </w:r>
      <w:r>
        <w:rPr>
          <w:color w:val="231F20"/>
          <w:spacing w:val="-13"/>
          <w:w w:val="85"/>
        </w:rPr>
        <w:t> </w:t>
      </w:r>
      <w:r>
        <w:rPr>
          <w:color w:val="231F20"/>
          <w:w w:val="85"/>
        </w:rPr>
        <w:t>held</w:t>
      </w:r>
      <w:r>
        <w:rPr>
          <w:color w:val="231F20"/>
          <w:spacing w:val="-13"/>
          <w:w w:val="85"/>
        </w:rPr>
        <w:t> </w:t>
      </w:r>
      <w:r>
        <w:rPr>
          <w:color w:val="231F20"/>
          <w:w w:val="85"/>
        </w:rPr>
        <w:t>to commemorate</w:t>
      </w:r>
      <w:r>
        <w:rPr>
          <w:color w:val="231F20"/>
          <w:spacing w:val="-4"/>
          <w:w w:val="85"/>
        </w:rPr>
        <w:t> </w:t>
      </w:r>
      <w:r>
        <w:rPr>
          <w:color w:val="231F20"/>
          <w:w w:val="85"/>
        </w:rPr>
        <w:t>Carers</w:t>
      </w:r>
      <w:r>
        <w:rPr>
          <w:color w:val="231F20"/>
          <w:spacing w:val="-4"/>
          <w:w w:val="85"/>
        </w:rPr>
        <w:t> </w:t>
      </w:r>
      <w:r>
        <w:rPr>
          <w:color w:val="231F20"/>
          <w:w w:val="85"/>
        </w:rPr>
        <w:t>Week,</w:t>
      </w:r>
      <w:r>
        <w:rPr>
          <w:color w:val="231F20"/>
          <w:spacing w:val="-4"/>
          <w:w w:val="85"/>
        </w:rPr>
        <w:t> </w:t>
      </w:r>
      <w:r>
        <w:rPr>
          <w:color w:val="231F20"/>
          <w:w w:val="85"/>
        </w:rPr>
        <w:t>10</w:t>
      </w:r>
      <w:r>
        <w:rPr>
          <w:color w:val="231F20"/>
          <w:spacing w:val="-4"/>
          <w:w w:val="85"/>
        </w:rPr>
        <w:t> </w:t>
      </w:r>
      <w:r>
        <w:rPr>
          <w:color w:val="231F20"/>
          <w:w w:val="85"/>
        </w:rPr>
        <w:t>to</w:t>
      </w:r>
      <w:r>
        <w:rPr>
          <w:color w:val="231F20"/>
          <w:spacing w:val="-4"/>
          <w:w w:val="85"/>
        </w:rPr>
        <w:t> </w:t>
      </w:r>
      <w:r>
        <w:rPr>
          <w:color w:val="231F20"/>
          <w:w w:val="85"/>
        </w:rPr>
        <w:t>16</w:t>
      </w:r>
      <w:r>
        <w:rPr>
          <w:color w:val="231F20"/>
          <w:spacing w:val="-4"/>
          <w:w w:val="85"/>
        </w:rPr>
        <w:t> </w:t>
      </w:r>
      <w:r>
        <w:rPr>
          <w:color w:val="231F20"/>
          <w:w w:val="85"/>
        </w:rPr>
        <w:t>June</w:t>
      </w:r>
      <w:r>
        <w:rPr>
          <w:color w:val="231F20"/>
          <w:spacing w:val="-4"/>
          <w:w w:val="85"/>
        </w:rPr>
        <w:t> </w:t>
      </w:r>
      <w:r>
        <w:rPr>
          <w:color w:val="231F20"/>
          <w:w w:val="85"/>
        </w:rPr>
        <w:t>2024.</w:t>
      </w:r>
      <w:r>
        <w:rPr>
          <w:color w:val="231F20"/>
          <w:spacing w:val="-4"/>
          <w:w w:val="85"/>
        </w:rPr>
        <w:t> </w:t>
      </w:r>
      <w:r>
        <w:rPr>
          <w:color w:val="231F20"/>
          <w:w w:val="85"/>
        </w:rPr>
        <w:t>The</w:t>
      </w:r>
      <w:r>
        <w:rPr>
          <w:color w:val="231F20"/>
          <w:spacing w:val="-4"/>
          <w:w w:val="85"/>
        </w:rPr>
        <w:t> </w:t>
      </w:r>
      <w:r>
        <w:rPr>
          <w:color w:val="231F20"/>
          <w:w w:val="85"/>
        </w:rPr>
        <w:t>events</w:t>
      </w:r>
      <w:r>
        <w:rPr>
          <w:color w:val="231F20"/>
          <w:spacing w:val="-4"/>
          <w:w w:val="85"/>
        </w:rPr>
        <w:t> </w:t>
      </w:r>
      <w:r>
        <w:rPr>
          <w:color w:val="231F20"/>
          <w:w w:val="85"/>
        </w:rPr>
        <w:t>not only</w:t>
      </w:r>
      <w:r>
        <w:rPr>
          <w:color w:val="231F20"/>
          <w:spacing w:val="-13"/>
          <w:w w:val="85"/>
        </w:rPr>
        <w:t> </w:t>
      </w:r>
      <w:r>
        <w:rPr>
          <w:color w:val="231F20"/>
          <w:w w:val="85"/>
        </w:rPr>
        <w:t>recognised</w:t>
      </w:r>
      <w:r>
        <w:rPr>
          <w:color w:val="231F20"/>
          <w:spacing w:val="-13"/>
          <w:w w:val="85"/>
        </w:rPr>
        <w:t> </w:t>
      </w:r>
      <w:r>
        <w:rPr>
          <w:color w:val="231F20"/>
          <w:w w:val="85"/>
        </w:rPr>
        <w:t>the</w:t>
      </w:r>
      <w:r>
        <w:rPr>
          <w:color w:val="231F20"/>
          <w:spacing w:val="-12"/>
          <w:w w:val="85"/>
        </w:rPr>
        <w:t> </w:t>
      </w:r>
      <w:r>
        <w:rPr>
          <w:color w:val="231F20"/>
          <w:w w:val="85"/>
        </w:rPr>
        <w:t>invaluable</w:t>
      </w:r>
      <w:r>
        <w:rPr>
          <w:color w:val="231F20"/>
          <w:spacing w:val="-13"/>
          <w:w w:val="85"/>
        </w:rPr>
        <w:t> </w:t>
      </w:r>
      <w:r>
        <w:rPr>
          <w:color w:val="231F20"/>
          <w:w w:val="85"/>
        </w:rPr>
        <w:t>contributions</w:t>
      </w:r>
      <w:r>
        <w:rPr>
          <w:color w:val="231F20"/>
          <w:spacing w:val="-13"/>
          <w:w w:val="85"/>
        </w:rPr>
        <w:t> </w:t>
      </w:r>
      <w:r>
        <w:rPr>
          <w:color w:val="231F20"/>
          <w:w w:val="85"/>
        </w:rPr>
        <w:t>that</w:t>
      </w:r>
      <w:r>
        <w:rPr>
          <w:color w:val="231F20"/>
          <w:spacing w:val="-12"/>
          <w:w w:val="85"/>
        </w:rPr>
        <w:t> </w:t>
      </w:r>
      <w:r>
        <w:rPr>
          <w:color w:val="231F20"/>
          <w:w w:val="85"/>
        </w:rPr>
        <w:t>carers’</w:t>
      </w:r>
      <w:r>
        <w:rPr>
          <w:color w:val="231F20"/>
          <w:spacing w:val="-13"/>
          <w:w w:val="85"/>
        </w:rPr>
        <w:t> </w:t>
      </w:r>
      <w:r>
        <w:rPr>
          <w:color w:val="231F20"/>
          <w:w w:val="85"/>
        </w:rPr>
        <w:t>make</w:t>
      </w:r>
      <w:r>
        <w:rPr>
          <w:color w:val="231F20"/>
          <w:spacing w:val="-12"/>
          <w:w w:val="85"/>
        </w:rPr>
        <w:t> </w:t>
      </w:r>
      <w:r>
        <w:rPr>
          <w:color w:val="231F20"/>
          <w:w w:val="85"/>
        </w:rPr>
        <w:t>to society,</w:t>
      </w:r>
      <w:r>
        <w:rPr>
          <w:color w:val="231F20"/>
          <w:spacing w:val="-11"/>
          <w:w w:val="85"/>
        </w:rPr>
        <w:t> </w:t>
      </w:r>
      <w:r>
        <w:rPr>
          <w:color w:val="231F20"/>
          <w:w w:val="85"/>
        </w:rPr>
        <w:t>but</w:t>
      </w:r>
      <w:r>
        <w:rPr>
          <w:color w:val="231F20"/>
          <w:spacing w:val="-11"/>
          <w:w w:val="85"/>
        </w:rPr>
        <w:t> </w:t>
      </w:r>
      <w:r>
        <w:rPr>
          <w:color w:val="231F20"/>
          <w:w w:val="85"/>
        </w:rPr>
        <w:t>also</w:t>
      </w:r>
      <w:r>
        <w:rPr>
          <w:color w:val="231F20"/>
          <w:spacing w:val="-11"/>
          <w:w w:val="85"/>
        </w:rPr>
        <w:t> </w:t>
      </w:r>
      <w:r>
        <w:rPr>
          <w:color w:val="231F20"/>
          <w:w w:val="85"/>
        </w:rPr>
        <w:t>empowered</w:t>
      </w:r>
      <w:r>
        <w:rPr>
          <w:color w:val="231F20"/>
          <w:spacing w:val="-11"/>
          <w:w w:val="85"/>
        </w:rPr>
        <w:t> </w:t>
      </w:r>
      <w:r>
        <w:rPr>
          <w:color w:val="231F20"/>
          <w:w w:val="85"/>
        </w:rPr>
        <w:t>residents</w:t>
      </w:r>
      <w:r>
        <w:rPr>
          <w:color w:val="231F20"/>
          <w:spacing w:val="-11"/>
          <w:w w:val="85"/>
        </w:rPr>
        <w:t> </w:t>
      </w:r>
      <w:r>
        <w:rPr>
          <w:color w:val="231F20"/>
          <w:w w:val="85"/>
        </w:rPr>
        <w:t>with</w:t>
      </w:r>
      <w:r>
        <w:rPr>
          <w:color w:val="231F20"/>
          <w:spacing w:val="-11"/>
          <w:w w:val="85"/>
        </w:rPr>
        <w:t> </w:t>
      </w:r>
      <w:r>
        <w:rPr>
          <w:color w:val="231F20"/>
          <w:w w:val="85"/>
        </w:rPr>
        <w:t>essential</w:t>
      </w:r>
      <w:r>
        <w:rPr>
          <w:color w:val="231F20"/>
          <w:spacing w:val="-11"/>
          <w:w w:val="85"/>
        </w:rPr>
        <w:t> </w:t>
      </w:r>
      <w:r>
        <w:rPr>
          <w:color w:val="231F20"/>
          <w:w w:val="85"/>
        </w:rPr>
        <w:t>knowledge</w:t>
      </w:r>
    </w:p>
    <w:p>
      <w:pPr>
        <w:pStyle w:val="BodyText"/>
        <w:spacing w:line="209" w:lineRule="exact"/>
        <w:ind w:left="1417"/>
      </w:pPr>
      <w:r>
        <w:rPr>
          <w:color w:val="231F20"/>
          <w:w w:val="80"/>
        </w:rPr>
        <w:t>about</w:t>
      </w:r>
      <w:r>
        <w:rPr>
          <w:color w:val="231F20"/>
          <w:spacing w:val="-3"/>
        </w:rPr>
        <w:t> </w:t>
      </w:r>
      <w:r>
        <w:rPr>
          <w:color w:val="231F20"/>
          <w:w w:val="80"/>
        </w:rPr>
        <w:t>their</w:t>
      </w:r>
      <w:r>
        <w:rPr>
          <w:color w:val="231F20"/>
          <w:spacing w:val="-3"/>
        </w:rPr>
        <w:t> </w:t>
      </w:r>
      <w:r>
        <w:rPr>
          <w:color w:val="231F20"/>
          <w:w w:val="80"/>
        </w:rPr>
        <w:t>rights</w:t>
      </w:r>
      <w:r>
        <w:rPr>
          <w:color w:val="231F20"/>
          <w:spacing w:val="-3"/>
        </w:rPr>
        <w:t> </w:t>
      </w:r>
      <w:r>
        <w:rPr>
          <w:color w:val="231F20"/>
          <w:w w:val="80"/>
        </w:rPr>
        <w:t>and</w:t>
      </w:r>
      <w:r>
        <w:rPr>
          <w:color w:val="231F20"/>
          <w:spacing w:val="-3"/>
        </w:rPr>
        <w:t> </w:t>
      </w:r>
      <w:r>
        <w:rPr>
          <w:color w:val="231F20"/>
          <w:w w:val="80"/>
        </w:rPr>
        <w:t>support</w:t>
      </w:r>
      <w:r>
        <w:rPr>
          <w:color w:val="231F20"/>
          <w:spacing w:val="-3"/>
        </w:rPr>
        <w:t> </w:t>
      </w:r>
      <w:r>
        <w:rPr>
          <w:color w:val="231F20"/>
          <w:w w:val="80"/>
        </w:rPr>
        <w:t>available</w:t>
      </w:r>
      <w:r>
        <w:rPr>
          <w:color w:val="231F20"/>
          <w:spacing w:val="-3"/>
        </w:rPr>
        <w:t> </w:t>
      </w:r>
      <w:r>
        <w:rPr>
          <w:color w:val="231F20"/>
          <w:w w:val="80"/>
        </w:rPr>
        <w:t>to</w:t>
      </w:r>
      <w:r>
        <w:rPr>
          <w:color w:val="231F20"/>
          <w:spacing w:val="-3"/>
        </w:rPr>
        <w:t> </w:t>
      </w:r>
      <w:r>
        <w:rPr>
          <w:color w:val="231F20"/>
          <w:spacing w:val="-2"/>
          <w:w w:val="80"/>
        </w:rPr>
        <w:t>them.</w:t>
      </w:r>
    </w:p>
    <w:p>
      <w:pPr>
        <w:spacing w:line="208" w:lineRule="exact" w:before="0"/>
        <w:ind w:left="0" w:right="1625" w:firstLine="0"/>
        <w:jc w:val="right"/>
        <w:rPr>
          <w:rFonts w:ascii="Calibri"/>
          <w:i/>
          <w:sz w:val="20"/>
        </w:rPr>
      </w:pPr>
      <w:r>
        <w:rPr>
          <w:rFonts w:ascii="Calibri"/>
          <w:i/>
          <w:color w:val="231F20"/>
          <w:spacing w:val="-4"/>
          <w:sz w:val="20"/>
        </w:rPr>
        <w:t>Careers</w:t>
      </w:r>
      <w:r>
        <w:rPr>
          <w:rFonts w:ascii="Calibri"/>
          <w:i/>
          <w:color w:val="231F20"/>
          <w:spacing w:val="-2"/>
          <w:sz w:val="20"/>
        </w:rPr>
        <w:t> </w:t>
      </w:r>
      <w:r>
        <w:rPr>
          <w:rFonts w:ascii="Calibri"/>
          <w:i/>
          <w:color w:val="231F20"/>
          <w:spacing w:val="-4"/>
          <w:sz w:val="20"/>
        </w:rPr>
        <w:t>Week</w:t>
      </w:r>
      <w:r>
        <w:rPr>
          <w:rFonts w:ascii="Calibri"/>
          <w:i/>
          <w:color w:val="231F20"/>
          <w:spacing w:val="-2"/>
          <w:sz w:val="20"/>
        </w:rPr>
        <w:t> </w:t>
      </w:r>
      <w:r>
        <w:rPr>
          <w:rFonts w:ascii="Calibri"/>
          <w:i/>
          <w:color w:val="231F20"/>
          <w:spacing w:val="-4"/>
          <w:sz w:val="20"/>
        </w:rPr>
        <w:t>2024</w:t>
      </w:r>
    </w:p>
    <w:p>
      <w:pPr>
        <w:pStyle w:val="Heading6"/>
        <w:spacing w:line="252" w:lineRule="auto" w:before="134"/>
        <w:ind w:right="811"/>
      </w:pPr>
      <w:r>
        <w:rPr/>
        <w:drawing>
          <wp:anchor distT="0" distB="0" distL="0" distR="0" allowOverlap="1" layoutInCell="1" locked="0" behindDoc="0" simplePos="0" relativeHeight="15762432">
            <wp:simplePos x="0" y="0"/>
            <wp:positionH relativeFrom="page">
              <wp:posOffset>4859997</wp:posOffset>
            </wp:positionH>
            <wp:positionV relativeFrom="paragraph">
              <wp:posOffset>498098</wp:posOffset>
            </wp:positionV>
            <wp:extent cx="1799996" cy="1280045"/>
            <wp:effectExtent l="0" t="0" r="0" b="0"/>
            <wp:wrapNone/>
            <wp:docPr id="146" name="Image 146"/>
            <wp:cNvGraphicFramePr>
              <a:graphicFrameLocks/>
            </wp:cNvGraphicFramePr>
            <a:graphic>
              <a:graphicData uri="http://schemas.openxmlformats.org/drawingml/2006/picture">
                <pic:pic>
                  <pic:nvPicPr>
                    <pic:cNvPr id="146" name="Image 146"/>
                    <pic:cNvPicPr/>
                  </pic:nvPicPr>
                  <pic:blipFill>
                    <a:blip r:embed="rId26" cstate="print"/>
                    <a:stretch>
                      <a:fillRect/>
                    </a:stretch>
                  </pic:blipFill>
                  <pic:spPr>
                    <a:xfrm>
                      <a:off x="0" y="0"/>
                      <a:ext cx="1799996" cy="1280045"/>
                    </a:xfrm>
                    <a:prstGeom prst="rect">
                      <a:avLst/>
                    </a:prstGeom>
                  </pic:spPr>
                </pic:pic>
              </a:graphicData>
            </a:graphic>
          </wp:anchor>
        </w:drawing>
      </w:r>
      <w:r>
        <w:rPr>
          <w:color w:val="231F20"/>
          <w:w w:val="90"/>
        </w:rPr>
        <w:t>Rotherham patients with COPD marked World COPD Day by taking part in an event designed to help them learn how to manage the condition.</w:t>
      </w:r>
    </w:p>
    <w:p>
      <w:pPr>
        <w:pStyle w:val="BodyText"/>
        <w:spacing w:line="264" w:lineRule="auto" w:before="153"/>
        <w:ind w:left="1417" w:right="3481"/>
      </w:pPr>
      <w:r>
        <w:rPr>
          <w:color w:val="231F20"/>
          <w:w w:val="80"/>
        </w:rPr>
        <w:t>The event, held at BreathingSpace, included patients, relatives, </w:t>
      </w:r>
      <w:r>
        <w:rPr>
          <w:color w:val="231F20"/>
          <w:w w:val="85"/>
        </w:rPr>
        <w:t>friends,</w:t>
      </w:r>
      <w:r>
        <w:rPr>
          <w:color w:val="231F20"/>
          <w:spacing w:val="-13"/>
          <w:w w:val="85"/>
        </w:rPr>
        <w:t> </w:t>
      </w:r>
      <w:r>
        <w:rPr>
          <w:color w:val="231F20"/>
          <w:w w:val="85"/>
        </w:rPr>
        <w:t>carers,</w:t>
      </w:r>
      <w:r>
        <w:rPr>
          <w:color w:val="231F20"/>
          <w:spacing w:val="-13"/>
          <w:w w:val="85"/>
        </w:rPr>
        <w:t> </w:t>
      </w:r>
      <w:r>
        <w:rPr>
          <w:color w:val="231F20"/>
          <w:w w:val="85"/>
        </w:rPr>
        <w:t>and</w:t>
      </w:r>
      <w:r>
        <w:rPr>
          <w:color w:val="231F20"/>
          <w:spacing w:val="-12"/>
          <w:w w:val="85"/>
        </w:rPr>
        <w:t> </w:t>
      </w:r>
      <w:r>
        <w:rPr>
          <w:color w:val="231F20"/>
          <w:w w:val="85"/>
        </w:rPr>
        <w:t>colleagues</w:t>
      </w:r>
      <w:r>
        <w:rPr>
          <w:color w:val="231F20"/>
          <w:spacing w:val="-13"/>
          <w:w w:val="85"/>
        </w:rPr>
        <w:t> </w:t>
      </w:r>
      <w:r>
        <w:rPr>
          <w:color w:val="231F20"/>
          <w:w w:val="85"/>
        </w:rPr>
        <w:t>learning</w:t>
      </w:r>
      <w:r>
        <w:rPr>
          <w:color w:val="231F20"/>
          <w:spacing w:val="-13"/>
          <w:w w:val="85"/>
        </w:rPr>
        <w:t> </w:t>
      </w:r>
      <w:r>
        <w:rPr>
          <w:color w:val="231F20"/>
          <w:w w:val="85"/>
        </w:rPr>
        <w:t>more</w:t>
      </w:r>
      <w:r>
        <w:rPr>
          <w:color w:val="231F20"/>
          <w:spacing w:val="-12"/>
          <w:w w:val="85"/>
        </w:rPr>
        <w:t> </w:t>
      </w:r>
      <w:r>
        <w:rPr>
          <w:color w:val="231F20"/>
          <w:w w:val="85"/>
        </w:rPr>
        <w:t>about</w:t>
      </w:r>
      <w:r>
        <w:rPr>
          <w:color w:val="231F20"/>
          <w:spacing w:val="-13"/>
          <w:w w:val="85"/>
        </w:rPr>
        <w:t> </w:t>
      </w:r>
      <w:r>
        <w:rPr>
          <w:color w:val="231F20"/>
          <w:w w:val="85"/>
        </w:rPr>
        <w:t>managing chronic</w:t>
      </w:r>
      <w:r>
        <w:rPr>
          <w:color w:val="231F20"/>
          <w:spacing w:val="-8"/>
          <w:w w:val="85"/>
        </w:rPr>
        <w:t> </w:t>
      </w:r>
      <w:r>
        <w:rPr>
          <w:color w:val="231F20"/>
          <w:w w:val="85"/>
        </w:rPr>
        <w:t>respiratory</w:t>
      </w:r>
      <w:r>
        <w:rPr>
          <w:color w:val="231F20"/>
          <w:spacing w:val="-8"/>
          <w:w w:val="85"/>
        </w:rPr>
        <w:t> </w:t>
      </w:r>
      <w:r>
        <w:rPr>
          <w:color w:val="231F20"/>
          <w:w w:val="85"/>
        </w:rPr>
        <w:t>conditions.</w:t>
      </w:r>
      <w:r>
        <w:rPr>
          <w:color w:val="231F20"/>
          <w:spacing w:val="-8"/>
          <w:w w:val="85"/>
        </w:rPr>
        <w:t> </w:t>
      </w:r>
      <w:r>
        <w:rPr>
          <w:color w:val="231F20"/>
          <w:w w:val="85"/>
        </w:rPr>
        <w:t>Advice</w:t>
      </w:r>
      <w:r>
        <w:rPr>
          <w:color w:val="231F20"/>
          <w:spacing w:val="-8"/>
          <w:w w:val="85"/>
        </w:rPr>
        <w:t> </w:t>
      </w:r>
      <w:r>
        <w:rPr>
          <w:color w:val="231F20"/>
          <w:w w:val="85"/>
        </w:rPr>
        <w:t>given</w:t>
      </w:r>
      <w:r>
        <w:rPr>
          <w:color w:val="231F20"/>
          <w:spacing w:val="-8"/>
          <w:w w:val="85"/>
        </w:rPr>
        <w:t> </w:t>
      </w:r>
      <w:r>
        <w:rPr>
          <w:color w:val="231F20"/>
          <w:w w:val="85"/>
        </w:rPr>
        <w:t>at</w:t>
      </w:r>
      <w:r>
        <w:rPr>
          <w:color w:val="231F20"/>
          <w:spacing w:val="-8"/>
          <w:w w:val="85"/>
        </w:rPr>
        <w:t> </w:t>
      </w:r>
      <w:r>
        <w:rPr>
          <w:color w:val="231F20"/>
          <w:w w:val="85"/>
        </w:rPr>
        <w:t>the</w:t>
      </w:r>
      <w:r>
        <w:rPr>
          <w:color w:val="231F20"/>
          <w:spacing w:val="-8"/>
          <w:w w:val="85"/>
        </w:rPr>
        <w:t> </w:t>
      </w:r>
      <w:r>
        <w:rPr>
          <w:color w:val="231F20"/>
          <w:w w:val="85"/>
        </w:rPr>
        <w:t>event </w:t>
      </w:r>
      <w:r>
        <w:rPr>
          <w:color w:val="231F20"/>
          <w:w w:val="80"/>
        </w:rPr>
        <w:t>included how to use an inhaler correctly, stop smoking support, </w:t>
      </w:r>
      <w:r>
        <w:rPr>
          <w:color w:val="231F20"/>
          <w:spacing w:val="-2"/>
          <w:w w:val="85"/>
        </w:rPr>
        <w:t>information</w:t>
      </w:r>
      <w:r>
        <w:rPr>
          <w:color w:val="231F20"/>
          <w:spacing w:val="-9"/>
          <w:w w:val="85"/>
        </w:rPr>
        <w:t> </w:t>
      </w:r>
      <w:r>
        <w:rPr>
          <w:color w:val="231F20"/>
          <w:spacing w:val="-2"/>
          <w:w w:val="85"/>
        </w:rPr>
        <w:t>on</w:t>
      </w:r>
      <w:r>
        <w:rPr>
          <w:color w:val="231F20"/>
          <w:spacing w:val="-9"/>
          <w:w w:val="85"/>
        </w:rPr>
        <w:t> </w:t>
      </w:r>
      <w:r>
        <w:rPr>
          <w:color w:val="231F20"/>
          <w:spacing w:val="-2"/>
          <w:w w:val="85"/>
        </w:rPr>
        <w:t>clean</w:t>
      </w:r>
      <w:r>
        <w:rPr>
          <w:color w:val="231F20"/>
          <w:spacing w:val="-9"/>
          <w:w w:val="85"/>
        </w:rPr>
        <w:t> </w:t>
      </w:r>
      <w:r>
        <w:rPr>
          <w:color w:val="231F20"/>
          <w:spacing w:val="-2"/>
          <w:w w:val="85"/>
        </w:rPr>
        <w:t>air</w:t>
      </w:r>
      <w:r>
        <w:rPr>
          <w:color w:val="231F20"/>
          <w:spacing w:val="-9"/>
          <w:w w:val="85"/>
        </w:rPr>
        <w:t> </w:t>
      </w:r>
      <w:r>
        <w:rPr>
          <w:color w:val="231F20"/>
          <w:spacing w:val="-2"/>
          <w:w w:val="85"/>
        </w:rPr>
        <w:t>and</w:t>
      </w:r>
      <w:r>
        <w:rPr>
          <w:color w:val="231F20"/>
          <w:spacing w:val="-9"/>
          <w:w w:val="85"/>
        </w:rPr>
        <w:t> </w:t>
      </w:r>
      <w:r>
        <w:rPr>
          <w:color w:val="231F20"/>
          <w:spacing w:val="-2"/>
          <w:w w:val="85"/>
        </w:rPr>
        <w:t>demonstrations</w:t>
      </w:r>
      <w:r>
        <w:rPr>
          <w:color w:val="231F20"/>
          <w:spacing w:val="-9"/>
          <w:w w:val="85"/>
        </w:rPr>
        <w:t> </w:t>
      </w:r>
      <w:r>
        <w:rPr>
          <w:color w:val="231F20"/>
          <w:spacing w:val="-2"/>
          <w:w w:val="85"/>
        </w:rPr>
        <w:t>of</w:t>
      </w:r>
      <w:r>
        <w:rPr>
          <w:color w:val="231F20"/>
          <w:spacing w:val="-9"/>
          <w:w w:val="85"/>
        </w:rPr>
        <w:t> </w:t>
      </w:r>
      <w:r>
        <w:rPr>
          <w:color w:val="231F20"/>
          <w:spacing w:val="-2"/>
          <w:w w:val="85"/>
        </w:rPr>
        <w:t>two</w:t>
      </w:r>
      <w:r>
        <w:rPr>
          <w:color w:val="231F20"/>
          <w:spacing w:val="-9"/>
          <w:w w:val="85"/>
        </w:rPr>
        <w:t> </w:t>
      </w:r>
      <w:r>
        <w:rPr>
          <w:color w:val="231F20"/>
          <w:spacing w:val="-2"/>
          <w:w w:val="85"/>
        </w:rPr>
        <w:t>of</w:t>
      </w:r>
      <w:r>
        <w:rPr>
          <w:color w:val="231F20"/>
          <w:spacing w:val="-9"/>
          <w:w w:val="85"/>
        </w:rPr>
        <w:t> </w:t>
      </w:r>
      <w:r>
        <w:rPr>
          <w:color w:val="231F20"/>
          <w:spacing w:val="-2"/>
          <w:w w:val="85"/>
        </w:rPr>
        <w:t>the</w:t>
      </w:r>
      <w:r>
        <w:rPr>
          <w:color w:val="231F20"/>
          <w:spacing w:val="-9"/>
          <w:w w:val="85"/>
        </w:rPr>
        <w:t> </w:t>
      </w:r>
      <w:r>
        <w:rPr>
          <w:color w:val="231F20"/>
          <w:spacing w:val="-2"/>
          <w:w w:val="85"/>
        </w:rPr>
        <w:t>best exercises</w:t>
      </w:r>
      <w:r>
        <w:rPr>
          <w:color w:val="231F20"/>
          <w:spacing w:val="-7"/>
          <w:w w:val="85"/>
        </w:rPr>
        <w:t> </w:t>
      </w:r>
      <w:r>
        <w:rPr>
          <w:color w:val="231F20"/>
          <w:spacing w:val="-2"/>
          <w:w w:val="85"/>
        </w:rPr>
        <w:t>for</w:t>
      </w:r>
      <w:r>
        <w:rPr>
          <w:color w:val="231F20"/>
          <w:spacing w:val="-7"/>
          <w:w w:val="85"/>
        </w:rPr>
        <w:t> </w:t>
      </w:r>
      <w:r>
        <w:rPr>
          <w:color w:val="231F20"/>
          <w:spacing w:val="-2"/>
          <w:w w:val="85"/>
        </w:rPr>
        <w:t>COPD;</w:t>
      </w:r>
      <w:r>
        <w:rPr>
          <w:color w:val="231F20"/>
          <w:spacing w:val="-7"/>
          <w:w w:val="85"/>
        </w:rPr>
        <w:t> </w:t>
      </w:r>
      <w:r>
        <w:rPr>
          <w:color w:val="231F20"/>
          <w:spacing w:val="-2"/>
          <w:w w:val="85"/>
        </w:rPr>
        <w:t>and</w:t>
      </w:r>
      <w:r>
        <w:rPr>
          <w:color w:val="231F20"/>
          <w:spacing w:val="-7"/>
          <w:w w:val="85"/>
        </w:rPr>
        <w:t> </w:t>
      </w:r>
      <w:r>
        <w:rPr>
          <w:color w:val="231F20"/>
          <w:spacing w:val="-2"/>
          <w:w w:val="85"/>
        </w:rPr>
        <w:t>tai-chi</w:t>
      </w:r>
      <w:r>
        <w:rPr>
          <w:color w:val="231F20"/>
          <w:spacing w:val="-7"/>
          <w:w w:val="85"/>
        </w:rPr>
        <w:t> </w:t>
      </w:r>
      <w:r>
        <w:rPr>
          <w:color w:val="231F20"/>
          <w:spacing w:val="-2"/>
          <w:w w:val="85"/>
        </w:rPr>
        <w:t>(funded</w:t>
      </w:r>
      <w:r>
        <w:rPr>
          <w:color w:val="231F20"/>
          <w:spacing w:val="-7"/>
          <w:w w:val="85"/>
        </w:rPr>
        <w:t> </w:t>
      </w:r>
      <w:r>
        <w:rPr>
          <w:color w:val="231F20"/>
          <w:spacing w:val="-2"/>
          <w:w w:val="85"/>
        </w:rPr>
        <w:t>by</w:t>
      </w:r>
      <w:r>
        <w:rPr>
          <w:color w:val="231F20"/>
          <w:spacing w:val="-7"/>
          <w:w w:val="85"/>
        </w:rPr>
        <w:t> </w:t>
      </w:r>
      <w:r>
        <w:rPr>
          <w:color w:val="231F20"/>
          <w:spacing w:val="-2"/>
          <w:w w:val="85"/>
        </w:rPr>
        <w:t>Rotherham</w:t>
      </w:r>
      <w:r>
        <w:rPr>
          <w:color w:val="231F20"/>
          <w:spacing w:val="-7"/>
          <w:w w:val="85"/>
        </w:rPr>
        <w:t> </w:t>
      </w:r>
      <w:r>
        <w:rPr>
          <w:color w:val="231F20"/>
          <w:spacing w:val="-2"/>
          <w:w w:val="85"/>
        </w:rPr>
        <w:t>Hospital</w:t>
      </w:r>
    </w:p>
    <w:p>
      <w:pPr>
        <w:pStyle w:val="BodyText"/>
        <w:spacing w:after="0" w:line="264" w:lineRule="auto"/>
        <w:sectPr>
          <w:pgSz w:w="11910" w:h="16840"/>
          <w:pgMar w:header="0" w:footer="180" w:top="960" w:bottom="380" w:left="0" w:right="708"/>
        </w:sectPr>
      </w:pPr>
    </w:p>
    <w:p>
      <w:pPr>
        <w:pStyle w:val="BodyText"/>
        <w:spacing w:line="278" w:lineRule="exact"/>
        <w:ind w:left="1417"/>
      </w:pPr>
      <w:r>
        <w:rPr>
          <w:color w:val="231F20"/>
          <w:spacing w:val="-2"/>
          <w:w w:val="85"/>
        </w:rPr>
        <w:t>and</w:t>
      </w:r>
      <w:r>
        <w:rPr>
          <w:color w:val="231F20"/>
          <w:spacing w:val="-13"/>
        </w:rPr>
        <w:t> </w:t>
      </w:r>
      <w:r>
        <w:rPr>
          <w:color w:val="231F20"/>
          <w:spacing w:val="-2"/>
          <w:w w:val="85"/>
        </w:rPr>
        <w:t>Community</w:t>
      </w:r>
      <w:r>
        <w:rPr>
          <w:color w:val="231F20"/>
          <w:spacing w:val="-12"/>
        </w:rPr>
        <w:t> </w:t>
      </w:r>
      <w:r>
        <w:rPr>
          <w:color w:val="231F20"/>
          <w:spacing w:val="-2"/>
          <w:w w:val="85"/>
        </w:rPr>
        <w:t>Charity).</w:t>
      </w:r>
    </w:p>
    <w:p>
      <w:pPr>
        <w:spacing w:before="131"/>
        <w:ind w:left="1417" w:right="0" w:firstLine="0"/>
        <w:jc w:val="left"/>
        <w:rPr>
          <w:rFonts w:ascii="Calibri"/>
          <w:i/>
          <w:sz w:val="20"/>
        </w:rPr>
      </w:pPr>
      <w:r>
        <w:rPr/>
        <w:br w:type="column"/>
      </w:r>
      <w:r>
        <w:rPr>
          <w:rFonts w:ascii="Calibri"/>
          <w:i/>
          <w:color w:val="231F20"/>
          <w:sz w:val="20"/>
        </w:rPr>
        <w:t>World</w:t>
      </w:r>
      <w:r>
        <w:rPr>
          <w:rFonts w:ascii="Calibri"/>
          <w:i/>
          <w:color w:val="231F20"/>
          <w:spacing w:val="-7"/>
          <w:sz w:val="20"/>
        </w:rPr>
        <w:t> </w:t>
      </w:r>
      <w:r>
        <w:rPr>
          <w:rFonts w:ascii="Calibri"/>
          <w:i/>
          <w:color w:val="231F20"/>
          <w:sz w:val="20"/>
        </w:rPr>
        <w:t>COPD</w:t>
      </w:r>
      <w:r>
        <w:rPr>
          <w:rFonts w:ascii="Calibri"/>
          <w:i/>
          <w:color w:val="231F20"/>
          <w:spacing w:val="-6"/>
          <w:sz w:val="20"/>
        </w:rPr>
        <w:t> </w:t>
      </w:r>
      <w:r>
        <w:rPr>
          <w:rFonts w:ascii="Calibri"/>
          <w:i/>
          <w:color w:val="231F20"/>
          <w:sz w:val="20"/>
        </w:rPr>
        <w:t>Day</w:t>
      </w:r>
      <w:r>
        <w:rPr>
          <w:rFonts w:ascii="Calibri"/>
          <w:i/>
          <w:color w:val="231F20"/>
          <w:spacing w:val="-6"/>
          <w:sz w:val="20"/>
        </w:rPr>
        <w:t> </w:t>
      </w:r>
      <w:r>
        <w:rPr>
          <w:rFonts w:ascii="Calibri"/>
          <w:i/>
          <w:color w:val="231F20"/>
          <w:spacing w:val="-4"/>
          <w:sz w:val="20"/>
        </w:rPr>
        <w:t>2024</w:t>
      </w:r>
    </w:p>
    <w:p>
      <w:pPr>
        <w:spacing w:after="0"/>
        <w:jc w:val="left"/>
        <w:rPr>
          <w:rFonts w:ascii="Calibri"/>
          <w:i/>
          <w:sz w:val="20"/>
        </w:rPr>
        <w:sectPr>
          <w:type w:val="continuous"/>
          <w:pgSz w:w="11910" w:h="16840"/>
          <w:pgMar w:header="0" w:footer="180" w:top="1680" w:bottom="280" w:left="0" w:right="708"/>
          <w:cols w:num="2" w:equalWidth="0">
            <w:col w:w="3906" w:space="2330"/>
            <w:col w:w="4966"/>
          </w:cols>
        </w:sectPr>
      </w:pPr>
    </w:p>
    <w:p>
      <w:pPr>
        <w:pStyle w:val="BodyText"/>
        <w:spacing w:line="264" w:lineRule="auto" w:before="72"/>
        <w:ind w:left="1417" w:right="811"/>
      </w:pPr>
      <w:r>
        <w:rPr>
          <w:color w:val="231F20"/>
          <w:w w:val="85"/>
        </w:rPr>
        <w:t>With 2.86% of Rotherham residents having a COPD diagnosis, BreathingSpace, the hub for </w:t>
      </w:r>
      <w:r>
        <w:rPr>
          <w:color w:val="231F20"/>
          <w:w w:val="80"/>
        </w:rPr>
        <w:t>respiratory treatment in Rotherham, organised the event to raise awareness about COPD and</w:t>
      </w:r>
      <w:r>
        <w:rPr>
          <w:color w:val="231F20"/>
          <w:spacing w:val="80"/>
        </w:rPr>
        <w:t> </w:t>
      </w:r>
      <w:r>
        <w:rPr>
          <w:color w:val="231F20"/>
          <w:w w:val="85"/>
        </w:rPr>
        <w:t>how</w:t>
      </w:r>
      <w:r>
        <w:rPr>
          <w:color w:val="231F20"/>
          <w:spacing w:val="-16"/>
          <w:w w:val="85"/>
        </w:rPr>
        <w:t> </w:t>
      </w:r>
      <w:r>
        <w:rPr>
          <w:color w:val="231F20"/>
          <w:w w:val="85"/>
        </w:rPr>
        <w:t>to</w:t>
      </w:r>
      <w:r>
        <w:rPr>
          <w:color w:val="231F20"/>
          <w:spacing w:val="-16"/>
          <w:w w:val="85"/>
        </w:rPr>
        <w:t> </w:t>
      </w:r>
      <w:r>
        <w:rPr>
          <w:color w:val="231F20"/>
          <w:w w:val="85"/>
        </w:rPr>
        <w:t>stay</w:t>
      </w:r>
      <w:r>
        <w:rPr>
          <w:color w:val="231F20"/>
          <w:spacing w:val="-16"/>
          <w:w w:val="85"/>
        </w:rPr>
        <w:t> </w:t>
      </w:r>
      <w:r>
        <w:rPr>
          <w:color w:val="231F20"/>
          <w:w w:val="85"/>
        </w:rPr>
        <w:t>healthy</w:t>
      </w:r>
      <w:r>
        <w:rPr>
          <w:color w:val="231F20"/>
          <w:spacing w:val="-16"/>
          <w:w w:val="85"/>
        </w:rPr>
        <w:t> </w:t>
      </w:r>
      <w:r>
        <w:rPr>
          <w:color w:val="231F20"/>
          <w:w w:val="85"/>
        </w:rPr>
        <w:t>if</w:t>
      </w:r>
      <w:r>
        <w:rPr>
          <w:color w:val="231F20"/>
          <w:spacing w:val="-16"/>
          <w:w w:val="85"/>
        </w:rPr>
        <w:t> </w:t>
      </w:r>
      <w:r>
        <w:rPr>
          <w:color w:val="231F20"/>
          <w:w w:val="85"/>
        </w:rPr>
        <w:t>diagnosed</w:t>
      </w:r>
      <w:r>
        <w:rPr>
          <w:color w:val="231F20"/>
          <w:spacing w:val="-16"/>
          <w:w w:val="85"/>
        </w:rPr>
        <w:t> </w:t>
      </w:r>
      <w:r>
        <w:rPr>
          <w:color w:val="231F20"/>
          <w:w w:val="85"/>
        </w:rPr>
        <w:t>with</w:t>
      </w:r>
      <w:r>
        <w:rPr>
          <w:color w:val="231F20"/>
          <w:spacing w:val="-16"/>
          <w:w w:val="85"/>
        </w:rPr>
        <w:t> </w:t>
      </w:r>
      <w:r>
        <w:rPr>
          <w:color w:val="231F20"/>
          <w:w w:val="85"/>
        </w:rPr>
        <w:t>it.</w:t>
      </w:r>
    </w:p>
    <w:p>
      <w:pPr>
        <w:pStyle w:val="BodyText"/>
        <w:spacing w:after="0" w:line="264" w:lineRule="auto"/>
        <w:sectPr>
          <w:type w:val="continuous"/>
          <w:pgSz w:w="11910" w:h="16840"/>
          <w:pgMar w:header="0" w:footer="180" w:top="1680" w:bottom="280" w:left="0" w:right="708"/>
        </w:sectPr>
      </w:pPr>
    </w:p>
    <w:p>
      <w:pPr>
        <w:pStyle w:val="Heading2"/>
        <w:spacing w:line="237" w:lineRule="auto" w:before="282"/>
      </w:pPr>
      <w:r>
        <w:rPr/>
        <mc:AlternateContent>
          <mc:Choice Requires="wps">
            <w:drawing>
              <wp:anchor distT="0" distB="0" distL="0" distR="0" allowOverlap="1" layoutInCell="1" locked="0" behindDoc="1" simplePos="0" relativeHeight="486853632">
                <wp:simplePos x="0" y="0"/>
                <wp:positionH relativeFrom="page">
                  <wp:posOffset>899998</wp:posOffset>
                </wp:positionH>
                <wp:positionV relativeFrom="page">
                  <wp:posOffset>900011</wp:posOffset>
                </wp:positionV>
                <wp:extent cx="5760085" cy="8793480"/>
                <wp:effectExtent l="0" t="0" r="0" b="0"/>
                <wp:wrapNone/>
                <wp:docPr id="147" name="Group 147"/>
                <wp:cNvGraphicFramePr>
                  <a:graphicFrameLocks/>
                </wp:cNvGraphicFramePr>
                <a:graphic>
                  <a:graphicData uri="http://schemas.microsoft.com/office/word/2010/wordprocessingGroup">
                    <wpg:wgp>
                      <wpg:cNvPr id="147" name="Group 147"/>
                      <wpg:cNvGrpSpPr/>
                      <wpg:grpSpPr>
                        <a:xfrm>
                          <a:off x="0" y="0"/>
                          <a:ext cx="5760085" cy="8793480"/>
                          <a:chExt cx="5760085" cy="8793480"/>
                        </a:xfrm>
                      </wpg:grpSpPr>
                      <wps:wsp>
                        <wps:cNvPr id="148" name="Graphic 148"/>
                        <wps:cNvSpPr/>
                        <wps:spPr>
                          <a:xfrm>
                            <a:off x="6350" y="6350"/>
                            <a:ext cx="5747385" cy="8780780"/>
                          </a:xfrm>
                          <a:custGeom>
                            <a:avLst/>
                            <a:gdLst/>
                            <a:ahLst/>
                            <a:cxnLst/>
                            <a:rect l="l" t="t" r="r" b="b"/>
                            <a:pathLst>
                              <a:path w="5747385" h="8780780">
                                <a:moveTo>
                                  <a:pt x="5747296" y="0"/>
                                </a:moveTo>
                                <a:lnTo>
                                  <a:pt x="0" y="0"/>
                                </a:lnTo>
                                <a:lnTo>
                                  <a:pt x="0" y="8780297"/>
                                </a:lnTo>
                                <a:lnTo>
                                  <a:pt x="5747296" y="8780297"/>
                                </a:lnTo>
                                <a:lnTo>
                                  <a:pt x="5747296" y="0"/>
                                </a:lnTo>
                                <a:close/>
                              </a:path>
                            </a:pathLst>
                          </a:custGeom>
                          <a:solidFill>
                            <a:srgbClr val="EAF4E3"/>
                          </a:solidFill>
                        </wps:spPr>
                        <wps:bodyPr wrap="square" lIns="0" tIns="0" rIns="0" bIns="0" rtlCol="0">
                          <a:prstTxWarp prst="textNoShape">
                            <a:avLst/>
                          </a:prstTxWarp>
                          <a:noAutofit/>
                        </wps:bodyPr>
                      </wps:wsp>
                      <wps:wsp>
                        <wps:cNvPr id="149" name="Graphic 149"/>
                        <wps:cNvSpPr/>
                        <wps:spPr>
                          <a:xfrm>
                            <a:off x="6350" y="6350"/>
                            <a:ext cx="5747385" cy="8780780"/>
                          </a:xfrm>
                          <a:custGeom>
                            <a:avLst/>
                            <a:gdLst/>
                            <a:ahLst/>
                            <a:cxnLst/>
                            <a:rect l="l" t="t" r="r" b="b"/>
                            <a:pathLst>
                              <a:path w="5747385" h="8780780">
                                <a:moveTo>
                                  <a:pt x="0" y="8780297"/>
                                </a:moveTo>
                                <a:lnTo>
                                  <a:pt x="5747296" y="8780297"/>
                                </a:lnTo>
                                <a:lnTo>
                                  <a:pt x="5747296" y="0"/>
                                </a:lnTo>
                                <a:lnTo>
                                  <a:pt x="0" y="0"/>
                                </a:lnTo>
                                <a:lnTo>
                                  <a:pt x="0" y="8780297"/>
                                </a:lnTo>
                                <a:close/>
                              </a:path>
                            </a:pathLst>
                          </a:custGeom>
                          <a:ln w="12699">
                            <a:solidFill>
                              <a:srgbClr val="72BF44"/>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0.865997pt;margin-top:70.867012pt;width:453.55pt;height:692.4pt;mso-position-horizontal-relative:page;mso-position-vertical-relative:page;z-index:-16462848" id="docshapegroup129" coordorigin="1417,1417" coordsize="9071,13848">
                <v:rect style="position:absolute;left:1427;top:1427;width:9051;height:13828" id="docshape130" filled="true" fillcolor="#eaf4e3" stroked="false">
                  <v:fill type="solid"/>
                </v:rect>
                <v:rect style="position:absolute;left:1427;top:1427;width:9051;height:13828" id="docshape131" filled="false" stroked="true" strokeweight="1.0pt" strokecolor="#72bf44">
                  <v:stroke dashstyle="solid"/>
                </v:rect>
                <w10:wrap type="none"/>
              </v:group>
            </w:pict>
          </mc:Fallback>
        </mc:AlternateContent>
      </w:r>
      <w:r>
        <w:rPr>
          <w:color w:val="72BF44"/>
          <w:spacing w:val="-8"/>
        </w:rPr>
        <w:t>ADULT</w:t>
      </w:r>
      <w:r>
        <w:rPr>
          <w:color w:val="72BF44"/>
          <w:spacing w:val="-27"/>
        </w:rPr>
        <w:t> </w:t>
      </w:r>
      <w:r>
        <w:rPr>
          <w:color w:val="72BF44"/>
          <w:spacing w:val="-8"/>
        </w:rPr>
        <w:t>SOCIAL</w:t>
      </w:r>
      <w:r>
        <w:rPr>
          <w:color w:val="72BF44"/>
          <w:spacing w:val="-27"/>
        </w:rPr>
        <w:t> </w:t>
      </w:r>
      <w:r>
        <w:rPr>
          <w:color w:val="72BF44"/>
          <w:spacing w:val="-8"/>
        </w:rPr>
        <w:t>CARE</w:t>
      </w:r>
      <w:r>
        <w:rPr>
          <w:color w:val="72BF44"/>
          <w:spacing w:val="-27"/>
        </w:rPr>
        <w:t> </w:t>
      </w:r>
      <w:r>
        <w:rPr>
          <w:color w:val="72BF44"/>
          <w:spacing w:val="-8"/>
        </w:rPr>
        <w:t>CO-PRODUCTION </w:t>
      </w:r>
      <w:r>
        <w:rPr>
          <w:color w:val="72BF44"/>
          <w:spacing w:val="-2"/>
        </w:rPr>
        <w:t>BOARD</w:t>
      </w:r>
    </w:p>
    <w:p>
      <w:pPr>
        <w:spacing w:line="268" w:lineRule="auto" w:before="229"/>
        <w:ind w:left="1720" w:right="1158" w:firstLine="0"/>
        <w:jc w:val="left"/>
        <w:rPr>
          <w:sz w:val="24"/>
        </w:rPr>
      </w:pPr>
      <w:r>
        <w:rPr>
          <w:rFonts w:ascii="Century Gothic"/>
          <w:b/>
          <w:color w:val="231F20"/>
          <w:spacing w:val="-2"/>
          <w:w w:val="90"/>
          <w:sz w:val="24"/>
        </w:rPr>
        <w:t>A</w:t>
      </w:r>
      <w:r>
        <w:rPr>
          <w:rFonts w:ascii="Century Gothic"/>
          <w:b/>
          <w:color w:val="231F20"/>
          <w:spacing w:val="-9"/>
          <w:w w:val="90"/>
          <w:sz w:val="24"/>
        </w:rPr>
        <w:t> </w:t>
      </w:r>
      <w:r>
        <w:rPr>
          <w:rFonts w:ascii="Century Gothic"/>
          <w:b/>
          <w:color w:val="231F20"/>
          <w:spacing w:val="-2"/>
          <w:w w:val="90"/>
          <w:sz w:val="24"/>
        </w:rPr>
        <w:t>new</w:t>
      </w:r>
      <w:r>
        <w:rPr>
          <w:rFonts w:ascii="Century Gothic"/>
          <w:b/>
          <w:color w:val="231F20"/>
          <w:spacing w:val="-8"/>
          <w:w w:val="90"/>
          <w:sz w:val="24"/>
        </w:rPr>
        <w:t> </w:t>
      </w:r>
      <w:r>
        <w:rPr>
          <w:rFonts w:ascii="Century Gothic"/>
          <w:b/>
          <w:color w:val="231F20"/>
          <w:spacing w:val="-2"/>
          <w:w w:val="90"/>
          <w:sz w:val="24"/>
        </w:rPr>
        <w:t>engagement</w:t>
      </w:r>
      <w:r>
        <w:rPr>
          <w:rFonts w:ascii="Century Gothic"/>
          <w:b/>
          <w:color w:val="231F20"/>
          <w:spacing w:val="-8"/>
          <w:w w:val="90"/>
          <w:sz w:val="24"/>
        </w:rPr>
        <w:t> </w:t>
      </w:r>
      <w:r>
        <w:rPr>
          <w:rFonts w:ascii="Century Gothic"/>
          <w:b/>
          <w:color w:val="231F20"/>
          <w:spacing w:val="-2"/>
          <w:w w:val="90"/>
          <w:sz w:val="24"/>
        </w:rPr>
        <w:t>forum</w:t>
      </w:r>
      <w:r>
        <w:rPr>
          <w:rFonts w:ascii="Century Gothic"/>
          <w:b/>
          <w:color w:val="231F20"/>
          <w:spacing w:val="-8"/>
          <w:w w:val="90"/>
          <w:sz w:val="24"/>
        </w:rPr>
        <w:t> </w:t>
      </w:r>
      <w:r>
        <w:rPr>
          <w:rFonts w:ascii="Century Gothic"/>
          <w:b/>
          <w:color w:val="231F20"/>
          <w:spacing w:val="-2"/>
          <w:w w:val="90"/>
          <w:sz w:val="24"/>
        </w:rPr>
        <w:t>has</w:t>
      </w:r>
      <w:r>
        <w:rPr>
          <w:rFonts w:ascii="Century Gothic"/>
          <w:b/>
          <w:color w:val="231F20"/>
          <w:spacing w:val="-8"/>
          <w:w w:val="90"/>
          <w:sz w:val="24"/>
        </w:rPr>
        <w:t> </w:t>
      </w:r>
      <w:r>
        <w:rPr>
          <w:rFonts w:ascii="Century Gothic"/>
          <w:b/>
          <w:color w:val="231F20"/>
          <w:spacing w:val="-2"/>
          <w:w w:val="90"/>
          <w:sz w:val="24"/>
        </w:rPr>
        <w:t>been</w:t>
      </w:r>
      <w:r>
        <w:rPr>
          <w:rFonts w:ascii="Century Gothic"/>
          <w:b/>
          <w:color w:val="231F20"/>
          <w:spacing w:val="-8"/>
          <w:w w:val="90"/>
          <w:sz w:val="24"/>
        </w:rPr>
        <w:t> </w:t>
      </w:r>
      <w:r>
        <w:rPr>
          <w:rFonts w:ascii="Century Gothic"/>
          <w:b/>
          <w:color w:val="231F20"/>
          <w:spacing w:val="-2"/>
          <w:w w:val="90"/>
          <w:sz w:val="24"/>
        </w:rPr>
        <w:t>established</w:t>
      </w:r>
      <w:r>
        <w:rPr>
          <w:rFonts w:ascii="Century Gothic"/>
          <w:b/>
          <w:color w:val="231F20"/>
          <w:spacing w:val="-8"/>
          <w:w w:val="90"/>
          <w:sz w:val="24"/>
        </w:rPr>
        <w:t> </w:t>
      </w:r>
      <w:r>
        <w:rPr>
          <w:rFonts w:ascii="Century Gothic"/>
          <w:b/>
          <w:color w:val="231F20"/>
          <w:spacing w:val="-2"/>
          <w:w w:val="90"/>
          <w:sz w:val="24"/>
        </w:rPr>
        <w:t>where</w:t>
      </w:r>
      <w:r>
        <w:rPr>
          <w:rFonts w:ascii="Century Gothic"/>
          <w:b/>
          <w:color w:val="231F20"/>
          <w:spacing w:val="-8"/>
          <w:w w:val="90"/>
          <w:sz w:val="24"/>
        </w:rPr>
        <w:t> </w:t>
      </w:r>
      <w:r>
        <w:rPr>
          <w:rFonts w:ascii="Century Gothic"/>
          <w:b/>
          <w:color w:val="231F20"/>
          <w:spacing w:val="-2"/>
          <w:w w:val="90"/>
          <w:sz w:val="24"/>
        </w:rPr>
        <w:t>residents</w:t>
      </w:r>
      <w:r>
        <w:rPr>
          <w:rFonts w:ascii="Century Gothic"/>
          <w:b/>
          <w:color w:val="231F20"/>
          <w:spacing w:val="-8"/>
          <w:w w:val="90"/>
          <w:sz w:val="24"/>
        </w:rPr>
        <w:t> </w:t>
      </w:r>
      <w:r>
        <w:rPr>
          <w:rFonts w:ascii="Century Gothic"/>
          <w:b/>
          <w:color w:val="231F20"/>
          <w:spacing w:val="-2"/>
          <w:w w:val="90"/>
          <w:sz w:val="24"/>
        </w:rPr>
        <w:t>can</w:t>
      </w:r>
      <w:r>
        <w:rPr>
          <w:rFonts w:ascii="Century Gothic"/>
          <w:b/>
          <w:color w:val="231F20"/>
          <w:spacing w:val="-8"/>
          <w:w w:val="90"/>
          <w:sz w:val="24"/>
        </w:rPr>
        <w:t> </w:t>
      </w:r>
      <w:r>
        <w:rPr>
          <w:rFonts w:ascii="Century Gothic"/>
          <w:b/>
          <w:color w:val="231F20"/>
          <w:spacing w:val="-2"/>
          <w:w w:val="90"/>
          <w:sz w:val="24"/>
        </w:rPr>
        <w:t>codesign adult</w:t>
      </w:r>
      <w:r>
        <w:rPr>
          <w:rFonts w:ascii="Century Gothic"/>
          <w:b/>
          <w:color w:val="231F20"/>
          <w:spacing w:val="-9"/>
          <w:w w:val="90"/>
          <w:sz w:val="24"/>
        </w:rPr>
        <w:t> </w:t>
      </w:r>
      <w:r>
        <w:rPr>
          <w:rFonts w:ascii="Century Gothic"/>
          <w:b/>
          <w:color w:val="231F20"/>
          <w:spacing w:val="-2"/>
          <w:w w:val="90"/>
          <w:sz w:val="24"/>
        </w:rPr>
        <w:t>social</w:t>
      </w:r>
      <w:r>
        <w:rPr>
          <w:rFonts w:ascii="Century Gothic"/>
          <w:b/>
          <w:color w:val="231F20"/>
          <w:spacing w:val="-8"/>
          <w:w w:val="90"/>
          <w:sz w:val="24"/>
        </w:rPr>
        <w:t> </w:t>
      </w:r>
      <w:r>
        <w:rPr>
          <w:rFonts w:ascii="Century Gothic"/>
          <w:b/>
          <w:color w:val="231F20"/>
          <w:spacing w:val="-2"/>
          <w:w w:val="90"/>
          <w:sz w:val="24"/>
        </w:rPr>
        <w:t>care</w:t>
      </w:r>
      <w:r>
        <w:rPr>
          <w:rFonts w:ascii="Century Gothic"/>
          <w:b/>
          <w:color w:val="231F20"/>
          <w:spacing w:val="-8"/>
          <w:w w:val="90"/>
          <w:sz w:val="24"/>
        </w:rPr>
        <w:t> </w:t>
      </w:r>
      <w:r>
        <w:rPr>
          <w:rFonts w:ascii="Century Gothic"/>
          <w:b/>
          <w:color w:val="231F20"/>
          <w:spacing w:val="-2"/>
          <w:w w:val="90"/>
          <w:sz w:val="24"/>
        </w:rPr>
        <w:t>services</w:t>
      </w:r>
      <w:r>
        <w:rPr>
          <w:rFonts w:ascii="Century Gothic"/>
          <w:b/>
          <w:color w:val="231F20"/>
          <w:spacing w:val="-8"/>
          <w:w w:val="90"/>
          <w:sz w:val="24"/>
        </w:rPr>
        <w:t> </w:t>
      </w:r>
      <w:r>
        <w:rPr>
          <w:rFonts w:ascii="Century Gothic"/>
          <w:b/>
          <w:color w:val="231F20"/>
          <w:spacing w:val="-2"/>
          <w:w w:val="90"/>
          <w:sz w:val="24"/>
        </w:rPr>
        <w:t>to</w:t>
      </w:r>
      <w:r>
        <w:rPr>
          <w:rFonts w:ascii="Century Gothic"/>
          <w:b/>
          <w:color w:val="231F20"/>
          <w:spacing w:val="-8"/>
          <w:w w:val="90"/>
          <w:sz w:val="24"/>
        </w:rPr>
        <w:t> </w:t>
      </w:r>
      <w:r>
        <w:rPr>
          <w:rFonts w:ascii="Century Gothic"/>
          <w:b/>
          <w:color w:val="231F20"/>
          <w:spacing w:val="-2"/>
          <w:w w:val="90"/>
          <w:sz w:val="24"/>
        </w:rPr>
        <w:t>ensure</w:t>
      </w:r>
      <w:r>
        <w:rPr>
          <w:rFonts w:ascii="Century Gothic"/>
          <w:b/>
          <w:color w:val="231F20"/>
          <w:spacing w:val="-8"/>
          <w:w w:val="90"/>
          <w:sz w:val="24"/>
        </w:rPr>
        <w:t> </w:t>
      </w:r>
      <w:r>
        <w:rPr>
          <w:rFonts w:ascii="Century Gothic"/>
          <w:b/>
          <w:color w:val="231F20"/>
          <w:spacing w:val="-2"/>
          <w:w w:val="90"/>
          <w:sz w:val="24"/>
        </w:rPr>
        <w:t>their</w:t>
      </w:r>
      <w:r>
        <w:rPr>
          <w:rFonts w:ascii="Century Gothic"/>
          <w:b/>
          <w:color w:val="231F20"/>
          <w:spacing w:val="-8"/>
          <w:w w:val="90"/>
          <w:sz w:val="24"/>
        </w:rPr>
        <w:t> </w:t>
      </w:r>
      <w:r>
        <w:rPr>
          <w:rFonts w:ascii="Century Gothic"/>
          <w:b/>
          <w:color w:val="231F20"/>
          <w:spacing w:val="-2"/>
          <w:w w:val="90"/>
          <w:sz w:val="24"/>
        </w:rPr>
        <w:t>experiences</w:t>
      </w:r>
      <w:r>
        <w:rPr>
          <w:rFonts w:ascii="Century Gothic"/>
          <w:b/>
          <w:color w:val="231F20"/>
          <w:spacing w:val="-8"/>
          <w:w w:val="90"/>
          <w:sz w:val="24"/>
        </w:rPr>
        <w:t> </w:t>
      </w:r>
      <w:r>
        <w:rPr>
          <w:rFonts w:ascii="Century Gothic"/>
          <w:b/>
          <w:color w:val="231F20"/>
          <w:spacing w:val="-2"/>
          <w:w w:val="90"/>
          <w:sz w:val="24"/>
        </w:rPr>
        <w:t>shape</w:t>
      </w:r>
      <w:r>
        <w:rPr>
          <w:rFonts w:ascii="Century Gothic"/>
          <w:b/>
          <w:color w:val="231F20"/>
          <w:spacing w:val="-8"/>
          <w:w w:val="90"/>
          <w:sz w:val="24"/>
        </w:rPr>
        <w:t> </w:t>
      </w:r>
      <w:r>
        <w:rPr>
          <w:rFonts w:ascii="Century Gothic"/>
          <w:b/>
          <w:color w:val="231F20"/>
          <w:spacing w:val="-2"/>
          <w:w w:val="90"/>
          <w:sz w:val="24"/>
        </w:rPr>
        <w:t>the</w:t>
      </w:r>
      <w:r>
        <w:rPr>
          <w:rFonts w:ascii="Century Gothic"/>
          <w:b/>
          <w:color w:val="231F20"/>
          <w:spacing w:val="-8"/>
          <w:w w:val="90"/>
          <w:sz w:val="24"/>
        </w:rPr>
        <w:t> </w:t>
      </w:r>
      <w:r>
        <w:rPr>
          <w:rFonts w:ascii="Century Gothic"/>
          <w:b/>
          <w:color w:val="231F20"/>
          <w:spacing w:val="-2"/>
          <w:w w:val="90"/>
          <w:sz w:val="24"/>
        </w:rPr>
        <w:t>future</w:t>
      </w:r>
      <w:r>
        <w:rPr>
          <w:rFonts w:ascii="Century Gothic"/>
          <w:b/>
          <w:color w:val="231F20"/>
          <w:spacing w:val="-8"/>
          <w:w w:val="90"/>
          <w:sz w:val="24"/>
        </w:rPr>
        <w:t> </w:t>
      </w:r>
      <w:r>
        <w:rPr>
          <w:rFonts w:ascii="Century Gothic"/>
          <w:b/>
          <w:color w:val="231F20"/>
          <w:spacing w:val="-2"/>
          <w:w w:val="90"/>
          <w:sz w:val="24"/>
        </w:rPr>
        <w:t>delivery</w:t>
      </w:r>
      <w:r>
        <w:rPr>
          <w:rFonts w:ascii="Century Gothic"/>
          <w:b/>
          <w:color w:val="231F20"/>
          <w:spacing w:val="-8"/>
          <w:w w:val="90"/>
          <w:sz w:val="24"/>
        </w:rPr>
        <w:t> </w:t>
      </w:r>
      <w:r>
        <w:rPr>
          <w:rFonts w:ascii="Century Gothic"/>
          <w:b/>
          <w:color w:val="231F20"/>
          <w:spacing w:val="-2"/>
          <w:w w:val="90"/>
          <w:sz w:val="24"/>
        </w:rPr>
        <w:t>of </w:t>
      </w:r>
      <w:r>
        <w:rPr>
          <w:rFonts w:ascii="Century Gothic"/>
          <w:b/>
          <w:color w:val="231F20"/>
          <w:spacing w:val="-2"/>
          <w:w w:val="85"/>
          <w:sz w:val="24"/>
        </w:rPr>
        <w:t>services.</w:t>
      </w:r>
      <w:r>
        <w:rPr>
          <w:rFonts w:ascii="Century Gothic"/>
          <w:b/>
          <w:color w:val="231F20"/>
          <w:spacing w:val="-5"/>
          <w:w w:val="85"/>
          <w:sz w:val="24"/>
        </w:rPr>
        <w:t> </w:t>
      </w:r>
      <w:r>
        <w:rPr>
          <w:color w:val="231F20"/>
          <w:spacing w:val="-2"/>
          <w:w w:val="85"/>
          <w:sz w:val="24"/>
        </w:rPr>
        <w:t>The</w:t>
      </w:r>
      <w:r>
        <w:rPr>
          <w:color w:val="231F20"/>
          <w:spacing w:val="-17"/>
          <w:w w:val="85"/>
          <w:sz w:val="24"/>
        </w:rPr>
        <w:t> </w:t>
      </w:r>
      <w:r>
        <w:rPr>
          <w:color w:val="231F20"/>
          <w:spacing w:val="-2"/>
          <w:w w:val="85"/>
          <w:sz w:val="24"/>
        </w:rPr>
        <w:t>inaugural</w:t>
      </w:r>
      <w:r>
        <w:rPr>
          <w:color w:val="231F20"/>
          <w:spacing w:val="-16"/>
          <w:w w:val="85"/>
          <w:sz w:val="24"/>
        </w:rPr>
        <w:t> </w:t>
      </w:r>
      <w:r>
        <w:rPr>
          <w:color w:val="231F20"/>
          <w:spacing w:val="-2"/>
          <w:w w:val="85"/>
          <w:sz w:val="24"/>
        </w:rPr>
        <w:t>meeting</w:t>
      </w:r>
      <w:r>
        <w:rPr>
          <w:color w:val="231F20"/>
          <w:spacing w:val="-17"/>
          <w:w w:val="85"/>
          <w:sz w:val="24"/>
        </w:rPr>
        <w:t> </w:t>
      </w:r>
      <w:r>
        <w:rPr>
          <w:color w:val="231F20"/>
          <w:spacing w:val="-2"/>
          <w:w w:val="85"/>
          <w:sz w:val="24"/>
        </w:rPr>
        <w:t>of</w:t>
      </w:r>
      <w:r>
        <w:rPr>
          <w:color w:val="231F20"/>
          <w:spacing w:val="-17"/>
          <w:w w:val="85"/>
          <w:sz w:val="24"/>
        </w:rPr>
        <w:t> </w:t>
      </w:r>
      <w:r>
        <w:rPr>
          <w:color w:val="231F20"/>
          <w:spacing w:val="-2"/>
          <w:w w:val="85"/>
          <w:sz w:val="24"/>
        </w:rPr>
        <w:t>the</w:t>
      </w:r>
      <w:r>
        <w:rPr>
          <w:color w:val="231F20"/>
          <w:spacing w:val="-16"/>
          <w:w w:val="85"/>
          <w:sz w:val="24"/>
        </w:rPr>
        <w:t> </w:t>
      </w:r>
      <w:r>
        <w:rPr>
          <w:color w:val="231F20"/>
          <w:spacing w:val="-2"/>
          <w:w w:val="85"/>
          <w:sz w:val="24"/>
        </w:rPr>
        <w:t>Adult</w:t>
      </w:r>
      <w:r>
        <w:rPr>
          <w:color w:val="231F20"/>
          <w:spacing w:val="-17"/>
          <w:w w:val="85"/>
          <w:sz w:val="24"/>
        </w:rPr>
        <w:t> </w:t>
      </w:r>
      <w:r>
        <w:rPr>
          <w:color w:val="231F20"/>
          <w:spacing w:val="-2"/>
          <w:w w:val="85"/>
          <w:sz w:val="24"/>
        </w:rPr>
        <w:t>Social</w:t>
      </w:r>
      <w:r>
        <w:rPr>
          <w:color w:val="231F20"/>
          <w:spacing w:val="-16"/>
          <w:w w:val="85"/>
          <w:sz w:val="24"/>
        </w:rPr>
        <w:t> </w:t>
      </w:r>
      <w:r>
        <w:rPr>
          <w:color w:val="231F20"/>
          <w:spacing w:val="-2"/>
          <w:w w:val="85"/>
          <w:sz w:val="24"/>
        </w:rPr>
        <w:t>Care</w:t>
      </w:r>
      <w:r>
        <w:rPr>
          <w:color w:val="231F20"/>
          <w:spacing w:val="-17"/>
          <w:w w:val="85"/>
          <w:sz w:val="24"/>
        </w:rPr>
        <w:t> </w:t>
      </w:r>
      <w:r>
        <w:rPr>
          <w:color w:val="231F20"/>
          <w:spacing w:val="-2"/>
          <w:w w:val="85"/>
          <w:sz w:val="24"/>
        </w:rPr>
        <w:t>Co-Production</w:t>
      </w:r>
      <w:r>
        <w:rPr>
          <w:color w:val="231F20"/>
          <w:spacing w:val="-17"/>
          <w:w w:val="85"/>
          <w:sz w:val="24"/>
        </w:rPr>
        <w:t> </w:t>
      </w:r>
      <w:r>
        <w:rPr>
          <w:color w:val="231F20"/>
          <w:spacing w:val="-2"/>
          <w:w w:val="85"/>
          <w:sz w:val="24"/>
        </w:rPr>
        <w:t>Board</w:t>
      </w:r>
      <w:r>
        <w:rPr>
          <w:color w:val="231F20"/>
          <w:spacing w:val="-16"/>
          <w:w w:val="85"/>
          <w:sz w:val="24"/>
        </w:rPr>
        <w:t> </w:t>
      </w:r>
      <w:r>
        <w:rPr>
          <w:color w:val="231F20"/>
          <w:spacing w:val="-2"/>
          <w:w w:val="85"/>
          <w:sz w:val="24"/>
        </w:rPr>
        <w:t>was</w:t>
      </w:r>
      <w:r>
        <w:rPr>
          <w:color w:val="231F20"/>
          <w:spacing w:val="-17"/>
          <w:w w:val="85"/>
          <w:sz w:val="24"/>
        </w:rPr>
        <w:t> </w:t>
      </w:r>
      <w:r>
        <w:rPr>
          <w:color w:val="231F20"/>
          <w:spacing w:val="-2"/>
          <w:w w:val="85"/>
          <w:sz w:val="24"/>
        </w:rPr>
        <w:t>held </w:t>
      </w:r>
      <w:r>
        <w:rPr>
          <w:color w:val="231F20"/>
          <w:spacing w:val="-4"/>
          <w:w w:val="85"/>
          <w:sz w:val="24"/>
        </w:rPr>
        <w:t>in</w:t>
      </w:r>
      <w:r>
        <w:rPr>
          <w:color w:val="231F20"/>
          <w:spacing w:val="-10"/>
          <w:w w:val="85"/>
          <w:sz w:val="24"/>
        </w:rPr>
        <w:t> </w:t>
      </w:r>
      <w:r>
        <w:rPr>
          <w:color w:val="231F20"/>
          <w:spacing w:val="-4"/>
          <w:w w:val="85"/>
          <w:sz w:val="24"/>
        </w:rPr>
        <w:t>April</w:t>
      </w:r>
      <w:r>
        <w:rPr>
          <w:color w:val="231F20"/>
          <w:spacing w:val="-10"/>
          <w:w w:val="85"/>
          <w:sz w:val="24"/>
        </w:rPr>
        <w:t> </w:t>
      </w:r>
      <w:r>
        <w:rPr>
          <w:color w:val="231F20"/>
          <w:spacing w:val="-4"/>
          <w:w w:val="85"/>
          <w:sz w:val="24"/>
        </w:rPr>
        <w:t>2024.</w:t>
      </w:r>
      <w:r>
        <w:rPr>
          <w:color w:val="231F20"/>
          <w:spacing w:val="-10"/>
          <w:w w:val="85"/>
          <w:sz w:val="24"/>
        </w:rPr>
        <w:t> </w:t>
      </w:r>
      <w:r>
        <w:rPr>
          <w:color w:val="231F20"/>
          <w:spacing w:val="-4"/>
          <w:w w:val="85"/>
          <w:sz w:val="24"/>
        </w:rPr>
        <w:t>Attendees</w:t>
      </w:r>
      <w:r>
        <w:rPr>
          <w:color w:val="231F20"/>
          <w:spacing w:val="-10"/>
          <w:w w:val="85"/>
          <w:sz w:val="24"/>
        </w:rPr>
        <w:t> </w:t>
      </w:r>
      <w:r>
        <w:rPr>
          <w:color w:val="231F20"/>
          <w:spacing w:val="-4"/>
          <w:w w:val="85"/>
          <w:sz w:val="24"/>
        </w:rPr>
        <w:t>included</w:t>
      </w:r>
      <w:r>
        <w:rPr>
          <w:color w:val="231F20"/>
          <w:spacing w:val="-10"/>
          <w:w w:val="85"/>
          <w:sz w:val="24"/>
        </w:rPr>
        <w:t> </w:t>
      </w:r>
      <w:r>
        <w:rPr>
          <w:color w:val="231F20"/>
          <w:spacing w:val="-4"/>
          <w:w w:val="85"/>
          <w:sz w:val="24"/>
        </w:rPr>
        <w:t>people</w:t>
      </w:r>
      <w:r>
        <w:rPr>
          <w:color w:val="231F20"/>
          <w:spacing w:val="-10"/>
          <w:w w:val="85"/>
          <w:sz w:val="24"/>
        </w:rPr>
        <w:t> </w:t>
      </w:r>
      <w:r>
        <w:rPr>
          <w:color w:val="231F20"/>
          <w:spacing w:val="-4"/>
          <w:w w:val="85"/>
          <w:sz w:val="24"/>
        </w:rPr>
        <w:t>who</w:t>
      </w:r>
      <w:r>
        <w:rPr>
          <w:color w:val="231F20"/>
          <w:spacing w:val="-10"/>
          <w:w w:val="85"/>
          <w:sz w:val="24"/>
        </w:rPr>
        <w:t> </w:t>
      </w:r>
      <w:r>
        <w:rPr>
          <w:color w:val="231F20"/>
          <w:spacing w:val="-4"/>
          <w:w w:val="85"/>
          <w:sz w:val="24"/>
        </w:rPr>
        <w:t>had</w:t>
      </w:r>
      <w:r>
        <w:rPr>
          <w:color w:val="231F20"/>
          <w:spacing w:val="-10"/>
          <w:w w:val="85"/>
          <w:sz w:val="24"/>
        </w:rPr>
        <w:t> </w:t>
      </w:r>
      <w:r>
        <w:rPr>
          <w:color w:val="231F20"/>
          <w:spacing w:val="-4"/>
          <w:w w:val="85"/>
          <w:sz w:val="24"/>
        </w:rPr>
        <w:t>expressed</w:t>
      </w:r>
      <w:r>
        <w:rPr>
          <w:color w:val="231F20"/>
          <w:spacing w:val="-10"/>
          <w:w w:val="85"/>
          <w:sz w:val="24"/>
        </w:rPr>
        <w:t> </w:t>
      </w:r>
      <w:r>
        <w:rPr>
          <w:color w:val="231F20"/>
          <w:spacing w:val="-4"/>
          <w:w w:val="85"/>
          <w:sz w:val="24"/>
        </w:rPr>
        <w:t>an</w:t>
      </w:r>
      <w:r>
        <w:rPr>
          <w:color w:val="231F20"/>
          <w:spacing w:val="-10"/>
          <w:w w:val="85"/>
          <w:sz w:val="24"/>
        </w:rPr>
        <w:t> </w:t>
      </w:r>
      <w:r>
        <w:rPr>
          <w:color w:val="231F20"/>
          <w:spacing w:val="-4"/>
          <w:w w:val="85"/>
          <w:sz w:val="24"/>
        </w:rPr>
        <w:t>interest</w:t>
      </w:r>
      <w:r>
        <w:rPr>
          <w:color w:val="231F20"/>
          <w:spacing w:val="-10"/>
          <w:w w:val="85"/>
          <w:sz w:val="24"/>
        </w:rPr>
        <w:t> </w:t>
      </w:r>
      <w:r>
        <w:rPr>
          <w:color w:val="231F20"/>
          <w:spacing w:val="-4"/>
          <w:w w:val="85"/>
          <w:sz w:val="24"/>
        </w:rPr>
        <w:t>in</w:t>
      </w:r>
      <w:r>
        <w:rPr>
          <w:color w:val="231F20"/>
          <w:spacing w:val="-10"/>
          <w:w w:val="85"/>
          <w:sz w:val="24"/>
        </w:rPr>
        <w:t> </w:t>
      </w:r>
      <w:r>
        <w:rPr>
          <w:color w:val="231F20"/>
          <w:spacing w:val="-4"/>
          <w:w w:val="85"/>
          <w:sz w:val="24"/>
        </w:rPr>
        <w:t>helping</w:t>
      </w:r>
      <w:r>
        <w:rPr>
          <w:color w:val="231F20"/>
          <w:spacing w:val="-10"/>
          <w:w w:val="85"/>
          <w:sz w:val="24"/>
        </w:rPr>
        <w:t> </w:t>
      </w:r>
      <w:r>
        <w:rPr>
          <w:color w:val="231F20"/>
          <w:spacing w:val="-4"/>
          <w:w w:val="85"/>
          <w:sz w:val="24"/>
        </w:rPr>
        <w:t>to </w:t>
      </w:r>
      <w:r>
        <w:rPr>
          <w:color w:val="231F20"/>
          <w:w w:val="80"/>
          <w:sz w:val="24"/>
        </w:rPr>
        <w:t>shape</w:t>
      </w:r>
      <w:r>
        <w:rPr>
          <w:color w:val="231F20"/>
          <w:spacing w:val="-5"/>
          <w:w w:val="80"/>
          <w:sz w:val="24"/>
        </w:rPr>
        <w:t> </w:t>
      </w:r>
      <w:r>
        <w:rPr>
          <w:color w:val="231F20"/>
          <w:w w:val="80"/>
          <w:sz w:val="24"/>
        </w:rPr>
        <w:t>the</w:t>
      </w:r>
      <w:r>
        <w:rPr>
          <w:color w:val="231F20"/>
          <w:spacing w:val="-5"/>
          <w:w w:val="80"/>
          <w:sz w:val="24"/>
        </w:rPr>
        <w:t> </w:t>
      </w:r>
      <w:r>
        <w:rPr>
          <w:color w:val="231F20"/>
          <w:w w:val="80"/>
          <w:sz w:val="24"/>
        </w:rPr>
        <w:t>future</w:t>
      </w:r>
      <w:r>
        <w:rPr>
          <w:color w:val="231F20"/>
          <w:spacing w:val="-5"/>
          <w:w w:val="80"/>
          <w:sz w:val="24"/>
        </w:rPr>
        <w:t> </w:t>
      </w:r>
      <w:r>
        <w:rPr>
          <w:color w:val="231F20"/>
          <w:w w:val="80"/>
          <w:sz w:val="24"/>
        </w:rPr>
        <w:t>of</w:t>
      </w:r>
      <w:r>
        <w:rPr>
          <w:color w:val="231F20"/>
          <w:spacing w:val="-5"/>
          <w:w w:val="80"/>
          <w:sz w:val="24"/>
        </w:rPr>
        <w:t> </w:t>
      </w:r>
      <w:r>
        <w:rPr>
          <w:color w:val="231F20"/>
          <w:w w:val="80"/>
          <w:sz w:val="24"/>
        </w:rPr>
        <w:t>adult</w:t>
      </w:r>
      <w:r>
        <w:rPr>
          <w:color w:val="231F20"/>
          <w:spacing w:val="-5"/>
          <w:w w:val="80"/>
          <w:sz w:val="24"/>
        </w:rPr>
        <w:t> </w:t>
      </w:r>
      <w:r>
        <w:rPr>
          <w:color w:val="231F20"/>
          <w:w w:val="80"/>
          <w:sz w:val="24"/>
        </w:rPr>
        <w:t>social</w:t>
      </w:r>
      <w:r>
        <w:rPr>
          <w:color w:val="231F20"/>
          <w:spacing w:val="-5"/>
          <w:w w:val="80"/>
          <w:sz w:val="24"/>
        </w:rPr>
        <w:t> </w:t>
      </w:r>
      <w:r>
        <w:rPr>
          <w:color w:val="231F20"/>
          <w:w w:val="80"/>
          <w:sz w:val="24"/>
        </w:rPr>
        <w:t>care</w:t>
      </w:r>
      <w:r>
        <w:rPr>
          <w:color w:val="231F20"/>
          <w:spacing w:val="-5"/>
          <w:w w:val="80"/>
          <w:sz w:val="24"/>
        </w:rPr>
        <w:t> </w:t>
      </w:r>
      <w:r>
        <w:rPr>
          <w:color w:val="231F20"/>
          <w:w w:val="80"/>
          <w:sz w:val="24"/>
        </w:rPr>
        <w:t>services</w:t>
      </w:r>
      <w:r>
        <w:rPr>
          <w:color w:val="231F20"/>
          <w:spacing w:val="-5"/>
          <w:w w:val="80"/>
          <w:sz w:val="24"/>
        </w:rPr>
        <w:t> </w:t>
      </w:r>
      <w:r>
        <w:rPr>
          <w:color w:val="231F20"/>
          <w:w w:val="80"/>
          <w:sz w:val="24"/>
        </w:rPr>
        <w:t>during</w:t>
      </w:r>
      <w:r>
        <w:rPr>
          <w:color w:val="231F20"/>
          <w:spacing w:val="-5"/>
          <w:w w:val="80"/>
          <w:sz w:val="24"/>
        </w:rPr>
        <w:t> </w:t>
      </w:r>
      <w:r>
        <w:rPr>
          <w:color w:val="231F20"/>
          <w:w w:val="80"/>
          <w:sz w:val="24"/>
        </w:rPr>
        <w:t>recent</w:t>
      </w:r>
      <w:r>
        <w:rPr>
          <w:color w:val="231F20"/>
          <w:spacing w:val="-5"/>
          <w:w w:val="80"/>
          <w:sz w:val="24"/>
        </w:rPr>
        <w:t> </w:t>
      </w:r>
      <w:r>
        <w:rPr>
          <w:color w:val="231F20"/>
          <w:w w:val="80"/>
          <w:sz w:val="24"/>
        </w:rPr>
        <w:t>events.</w:t>
      </w:r>
      <w:r>
        <w:rPr>
          <w:color w:val="231F20"/>
          <w:spacing w:val="-5"/>
          <w:w w:val="80"/>
          <w:sz w:val="24"/>
        </w:rPr>
        <w:t> </w:t>
      </w:r>
      <w:r>
        <w:rPr>
          <w:color w:val="231F20"/>
          <w:w w:val="80"/>
          <w:sz w:val="24"/>
        </w:rPr>
        <w:t>The</w:t>
      </w:r>
      <w:r>
        <w:rPr>
          <w:color w:val="231F20"/>
          <w:spacing w:val="-5"/>
          <w:w w:val="80"/>
          <w:sz w:val="24"/>
        </w:rPr>
        <w:t> </w:t>
      </w:r>
      <w:r>
        <w:rPr>
          <w:color w:val="231F20"/>
          <w:w w:val="80"/>
          <w:sz w:val="24"/>
        </w:rPr>
        <w:t>Board</w:t>
      </w:r>
      <w:r>
        <w:rPr>
          <w:color w:val="231F20"/>
          <w:spacing w:val="-5"/>
          <w:w w:val="80"/>
          <w:sz w:val="24"/>
        </w:rPr>
        <w:t> </w:t>
      </w:r>
      <w:r>
        <w:rPr>
          <w:color w:val="231F20"/>
          <w:w w:val="80"/>
          <w:sz w:val="24"/>
        </w:rPr>
        <w:t>collectively </w:t>
      </w:r>
      <w:r>
        <w:rPr>
          <w:color w:val="231F20"/>
          <w:spacing w:val="-4"/>
          <w:w w:val="85"/>
          <w:sz w:val="24"/>
        </w:rPr>
        <w:t>agreed</w:t>
      </w:r>
      <w:r>
        <w:rPr>
          <w:color w:val="231F20"/>
          <w:spacing w:val="-9"/>
          <w:w w:val="85"/>
          <w:sz w:val="24"/>
        </w:rPr>
        <w:t> </w:t>
      </w:r>
      <w:r>
        <w:rPr>
          <w:color w:val="231F20"/>
          <w:spacing w:val="-4"/>
          <w:w w:val="85"/>
          <w:sz w:val="24"/>
        </w:rPr>
        <w:t>to</w:t>
      </w:r>
      <w:r>
        <w:rPr>
          <w:color w:val="231F20"/>
          <w:spacing w:val="-9"/>
          <w:w w:val="85"/>
          <w:sz w:val="24"/>
        </w:rPr>
        <w:t> </w:t>
      </w:r>
      <w:r>
        <w:rPr>
          <w:color w:val="231F20"/>
          <w:spacing w:val="-4"/>
          <w:w w:val="85"/>
          <w:sz w:val="24"/>
        </w:rPr>
        <w:t>brand</w:t>
      </w:r>
      <w:r>
        <w:rPr>
          <w:color w:val="231F20"/>
          <w:spacing w:val="-9"/>
          <w:w w:val="85"/>
          <w:sz w:val="24"/>
        </w:rPr>
        <w:t> </w:t>
      </w:r>
      <w:r>
        <w:rPr>
          <w:color w:val="231F20"/>
          <w:spacing w:val="-4"/>
          <w:w w:val="85"/>
          <w:sz w:val="24"/>
        </w:rPr>
        <w:t>themselves</w:t>
      </w:r>
      <w:r>
        <w:rPr>
          <w:color w:val="231F20"/>
          <w:spacing w:val="-9"/>
          <w:w w:val="85"/>
          <w:sz w:val="24"/>
        </w:rPr>
        <w:t> </w:t>
      </w:r>
      <w:r>
        <w:rPr>
          <w:color w:val="231F20"/>
          <w:spacing w:val="-4"/>
          <w:w w:val="85"/>
          <w:sz w:val="24"/>
        </w:rPr>
        <w:t>as</w:t>
      </w:r>
      <w:r>
        <w:rPr>
          <w:color w:val="231F20"/>
          <w:spacing w:val="-9"/>
          <w:w w:val="85"/>
          <w:sz w:val="24"/>
        </w:rPr>
        <w:t> </w:t>
      </w:r>
      <w:r>
        <w:rPr>
          <w:color w:val="231F20"/>
          <w:spacing w:val="-4"/>
          <w:w w:val="85"/>
          <w:sz w:val="24"/>
        </w:rPr>
        <w:t>Rotherham</w:t>
      </w:r>
      <w:r>
        <w:rPr>
          <w:color w:val="231F20"/>
          <w:spacing w:val="-9"/>
          <w:w w:val="85"/>
          <w:sz w:val="24"/>
        </w:rPr>
        <w:t> </w:t>
      </w:r>
      <w:r>
        <w:rPr>
          <w:color w:val="231F20"/>
          <w:spacing w:val="-4"/>
          <w:w w:val="85"/>
          <w:sz w:val="24"/>
        </w:rPr>
        <w:t>Adult</w:t>
      </w:r>
      <w:r>
        <w:rPr>
          <w:color w:val="231F20"/>
          <w:spacing w:val="-9"/>
          <w:w w:val="85"/>
          <w:sz w:val="24"/>
        </w:rPr>
        <w:t> </w:t>
      </w:r>
      <w:r>
        <w:rPr>
          <w:color w:val="231F20"/>
          <w:spacing w:val="-4"/>
          <w:w w:val="85"/>
          <w:sz w:val="24"/>
        </w:rPr>
        <w:t>Social</w:t>
      </w:r>
      <w:r>
        <w:rPr>
          <w:color w:val="231F20"/>
          <w:spacing w:val="-9"/>
          <w:w w:val="85"/>
          <w:sz w:val="24"/>
        </w:rPr>
        <w:t> </w:t>
      </w:r>
      <w:r>
        <w:rPr>
          <w:color w:val="231F20"/>
          <w:spacing w:val="-4"/>
          <w:w w:val="85"/>
          <w:sz w:val="24"/>
        </w:rPr>
        <w:t>Care</w:t>
      </w:r>
      <w:r>
        <w:rPr>
          <w:color w:val="231F20"/>
          <w:spacing w:val="-9"/>
          <w:w w:val="85"/>
          <w:sz w:val="24"/>
        </w:rPr>
        <w:t> </w:t>
      </w:r>
      <w:r>
        <w:rPr>
          <w:color w:val="231F20"/>
          <w:spacing w:val="-4"/>
          <w:w w:val="85"/>
          <w:sz w:val="24"/>
        </w:rPr>
        <w:t>Always</w:t>
      </w:r>
      <w:r>
        <w:rPr>
          <w:color w:val="231F20"/>
          <w:spacing w:val="-9"/>
          <w:w w:val="85"/>
          <w:sz w:val="24"/>
        </w:rPr>
        <w:t> </w:t>
      </w:r>
      <w:r>
        <w:rPr>
          <w:color w:val="231F20"/>
          <w:spacing w:val="-4"/>
          <w:w w:val="85"/>
          <w:sz w:val="24"/>
        </w:rPr>
        <w:t>Listening</w:t>
      </w:r>
      <w:r>
        <w:rPr>
          <w:color w:val="231F20"/>
          <w:spacing w:val="-9"/>
          <w:w w:val="85"/>
          <w:sz w:val="24"/>
        </w:rPr>
        <w:t> </w:t>
      </w:r>
      <w:r>
        <w:rPr>
          <w:color w:val="231F20"/>
          <w:spacing w:val="-4"/>
          <w:w w:val="85"/>
          <w:sz w:val="24"/>
        </w:rPr>
        <w:t>(RASCAL) </w:t>
      </w:r>
      <w:r>
        <w:rPr>
          <w:color w:val="231F20"/>
          <w:spacing w:val="-2"/>
          <w:w w:val="85"/>
          <w:sz w:val="24"/>
        </w:rPr>
        <w:t>and</w:t>
      </w:r>
      <w:r>
        <w:rPr>
          <w:color w:val="231F20"/>
          <w:spacing w:val="-11"/>
          <w:w w:val="85"/>
          <w:sz w:val="24"/>
        </w:rPr>
        <w:t> </w:t>
      </w:r>
      <w:r>
        <w:rPr>
          <w:color w:val="231F20"/>
          <w:spacing w:val="-2"/>
          <w:w w:val="85"/>
          <w:sz w:val="24"/>
        </w:rPr>
        <w:t>elected</w:t>
      </w:r>
      <w:r>
        <w:rPr>
          <w:color w:val="231F20"/>
          <w:spacing w:val="-11"/>
          <w:w w:val="85"/>
          <w:sz w:val="24"/>
        </w:rPr>
        <w:t> </w:t>
      </w:r>
      <w:r>
        <w:rPr>
          <w:color w:val="231F20"/>
          <w:spacing w:val="-2"/>
          <w:w w:val="85"/>
          <w:sz w:val="24"/>
        </w:rPr>
        <w:t>a</w:t>
      </w:r>
      <w:r>
        <w:rPr>
          <w:color w:val="231F20"/>
          <w:spacing w:val="-11"/>
          <w:w w:val="85"/>
          <w:sz w:val="24"/>
        </w:rPr>
        <w:t> </w:t>
      </w:r>
      <w:r>
        <w:rPr>
          <w:color w:val="231F20"/>
          <w:spacing w:val="-2"/>
          <w:w w:val="85"/>
          <w:sz w:val="24"/>
        </w:rPr>
        <w:t>chair</w:t>
      </w:r>
      <w:r>
        <w:rPr>
          <w:color w:val="231F20"/>
          <w:spacing w:val="-11"/>
          <w:w w:val="85"/>
          <w:sz w:val="24"/>
        </w:rPr>
        <w:t> </w:t>
      </w:r>
      <w:r>
        <w:rPr>
          <w:color w:val="231F20"/>
          <w:spacing w:val="-2"/>
          <w:w w:val="85"/>
          <w:sz w:val="24"/>
        </w:rPr>
        <w:t>and</w:t>
      </w:r>
      <w:r>
        <w:rPr>
          <w:color w:val="231F20"/>
          <w:spacing w:val="-11"/>
          <w:w w:val="85"/>
          <w:sz w:val="24"/>
        </w:rPr>
        <w:t> </w:t>
      </w:r>
      <w:r>
        <w:rPr>
          <w:color w:val="231F20"/>
          <w:spacing w:val="-2"/>
          <w:w w:val="85"/>
          <w:sz w:val="24"/>
        </w:rPr>
        <w:t>deputy</w:t>
      </w:r>
      <w:r>
        <w:rPr>
          <w:color w:val="231F20"/>
          <w:spacing w:val="-11"/>
          <w:w w:val="85"/>
          <w:sz w:val="24"/>
        </w:rPr>
        <w:t> </w:t>
      </w:r>
      <w:r>
        <w:rPr>
          <w:color w:val="231F20"/>
          <w:spacing w:val="-2"/>
          <w:w w:val="85"/>
          <w:sz w:val="24"/>
        </w:rPr>
        <w:t>chair</w:t>
      </w:r>
      <w:r>
        <w:rPr>
          <w:color w:val="231F20"/>
          <w:spacing w:val="-11"/>
          <w:w w:val="85"/>
          <w:sz w:val="24"/>
        </w:rPr>
        <w:t> </w:t>
      </w:r>
      <w:r>
        <w:rPr>
          <w:color w:val="231F20"/>
          <w:spacing w:val="-2"/>
          <w:w w:val="85"/>
          <w:sz w:val="24"/>
        </w:rPr>
        <w:t>at</w:t>
      </w:r>
      <w:r>
        <w:rPr>
          <w:color w:val="231F20"/>
          <w:spacing w:val="-11"/>
          <w:w w:val="85"/>
          <w:sz w:val="24"/>
        </w:rPr>
        <w:t> </w:t>
      </w:r>
      <w:r>
        <w:rPr>
          <w:color w:val="231F20"/>
          <w:spacing w:val="-2"/>
          <w:w w:val="85"/>
          <w:sz w:val="24"/>
        </w:rPr>
        <w:t>the</w:t>
      </w:r>
      <w:r>
        <w:rPr>
          <w:color w:val="231F20"/>
          <w:spacing w:val="-11"/>
          <w:w w:val="85"/>
          <w:sz w:val="24"/>
        </w:rPr>
        <w:t> </w:t>
      </w:r>
      <w:r>
        <w:rPr>
          <w:color w:val="231F20"/>
          <w:spacing w:val="-2"/>
          <w:w w:val="85"/>
          <w:sz w:val="24"/>
        </w:rPr>
        <w:t>first</w:t>
      </w:r>
      <w:r>
        <w:rPr>
          <w:color w:val="231F20"/>
          <w:spacing w:val="-11"/>
          <w:w w:val="85"/>
          <w:sz w:val="24"/>
        </w:rPr>
        <w:t> </w:t>
      </w:r>
      <w:r>
        <w:rPr>
          <w:color w:val="231F20"/>
          <w:spacing w:val="-2"/>
          <w:w w:val="85"/>
          <w:sz w:val="24"/>
        </w:rPr>
        <w:t>meeting.</w:t>
      </w:r>
      <w:r>
        <w:rPr>
          <w:color w:val="231F20"/>
          <w:spacing w:val="-11"/>
          <w:w w:val="85"/>
          <w:sz w:val="24"/>
        </w:rPr>
        <w:t> </w:t>
      </w:r>
      <w:r>
        <w:rPr>
          <w:color w:val="231F20"/>
          <w:spacing w:val="-2"/>
          <w:w w:val="85"/>
          <w:sz w:val="24"/>
        </w:rPr>
        <w:t>RASCAL</w:t>
      </w:r>
      <w:r>
        <w:rPr>
          <w:color w:val="231F20"/>
          <w:spacing w:val="-11"/>
          <w:w w:val="85"/>
          <w:sz w:val="24"/>
        </w:rPr>
        <w:t> </w:t>
      </w:r>
      <w:r>
        <w:rPr>
          <w:color w:val="231F20"/>
          <w:spacing w:val="-2"/>
          <w:w w:val="85"/>
          <w:sz w:val="24"/>
        </w:rPr>
        <w:t>meet</w:t>
      </w:r>
      <w:r>
        <w:rPr>
          <w:color w:val="231F20"/>
          <w:spacing w:val="-11"/>
          <w:w w:val="85"/>
          <w:sz w:val="24"/>
        </w:rPr>
        <w:t> </w:t>
      </w:r>
      <w:r>
        <w:rPr>
          <w:color w:val="231F20"/>
          <w:spacing w:val="-2"/>
          <w:w w:val="85"/>
          <w:sz w:val="24"/>
        </w:rPr>
        <w:t>on</w:t>
      </w:r>
      <w:r>
        <w:rPr>
          <w:color w:val="231F20"/>
          <w:spacing w:val="-11"/>
          <w:w w:val="85"/>
          <w:sz w:val="24"/>
        </w:rPr>
        <w:t> </w:t>
      </w:r>
      <w:r>
        <w:rPr>
          <w:color w:val="231F20"/>
          <w:spacing w:val="-2"/>
          <w:w w:val="85"/>
          <w:sz w:val="24"/>
        </w:rPr>
        <w:t>the</w:t>
      </w:r>
      <w:r>
        <w:rPr>
          <w:color w:val="231F20"/>
          <w:spacing w:val="-11"/>
          <w:w w:val="85"/>
          <w:sz w:val="24"/>
        </w:rPr>
        <w:t> </w:t>
      </w:r>
      <w:r>
        <w:rPr>
          <w:color w:val="231F20"/>
          <w:spacing w:val="-2"/>
          <w:w w:val="85"/>
          <w:sz w:val="24"/>
        </w:rPr>
        <w:t>first </w:t>
      </w:r>
      <w:r>
        <w:rPr>
          <w:color w:val="231F20"/>
          <w:w w:val="85"/>
          <w:sz w:val="24"/>
        </w:rPr>
        <w:t>Wednesday</w:t>
      </w:r>
      <w:r>
        <w:rPr>
          <w:color w:val="231F20"/>
          <w:spacing w:val="-10"/>
          <w:w w:val="85"/>
          <w:sz w:val="24"/>
        </w:rPr>
        <w:t> </w:t>
      </w:r>
      <w:r>
        <w:rPr>
          <w:color w:val="231F20"/>
          <w:w w:val="85"/>
          <w:sz w:val="24"/>
        </w:rPr>
        <w:t>of</w:t>
      </w:r>
      <w:r>
        <w:rPr>
          <w:color w:val="231F20"/>
          <w:spacing w:val="-10"/>
          <w:w w:val="85"/>
          <w:sz w:val="24"/>
        </w:rPr>
        <w:t> </w:t>
      </w:r>
      <w:r>
        <w:rPr>
          <w:color w:val="231F20"/>
          <w:w w:val="85"/>
          <w:sz w:val="24"/>
        </w:rPr>
        <w:t>every</w:t>
      </w:r>
      <w:r>
        <w:rPr>
          <w:color w:val="231F20"/>
          <w:spacing w:val="-10"/>
          <w:w w:val="85"/>
          <w:sz w:val="24"/>
        </w:rPr>
        <w:t> </w:t>
      </w:r>
      <w:r>
        <w:rPr>
          <w:color w:val="231F20"/>
          <w:w w:val="85"/>
          <w:sz w:val="24"/>
        </w:rPr>
        <w:t>month</w:t>
      </w:r>
      <w:r>
        <w:rPr>
          <w:color w:val="231F20"/>
          <w:spacing w:val="-10"/>
          <w:w w:val="85"/>
          <w:sz w:val="24"/>
        </w:rPr>
        <w:t> </w:t>
      </w:r>
      <w:r>
        <w:rPr>
          <w:color w:val="231F20"/>
          <w:w w:val="85"/>
          <w:sz w:val="24"/>
        </w:rPr>
        <w:t>at</w:t>
      </w:r>
      <w:r>
        <w:rPr>
          <w:color w:val="231F20"/>
          <w:spacing w:val="-10"/>
          <w:w w:val="85"/>
          <w:sz w:val="24"/>
        </w:rPr>
        <w:t> </w:t>
      </w:r>
      <w:r>
        <w:rPr>
          <w:color w:val="231F20"/>
          <w:w w:val="85"/>
          <w:sz w:val="24"/>
        </w:rPr>
        <w:t>Rotherham</w:t>
      </w:r>
      <w:r>
        <w:rPr>
          <w:color w:val="231F20"/>
          <w:spacing w:val="-10"/>
          <w:w w:val="85"/>
          <w:sz w:val="24"/>
        </w:rPr>
        <w:t> </w:t>
      </w:r>
      <w:r>
        <w:rPr>
          <w:color w:val="231F20"/>
          <w:w w:val="85"/>
          <w:sz w:val="24"/>
        </w:rPr>
        <w:t>Town</w:t>
      </w:r>
      <w:r>
        <w:rPr>
          <w:color w:val="231F20"/>
          <w:spacing w:val="-10"/>
          <w:w w:val="85"/>
          <w:sz w:val="24"/>
        </w:rPr>
        <w:t> </w:t>
      </w:r>
      <w:r>
        <w:rPr>
          <w:color w:val="231F20"/>
          <w:w w:val="85"/>
          <w:sz w:val="24"/>
        </w:rPr>
        <w:t>Hall.</w:t>
      </w:r>
    </w:p>
    <w:p>
      <w:pPr>
        <w:pStyle w:val="BodyText"/>
        <w:spacing w:before="167"/>
        <w:ind w:left="1720"/>
      </w:pPr>
      <w:r>
        <w:rPr>
          <w:color w:val="231F20"/>
          <w:spacing w:val="-2"/>
          <w:w w:val="85"/>
        </w:rPr>
        <w:t>The</w:t>
      </w:r>
      <w:r>
        <w:rPr>
          <w:color w:val="231F20"/>
          <w:spacing w:val="-8"/>
          <w:w w:val="85"/>
        </w:rPr>
        <w:t> </w:t>
      </w:r>
      <w:r>
        <w:rPr>
          <w:color w:val="231F20"/>
          <w:spacing w:val="-2"/>
          <w:w w:val="85"/>
        </w:rPr>
        <w:t>purpose</w:t>
      </w:r>
      <w:r>
        <w:rPr>
          <w:color w:val="231F20"/>
          <w:spacing w:val="-8"/>
          <w:w w:val="85"/>
        </w:rPr>
        <w:t> </w:t>
      </w:r>
      <w:r>
        <w:rPr>
          <w:color w:val="231F20"/>
          <w:spacing w:val="-2"/>
          <w:w w:val="85"/>
        </w:rPr>
        <w:t>of</w:t>
      </w:r>
      <w:r>
        <w:rPr>
          <w:color w:val="231F20"/>
          <w:spacing w:val="-8"/>
          <w:w w:val="85"/>
        </w:rPr>
        <w:t> </w:t>
      </w:r>
      <w:r>
        <w:rPr>
          <w:color w:val="231F20"/>
          <w:spacing w:val="-2"/>
          <w:w w:val="85"/>
        </w:rPr>
        <w:t>the</w:t>
      </w:r>
      <w:r>
        <w:rPr>
          <w:color w:val="231F20"/>
          <w:spacing w:val="-8"/>
          <w:w w:val="85"/>
        </w:rPr>
        <w:t> </w:t>
      </w:r>
      <w:r>
        <w:rPr>
          <w:color w:val="231F20"/>
          <w:spacing w:val="-2"/>
          <w:w w:val="85"/>
        </w:rPr>
        <w:t>RASCAL</w:t>
      </w:r>
      <w:r>
        <w:rPr>
          <w:color w:val="231F20"/>
          <w:spacing w:val="-8"/>
          <w:w w:val="85"/>
        </w:rPr>
        <w:t> </w:t>
      </w:r>
      <w:r>
        <w:rPr>
          <w:color w:val="231F20"/>
          <w:spacing w:val="-2"/>
          <w:w w:val="85"/>
        </w:rPr>
        <w:t>Board</w:t>
      </w:r>
      <w:r>
        <w:rPr>
          <w:color w:val="231F20"/>
          <w:spacing w:val="-8"/>
          <w:w w:val="85"/>
        </w:rPr>
        <w:t> </w:t>
      </w:r>
      <w:r>
        <w:rPr>
          <w:color w:val="231F20"/>
          <w:spacing w:val="-2"/>
          <w:w w:val="85"/>
        </w:rPr>
        <w:t>is</w:t>
      </w:r>
      <w:r>
        <w:rPr>
          <w:color w:val="231F20"/>
          <w:spacing w:val="-7"/>
          <w:w w:val="85"/>
        </w:rPr>
        <w:t> </w:t>
      </w:r>
      <w:r>
        <w:rPr>
          <w:color w:val="231F20"/>
          <w:spacing w:val="-5"/>
          <w:w w:val="85"/>
        </w:rPr>
        <w:t>to:</w:t>
      </w:r>
    </w:p>
    <w:p>
      <w:pPr>
        <w:pStyle w:val="ListParagraph"/>
        <w:numPr>
          <w:ilvl w:val="0"/>
          <w:numId w:val="6"/>
        </w:numPr>
        <w:tabs>
          <w:tab w:pos="1970" w:val="left" w:leader="none"/>
        </w:tabs>
        <w:spacing w:line="271" w:lineRule="auto" w:before="208" w:after="0"/>
        <w:ind w:left="1970" w:right="1246" w:hanging="250"/>
        <w:jc w:val="left"/>
        <w:rPr>
          <w:sz w:val="24"/>
        </w:rPr>
      </w:pPr>
      <w:r>
        <w:rPr>
          <w:color w:val="231F20"/>
          <w:w w:val="85"/>
          <w:sz w:val="24"/>
        </w:rPr>
        <w:t>Ensure</w:t>
      </w:r>
      <w:r>
        <w:rPr>
          <w:color w:val="231F20"/>
          <w:spacing w:val="-13"/>
          <w:w w:val="85"/>
          <w:sz w:val="24"/>
        </w:rPr>
        <w:t> </w:t>
      </w:r>
      <w:r>
        <w:rPr>
          <w:color w:val="231F20"/>
          <w:w w:val="85"/>
          <w:sz w:val="24"/>
        </w:rPr>
        <w:t>the</w:t>
      </w:r>
      <w:r>
        <w:rPr>
          <w:color w:val="231F20"/>
          <w:spacing w:val="-13"/>
          <w:w w:val="85"/>
          <w:sz w:val="24"/>
        </w:rPr>
        <w:t> </w:t>
      </w:r>
      <w:r>
        <w:rPr>
          <w:color w:val="231F20"/>
          <w:w w:val="85"/>
          <w:sz w:val="24"/>
        </w:rPr>
        <w:t>voices</w:t>
      </w:r>
      <w:r>
        <w:rPr>
          <w:color w:val="231F20"/>
          <w:spacing w:val="-13"/>
          <w:w w:val="85"/>
          <w:sz w:val="24"/>
        </w:rPr>
        <w:t> </w:t>
      </w:r>
      <w:r>
        <w:rPr>
          <w:color w:val="231F20"/>
          <w:w w:val="85"/>
          <w:sz w:val="24"/>
        </w:rPr>
        <w:t>of</w:t>
      </w:r>
      <w:r>
        <w:rPr>
          <w:color w:val="231F20"/>
          <w:spacing w:val="-13"/>
          <w:w w:val="85"/>
          <w:sz w:val="24"/>
        </w:rPr>
        <w:t> </w:t>
      </w:r>
      <w:r>
        <w:rPr>
          <w:color w:val="231F20"/>
          <w:w w:val="85"/>
          <w:sz w:val="24"/>
        </w:rPr>
        <w:t>communities</w:t>
      </w:r>
      <w:r>
        <w:rPr>
          <w:color w:val="231F20"/>
          <w:spacing w:val="-13"/>
          <w:w w:val="85"/>
          <w:sz w:val="24"/>
        </w:rPr>
        <w:t> </w:t>
      </w:r>
      <w:r>
        <w:rPr>
          <w:color w:val="231F20"/>
          <w:w w:val="85"/>
          <w:sz w:val="24"/>
        </w:rPr>
        <w:t>are</w:t>
      </w:r>
      <w:r>
        <w:rPr>
          <w:color w:val="231F20"/>
          <w:spacing w:val="-13"/>
          <w:w w:val="85"/>
          <w:sz w:val="24"/>
        </w:rPr>
        <w:t> </w:t>
      </w:r>
      <w:r>
        <w:rPr>
          <w:color w:val="231F20"/>
          <w:w w:val="85"/>
          <w:sz w:val="24"/>
        </w:rPr>
        <w:t>placed</w:t>
      </w:r>
      <w:r>
        <w:rPr>
          <w:color w:val="231F20"/>
          <w:spacing w:val="-13"/>
          <w:w w:val="85"/>
          <w:sz w:val="24"/>
        </w:rPr>
        <w:t> </w:t>
      </w:r>
      <w:r>
        <w:rPr>
          <w:color w:val="231F20"/>
          <w:w w:val="85"/>
          <w:sz w:val="24"/>
        </w:rPr>
        <w:t>at</w:t>
      </w:r>
      <w:r>
        <w:rPr>
          <w:color w:val="231F20"/>
          <w:spacing w:val="-13"/>
          <w:w w:val="85"/>
          <w:sz w:val="24"/>
        </w:rPr>
        <w:t> </w:t>
      </w:r>
      <w:r>
        <w:rPr>
          <w:color w:val="231F20"/>
          <w:w w:val="85"/>
          <w:sz w:val="24"/>
        </w:rPr>
        <w:t>the</w:t>
      </w:r>
      <w:r>
        <w:rPr>
          <w:color w:val="231F20"/>
          <w:spacing w:val="-13"/>
          <w:w w:val="85"/>
          <w:sz w:val="24"/>
        </w:rPr>
        <w:t> </w:t>
      </w:r>
      <w:r>
        <w:rPr>
          <w:color w:val="231F20"/>
          <w:w w:val="85"/>
          <w:sz w:val="24"/>
        </w:rPr>
        <w:t>centre</w:t>
      </w:r>
      <w:r>
        <w:rPr>
          <w:color w:val="231F20"/>
          <w:spacing w:val="-13"/>
          <w:w w:val="85"/>
          <w:sz w:val="24"/>
        </w:rPr>
        <w:t> </w:t>
      </w:r>
      <w:r>
        <w:rPr>
          <w:color w:val="231F20"/>
          <w:w w:val="85"/>
          <w:sz w:val="24"/>
        </w:rPr>
        <w:t>of</w:t>
      </w:r>
      <w:r>
        <w:rPr>
          <w:color w:val="231F20"/>
          <w:spacing w:val="-13"/>
          <w:w w:val="85"/>
          <w:sz w:val="24"/>
        </w:rPr>
        <w:t> </w:t>
      </w:r>
      <w:r>
        <w:rPr>
          <w:color w:val="231F20"/>
          <w:w w:val="85"/>
          <w:sz w:val="24"/>
        </w:rPr>
        <w:t>decision</w:t>
      </w:r>
      <w:r>
        <w:rPr>
          <w:color w:val="231F20"/>
          <w:spacing w:val="-13"/>
          <w:w w:val="85"/>
          <w:sz w:val="24"/>
        </w:rPr>
        <w:t> </w:t>
      </w:r>
      <w:r>
        <w:rPr>
          <w:color w:val="231F20"/>
          <w:w w:val="85"/>
          <w:sz w:val="24"/>
        </w:rPr>
        <w:t>making</w:t>
      </w:r>
      <w:r>
        <w:rPr>
          <w:color w:val="231F20"/>
          <w:spacing w:val="-13"/>
          <w:w w:val="85"/>
          <w:sz w:val="24"/>
        </w:rPr>
        <w:t> </w:t>
      </w:r>
      <w:r>
        <w:rPr>
          <w:color w:val="231F20"/>
          <w:w w:val="85"/>
          <w:sz w:val="24"/>
        </w:rPr>
        <w:t>and </w:t>
      </w:r>
      <w:r>
        <w:rPr>
          <w:color w:val="231F20"/>
          <w:spacing w:val="-2"/>
          <w:w w:val="95"/>
          <w:sz w:val="24"/>
        </w:rPr>
        <w:t>governance.</w:t>
      </w:r>
    </w:p>
    <w:p>
      <w:pPr>
        <w:pStyle w:val="ListParagraph"/>
        <w:numPr>
          <w:ilvl w:val="0"/>
          <w:numId w:val="6"/>
        </w:numPr>
        <w:tabs>
          <w:tab w:pos="1970" w:val="left" w:leader="none"/>
        </w:tabs>
        <w:spacing w:line="271" w:lineRule="auto" w:before="143" w:after="0"/>
        <w:ind w:left="1970" w:right="1526" w:hanging="250"/>
        <w:jc w:val="left"/>
        <w:rPr>
          <w:sz w:val="24"/>
        </w:rPr>
      </w:pPr>
      <w:r>
        <w:rPr>
          <w:color w:val="231F20"/>
          <w:spacing w:val="-4"/>
          <w:w w:val="90"/>
          <w:sz w:val="24"/>
        </w:rPr>
        <w:t>Start</w:t>
      </w:r>
      <w:r>
        <w:rPr>
          <w:color w:val="231F20"/>
          <w:spacing w:val="-13"/>
          <w:w w:val="90"/>
          <w:sz w:val="24"/>
        </w:rPr>
        <w:t> </w:t>
      </w:r>
      <w:r>
        <w:rPr>
          <w:color w:val="231F20"/>
          <w:spacing w:val="-4"/>
          <w:w w:val="90"/>
          <w:sz w:val="24"/>
        </w:rPr>
        <w:t>engagement</w:t>
      </w:r>
      <w:r>
        <w:rPr>
          <w:color w:val="231F20"/>
          <w:spacing w:val="-13"/>
          <w:w w:val="90"/>
          <w:sz w:val="24"/>
        </w:rPr>
        <w:t> </w:t>
      </w:r>
      <w:r>
        <w:rPr>
          <w:color w:val="231F20"/>
          <w:spacing w:val="-4"/>
          <w:w w:val="90"/>
          <w:sz w:val="24"/>
        </w:rPr>
        <w:t>early</w:t>
      </w:r>
      <w:r>
        <w:rPr>
          <w:color w:val="231F20"/>
          <w:spacing w:val="-13"/>
          <w:w w:val="90"/>
          <w:sz w:val="24"/>
        </w:rPr>
        <w:t> </w:t>
      </w:r>
      <w:r>
        <w:rPr>
          <w:color w:val="231F20"/>
          <w:spacing w:val="-4"/>
          <w:w w:val="90"/>
          <w:sz w:val="24"/>
        </w:rPr>
        <w:t>when</w:t>
      </w:r>
      <w:r>
        <w:rPr>
          <w:color w:val="231F20"/>
          <w:spacing w:val="-13"/>
          <w:w w:val="90"/>
          <w:sz w:val="24"/>
        </w:rPr>
        <w:t> </w:t>
      </w:r>
      <w:r>
        <w:rPr>
          <w:color w:val="231F20"/>
          <w:spacing w:val="-4"/>
          <w:w w:val="90"/>
          <w:sz w:val="24"/>
        </w:rPr>
        <w:t>developing</w:t>
      </w:r>
      <w:r>
        <w:rPr>
          <w:color w:val="231F20"/>
          <w:spacing w:val="-13"/>
          <w:w w:val="90"/>
          <w:sz w:val="24"/>
        </w:rPr>
        <w:t> </w:t>
      </w:r>
      <w:r>
        <w:rPr>
          <w:color w:val="231F20"/>
          <w:spacing w:val="-4"/>
          <w:w w:val="90"/>
          <w:sz w:val="24"/>
        </w:rPr>
        <w:t>plans</w:t>
      </w:r>
      <w:r>
        <w:rPr>
          <w:color w:val="231F20"/>
          <w:spacing w:val="-13"/>
          <w:w w:val="90"/>
          <w:sz w:val="24"/>
        </w:rPr>
        <w:t> </w:t>
      </w:r>
      <w:r>
        <w:rPr>
          <w:color w:val="231F20"/>
          <w:spacing w:val="-4"/>
          <w:w w:val="90"/>
          <w:sz w:val="24"/>
        </w:rPr>
        <w:t>and</w:t>
      </w:r>
      <w:r>
        <w:rPr>
          <w:color w:val="231F20"/>
          <w:spacing w:val="-13"/>
          <w:w w:val="90"/>
          <w:sz w:val="24"/>
        </w:rPr>
        <w:t> </w:t>
      </w:r>
      <w:r>
        <w:rPr>
          <w:color w:val="231F20"/>
          <w:spacing w:val="-4"/>
          <w:w w:val="90"/>
          <w:sz w:val="24"/>
        </w:rPr>
        <w:t>provide</w:t>
      </w:r>
      <w:r>
        <w:rPr>
          <w:color w:val="231F20"/>
          <w:spacing w:val="-13"/>
          <w:w w:val="90"/>
          <w:sz w:val="24"/>
        </w:rPr>
        <w:t> </w:t>
      </w:r>
      <w:r>
        <w:rPr>
          <w:color w:val="231F20"/>
          <w:spacing w:val="-4"/>
          <w:w w:val="90"/>
          <w:sz w:val="24"/>
        </w:rPr>
        <w:t>feedback</w:t>
      </w:r>
      <w:r>
        <w:rPr>
          <w:color w:val="231F20"/>
          <w:spacing w:val="-13"/>
          <w:w w:val="90"/>
          <w:sz w:val="24"/>
        </w:rPr>
        <w:t> </w:t>
      </w:r>
      <w:r>
        <w:rPr>
          <w:color w:val="231F20"/>
          <w:spacing w:val="-4"/>
          <w:w w:val="90"/>
          <w:sz w:val="24"/>
        </w:rPr>
        <w:t>to </w:t>
      </w:r>
      <w:r>
        <w:rPr>
          <w:color w:val="231F20"/>
          <w:w w:val="85"/>
          <w:sz w:val="24"/>
        </w:rPr>
        <w:t>communities</w:t>
      </w:r>
      <w:r>
        <w:rPr>
          <w:color w:val="231F20"/>
          <w:spacing w:val="-15"/>
          <w:w w:val="85"/>
          <w:sz w:val="24"/>
        </w:rPr>
        <w:t> </w:t>
      </w:r>
      <w:r>
        <w:rPr>
          <w:color w:val="231F20"/>
          <w:w w:val="85"/>
          <w:sz w:val="24"/>
        </w:rPr>
        <w:t>on</w:t>
      </w:r>
      <w:r>
        <w:rPr>
          <w:color w:val="231F20"/>
          <w:spacing w:val="-15"/>
          <w:w w:val="85"/>
          <w:sz w:val="24"/>
        </w:rPr>
        <w:t> </w:t>
      </w:r>
      <w:r>
        <w:rPr>
          <w:color w:val="231F20"/>
          <w:w w:val="85"/>
          <w:sz w:val="24"/>
        </w:rPr>
        <w:t>how</w:t>
      </w:r>
      <w:r>
        <w:rPr>
          <w:color w:val="231F20"/>
          <w:spacing w:val="-14"/>
          <w:w w:val="85"/>
          <w:sz w:val="24"/>
        </w:rPr>
        <w:t> </w:t>
      </w:r>
      <w:r>
        <w:rPr>
          <w:color w:val="231F20"/>
          <w:w w:val="85"/>
          <w:sz w:val="24"/>
        </w:rPr>
        <w:t>their</w:t>
      </w:r>
      <w:r>
        <w:rPr>
          <w:color w:val="231F20"/>
          <w:spacing w:val="-15"/>
          <w:w w:val="85"/>
          <w:sz w:val="24"/>
        </w:rPr>
        <w:t> </w:t>
      </w:r>
      <w:r>
        <w:rPr>
          <w:color w:val="231F20"/>
          <w:w w:val="85"/>
          <w:sz w:val="24"/>
        </w:rPr>
        <w:t>engagement</w:t>
      </w:r>
      <w:r>
        <w:rPr>
          <w:color w:val="231F20"/>
          <w:spacing w:val="-15"/>
          <w:w w:val="85"/>
          <w:sz w:val="24"/>
        </w:rPr>
        <w:t> </w:t>
      </w:r>
      <w:r>
        <w:rPr>
          <w:color w:val="231F20"/>
          <w:w w:val="85"/>
          <w:sz w:val="24"/>
        </w:rPr>
        <w:t>has</w:t>
      </w:r>
      <w:r>
        <w:rPr>
          <w:color w:val="231F20"/>
          <w:spacing w:val="-14"/>
          <w:w w:val="85"/>
          <w:sz w:val="24"/>
        </w:rPr>
        <w:t> </w:t>
      </w:r>
      <w:r>
        <w:rPr>
          <w:color w:val="231F20"/>
          <w:w w:val="85"/>
          <w:sz w:val="24"/>
        </w:rPr>
        <w:t>influenced</w:t>
      </w:r>
      <w:r>
        <w:rPr>
          <w:color w:val="231F20"/>
          <w:spacing w:val="-15"/>
          <w:w w:val="85"/>
          <w:sz w:val="24"/>
        </w:rPr>
        <w:t> </w:t>
      </w:r>
      <w:r>
        <w:rPr>
          <w:color w:val="231F20"/>
          <w:w w:val="85"/>
          <w:sz w:val="24"/>
        </w:rPr>
        <w:t>activities</w:t>
      </w:r>
      <w:r>
        <w:rPr>
          <w:color w:val="231F20"/>
          <w:spacing w:val="-14"/>
          <w:w w:val="85"/>
          <w:sz w:val="24"/>
        </w:rPr>
        <w:t> </w:t>
      </w:r>
      <w:r>
        <w:rPr>
          <w:color w:val="231F20"/>
          <w:w w:val="85"/>
          <w:sz w:val="24"/>
        </w:rPr>
        <w:t>and</w:t>
      </w:r>
      <w:r>
        <w:rPr>
          <w:color w:val="231F20"/>
          <w:spacing w:val="-15"/>
          <w:w w:val="85"/>
          <w:sz w:val="24"/>
        </w:rPr>
        <w:t> </w:t>
      </w:r>
      <w:r>
        <w:rPr>
          <w:color w:val="231F20"/>
          <w:w w:val="85"/>
          <w:sz w:val="24"/>
        </w:rPr>
        <w:t>decisions.</w:t>
      </w:r>
    </w:p>
    <w:p>
      <w:pPr>
        <w:pStyle w:val="ListParagraph"/>
        <w:numPr>
          <w:ilvl w:val="0"/>
          <w:numId w:val="6"/>
        </w:numPr>
        <w:tabs>
          <w:tab w:pos="1970" w:val="left" w:leader="none"/>
        </w:tabs>
        <w:spacing w:line="271" w:lineRule="auto" w:before="143" w:after="0"/>
        <w:ind w:left="1970" w:right="1139" w:hanging="250"/>
        <w:jc w:val="left"/>
        <w:rPr>
          <w:sz w:val="24"/>
        </w:rPr>
      </w:pPr>
      <w:r>
        <w:rPr>
          <w:color w:val="231F20"/>
          <w:w w:val="85"/>
          <w:sz w:val="24"/>
        </w:rPr>
        <w:t>Understand</w:t>
      </w:r>
      <w:r>
        <w:rPr>
          <w:color w:val="231F20"/>
          <w:spacing w:val="-2"/>
          <w:w w:val="85"/>
          <w:sz w:val="24"/>
        </w:rPr>
        <w:t> </w:t>
      </w:r>
      <w:r>
        <w:rPr>
          <w:color w:val="231F20"/>
          <w:w w:val="85"/>
          <w:sz w:val="24"/>
        </w:rPr>
        <w:t>the</w:t>
      </w:r>
      <w:r>
        <w:rPr>
          <w:color w:val="231F20"/>
          <w:spacing w:val="-2"/>
          <w:w w:val="85"/>
          <w:sz w:val="24"/>
        </w:rPr>
        <w:t> </w:t>
      </w:r>
      <w:r>
        <w:rPr>
          <w:color w:val="231F20"/>
          <w:w w:val="85"/>
          <w:sz w:val="24"/>
        </w:rPr>
        <w:t>community’s</w:t>
      </w:r>
      <w:r>
        <w:rPr>
          <w:color w:val="231F20"/>
          <w:spacing w:val="-2"/>
          <w:w w:val="85"/>
          <w:sz w:val="24"/>
        </w:rPr>
        <w:t> </w:t>
      </w:r>
      <w:r>
        <w:rPr>
          <w:color w:val="231F20"/>
          <w:w w:val="85"/>
          <w:sz w:val="24"/>
        </w:rPr>
        <w:t>needs,</w:t>
      </w:r>
      <w:r>
        <w:rPr>
          <w:color w:val="231F20"/>
          <w:spacing w:val="-2"/>
          <w:w w:val="85"/>
          <w:sz w:val="24"/>
        </w:rPr>
        <w:t> </w:t>
      </w:r>
      <w:r>
        <w:rPr>
          <w:color w:val="231F20"/>
          <w:w w:val="85"/>
          <w:sz w:val="24"/>
        </w:rPr>
        <w:t>experiences,</w:t>
      </w:r>
      <w:r>
        <w:rPr>
          <w:color w:val="231F20"/>
          <w:spacing w:val="-2"/>
          <w:w w:val="85"/>
          <w:sz w:val="24"/>
        </w:rPr>
        <w:t> </w:t>
      </w:r>
      <w:r>
        <w:rPr>
          <w:color w:val="231F20"/>
          <w:w w:val="85"/>
          <w:sz w:val="24"/>
        </w:rPr>
        <w:t>and</w:t>
      </w:r>
      <w:r>
        <w:rPr>
          <w:color w:val="231F20"/>
          <w:spacing w:val="-2"/>
          <w:w w:val="85"/>
          <w:sz w:val="24"/>
        </w:rPr>
        <w:t> </w:t>
      </w:r>
      <w:r>
        <w:rPr>
          <w:color w:val="231F20"/>
          <w:w w:val="85"/>
          <w:sz w:val="24"/>
        </w:rPr>
        <w:t>aspirations</w:t>
      </w:r>
      <w:r>
        <w:rPr>
          <w:color w:val="231F20"/>
          <w:spacing w:val="-2"/>
          <w:w w:val="85"/>
          <w:sz w:val="24"/>
        </w:rPr>
        <w:t> </w:t>
      </w:r>
      <w:r>
        <w:rPr>
          <w:color w:val="231F20"/>
          <w:w w:val="85"/>
          <w:sz w:val="24"/>
        </w:rPr>
        <w:t>for</w:t>
      </w:r>
      <w:r>
        <w:rPr>
          <w:color w:val="231F20"/>
          <w:spacing w:val="-2"/>
          <w:w w:val="85"/>
          <w:sz w:val="24"/>
        </w:rPr>
        <w:t> </w:t>
      </w:r>
      <w:r>
        <w:rPr>
          <w:color w:val="231F20"/>
          <w:w w:val="85"/>
          <w:sz w:val="24"/>
        </w:rPr>
        <w:t>health</w:t>
      </w:r>
      <w:r>
        <w:rPr>
          <w:color w:val="231F20"/>
          <w:spacing w:val="-2"/>
          <w:w w:val="85"/>
          <w:sz w:val="24"/>
        </w:rPr>
        <w:t> </w:t>
      </w:r>
      <w:r>
        <w:rPr>
          <w:color w:val="231F20"/>
          <w:w w:val="85"/>
          <w:sz w:val="24"/>
        </w:rPr>
        <w:t>and care.</w:t>
      </w:r>
      <w:r>
        <w:rPr>
          <w:color w:val="231F20"/>
          <w:spacing w:val="-12"/>
          <w:w w:val="85"/>
          <w:sz w:val="24"/>
        </w:rPr>
        <w:t> </w:t>
      </w:r>
      <w:r>
        <w:rPr>
          <w:color w:val="231F20"/>
          <w:w w:val="85"/>
          <w:sz w:val="24"/>
        </w:rPr>
        <w:t>Using</w:t>
      </w:r>
      <w:r>
        <w:rPr>
          <w:color w:val="231F20"/>
          <w:spacing w:val="-12"/>
          <w:w w:val="85"/>
          <w:sz w:val="24"/>
        </w:rPr>
        <w:t> </w:t>
      </w:r>
      <w:r>
        <w:rPr>
          <w:color w:val="231F20"/>
          <w:w w:val="85"/>
          <w:sz w:val="24"/>
        </w:rPr>
        <w:t>engagement</w:t>
      </w:r>
      <w:r>
        <w:rPr>
          <w:color w:val="231F20"/>
          <w:spacing w:val="-12"/>
          <w:w w:val="85"/>
          <w:sz w:val="24"/>
        </w:rPr>
        <w:t> </w:t>
      </w:r>
      <w:r>
        <w:rPr>
          <w:color w:val="231F20"/>
          <w:w w:val="85"/>
          <w:sz w:val="24"/>
        </w:rPr>
        <w:t>to</w:t>
      </w:r>
      <w:r>
        <w:rPr>
          <w:color w:val="231F20"/>
          <w:spacing w:val="-12"/>
          <w:w w:val="85"/>
          <w:sz w:val="24"/>
        </w:rPr>
        <w:t> </w:t>
      </w:r>
      <w:r>
        <w:rPr>
          <w:color w:val="231F20"/>
          <w:w w:val="85"/>
          <w:sz w:val="24"/>
        </w:rPr>
        <w:t>determine</w:t>
      </w:r>
      <w:r>
        <w:rPr>
          <w:color w:val="231F20"/>
          <w:spacing w:val="-12"/>
          <w:w w:val="85"/>
          <w:sz w:val="24"/>
        </w:rPr>
        <w:t> </w:t>
      </w:r>
      <w:r>
        <w:rPr>
          <w:color w:val="231F20"/>
          <w:w w:val="85"/>
          <w:sz w:val="24"/>
        </w:rPr>
        <w:t>whether</w:t>
      </w:r>
      <w:r>
        <w:rPr>
          <w:color w:val="231F20"/>
          <w:spacing w:val="-12"/>
          <w:w w:val="85"/>
          <w:sz w:val="24"/>
        </w:rPr>
        <w:t> </w:t>
      </w:r>
      <w:r>
        <w:rPr>
          <w:color w:val="231F20"/>
          <w:w w:val="85"/>
          <w:sz w:val="24"/>
        </w:rPr>
        <w:t>change</w:t>
      </w:r>
      <w:r>
        <w:rPr>
          <w:color w:val="231F20"/>
          <w:spacing w:val="-12"/>
          <w:w w:val="85"/>
          <w:sz w:val="24"/>
        </w:rPr>
        <w:t> </w:t>
      </w:r>
      <w:r>
        <w:rPr>
          <w:color w:val="231F20"/>
          <w:w w:val="85"/>
          <w:sz w:val="24"/>
        </w:rPr>
        <w:t>is</w:t>
      </w:r>
      <w:r>
        <w:rPr>
          <w:color w:val="231F20"/>
          <w:spacing w:val="-12"/>
          <w:w w:val="85"/>
          <w:sz w:val="24"/>
        </w:rPr>
        <w:t> </w:t>
      </w:r>
      <w:r>
        <w:rPr>
          <w:color w:val="231F20"/>
          <w:w w:val="85"/>
          <w:sz w:val="24"/>
        </w:rPr>
        <w:t>having</w:t>
      </w:r>
      <w:r>
        <w:rPr>
          <w:color w:val="231F20"/>
          <w:spacing w:val="-12"/>
          <w:w w:val="85"/>
          <w:sz w:val="24"/>
        </w:rPr>
        <w:t> </w:t>
      </w:r>
      <w:r>
        <w:rPr>
          <w:color w:val="231F20"/>
          <w:w w:val="85"/>
          <w:sz w:val="24"/>
        </w:rPr>
        <w:t>the</w:t>
      </w:r>
      <w:r>
        <w:rPr>
          <w:color w:val="231F20"/>
          <w:spacing w:val="-12"/>
          <w:w w:val="85"/>
          <w:sz w:val="24"/>
        </w:rPr>
        <w:t> </w:t>
      </w:r>
      <w:r>
        <w:rPr>
          <w:color w:val="231F20"/>
          <w:w w:val="85"/>
          <w:sz w:val="24"/>
        </w:rPr>
        <w:t>desired</w:t>
      </w:r>
      <w:r>
        <w:rPr>
          <w:color w:val="231F20"/>
          <w:spacing w:val="-12"/>
          <w:w w:val="85"/>
          <w:sz w:val="24"/>
        </w:rPr>
        <w:t> </w:t>
      </w:r>
      <w:r>
        <w:rPr>
          <w:color w:val="231F20"/>
          <w:w w:val="85"/>
          <w:sz w:val="24"/>
        </w:rPr>
        <w:t>effect.</w:t>
      </w:r>
    </w:p>
    <w:p>
      <w:pPr>
        <w:pStyle w:val="BodyText"/>
        <w:spacing w:line="271" w:lineRule="auto" w:before="171"/>
        <w:ind w:left="1720" w:right="811"/>
      </w:pPr>
      <w:r>
        <w:rPr>
          <w:color w:val="231F20"/>
          <w:w w:val="85"/>
        </w:rPr>
        <w:t>The</w:t>
      </w:r>
      <w:r>
        <w:rPr>
          <w:color w:val="231F20"/>
          <w:spacing w:val="-8"/>
          <w:w w:val="85"/>
        </w:rPr>
        <w:t> </w:t>
      </w:r>
      <w:r>
        <w:rPr>
          <w:color w:val="231F20"/>
          <w:w w:val="85"/>
        </w:rPr>
        <w:t>Board</w:t>
      </w:r>
      <w:r>
        <w:rPr>
          <w:color w:val="231F20"/>
          <w:spacing w:val="-8"/>
          <w:w w:val="85"/>
        </w:rPr>
        <w:t> </w:t>
      </w:r>
      <w:r>
        <w:rPr>
          <w:color w:val="231F20"/>
          <w:w w:val="85"/>
        </w:rPr>
        <w:t>currently</w:t>
      </w:r>
      <w:r>
        <w:rPr>
          <w:color w:val="231F20"/>
          <w:spacing w:val="-8"/>
          <w:w w:val="85"/>
        </w:rPr>
        <w:t> </w:t>
      </w:r>
      <w:r>
        <w:rPr>
          <w:color w:val="231F20"/>
          <w:w w:val="85"/>
        </w:rPr>
        <w:t>comprises</w:t>
      </w:r>
      <w:r>
        <w:rPr>
          <w:color w:val="231F20"/>
          <w:spacing w:val="-8"/>
          <w:w w:val="85"/>
        </w:rPr>
        <w:t> </w:t>
      </w:r>
      <w:r>
        <w:rPr>
          <w:color w:val="231F20"/>
          <w:w w:val="85"/>
        </w:rPr>
        <w:t>of</w:t>
      </w:r>
      <w:r>
        <w:rPr>
          <w:color w:val="231F20"/>
          <w:spacing w:val="-8"/>
          <w:w w:val="85"/>
        </w:rPr>
        <w:t> </w:t>
      </w:r>
      <w:r>
        <w:rPr>
          <w:color w:val="231F20"/>
          <w:w w:val="85"/>
        </w:rPr>
        <w:t>12</w:t>
      </w:r>
      <w:r>
        <w:rPr>
          <w:color w:val="231F20"/>
          <w:spacing w:val="-8"/>
          <w:w w:val="85"/>
        </w:rPr>
        <w:t> </w:t>
      </w:r>
      <w:r>
        <w:rPr>
          <w:color w:val="231F20"/>
          <w:w w:val="85"/>
        </w:rPr>
        <w:t>members,</w:t>
      </w:r>
      <w:r>
        <w:rPr>
          <w:color w:val="231F20"/>
          <w:spacing w:val="-8"/>
          <w:w w:val="85"/>
        </w:rPr>
        <w:t> </w:t>
      </w:r>
      <w:r>
        <w:rPr>
          <w:color w:val="231F20"/>
          <w:w w:val="85"/>
        </w:rPr>
        <w:t>with</w:t>
      </w:r>
      <w:r>
        <w:rPr>
          <w:color w:val="231F20"/>
          <w:spacing w:val="-8"/>
          <w:w w:val="85"/>
        </w:rPr>
        <w:t> </w:t>
      </w:r>
      <w:r>
        <w:rPr>
          <w:color w:val="231F20"/>
          <w:w w:val="85"/>
        </w:rPr>
        <w:t>each</w:t>
      </w:r>
      <w:r>
        <w:rPr>
          <w:color w:val="231F20"/>
          <w:spacing w:val="-8"/>
          <w:w w:val="85"/>
        </w:rPr>
        <w:t> </w:t>
      </w:r>
      <w:r>
        <w:rPr>
          <w:color w:val="231F20"/>
          <w:w w:val="85"/>
        </w:rPr>
        <w:t>representative</w:t>
      </w:r>
      <w:r>
        <w:rPr>
          <w:color w:val="231F20"/>
          <w:spacing w:val="-8"/>
          <w:w w:val="85"/>
        </w:rPr>
        <w:t> </w:t>
      </w:r>
      <w:r>
        <w:rPr>
          <w:color w:val="231F20"/>
          <w:w w:val="85"/>
        </w:rPr>
        <w:t>having</w:t>
      </w:r>
      <w:r>
        <w:rPr>
          <w:color w:val="231F20"/>
          <w:spacing w:val="-8"/>
          <w:w w:val="85"/>
        </w:rPr>
        <w:t> </w:t>
      </w:r>
      <w:r>
        <w:rPr>
          <w:color w:val="231F20"/>
          <w:w w:val="85"/>
        </w:rPr>
        <w:t>lived experience</w:t>
      </w:r>
      <w:r>
        <w:rPr>
          <w:color w:val="231F20"/>
          <w:spacing w:val="-8"/>
          <w:w w:val="85"/>
        </w:rPr>
        <w:t> </w:t>
      </w:r>
      <w:r>
        <w:rPr>
          <w:color w:val="231F20"/>
          <w:w w:val="85"/>
        </w:rPr>
        <w:t>of</w:t>
      </w:r>
      <w:r>
        <w:rPr>
          <w:color w:val="231F20"/>
          <w:spacing w:val="-8"/>
          <w:w w:val="85"/>
        </w:rPr>
        <w:t> </w:t>
      </w:r>
      <w:r>
        <w:rPr>
          <w:color w:val="231F20"/>
          <w:w w:val="85"/>
        </w:rPr>
        <w:t>adult</w:t>
      </w:r>
      <w:r>
        <w:rPr>
          <w:color w:val="231F20"/>
          <w:spacing w:val="-8"/>
          <w:w w:val="85"/>
        </w:rPr>
        <w:t> </w:t>
      </w:r>
      <w:r>
        <w:rPr>
          <w:color w:val="231F20"/>
          <w:w w:val="85"/>
        </w:rPr>
        <w:t>social</w:t>
      </w:r>
      <w:r>
        <w:rPr>
          <w:color w:val="231F20"/>
          <w:spacing w:val="-8"/>
          <w:w w:val="85"/>
        </w:rPr>
        <w:t> </w:t>
      </w:r>
      <w:r>
        <w:rPr>
          <w:color w:val="231F20"/>
          <w:w w:val="85"/>
        </w:rPr>
        <w:t>care</w:t>
      </w:r>
      <w:r>
        <w:rPr>
          <w:color w:val="231F20"/>
          <w:spacing w:val="-8"/>
          <w:w w:val="85"/>
        </w:rPr>
        <w:t> </w:t>
      </w:r>
      <w:r>
        <w:rPr>
          <w:color w:val="231F20"/>
          <w:w w:val="85"/>
        </w:rPr>
        <w:t>either</w:t>
      </w:r>
      <w:r>
        <w:rPr>
          <w:color w:val="231F20"/>
          <w:spacing w:val="-8"/>
          <w:w w:val="85"/>
        </w:rPr>
        <w:t> </w:t>
      </w:r>
      <w:r>
        <w:rPr>
          <w:color w:val="231F20"/>
          <w:w w:val="85"/>
        </w:rPr>
        <w:t>themselves</w:t>
      </w:r>
      <w:r>
        <w:rPr>
          <w:color w:val="231F20"/>
          <w:spacing w:val="-8"/>
          <w:w w:val="85"/>
        </w:rPr>
        <w:t> </w:t>
      </w:r>
      <w:r>
        <w:rPr>
          <w:color w:val="231F20"/>
          <w:w w:val="85"/>
        </w:rPr>
        <w:t>or</w:t>
      </w:r>
      <w:r>
        <w:rPr>
          <w:color w:val="231F20"/>
          <w:spacing w:val="-8"/>
          <w:w w:val="85"/>
        </w:rPr>
        <w:t> </w:t>
      </w:r>
      <w:r>
        <w:rPr>
          <w:color w:val="231F20"/>
          <w:w w:val="85"/>
        </w:rPr>
        <w:t>as</w:t>
      </w:r>
      <w:r>
        <w:rPr>
          <w:color w:val="231F20"/>
          <w:spacing w:val="-8"/>
          <w:w w:val="85"/>
        </w:rPr>
        <w:t> </w:t>
      </w:r>
      <w:r>
        <w:rPr>
          <w:color w:val="231F20"/>
          <w:w w:val="85"/>
        </w:rPr>
        <w:t>a</w:t>
      </w:r>
      <w:r>
        <w:rPr>
          <w:color w:val="231F20"/>
          <w:spacing w:val="-8"/>
          <w:w w:val="85"/>
        </w:rPr>
        <w:t> </w:t>
      </w:r>
      <w:r>
        <w:rPr>
          <w:color w:val="231F20"/>
          <w:w w:val="85"/>
        </w:rPr>
        <w:t>parent,</w:t>
      </w:r>
      <w:r>
        <w:rPr>
          <w:color w:val="231F20"/>
          <w:spacing w:val="-8"/>
          <w:w w:val="85"/>
        </w:rPr>
        <w:t> </w:t>
      </w:r>
      <w:r>
        <w:rPr>
          <w:color w:val="231F20"/>
          <w:w w:val="85"/>
        </w:rPr>
        <w:t>carer,</w:t>
      </w:r>
      <w:r>
        <w:rPr>
          <w:color w:val="231F20"/>
          <w:spacing w:val="-8"/>
          <w:w w:val="85"/>
        </w:rPr>
        <w:t> </w:t>
      </w:r>
      <w:r>
        <w:rPr>
          <w:color w:val="231F20"/>
          <w:w w:val="85"/>
        </w:rPr>
        <w:t>or</w:t>
      </w:r>
      <w:r>
        <w:rPr>
          <w:color w:val="231F20"/>
          <w:spacing w:val="-8"/>
          <w:w w:val="85"/>
        </w:rPr>
        <w:t> </w:t>
      </w:r>
      <w:r>
        <w:rPr>
          <w:color w:val="231F20"/>
          <w:w w:val="85"/>
        </w:rPr>
        <w:t>community </w:t>
      </w:r>
      <w:r>
        <w:rPr>
          <w:color w:val="231F20"/>
          <w:spacing w:val="-2"/>
          <w:w w:val="85"/>
        </w:rPr>
        <w:t>member.</w:t>
      </w:r>
      <w:r>
        <w:rPr>
          <w:color w:val="231F20"/>
          <w:spacing w:val="-6"/>
          <w:w w:val="85"/>
        </w:rPr>
        <w:t> </w:t>
      </w:r>
      <w:r>
        <w:rPr>
          <w:color w:val="231F20"/>
          <w:spacing w:val="-2"/>
          <w:w w:val="85"/>
        </w:rPr>
        <w:t>The</w:t>
      </w:r>
      <w:r>
        <w:rPr>
          <w:color w:val="231F20"/>
          <w:spacing w:val="-6"/>
          <w:w w:val="85"/>
        </w:rPr>
        <w:t> </w:t>
      </w:r>
      <w:r>
        <w:rPr>
          <w:color w:val="231F20"/>
          <w:spacing w:val="-2"/>
          <w:w w:val="85"/>
        </w:rPr>
        <w:t>Board</w:t>
      </w:r>
      <w:r>
        <w:rPr>
          <w:color w:val="231F20"/>
          <w:spacing w:val="-6"/>
          <w:w w:val="85"/>
        </w:rPr>
        <w:t> </w:t>
      </w:r>
      <w:r>
        <w:rPr>
          <w:color w:val="231F20"/>
          <w:spacing w:val="-2"/>
          <w:w w:val="85"/>
        </w:rPr>
        <w:t>is</w:t>
      </w:r>
      <w:r>
        <w:rPr>
          <w:color w:val="231F20"/>
          <w:spacing w:val="-6"/>
          <w:w w:val="85"/>
        </w:rPr>
        <w:t> </w:t>
      </w:r>
      <w:r>
        <w:rPr>
          <w:color w:val="231F20"/>
          <w:spacing w:val="-2"/>
          <w:w w:val="85"/>
        </w:rPr>
        <w:t>diverse</w:t>
      </w:r>
      <w:r>
        <w:rPr>
          <w:color w:val="231F20"/>
          <w:spacing w:val="-6"/>
          <w:w w:val="85"/>
        </w:rPr>
        <w:t> </w:t>
      </w:r>
      <w:r>
        <w:rPr>
          <w:color w:val="231F20"/>
          <w:spacing w:val="-2"/>
          <w:w w:val="85"/>
        </w:rPr>
        <w:t>with</w:t>
      </w:r>
      <w:r>
        <w:rPr>
          <w:color w:val="231F20"/>
          <w:spacing w:val="-6"/>
          <w:w w:val="85"/>
        </w:rPr>
        <w:t> </w:t>
      </w:r>
      <w:r>
        <w:rPr>
          <w:color w:val="231F20"/>
          <w:spacing w:val="-2"/>
          <w:w w:val="85"/>
        </w:rPr>
        <w:t>representatives</w:t>
      </w:r>
      <w:r>
        <w:rPr>
          <w:color w:val="231F20"/>
          <w:spacing w:val="-6"/>
          <w:w w:val="85"/>
        </w:rPr>
        <w:t> </w:t>
      </w:r>
      <w:r>
        <w:rPr>
          <w:color w:val="231F20"/>
          <w:spacing w:val="-2"/>
          <w:w w:val="85"/>
        </w:rPr>
        <w:t>covering</w:t>
      </w:r>
      <w:r>
        <w:rPr>
          <w:color w:val="231F20"/>
          <w:spacing w:val="-6"/>
          <w:w w:val="85"/>
        </w:rPr>
        <w:t> </w:t>
      </w:r>
      <w:r>
        <w:rPr>
          <w:color w:val="231F20"/>
          <w:spacing w:val="-2"/>
          <w:w w:val="85"/>
        </w:rPr>
        <w:t>a</w:t>
      </w:r>
      <w:r>
        <w:rPr>
          <w:color w:val="231F20"/>
          <w:spacing w:val="-6"/>
          <w:w w:val="85"/>
        </w:rPr>
        <w:t> </w:t>
      </w:r>
      <w:r>
        <w:rPr>
          <w:color w:val="231F20"/>
          <w:spacing w:val="-2"/>
          <w:w w:val="85"/>
        </w:rPr>
        <w:t>wide</w:t>
      </w:r>
      <w:r>
        <w:rPr>
          <w:color w:val="231F20"/>
          <w:spacing w:val="-6"/>
          <w:w w:val="85"/>
        </w:rPr>
        <w:t> </w:t>
      </w:r>
      <w:r>
        <w:rPr>
          <w:color w:val="231F20"/>
          <w:spacing w:val="-2"/>
          <w:w w:val="85"/>
        </w:rPr>
        <w:t>range</w:t>
      </w:r>
      <w:r>
        <w:rPr>
          <w:color w:val="231F20"/>
          <w:spacing w:val="-6"/>
          <w:w w:val="85"/>
        </w:rPr>
        <w:t> </w:t>
      </w:r>
      <w:r>
        <w:rPr>
          <w:color w:val="231F20"/>
          <w:spacing w:val="-2"/>
          <w:w w:val="85"/>
        </w:rPr>
        <w:t>of</w:t>
      </w:r>
      <w:r>
        <w:rPr>
          <w:color w:val="231F20"/>
          <w:spacing w:val="-6"/>
          <w:w w:val="85"/>
        </w:rPr>
        <w:t> </w:t>
      </w:r>
      <w:r>
        <w:rPr>
          <w:color w:val="231F20"/>
          <w:spacing w:val="-2"/>
          <w:w w:val="85"/>
        </w:rPr>
        <w:t>protected </w:t>
      </w:r>
      <w:r>
        <w:rPr>
          <w:color w:val="231F20"/>
          <w:spacing w:val="-4"/>
          <w:w w:val="95"/>
        </w:rPr>
        <w:t>characteristics.</w:t>
      </w:r>
    </w:p>
    <w:p>
      <w:pPr>
        <w:pStyle w:val="BodyText"/>
        <w:spacing w:line="271" w:lineRule="auto" w:before="172"/>
        <w:ind w:left="1720" w:right="1000"/>
      </w:pPr>
      <w:r>
        <w:rPr>
          <w:color w:val="231F20"/>
          <w:w w:val="85"/>
        </w:rPr>
        <w:t>The</w:t>
      </w:r>
      <w:r>
        <w:rPr>
          <w:color w:val="231F20"/>
          <w:spacing w:val="-5"/>
          <w:w w:val="85"/>
        </w:rPr>
        <w:t> </w:t>
      </w:r>
      <w:r>
        <w:rPr>
          <w:color w:val="231F20"/>
          <w:w w:val="85"/>
        </w:rPr>
        <w:t>Council’s</w:t>
      </w:r>
      <w:r>
        <w:rPr>
          <w:color w:val="231F20"/>
          <w:spacing w:val="-5"/>
          <w:w w:val="85"/>
        </w:rPr>
        <w:t> </w:t>
      </w:r>
      <w:r>
        <w:rPr>
          <w:color w:val="231F20"/>
          <w:w w:val="85"/>
        </w:rPr>
        <w:t>Adult</w:t>
      </w:r>
      <w:r>
        <w:rPr>
          <w:color w:val="231F20"/>
          <w:spacing w:val="-5"/>
          <w:w w:val="85"/>
        </w:rPr>
        <w:t> </w:t>
      </w:r>
      <w:r>
        <w:rPr>
          <w:color w:val="231F20"/>
          <w:w w:val="85"/>
        </w:rPr>
        <w:t>Social</w:t>
      </w:r>
      <w:r>
        <w:rPr>
          <w:color w:val="231F20"/>
          <w:spacing w:val="-5"/>
          <w:w w:val="85"/>
        </w:rPr>
        <w:t> </w:t>
      </w:r>
      <w:r>
        <w:rPr>
          <w:color w:val="231F20"/>
          <w:w w:val="85"/>
        </w:rPr>
        <w:t>Care</w:t>
      </w:r>
      <w:r>
        <w:rPr>
          <w:color w:val="231F20"/>
          <w:spacing w:val="-5"/>
          <w:w w:val="85"/>
        </w:rPr>
        <w:t> </w:t>
      </w:r>
      <w:r>
        <w:rPr>
          <w:color w:val="231F20"/>
          <w:w w:val="85"/>
        </w:rPr>
        <w:t>(ASC)</w:t>
      </w:r>
      <w:r>
        <w:rPr>
          <w:color w:val="231F20"/>
          <w:spacing w:val="-5"/>
          <w:w w:val="85"/>
        </w:rPr>
        <w:t> </w:t>
      </w:r>
      <w:r>
        <w:rPr>
          <w:color w:val="231F20"/>
          <w:w w:val="85"/>
        </w:rPr>
        <w:t>Service</w:t>
      </w:r>
      <w:r>
        <w:rPr>
          <w:color w:val="231F20"/>
          <w:spacing w:val="-5"/>
          <w:w w:val="85"/>
        </w:rPr>
        <w:t> </w:t>
      </w:r>
      <w:r>
        <w:rPr>
          <w:color w:val="231F20"/>
          <w:w w:val="85"/>
        </w:rPr>
        <w:t>facilitates</w:t>
      </w:r>
      <w:r>
        <w:rPr>
          <w:color w:val="231F20"/>
          <w:spacing w:val="-5"/>
          <w:w w:val="85"/>
        </w:rPr>
        <w:t> </w:t>
      </w:r>
      <w:r>
        <w:rPr>
          <w:color w:val="231F20"/>
          <w:w w:val="85"/>
        </w:rPr>
        <w:t>and</w:t>
      </w:r>
      <w:r>
        <w:rPr>
          <w:color w:val="231F20"/>
          <w:spacing w:val="-5"/>
          <w:w w:val="85"/>
        </w:rPr>
        <w:t> </w:t>
      </w:r>
      <w:r>
        <w:rPr>
          <w:color w:val="231F20"/>
          <w:w w:val="85"/>
        </w:rPr>
        <w:t>supports</w:t>
      </w:r>
      <w:r>
        <w:rPr>
          <w:color w:val="231F20"/>
          <w:spacing w:val="-5"/>
          <w:w w:val="85"/>
        </w:rPr>
        <w:t> </w:t>
      </w:r>
      <w:r>
        <w:rPr>
          <w:color w:val="231F20"/>
          <w:w w:val="85"/>
        </w:rPr>
        <w:t>representatives </w:t>
      </w:r>
      <w:r>
        <w:rPr>
          <w:color w:val="231F20"/>
          <w:spacing w:val="-4"/>
          <w:w w:val="90"/>
        </w:rPr>
        <w:t>to</w:t>
      </w:r>
      <w:r>
        <w:rPr>
          <w:color w:val="231F20"/>
          <w:spacing w:val="-16"/>
          <w:w w:val="90"/>
        </w:rPr>
        <w:t> </w:t>
      </w:r>
      <w:r>
        <w:rPr>
          <w:color w:val="231F20"/>
          <w:spacing w:val="-4"/>
          <w:w w:val="90"/>
        </w:rPr>
        <w:t>attend</w:t>
      </w:r>
      <w:r>
        <w:rPr>
          <w:color w:val="231F20"/>
          <w:spacing w:val="-16"/>
          <w:w w:val="90"/>
        </w:rPr>
        <w:t> </w:t>
      </w:r>
      <w:r>
        <w:rPr>
          <w:color w:val="231F20"/>
          <w:spacing w:val="-4"/>
          <w:w w:val="90"/>
        </w:rPr>
        <w:t>the</w:t>
      </w:r>
      <w:r>
        <w:rPr>
          <w:color w:val="231F20"/>
          <w:spacing w:val="-16"/>
          <w:w w:val="90"/>
        </w:rPr>
        <w:t> </w:t>
      </w:r>
      <w:r>
        <w:rPr>
          <w:color w:val="231F20"/>
          <w:spacing w:val="-4"/>
          <w:w w:val="90"/>
        </w:rPr>
        <w:t>Board</w:t>
      </w:r>
      <w:r>
        <w:rPr>
          <w:color w:val="231F20"/>
          <w:spacing w:val="-16"/>
          <w:w w:val="90"/>
        </w:rPr>
        <w:t> </w:t>
      </w:r>
      <w:r>
        <w:rPr>
          <w:color w:val="231F20"/>
          <w:spacing w:val="-4"/>
          <w:w w:val="90"/>
        </w:rPr>
        <w:t>wherever</w:t>
      </w:r>
      <w:r>
        <w:rPr>
          <w:color w:val="231F20"/>
          <w:spacing w:val="-16"/>
          <w:w w:val="90"/>
        </w:rPr>
        <w:t> </w:t>
      </w:r>
      <w:r>
        <w:rPr>
          <w:color w:val="231F20"/>
          <w:spacing w:val="-4"/>
          <w:w w:val="90"/>
        </w:rPr>
        <w:t>possible.</w:t>
      </w:r>
      <w:r>
        <w:rPr>
          <w:color w:val="231F20"/>
          <w:spacing w:val="-16"/>
          <w:w w:val="90"/>
        </w:rPr>
        <w:t> </w:t>
      </w:r>
      <w:r>
        <w:rPr>
          <w:color w:val="231F20"/>
          <w:spacing w:val="-4"/>
          <w:w w:val="90"/>
        </w:rPr>
        <w:t>For</w:t>
      </w:r>
      <w:r>
        <w:rPr>
          <w:color w:val="231F20"/>
          <w:spacing w:val="-16"/>
          <w:w w:val="90"/>
        </w:rPr>
        <w:t> </w:t>
      </w:r>
      <w:r>
        <w:rPr>
          <w:color w:val="231F20"/>
          <w:spacing w:val="-4"/>
          <w:w w:val="90"/>
        </w:rPr>
        <w:t>example,</w:t>
      </w:r>
      <w:r>
        <w:rPr>
          <w:color w:val="231F20"/>
          <w:spacing w:val="-16"/>
          <w:w w:val="90"/>
        </w:rPr>
        <w:t> </w:t>
      </w:r>
      <w:r>
        <w:rPr>
          <w:color w:val="231F20"/>
          <w:spacing w:val="-4"/>
          <w:w w:val="90"/>
        </w:rPr>
        <w:t>a</w:t>
      </w:r>
      <w:r>
        <w:rPr>
          <w:color w:val="231F20"/>
          <w:spacing w:val="-16"/>
          <w:w w:val="90"/>
        </w:rPr>
        <w:t> </w:t>
      </w:r>
      <w:r>
        <w:rPr>
          <w:color w:val="231F20"/>
          <w:spacing w:val="-4"/>
          <w:w w:val="90"/>
        </w:rPr>
        <w:t>British</w:t>
      </w:r>
      <w:r>
        <w:rPr>
          <w:color w:val="231F20"/>
          <w:spacing w:val="-16"/>
          <w:w w:val="90"/>
        </w:rPr>
        <w:t> </w:t>
      </w:r>
      <w:r>
        <w:rPr>
          <w:color w:val="231F20"/>
          <w:spacing w:val="-4"/>
          <w:w w:val="90"/>
        </w:rPr>
        <w:t>Sign</w:t>
      </w:r>
      <w:r>
        <w:rPr>
          <w:color w:val="231F20"/>
          <w:spacing w:val="-16"/>
          <w:w w:val="90"/>
        </w:rPr>
        <w:t> </w:t>
      </w:r>
      <w:r>
        <w:rPr>
          <w:color w:val="231F20"/>
          <w:spacing w:val="-4"/>
          <w:w w:val="90"/>
        </w:rPr>
        <w:t>Language</w:t>
      </w:r>
      <w:r>
        <w:rPr>
          <w:color w:val="231F20"/>
          <w:spacing w:val="-16"/>
          <w:w w:val="90"/>
        </w:rPr>
        <w:t> </w:t>
      </w:r>
      <w:r>
        <w:rPr>
          <w:color w:val="231F20"/>
          <w:spacing w:val="-4"/>
          <w:w w:val="90"/>
        </w:rPr>
        <w:t>(BSL) </w:t>
      </w:r>
      <w:r>
        <w:rPr>
          <w:color w:val="231F20"/>
          <w:w w:val="85"/>
        </w:rPr>
        <w:t>interpreter</w:t>
      </w:r>
      <w:r>
        <w:rPr>
          <w:color w:val="231F20"/>
          <w:spacing w:val="-14"/>
          <w:w w:val="85"/>
        </w:rPr>
        <w:t> </w:t>
      </w:r>
      <w:r>
        <w:rPr>
          <w:color w:val="231F20"/>
          <w:w w:val="85"/>
        </w:rPr>
        <w:t>was</w:t>
      </w:r>
      <w:r>
        <w:rPr>
          <w:color w:val="231F20"/>
          <w:spacing w:val="-14"/>
          <w:w w:val="85"/>
        </w:rPr>
        <w:t> </w:t>
      </w:r>
      <w:r>
        <w:rPr>
          <w:color w:val="231F20"/>
          <w:w w:val="85"/>
        </w:rPr>
        <w:t>organised</w:t>
      </w:r>
      <w:r>
        <w:rPr>
          <w:color w:val="231F20"/>
          <w:spacing w:val="-14"/>
          <w:w w:val="85"/>
        </w:rPr>
        <w:t> </w:t>
      </w:r>
      <w:r>
        <w:rPr>
          <w:color w:val="231F20"/>
          <w:w w:val="85"/>
        </w:rPr>
        <w:t>to</w:t>
      </w:r>
      <w:r>
        <w:rPr>
          <w:color w:val="231F20"/>
          <w:spacing w:val="-14"/>
          <w:w w:val="85"/>
        </w:rPr>
        <w:t> </w:t>
      </w:r>
      <w:r>
        <w:rPr>
          <w:color w:val="231F20"/>
          <w:w w:val="85"/>
        </w:rPr>
        <w:t>ensure</w:t>
      </w:r>
      <w:r>
        <w:rPr>
          <w:color w:val="231F20"/>
          <w:spacing w:val="-14"/>
          <w:w w:val="85"/>
        </w:rPr>
        <w:t> </w:t>
      </w:r>
      <w:r>
        <w:rPr>
          <w:color w:val="231F20"/>
          <w:w w:val="85"/>
        </w:rPr>
        <w:t>that</w:t>
      </w:r>
      <w:r>
        <w:rPr>
          <w:color w:val="231F20"/>
          <w:spacing w:val="-14"/>
          <w:w w:val="85"/>
        </w:rPr>
        <w:t> </w:t>
      </w:r>
      <w:r>
        <w:rPr>
          <w:color w:val="231F20"/>
          <w:w w:val="85"/>
        </w:rPr>
        <w:t>effective</w:t>
      </w:r>
      <w:r>
        <w:rPr>
          <w:color w:val="231F20"/>
          <w:spacing w:val="-14"/>
          <w:w w:val="85"/>
        </w:rPr>
        <w:t> </w:t>
      </w:r>
      <w:r>
        <w:rPr>
          <w:color w:val="231F20"/>
          <w:w w:val="85"/>
        </w:rPr>
        <w:t>communication</w:t>
      </w:r>
      <w:r>
        <w:rPr>
          <w:color w:val="231F20"/>
          <w:spacing w:val="-14"/>
          <w:w w:val="85"/>
        </w:rPr>
        <w:t> </w:t>
      </w:r>
      <w:r>
        <w:rPr>
          <w:color w:val="231F20"/>
          <w:w w:val="85"/>
        </w:rPr>
        <w:t>can</w:t>
      </w:r>
      <w:r>
        <w:rPr>
          <w:color w:val="231F20"/>
          <w:spacing w:val="-14"/>
          <w:w w:val="85"/>
        </w:rPr>
        <w:t> </w:t>
      </w:r>
      <w:r>
        <w:rPr>
          <w:color w:val="231F20"/>
          <w:w w:val="85"/>
        </w:rPr>
        <w:t>occur</w:t>
      </w:r>
      <w:r>
        <w:rPr>
          <w:color w:val="231F20"/>
          <w:spacing w:val="-14"/>
          <w:w w:val="85"/>
        </w:rPr>
        <w:t> </w:t>
      </w:r>
      <w:r>
        <w:rPr>
          <w:color w:val="231F20"/>
          <w:w w:val="85"/>
        </w:rPr>
        <w:t>within</w:t>
      </w:r>
      <w:r>
        <w:rPr>
          <w:color w:val="231F20"/>
          <w:spacing w:val="-14"/>
          <w:w w:val="85"/>
        </w:rPr>
        <w:t> </w:t>
      </w:r>
      <w:r>
        <w:rPr>
          <w:color w:val="231F20"/>
          <w:w w:val="85"/>
        </w:rPr>
        <w:t>the meetings.</w:t>
      </w:r>
      <w:r>
        <w:rPr>
          <w:color w:val="231F20"/>
          <w:spacing w:val="-2"/>
          <w:w w:val="85"/>
        </w:rPr>
        <w:t> </w:t>
      </w:r>
      <w:r>
        <w:rPr>
          <w:color w:val="231F20"/>
          <w:w w:val="85"/>
        </w:rPr>
        <w:t>Representatives</w:t>
      </w:r>
      <w:r>
        <w:rPr>
          <w:color w:val="231F20"/>
          <w:spacing w:val="-2"/>
          <w:w w:val="85"/>
        </w:rPr>
        <w:t> </w:t>
      </w:r>
      <w:r>
        <w:rPr>
          <w:color w:val="231F20"/>
          <w:w w:val="85"/>
        </w:rPr>
        <w:t>from</w:t>
      </w:r>
      <w:r>
        <w:rPr>
          <w:color w:val="231F20"/>
          <w:spacing w:val="-2"/>
          <w:w w:val="85"/>
        </w:rPr>
        <w:t> </w:t>
      </w:r>
      <w:r>
        <w:rPr>
          <w:color w:val="231F20"/>
          <w:w w:val="85"/>
        </w:rPr>
        <w:t>the</w:t>
      </w:r>
      <w:r>
        <w:rPr>
          <w:color w:val="231F20"/>
          <w:spacing w:val="-2"/>
          <w:w w:val="85"/>
        </w:rPr>
        <w:t> </w:t>
      </w:r>
      <w:r>
        <w:rPr>
          <w:color w:val="231F20"/>
          <w:w w:val="85"/>
        </w:rPr>
        <w:t>Board</w:t>
      </w:r>
      <w:r>
        <w:rPr>
          <w:color w:val="231F20"/>
          <w:spacing w:val="-2"/>
          <w:w w:val="85"/>
        </w:rPr>
        <w:t> </w:t>
      </w:r>
      <w:r>
        <w:rPr>
          <w:color w:val="231F20"/>
          <w:w w:val="85"/>
        </w:rPr>
        <w:t>also</w:t>
      </w:r>
      <w:r>
        <w:rPr>
          <w:color w:val="231F20"/>
          <w:spacing w:val="-2"/>
          <w:w w:val="85"/>
        </w:rPr>
        <w:t> </w:t>
      </w:r>
      <w:r>
        <w:rPr>
          <w:color w:val="231F20"/>
          <w:w w:val="85"/>
        </w:rPr>
        <w:t>collaborate</w:t>
      </w:r>
      <w:r>
        <w:rPr>
          <w:color w:val="231F20"/>
          <w:spacing w:val="-2"/>
          <w:w w:val="85"/>
        </w:rPr>
        <w:t> </w:t>
      </w:r>
      <w:r>
        <w:rPr>
          <w:color w:val="231F20"/>
          <w:w w:val="85"/>
        </w:rPr>
        <w:t>with</w:t>
      </w:r>
      <w:r>
        <w:rPr>
          <w:color w:val="231F20"/>
          <w:spacing w:val="-2"/>
          <w:w w:val="85"/>
        </w:rPr>
        <w:t> </w:t>
      </w:r>
      <w:r>
        <w:rPr>
          <w:color w:val="231F20"/>
          <w:w w:val="85"/>
        </w:rPr>
        <w:t>colleagues</w:t>
      </w:r>
      <w:r>
        <w:rPr>
          <w:color w:val="231F20"/>
          <w:spacing w:val="-2"/>
          <w:w w:val="85"/>
        </w:rPr>
        <w:t> </w:t>
      </w:r>
      <w:r>
        <w:rPr>
          <w:color w:val="231F20"/>
          <w:w w:val="85"/>
        </w:rPr>
        <w:t>within</w:t>
      </w:r>
      <w:r>
        <w:rPr>
          <w:color w:val="231F20"/>
          <w:spacing w:val="-2"/>
          <w:w w:val="85"/>
        </w:rPr>
        <w:t> </w:t>
      </w:r>
      <w:r>
        <w:rPr>
          <w:color w:val="231F20"/>
          <w:w w:val="85"/>
        </w:rPr>
        <w:t>the </w:t>
      </w:r>
      <w:r>
        <w:rPr>
          <w:color w:val="231F20"/>
          <w:spacing w:val="-2"/>
          <w:w w:val="85"/>
        </w:rPr>
        <w:t>Council’s</w:t>
      </w:r>
      <w:r>
        <w:rPr>
          <w:color w:val="231F20"/>
          <w:spacing w:val="-12"/>
          <w:w w:val="85"/>
        </w:rPr>
        <w:t> </w:t>
      </w:r>
      <w:r>
        <w:rPr>
          <w:color w:val="231F20"/>
          <w:spacing w:val="-2"/>
          <w:w w:val="85"/>
        </w:rPr>
        <w:t>ASC</w:t>
      </w:r>
      <w:r>
        <w:rPr>
          <w:color w:val="231F20"/>
          <w:spacing w:val="-12"/>
          <w:w w:val="85"/>
        </w:rPr>
        <w:t> </w:t>
      </w:r>
      <w:r>
        <w:rPr>
          <w:color w:val="231F20"/>
          <w:spacing w:val="-2"/>
          <w:w w:val="85"/>
        </w:rPr>
        <w:t>Service</w:t>
      </w:r>
      <w:r>
        <w:rPr>
          <w:color w:val="231F20"/>
          <w:spacing w:val="-12"/>
          <w:w w:val="85"/>
        </w:rPr>
        <w:t> </w:t>
      </w:r>
      <w:r>
        <w:rPr>
          <w:color w:val="231F20"/>
          <w:spacing w:val="-2"/>
          <w:w w:val="85"/>
        </w:rPr>
        <w:t>to</w:t>
      </w:r>
      <w:r>
        <w:rPr>
          <w:color w:val="231F20"/>
          <w:spacing w:val="-12"/>
          <w:w w:val="85"/>
        </w:rPr>
        <w:t> </w:t>
      </w:r>
      <w:r>
        <w:rPr>
          <w:color w:val="231F20"/>
          <w:spacing w:val="-2"/>
          <w:w w:val="85"/>
        </w:rPr>
        <w:t>develop</w:t>
      </w:r>
      <w:r>
        <w:rPr>
          <w:color w:val="231F20"/>
          <w:spacing w:val="-12"/>
          <w:w w:val="85"/>
        </w:rPr>
        <w:t> </w:t>
      </w:r>
      <w:r>
        <w:rPr>
          <w:color w:val="231F20"/>
          <w:spacing w:val="-2"/>
          <w:w w:val="85"/>
        </w:rPr>
        <w:t>a</w:t>
      </w:r>
      <w:r>
        <w:rPr>
          <w:color w:val="231F20"/>
          <w:spacing w:val="-12"/>
          <w:w w:val="85"/>
        </w:rPr>
        <w:t> </w:t>
      </w:r>
      <w:r>
        <w:rPr>
          <w:color w:val="231F20"/>
          <w:spacing w:val="-2"/>
          <w:w w:val="85"/>
        </w:rPr>
        <w:t>forward</w:t>
      </w:r>
      <w:r>
        <w:rPr>
          <w:color w:val="231F20"/>
          <w:spacing w:val="-12"/>
          <w:w w:val="85"/>
        </w:rPr>
        <w:t> </w:t>
      </w:r>
      <w:r>
        <w:rPr>
          <w:color w:val="231F20"/>
          <w:spacing w:val="-2"/>
          <w:w w:val="85"/>
        </w:rPr>
        <w:t>plan</w:t>
      </w:r>
      <w:r>
        <w:rPr>
          <w:color w:val="231F20"/>
          <w:spacing w:val="-12"/>
          <w:w w:val="85"/>
        </w:rPr>
        <w:t> </w:t>
      </w:r>
      <w:r>
        <w:rPr>
          <w:color w:val="231F20"/>
          <w:spacing w:val="-2"/>
          <w:w w:val="85"/>
        </w:rPr>
        <w:t>of</w:t>
      </w:r>
      <w:r>
        <w:rPr>
          <w:color w:val="231F20"/>
          <w:spacing w:val="-12"/>
          <w:w w:val="85"/>
        </w:rPr>
        <w:t> </w:t>
      </w:r>
      <w:r>
        <w:rPr>
          <w:color w:val="231F20"/>
          <w:spacing w:val="-2"/>
          <w:w w:val="85"/>
        </w:rPr>
        <w:t>topics</w:t>
      </w:r>
      <w:r>
        <w:rPr>
          <w:color w:val="231F20"/>
          <w:spacing w:val="-12"/>
          <w:w w:val="85"/>
        </w:rPr>
        <w:t> </w:t>
      </w:r>
      <w:r>
        <w:rPr>
          <w:color w:val="231F20"/>
          <w:spacing w:val="-2"/>
          <w:w w:val="85"/>
        </w:rPr>
        <w:t>for</w:t>
      </w:r>
      <w:r>
        <w:rPr>
          <w:color w:val="231F20"/>
          <w:spacing w:val="-12"/>
          <w:w w:val="85"/>
        </w:rPr>
        <w:t> </w:t>
      </w:r>
      <w:r>
        <w:rPr>
          <w:color w:val="231F20"/>
          <w:spacing w:val="-2"/>
          <w:w w:val="85"/>
        </w:rPr>
        <w:t>discussion.</w:t>
      </w:r>
      <w:r>
        <w:rPr>
          <w:color w:val="231F20"/>
          <w:spacing w:val="-12"/>
          <w:w w:val="85"/>
        </w:rPr>
        <w:t> </w:t>
      </w:r>
      <w:r>
        <w:rPr>
          <w:color w:val="231F20"/>
          <w:spacing w:val="-2"/>
          <w:w w:val="85"/>
        </w:rPr>
        <w:t>Feedback</w:t>
      </w:r>
      <w:r>
        <w:rPr>
          <w:color w:val="231F20"/>
          <w:spacing w:val="-12"/>
          <w:w w:val="85"/>
        </w:rPr>
        <w:t> </w:t>
      </w:r>
      <w:r>
        <w:rPr>
          <w:color w:val="231F20"/>
          <w:spacing w:val="-2"/>
          <w:w w:val="85"/>
        </w:rPr>
        <w:t>from </w:t>
      </w:r>
      <w:r>
        <w:rPr>
          <w:color w:val="231F20"/>
          <w:w w:val="85"/>
        </w:rPr>
        <w:t>the</w:t>
      </w:r>
      <w:r>
        <w:rPr>
          <w:color w:val="231F20"/>
          <w:spacing w:val="-2"/>
          <w:w w:val="85"/>
        </w:rPr>
        <w:t> </w:t>
      </w:r>
      <w:r>
        <w:rPr>
          <w:color w:val="231F20"/>
          <w:w w:val="85"/>
        </w:rPr>
        <w:t>meetings</w:t>
      </w:r>
      <w:r>
        <w:rPr>
          <w:color w:val="231F20"/>
          <w:spacing w:val="-2"/>
          <w:w w:val="85"/>
        </w:rPr>
        <w:t> </w:t>
      </w:r>
      <w:r>
        <w:rPr>
          <w:color w:val="231F20"/>
          <w:w w:val="85"/>
        </w:rPr>
        <w:t>is</w:t>
      </w:r>
      <w:r>
        <w:rPr>
          <w:color w:val="231F20"/>
          <w:spacing w:val="-2"/>
          <w:w w:val="85"/>
        </w:rPr>
        <w:t> </w:t>
      </w:r>
      <w:r>
        <w:rPr>
          <w:color w:val="231F20"/>
          <w:w w:val="85"/>
        </w:rPr>
        <w:t>captured</w:t>
      </w:r>
      <w:r>
        <w:rPr>
          <w:color w:val="231F20"/>
          <w:spacing w:val="-2"/>
          <w:w w:val="85"/>
        </w:rPr>
        <w:t> </w:t>
      </w:r>
      <w:r>
        <w:rPr>
          <w:color w:val="231F20"/>
          <w:w w:val="85"/>
        </w:rPr>
        <w:t>to</w:t>
      </w:r>
      <w:r>
        <w:rPr>
          <w:color w:val="231F20"/>
          <w:spacing w:val="-2"/>
          <w:w w:val="85"/>
        </w:rPr>
        <w:t> </w:t>
      </w:r>
      <w:r>
        <w:rPr>
          <w:color w:val="231F20"/>
          <w:w w:val="85"/>
        </w:rPr>
        <w:t>influence</w:t>
      </w:r>
      <w:r>
        <w:rPr>
          <w:color w:val="231F20"/>
          <w:spacing w:val="-2"/>
          <w:w w:val="85"/>
        </w:rPr>
        <w:t> </w:t>
      </w:r>
      <w:r>
        <w:rPr>
          <w:color w:val="231F20"/>
          <w:w w:val="85"/>
        </w:rPr>
        <w:t>and</w:t>
      </w:r>
      <w:r>
        <w:rPr>
          <w:color w:val="231F20"/>
          <w:spacing w:val="-2"/>
          <w:w w:val="85"/>
        </w:rPr>
        <w:t> </w:t>
      </w:r>
      <w:r>
        <w:rPr>
          <w:color w:val="231F20"/>
          <w:w w:val="85"/>
        </w:rPr>
        <w:t>shape</w:t>
      </w:r>
      <w:r>
        <w:rPr>
          <w:color w:val="231F20"/>
          <w:spacing w:val="-2"/>
          <w:w w:val="85"/>
        </w:rPr>
        <w:t> </w:t>
      </w:r>
      <w:r>
        <w:rPr>
          <w:color w:val="231F20"/>
          <w:w w:val="85"/>
        </w:rPr>
        <w:t>service</w:t>
      </w:r>
      <w:r>
        <w:rPr>
          <w:color w:val="231F20"/>
          <w:spacing w:val="-2"/>
          <w:w w:val="85"/>
        </w:rPr>
        <w:t> </w:t>
      </w:r>
      <w:r>
        <w:rPr>
          <w:color w:val="231F20"/>
          <w:w w:val="85"/>
        </w:rPr>
        <w:t>delivery.</w:t>
      </w:r>
    </w:p>
    <w:p>
      <w:pPr>
        <w:pStyle w:val="BodyText"/>
        <w:spacing w:line="271" w:lineRule="auto" w:before="173"/>
        <w:ind w:left="1720" w:right="1506"/>
      </w:pPr>
      <w:r>
        <w:rPr>
          <w:color w:val="231F20"/>
          <w:w w:val="85"/>
        </w:rPr>
        <w:t>Within</w:t>
      </w:r>
      <w:r>
        <w:rPr>
          <w:color w:val="231F20"/>
          <w:spacing w:val="-4"/>
          <w:w w:val="85"/>
        </w:rPr>
        <w:t> </w:t>
      </w:r>
      <w:r>
        <w:rPr>
          <w:color w:val="231F20"/>
          <w:w w:val="85"/>
        </w:rPr>
        <w:t>the</w:t>
      </w:r>
      <w:r>
        <w:rPr>
          <w:color w:val="231F20"/>
          <w:spacing w:val="-4"/>
          <w:w w:val="85"/>
        </w:rPr>
        <w:t> </w:t>
      </w:r>
      <w:r>
        <w:rPr>
          <w:color w:val="231F20"/>
          <w:w w:val="85"/>
        </w:rPr>
        <w:t>Board</w:t>
      </w:r>
      <w:r>
        <w:rPr>
          <w:color w:val="231F20"/>
          <w:spacing w:val="-4"/>
          <w:w w:val="85"/>
        </w:rPr>
        <w:t> </w:t>
      </w:r>
      <w:r>
        <w:rPr>
          <w:color w:val="231F20"/>
          <w:w w:val="85"/>
        </w:rPr>
        <w:t>there</w:t>
      </w:r>
      <w:r>
        <w:rPr>
          <w:color w:val="231F20"/>
          <w:spacing w:val="-4"/>
          <w:w w:val="85"/>
        </w:rPr>
        <w:t> </w:t>
      </w:r>
      <w:r>
        <w:rPr>
          <w:color w:val="231F20"/>
          <w:w w:val="85"/>
        </w:rPr>
        <w:t>are</w:t>
      </w:r>
      <w:r>
        <w:rPr>
          <w:color w:val="231F20"/>
          <w:spacing w:val="-4"/>
          <w:w w:val="85"/>
        </w:rPr>
        <w:t> </w:t>
      </w:r>
      <w:r>
        <w:rPr>
          <w:color w:val="231F20"/>
          <w:w w:val="85"/>
        </w:rPr>
        <w:t>subgroup</w:t>
      </w:r>
      <w:r>
        <w:rPr>
          <w:color w:val="231F20"/>
          <w:spacing w:val="-4"/>
          <w:w w:val="85"/>
        </w:rPr>
        <w:t> </w:t>
      </w:r>
      <w:r>
        <w:rPr>
          <w:color w:val="231F20"/>
          <w:w w:val="85"/>
        </w:rPr>
        <w:t>meetings</w:t>
      </w:r>
      <w:r>
        <w:rPr>
          <w:color w:val="231F20"/>
          <w:spacing w:val="-4"/>
          <w:w w:val="85"/>
        </w:rPr>
        <w:t> </w:t>
      </w:r>
      <w:r>
        <w:rPr>
          <w:color w:val="231F20"/>
          <w:w w:val="85"/>
        </w:rPr>
        <w:t>that</w:t>
      </w:r>
      <w:r>
        <w:rPr>
          <w:color w:val="231F20"/>
          <w:spacing w:val="-4"/>
          <w:w w:val="85"/>
        </w:rPr>
        <w:t> </w:t>
      </w:r>
      <w:r>
        <w:rPr>
          <w:color w:val="231F20"/>
          <w:w w:val="85"/>
        </w:rPr>
        <w:t>focus</w:t>
      </w:r>
      <w:r>
        <w:rPr>
          <w:color w:val="231F20"/>
          <w:spacing w:val="-4"/>
          <w:w w:val="85"/>
        </w:rPr>
        <w:t> </w:t>
      </w:r>
      <w:r>
        <w:rPr>
          <w:color w:val="231F20"/>
          <w:w w:val="85"/>
        </w:rPr>
        <w:t>on</w:t>
      </w:r>
      <w:r>
        <w:rPr>
          <w:color w:val="231F20"/>
          <w:spacing w:val="-4"/>
          <w:w w:val="85"/>
        </w:rPr>
        <w:t> </w:t>
      </w:r>
      <w:r>
        <w:rPr>
          <w:color w:val="231F20"/>
          <w:w w:val="85"/>
        </w:rPr>
        <w:t>specific</w:t>
      </w:r>
      <w:r>
        <w:rPr>
          <w:color w:val="231F20"/>
          <w:spacing w:val="-4"/>
          <w:w w:val="85"/>
        </w:rPr>
        <w:t> </w:t>
      </w:r>
      <w:r>
        <w:rPr>
          <w:color w:val="231F20"/>
          <w:w w:val="85"/>
        </w:rPr>
        <w:t>topics,</w:t>
      </w:r>
      <w:r>
        <w:rPr>
          <w:color w:val="231F20"/>
          <w:spacing w:val="-4"/>
          <w:w w:val="85"/>
        </w:rPr>
        <w:t> </w:t>
      </w:r>
      <w:r>
        <w:rPr>
          <w:color w:val="231F20"/>
          <w:w w:val="85"/>
        </w:rPr>
        <w:t>for example</w:t>
      </w:r>
      <w:r>
        <w:rPr>
          <w:color w:val="231F20"/>
          <w:spacing w:val="-7"/>
          <w:w w:val="85"/>
        </w:rPr>
        <w:t> </w:t>
      </w:r>
      <w:r>
        <w:rPr>
          <w:color w:val="231F20"/>
          <w:w w:val="85"/>
        </w:rPr>
        <w:t>in</w:t>
      </w:r>
      <w:r>
        <w:rPr>
          <w:color w:val="231F20"/>
          <w:spacing w:val="-7"/>
          <w:w w:val="85"/>
        </w:rPr>
        <w:t> </w:t>
      </w:r>
      <w:r>
        <w:rPr>
          <w:color w:val="231F20"/>
          <w:w w:val="85"/>
        </w:rPr>
        <w:t>October</w:t>
      </w:r>
      <w:r>
        <w:rPr>
          <w:color w:val="231F20"/>
          <w:spacing w:val="-7"/>
          <w:w w:val="85"/>
        </w:rPr>
        <w:t> </w:t>
      </w:r>
      <w:r>
        <w:rPr>
          <w:color w:val="231F20"/>
          <w:w w:val="85"/>
        </w:rPr>
        <w:t>2024,</w:t>
      </w:r>
      <w:r>
        <w:rPr>
          <w:color w:val="231F20"/>
          <w:spacing w:val="-7"/>
          <w:w w:val="85"/>
        </w:rPr>
        <w:t> </w:t>
      </w:r>
      <w:r>
        <w:rPr>
          <w:color w:val="231F20"/>
          <w:w w:val="85"/>
        </w:rPr>
        <w:t>a</w:t>
      </w:r>
      <w:r>
        <w:rPr>
          <w:color w:val="231F20"/>
          <w:spacing w:val="-7"/>
          <w:w w:val="85"/>
        </w:rPr>
        <w:t> </w:t>
      </w:r>
      <w:r>
        <w:rPr>
          <w:color w:val="231F20"/>
          <w:w w:val="85"/>
        </w:rPr>
        <w:t>discussion</w:t>
      </w:r>
      <w:r>
        <w:rPr>
          <w:color w:val="231F20"/>
          <w:spacing w:val="-7"/>
          <w:w w:val="85"/>
        </w:rPr>
        <w:t> </w:t>
      </w:r>
      <w:r>
        <w:rPr>
          <w:color w:val="231F20"/>
          <w:w w:val="85"/>
        </w:rPr>
        <w:t>was</w:t>
      </w:r>
      <w:r>
        <w:rPr>
          <w:color w:val="231F20"/>
          <w:spacing w:val="-7"/>
          <w:w w:val="85"/>
        </w:rPr>
        <w:t> </w:t>
      </w:r>
      <w:r>
        <w:rPr>
          <w:color w:val="231F20"/>
          <w:w w:val="85"/>
        </w:rPr>
        <w:t>held</w:t>
      </w:r>
      <w:r>
        <w:rPr>
          <w:color w:val="231F20"/>
          <w:spacing w:val="-7"/>
          <w:w w:val="85"/>
        </w:rPr>
        <w:t> </w:t>
      </w:r>
      <w:r>
        <w:rPr>
          <w:color w:val="231F20"/>
          <w:w w:val="85"/>
        </w:rPr>
        <w:t>on</w:t>
      </w:r>
      <w:r>
        <w:rPr>
          <w:color w:val="231F20"/>
          <w:spacing w:val="-7"/>
          <w:w w:val="85"/>
        </w:rPr>
        <w:t> </w:t>
      </w:r>
      <w:r>
        <w:rPr>
          <w:color w:val="231F20"/>
          <w:w w:val="85"/>
        </w:rPr>
        <w:t>the</w:t>
      </w:r>
      <w:r>
        <w:rPr>
          <w:color w:val="231F20"/>
          <w:spacing w:val="-7"/>
          <w:w w:val="85"/>
        </w:rPr>
        <w:t> </w:t>
      </w:r>
      <w:r>
        <w:rPr>
          <w:color w:val="231F20"/>
          <w:w w:val="85"/>
        </w:rPr>
        <w:t>ASC</w:t>
      </w:r>
      <w:r>
        <w:rPr>
          <w:color w:val="231F20"/>
          <w:spacing w:val="-7"/>
          <w:w w:val="85"/>
        </w:rPr>
        <w:t> </w:t>
      </w:r>
      <w:r>
        <w:rPr>
          <w:color w:val="231F20"/>
          <w:w w:val="85"/>
        </w:rPr>
        <w:t>website</w:t>
      </w:r>
      <w:r>
        <w:rPr>
          <w:color w:val="231F20"/>
          <w:spacing w:val="-7"/>
          <w:w w:val="85"/>
        </w:rPr>
        <w:t> </w:t>
      </w:r>
      <w:r>
        <w:rPr>
          <w:color w:val="231F20"/>
          <w:w w:val="85"/>
        </w:rPr>
        <w:t>to</w:t>
      </w:r>
      <w:r>
        <w:rPr>
          <w:color w:val="231F20"/>
          <w:spacing w:val="-7"/>
          <w:w w:val="85"/>
        </w:rPr>
        <w:t> </w:t>
      </w:r>
      <w:r>
        <w:rPr>
          <w:color w:val="231F20"/>
          <w:w w:val="85"/>
        </w:rPr>
        <w:t>ensure</w:t>
      </w:r>
      <w:r>
        <w:rPr>
          <w:color w:val="231F20"/>
          <w:w w:val="85"/>
        </w:rPr>
        <w:t> </w:t>
      </w:r>
      <w:r>
        <w:rPr>
          <w:color w:val="231F20"/>
          <w:spacing w:val="-2"/>
          <w:w w:val="85"/>
        </w:rPr>
        <w:t>the</w:t>
      </w:r>
      <w:r>
        <w:rPr>
          <w:color w:val="231F20"/>
          <w:spacing w:val="-5"/>
          <w:w w:val="85"/>
        </w:rPr>
        <w:t> </w:t>
      </w:r>
      <w:r>
        <w:rPr>
          <w:color w:val="231F20"/>
          <w:spacing w:val="-2"/>
          <w:w w:val="85"/>
        </w:rPr>
        <w:t>content</w:t>
      </w:r>
      <w:r>
        <w:rPr>
          <w:color w:val="231F20"/>
          <w:spacing w:val="-5"/>
          <w:w w:val="85"/>
        </w:rPr>
        <w:t> </w:t>
      </w:r>
      <w:r>
        <w:rPr>
          <w:color w:val="231F20"/>
          <w:spacing w:val="-2"/>
          <w:w w:val="85"/>
        </w:rPr>
        <w:t>is</w:t>
      </w:r>
      <w:r>
        <w:rPr>
          <w:color w:val="231F20"/>
          <w:spacing w:val="-5"/>
          <w:w w:val="85"/>
        </w:rPr>
        <w:t> </w:t>
      </w:r>
      <w:r>
        <w:rPr>
          <w:color w:val="231F20"/>
          <w:spacing w:val="-2"/>
          <w:w w:val="85"/>
        </w:rPr>
        <w:t>informative</w:t>
      </w:r>
      <w:r>
        <w:rPr>
          <w:color w:val="231F20"/>
          <w:spacing w:val="-5"/>
          <w:w w:val="85"/>
        </w:rPr>
        <w:t> </w:t>
      </w:r>
      <w:r>
        <w:rPr>
          <w:color w:val="231F20"/>
          <w:spacing w:val="-2"/>
          <w:w w:val="85"/>
        </w:rPr>
        <w:t>and</w:t>
      </w:r>
      <w:r>
        <w:rPr>
          <w:color w:val="231F20"/>
          <w:spacing w:val="-5"/>
          <w:w w:val="85"/>
        </w:rPr>
        <w:t> </w:t>
      </w:r>
      <w:r>
        <w:rPr>
          <w:color w:val="231F20"/>
          <w:spacing w:val="-2"/>
          <w:w w:val="85"/>
        </w:rPr>
        <w:t>accessible</w:t>
      </w:r>
      <w:r>
        <w:rPr>
          <w:color w:val="231F20"/>
          <w:spacing w:val="-5"/>
          <w:w w:val="85"/>
        </w:rPr>
        <w:t> </w:t>
      </w:r>
      <w:r>
        <w:rPr>
          <w:color w:val="231F20"/>
          <w:spacing w:val="-2"/>
          <w:w w:val="85"/>
        </w:rPr>
        <w:t>to</w:t>
      </w:r>
      <w:r>
        <w:rPr>
          <w:color w:val="231F20"/>
          <w:spacing w:val="-5"/>
          <w:w w:val="85"/>
        </w:rPr>
        <w:t> </w:t>
      </w:r>
      <w:r>
        <w:rPr>
          <w:color w:val="231F20"/>
          <w:spacing w:val="-2"/>
          <w:w w:val="85"/>
        </w:rPr>
        <w:t>everyone.</w:t>
      </w:r>
      <w:r>
        <w:rPr>
          <w:color w:val="231F20"/>
          <w:spacing w:val="-5"/>
          <w:w w:val="85"/>
        </w:rPr>
        <w:t> </w:t>
      </w:r>
      <w:r>
        <w:rPr>
          <w:color w:val="231F20"/>
          <w:spacing w:val="-2"/>
          <w:w w:val="85"/>
        </w:rPr>
        <w:t>Currently,</w:t>
      </w:r>
      <w:r>
        <w:rPr>
          <w:color w:val="231F20"/>
          <w:spacing w:val="-5"/>
          <w:w w:val="85"/>
        </w:rPr>
        <w:t> </w:t>
      </w:r>
      <w:r>
        <w:rPr>
          <w:color w:val="231F20"/>
          <w:spacing w:val="-2"/>
          <w:w w:val="85"/>
        </w:rPr>
        <w:t>a</w:t>
      </w:r>
      <w:r>
        <w:rPr>
          <w:color w:val="231F20"/>
          <w:spacing w:val="-5"/>
          <w:w w:val="85"/>
        </w:rPr>
        <w:t> </w:t>
      </w:r>
      <w:r>
        <w:rPr>
          <w:color w:val="231F20"/>
          <w:spacing w:val="-2"/>
          <w:w w:val="85"/>
        </w:rPr>
        <w:t>newsletter</w:t>
      </w:r>
      <w:r>
        <w:rPr>
          <w:color w:val="231F20"/>
          <w:spacing w:val="-5"/>
          <w:w w:val="85"/>
        </w:rPr>
        <w:t> </w:t>
      </w:r>
      <w:r>
        <w:rPr>
          <w:color w:val="231F20"/>
          <w:spacing w:val="-2"/>
          <w:w w:val="85"/>
        </w:rPr>
        <w:t>and</w:t>
      </w:r>
    </w:p>
    <w:p>
      <w:pPr>
        <w:pStyle w:val="BodyText"/>
        <w:spacing w:line="271" w:lineRule="auto" w:before="2"/>
        <w:ind w:left="1720" w:right="811"/>
      </w:pPr>
      <w:r>
        <w:rPr>
          <w:color w:val="231F20"/>
          <w:w w:val="85"/>
        </w:rPr>
        <w:t>webpages</w:t>
      </w:r>
      <w:r>
        <w:rPr>
          <w:color w:val="231F20"/>
          <w:spacing w:val="-10"/>
          <w:w w:val="85"/>
        </w:rPr>
        <w:t> </w:t>
      </w:r>
      <w:r>
        <w:rPr>
          <w:color w:val="231F20"/>
          <w:w w:val="85"/>
        </w:rPr>
        <w:t>are</w:t>
      </w:r>
      <w:r>
        <w:rPr>
          <w:color w:val="231F20"/>
          <w:spacing w:val="-10"/>
          <w:w w:val="85"/>
        </w:rPr>
        <w:t> </w:t>
      </w:r>
      <w:r>
        <w:rPr>
          <w:color w:val="231F20"/>
          <w:w w:val="85"/>
        </w:rPr>
        <w:t>being</w:t>
      </w:r>
      <w:r>
        <w:rPr>
          <w:color w:val="231F20"/>
          <w:spacing w:val="-10"/>
          <w:w w:val="85"/>
        </w:rPr>
        <w:t> </w:t>
      </w:r>
      <w:r>
        <w:rPr>
          <w:color w:val="231F20"/>
          <w:w w:val="85"/>
        </w:rPr>
        <w:t>developed</w:t>
      </w:r>
      <w:r>
        <w:rPr>
          <w:color w:val="231F20"/>
          <w:spacing w:val="-10"/>
          <w:w w:val="85"/>
        </w:rPr>
        <w:t> </w:t>
      </w:r>
      <w:r>
        <w:rPr>
          <w:color w:val="231F20"/>
          <w:w w:val="85"/>
        </w:rPr>
        <w:t>as</w:t>
      </w:r>
      <w:r>
        <w:rPr>
          <w:color w:val="231F20"/>
          <w:spacing w:val="-10"/>
          <w:w w:val="85"/>
        </w:rPr>
        <w:t> </w:t>
      </w:r>
      <w:r>
        <w:rPr>
          <w:color w:val="231F20"/>
          <w:w w:val="85"/>
        </w:rPr>
        <w:t>a</w:t>
      </w:r>
      <w:r>
        <w:rPr>
          <w:color w:val="231F20"/>
          <w:spacing w:val="-10"/>
          <w:w w:val="85"/>
        </w:rPr>
        <w:t> </w:t>
      </w:r>
      <w:r>
        <w:rPr>
          <w:color w:val="231F20"/>
          <w:w w:val="85"/>
        </w:rPr>
        <w:t>way</w:t>
      </w:r>
      <w:r>
        <w:rPr>
          <w:color w:val="231F20"/>
          <w:spacing w:val="-10"/>
          <w:w w:val="85"/>
        </w:rPr>
        <w:t> </w:t>
      </w:r>
      <w:r>
        <w:rPr>
          <w:color w:val="231F20"/>
          <w:w w:val="85"/>
        </w:rPr>
        <w:t>of</w:t>
      </w:r>
      <w:r>
        <w:rPr>
          <w:color w:val="231F20"/>
          <w:spacing w:val="-10"/>
          <w:w w:val="85"/>
        </w:rPr>
        <w:t> </w:t>
      </w:r>
      <w:r>
        <w:rPr>
          <w:color w:val="231F20"/>
          <w:w w:val="85"/>
        </w:rPr>
        <w:t>demonstrating</w:t>
      </w:r>
      <w:r>
        <w:rPr>
          <w:color w:val="231F20"/>
          <w:spacing w:val="-10"/>
          <w:w w:val="85"/>
        </w:rPr>
        <w:t> </w:t>
      </w:r>
      <w:r>
        <w:rPr>
          <w:color w:val="231F20"/>
          <w:w w:val="85"/>
        </w:rPr>
        <w:t>the</w:t>
      </w:r>
      <w:r>
        <w:rPr>
          <w:color w:val="231F20"/>
          <w:spacing w:val="-10"/>
          <w:w w:val="85"/>
        </w:rPr>
        <w:t> </w:t>
      </w:r>
      <w:r>
        <w:rPr>
          <w:color w:val="231F20"/>
          <w:w w:val="85"/>
        </w:rPr>
        <w:t>fantastic</w:t>
      </w:r>
      <w:r>
        <w:rPr>
          <w:color w:val="231F20"/>
          <w:spacing w:val="-10"/>
          <w:w w:val="85"/>
        </w:rPr>
        <w:t> </w:t>
      </w:r>
      <w:r>
        <w:rPr>
          <w:color w:val="231F20"/>
          <w:w w:val="85"/>
        </w:rPr>
        <w:t>work</w:t>
      </w:r>
      <w:r>
        <w:rPr>
          <w:color w:val="231F20"/>
          <w:spacing w:val="-10"/>
          <w:w w:val="85"/>
        </w:rPr>
        <w:t> </w:t>
      </w:r>
      <w:r>
        <w:rPr>
          <w:color w:val="231F20"/>
          <w:w w:val="85"/>
        </w:rPr>
        <w:t>that</w:t>
      </w:r>
      <w:r>
        <w:rPr>
          <w:color w:val="231F20"/>
          <w:spacing w:val="-10"/>
          <w:w w:val="85"/>
        </w:rPr>
        <w:t> </w:t>
      </w:r>
      <w:r>
        <w:rPr>
          <w:color w:val="231F20"/>
          <w:w w:val="85"/>
        </w:rPr>
        <w:t>is </w:t>
      </w:r>
      <w:r>
        <w:rPr>
          <w:color w:val="231F20"/>
          <w:w w:val="90"/>
        </w:rPr>
        <w:t>being</w:t>
      </w:r>
      <w:r>
        <w:rPr>
          <w:color w:val="231F20"/>
          <w:spacing w:val="-19"/>
          <w:w w:val="90"/>
        </w:rPr>
        <w:t> </w:t>
      </w:r>
      <w:r>
        <w:rPr>
          <w:color w:val="231F20"/>
          <w:w w:val="90"/>
        </w:rPr>
        <w:t>delivered</w:t>
      </w:r>
      <w:r>
        <w:rPr>
          <w:color w:val="231F20"/>
          <w:spacing w:val="-18"/>
          <w:w w:val="90"/>
        </w:rPr>
        <w:t> </w:t>
      </w:r>
      <w:r>
        <w:rPr>
          <w:color w:val="231F20"/>
          <w:w w:val="90"/>
        </w:rPr>
        <w:t>by</w:t>
      </w:r>
      <w:r>
        <w:rPr>
          <w:color w:val="231F20"/>
          <w:spacing w:val="-19"/>
          <w:w w:val="90"/>
        </w:rPr>
        <w:t> </w:t>
      </w:r>
      <w:r>
        <w:rPr>
          <w:color w:val="231F20"/>
          <w:w w:val="90"/>
        </w:rPr>
        <w:t>the</w:t>
      </w:r>
      <w:r>
        <w:rPr>
          <w:color w:val="231F20"/>
          <w:spacing w:val="-18"/>
          <w:w w:val="90"/>
        </w:rPr>
        <w:t> </w:t>
      </w:r>
      <w:r>
        <w:rPr>
          <w:color w:val="231F20"/>
          <w:w w:val="90"/>
        </w:rPr>
        <w:t>Board.</w:t>
      </w:r>
    </w:p>
    <w:p>
      <w:pPr>
        <w:pStyle w:val="BodyText"/>
        <w:spacing w:line="271" w:lineRule="auto" w:before="171"/>
        <w:ind w:left="1720" w:right="811"/>
      </w:pPr>
      <w:r>
        <w:rPr>
          <w:color w:val="231F20"/>
          <w:w w:val="85"/>
        </w:rPr>
        <w:t>Mohammed</w:t>
      </w:r>
      <w:r>
        <w:rPr>
          <w:color w:val="231F20"/>
          <w:spacing w:val="-3"/>
          <w:w w:val="85"/>
        </w:rPr>
        <w:t> </w:t>
      </w:r>
      <w:r>
        <w:rPr>
          <w:color w:val="231F20"/>
          <w:w w:val="85"/>
        </w:rPr>
        <w:t>Riaz,</w:t>
      </w:r>
      <w:r>
        <w:rPr>
          <w:color w:val="231F20"/>
          <w:spacing w:val="-3"/>
          <w:w w:val="85"/>
        </w:rPr>
        <w:t> </w:t>
      </w:r>
      <w:r>
        <w:rPr>
          <w:color w:val="231F20"/>
          <w:w w:val="85"/>
        </w:rPr>
        <w:t>Chair</w:t>
      </w:r>
      <w:r>
        <w:rPr>
          <w:color w:val="231F20"/>
          <w:spacing w:val="-3"/>
          <w:w w:val="85"/>
        </w:rPr>
        <w:t> </w:t>
      </w:r>
      <w:r>
        <w:rPr>
          <w:color w:val="231F20"/>
          <w:w w:val="85"/>
        </w:rPr>
        <w:t>of</w:t>
      </w:r>
      <w:r>
        <w:rPr>
          <w:color w:val="231F20"/>
          <w:spacing w:val="-3"/>
          <w:w w:val="85"/>
        </w:rPr>
        <w:t> </w:t>
      </w:r>
      <w:r>
        <w:rPr>
          <w:color w:val="231F20"/>
          <w:w w:val="85"/>
        </w:rPr>
        <w:t>RASCAL,</w:t>
      </w:r>
      <w:r>
        <w:rPr>
          <w:color w:val="231F20"/>
          <w:spacing w:val="-3"/>
          <w:w w:val="85"/>
        </w:rPr>
        <w:t> </w:t>
      </w:r>
      <w:r>
        <w:rPr>
          <w:color w:val="231F20"/>
          <w:w w:val="85"/>
        </w:rPr>
        <w:t>said,</w:t>
      </w:r>
      <w:r>
        <w:rPr>
          <w:color w:val="231F20"/>
          <w:spacing w:val="-3"/>
          <w:w w:val="85"/>
        </w:rPr>
        <w:t> </w:t>
      </w:r>
      <w:r>
        <w:rPr>
          <w:color w:val="231F20"/>
          <w:w w:val="85"/>
        </w:rPr>
        <w:t>“I</w:t>
      </w:r>
      <w:r>
        <w:rPr>
          <w:color w:val="231F20"/>
          <w:spacing w:val="-3"/>
          <w:w w:val="85"/>
        </w:rPr>
        <w:t> </w:t>
      </w:r>
      <w:r>
        <w:rPr>
          <w:color w:val="231F20"/>
          <w:w w:val="85"/>
        </w:rPr>
        <w:t>believe</w:t>
      </w:r>
      <w:r>
        <w:rPr>
          <w:color w:val="231F20"/>
          <w:spacing w:val="-3"/>
          <w:w w:val="85"/>
        </w:rPr>
        <w:t> </w:t>
      </w:r>
      <w:r>
        <w:rPr>
          <w:color w:val="231F20"/>
          <w:w w:val="85"/>
        </w:rPr>
        <w:t>in</w:t>
      </w:r>
      <w:r>
        <w:rPr>
          <w:color w:val="231F20"/>
          <w:spacing w:val="-3"/>
          <w:w w:val="85"/>
        </w:rPr>
        <w:t> </w:t>
      </w:r>
      <w:r>
        <w:rPr>
          <w:color w:val="231F20"/>
          <w:w w:val="85"/>
        </w:rPr>
        <w:t>equality,</w:t>
      </w:r>
      <w:r>
        <w:rPr>
          <w:color w:val="231F20"/>
          <w:spacing w:val="-3"/>
          <w:w w:val="85"/>
        </w:rPr>
        <w:t> </w:t>
      </w:r>
      <w:r>
        <w:rPr>
          <w:color w:val="231F20"/>
          <w:w w:val="85"/>
        </w:rPr>
        <w:t>fairness,</w:t>
      </w:r>
      <w:r>
        <w:rPr>
          <w:color w:val="231F20"/>
          <w:spacing w:val="-3"/>
          <w:w w:val="85"/>
        </w:rPr>
        <w:t> </w:t>
      </w:r>
      <w:r>
        <w:rPr>
          <w:color w:val="231F20"/>
          <w:w w:val="85"/>
        </w:rPr>
        <w:t>and independence.</w:t>
      </w:r>
      <w:r>
        <w:rPr>
          <w:color w:val="231F20"/>
          <w:spacing w:val="-6"/>
          <w:w w:val="85"/>
        </w:rPr>
        <w:t> </w:t>
      </w:r>
      <w:r>
        <w:rPr>
          <w:color w:val="231F20"/>
          <w:w w:val="85"/>
        </w:rPr>
        <w:t>People</w:t>
      </w:r>
      <w:r>
        <w:rPr>
          <w:color w:val="231F20"/>
          <w:spacing w:val="-6"/>
          <w:w w:val="85"/>
        </w:rPr>
        <w:t> </w:t>
      </w:r>
      <w:r>
        <w:rPr>
          <w:color w:val="231F20"/>
          <w:w w:val="85"/>
        </w:rPr>
        <w:t>with</w:t>
      </w:r>
      <w:r>
        <w:rPr>
          <w:color w:val="231F20"/>
          <w:spacing w:val="-6"/>
          <w:w w:val="85"/>
        </w:rPr>
        <w:t> </w:t>
      </w:r>
      <w:r>
        <w:rPr>
          <w:color w:val="231F20"/>
          <w:w w:val="85"/>
        </w:rPr>
        <w:t>health</w:t>
      </w:r>
      <w:r>
        <w:rPr>
          <w:color w:val="231F20"/>
          <w:spacing w:val="-6"/>
          <w:w w:val="85"/>
        </w:rPr>
        <w:t> </w:t>
      </w:r>
      <w:r>
        <w:rPr>
          <w:color w:val="231F20"/>
          <w:w w:val="85"/>
        </w:rPr>
        <w:t>conditions</w:t>
      </w:r>
      <w:r>
        <w:rPr>
          <w:color w:val="231F20"/>
          <w:spacing w:val="-6"/>
          <w:w w:val="85"/>
        </w:rPr>
        <w:t> </w:t>
      </w:r>
      <w:r>
        <w:rPr>
          <w:color w:val="231F20"/>
          <w:w w:val="85"/>
        </w:rPr>
        <w:t>and</w:t>
      </w:r>
      <w:r>
        <w:rPr>
          <w:color w:val="231F20"/>
          <w:spacing w:val="-6"/>
          <w:w w:val="85"/>
        </w:rPr>
        <w:t> </w:t>
      </w:r>
      <w:r>
        <w:rPr>
          <w:color w:val="231F20"/>
          <w:w w:val="85"/>
        </w:rPr>
        <w:t>disabilities</w:t>
      </w:r>
      <w:r>
        <w:rPr>
          <w:color w:val="231F20"/>
          <w:spacing w:val="-6"/>
          <w:w w:val="85"/>
        </w:rPr>
        <w:t> </w:t>
      </w:r>
      <w:r>
        <w:rPr>
          <w:color w:val="231F20"/>
          <w:w w:val="85"/>
        </w:rPr>
        <w:t>deserve</w:t>
      </w:r>
      <w:r>
        <w:rPr>
          <w:color w:val="231F20"/>
          <w:spacing w:val="-6"/>
          <w:w w:val="85"/>
        </w:rPr>
        <w:t> </w:t>
      </w:r>
      <w:r>
        <w:rPr>
          <w:color w:val="231F20"/>
          <w:w w:val="85"/>
        </w:rPr>
        <w:t>a</w:t>
      </w:r>
      <w:r>
        <w:rPr>
          <w:color w:val="231F20"/>
          <w:spacing w:val="-6"/>
          <w:w w:val="85"/>
        </w:rPr>
        <w:t> </w:t>
      </w:r>
      <w:r>
        <w:rPr>
          <w:color w:val="231F20"/>
          <w:w w:val="85"/>
        </w:rPr>
        <w:t>voice</w:t>
      </w:r>
      <w:r>
        <w:rPr>
          <w:color w:val="231F20"/>
          <w:spacing w:val="-6"/>
          <w:w w:val="85"/>
        </w:rPr>
        <w:t> </w:t>
      </w:r>
      <w:r>
        <w:rPr>
          <w:color w:val="231F20"/>
          <w:w w:val="85"/>
        </w:rPr>
        <w:t>in</w:t>
      </w:r>
      <w:r>
        <w:rPr>
          <w:color w:val="231F20"/>
          <w:spacing w:val="-6"/>
          <w:w w:val="85"/>
        </w:rPr>
        <w:t> </w:t>
      </w:r>
      <w:r>
        <w:rPr>
          <w:color w:val="231F20"/>
          <w:w w:val="85"/>
        </w:rPr>
        <w:t>every </w:t>
      </w:r>
      <w:r>
        <w:rPr>
          <w:color w:val="231F20"/>
          <w:spacing w:val="-2"/>
          <w:w w:val="85"/>
        </w:rPr>
        <w:t>decision</w:t>
      </w:r>
      <w:r>
        <w:rPr>
          <w:color w:val="231F20"/>
          <w:spacing w:val="-8"/>
          <w:w w:val="85"/>
        </w:rPr>
        <w:t> </w:t>
      </w:r>
      <w:r>
        <w:rPr>
          <w:color w:val="231F20"/>
          <w:spacing w:val="-2"/>
          <w:w w:val="85"/>
        </w:rPr>
        <w:t>that</w:t>
      </w:r>
      <w:r>
        <w:rPr>
          <w:color w:val="231F20"/>
          <w:spacing w:val="-8"/>
          <w:w w:val="85"/>
        </w:rPr>
        <w:t> </w:t>
      </w:r>
      <w:r>
        <w:rPr>
          <w:color w:val="231F20"/>
          <w:spacing w:val="-2"/>
          <w:w w:val="85"/>
        </w:rPr>
        <w:t>shapes</w:t>
      </w:r>
      <w:r>
        <w:rPr>
          <w:color w:val="231F20"/>
          <w:spacing w:val="-8"/>
          <w:w w:val="85"/>
        </w:rPr>
        <w:t> </w:t>
      </w:r>
      <w:r>
        <w:rPr>
          <w:color w:val="231F20"/>
          <w:spacing w:val="-2"/>
          <w:w w:val="85"/>
        </w:rPr>
        <w:t>their</w:t>
      </w:r>
      <w:r>
        <w:rPr>
          <w:color w:val="231F20"/>
          <w:spacing w:val="-8"/>
          <w:w w:val="85"/>
        </w:rPr>
        <w:t> </w:t>
      </w:r>
      <w:r>
        <w:rPr>
          <w:color w:val="231F20"/>
          <w:spacing w:val="-2"/>
          <w:w w:val="85"/>
        </w:rPr>
        <w:t>lives</w:t>
      </w:r>
      <w:r>
        <w:rPr>
          <w:color w:val="231F20"/>
          <w:spacing w:val="-8"/>
          <w:w w:val="85"/>
        </w:rPr>
        <w:t> </w:t>
      </w:r>
      <w:r>
        <w:rPr>
          <w:color w:val="231F20"/>
          <w:spacing w:val="-2"/>
          <w:w w:val="85"/>
        </w:rPr>
        <w:t>because</w:t>
      </w:r>
      <w:r>
        <w:rPr>
          <w:color w:val="231F20"/>
          <w:spacing w:val="-8"/>
          <w:w w:val="85"/>
        </w:rPr>
        <w:t> </w:t>
      </w:r>
      <w:r>
        <w:rPr>
          <w:color w:val="231F20"/>
          <w:spacing w:val="-2"/>
          <w:w w:val="85"/>
        </w:rPr>
        <w:t>no</w:t>
      </w:r>
      <w:r>
        <w:rPr>
          <w:color w:val="231F20"/>
          <w:spacing w:val="-8"/>
          <w:w w:val="85"/>
        </w:rPr>
        <w:t> </w:t>
      </w:r>
      <w:r>
        <w:rPr>
          <w:color w:val="231F20"/>
          <w:spacing w:val="-2"/>
          <w:w w:val="85"/>
        </w:rPr>
        <w:t>one</w:t>
      </w:r>
      <w:r>
        <w:rPr>
          <w:color w:val="231F20"/>
          <w:spacing w:val="-8"/>
          <w:w w:val="85"/>
        </w:rPr>
        <w:t> </w:t>
      </w:r>
      <w:r>
        <w:rPr>
          <w:color w:val="231F20"/>
          <w:spacing w:val="-2"/>
          <w:w w:val="85"/>
        </w:rPr>
        <w:t>knows</w:t>
      </w:r>
      <w:r>
        <w:rPr>
          <w:color w:val="231F20"/>
          <w:spacing w:val="-8"/>
          <w:w w:val="85"/>
        </w:rPr>
        <w:t> </w:t>
      </w:r>
      <w:r>
        <w:rPr>
          <w:color w:val="231F20"/>
          <w:spacing w:val="-2"/>
          <w:w w:val="85"/>
        </w:rPr>
        <w:t>their</w:t>
      </w:r>
      <w:r>
        <w:rPr>
          <w:color w:val="231F20"/>
          <w:spacing w:val="-8"/>
          <w:w w:val="85"/>
        </w:rPr>
        <w:t> </w:t>
      </w:r>
      <w:r>
        <w:rPr>
          <w:color w:val="231F20"/>
          <w:spacing w:val="-2"/>
          <w:w w:val="85"/>
        </w:rPr>
        <w:t>needs</w:t>
      </w:r>
      <w:r>
        <w:rPr>
          <w:color w:val="231F20"/>
          <w:spacing w:val="-8"/>
          <w:w w:val="85"/>
        </w:rPr>
        <w:t> </w:t>
      </w:r>
      <w:r>
        <w:rPr>
          <w:color w:val="231F20"/>
          <w:spacing w:val="-2"/>
          <w:w w:val="85"/>
        </w:rPr>
        <w:t>and</w:t>
      </w:r>
      <w:r>
        <w:rPr>
          <w:color w:val="231F20"/>
          <w:spacing w:val="-8"/>
          <w:w w:val="85"/>
        </w:rPr>
        <w:t> </w:t>
      </w:r>
      <w:r>
        <w:rPr>
          <w:color w:val="231F20"/>
          <w:spacing w:val="-2"/>
          <w:w w:val="85"/>
        </w:rPr>
        <w:t>strengths</w:t>
      </w:r>
      <w:r>
        <w:rPr>
          <w:color w:val="231F20"/>
          <w:spacing w:val="-8"/>
          <w:w w:val="85"/>
        </w:rPr>
        <w:t> </w:t>
      </w:r>
      <w:r>
        <w:rPr>
          <w:color w:val="231F20"/>
          <w:spacing w:val="-2"/>
          <w:w w:val="85"/>
        </w:rPr>
        <w:t>better </w:t>
      </w:r>
      <w:r>
        <w:rPr>
          <w:color w:val="231F20"/>
          <w:w w:val="95"/>
        </w:rPr>
        <w:t>than</w:t>
      </w:r>
      <w:r>
        <w:rPr>
          <w:color w:val="231F20"/>
          <w:spacing w:val="-13"/>
          <w:w w:val="95"/>
        </w:rPr>
        <w:t> </w:t>
      </w:r>
      <w:r>
        <w:rPr>
          <w:color w:val="231F20"/>
          <w:w w:val="95"/>
        </w:rPr>
        <w:t>them.</w:t>
      </w:r>
    </w:p>
    <w:p>
      <w:pPr>
        <w:pStyle w:val="BodyText"/>
        <w:spacing w:after="0" w:line="271" w:lineRule="auto"/>
        <w:sectPr>
          <w:pgSz w:w="11910" w:h="16840"/>
          <w:pgMar w:header="0" w:footer="180" w:top="1400" w:bottom="380" w:left="0" w:right="708"/>
        </w:sectPr>
      </w:pPr>
    </w:p>
    <w:p>
      <w:pPr>
        <w:pStyle w:val="BodyText"/>
        <w:ind w:left="1417"/>
        <w:rPr>
          <w:sz w:val="20"/>
        </w:rPr>
      </w:pPr>
      <w:r>
        <w:rPr>
          <w:sz w:val="20"/>
        </w:rPr>
        <mc:AlternateContent>
          <mc:Choice Requires="wps">
            <w:drawing>
              <wp:inline distT="0" distB="0" distL="0" distR="0">
                <wp:extent cx="5747385" cy="3488690"/>
                <wp:effectExtent l="9525" t="0" r="5714" b="6985"/>
                <wp:docPr id="150" name="Textbox 150"/>
                <wp:cNvGraphicFramePr>
                  <a:graphicFrameLocks/>
                </wp:cNvGraphicFramePr>
                <a:graphic>
                  <a:graphicData uri="http://schemas.microsoft.com/office/word/2010/wordprocessingShape">
                    <wps:wsp>
                      <wps:cNvPr id="150" name="Textbox 150"/>
                      <wps:cNvSpPr txBox="1"/>
                      <wps:spPr>
                        <a:xfrm>
                          <a:off x="0" y="0"/>
                          <a:ext cx="5747385" cy="3488690"/>
                        </a:xfrm>
                        <a:prstGeom prst="rect">
                          <a:avLst/>
                        </a:prstGeom>
                        <a:solidFill>
                          <a:srgbClr val="EAF4E3"/>
                        </a:solidFill>
                        <a:ln w="12700">
                          <a:solidFill>
                            <a:srgbClr val="72BF44"/>
                          </a:solidFill>
                          <a:prstDash val="solid"/>
                        </a:ln>
                      </wps:spPr>
                      <wps:txbx>
                        <w:txbxContent>
                          <w:p>
                            <w:pPr>
                              <w:pStyle w:val="BodyText"/>
                              <w:rPr>
                                <w:color w:val="000000"/>
                              </w:rPr>
                            </w:pPr>
                          </w:p>
                          <w:p>
                            <w:pPr>
                              <w:pStyle w:val="BodyText"/>
                              <w:spacing w:line="271" w:lineRule="auto"/>
                              <w:ind w:left="283" w:right="178"/>
                              <w:rPr>
                                <w:color w:val="000000"/>
                              </w:rPr>
                            </w:pPr>
                            <w:r>
                              <w:rPr>
                                <w:color w:val="231F20"/>
                                <w:w w:val="85"/>
                              </w:rPr>
                              <w:t>Together we can create a difference and create a much better Rotherham that </w:t>
                            </w:r>
                            <w:r>
                              <w:rPr>
                                <w:color w:val="231F20"/>
                                <w:spacing w:val="-4"/>
                                <w:w w:val="95"/>
                              </w:rPr>
                              <w:t>embraces inclusion and understanding.</w:t>
                            </w:r>
                          </w:p>
                          <w:p>
                            <w:pPr>
                              <w:pStyle w:val="BodyText"/>
                              <w:spacing w:before="115"/>
                              <w:ind w:left="283"/>
                              <w:rPr>
                                <w:color w:val="000000"/>
                              </w:rPr>
                            </w:pPr>
                            <w:r>
                              <w:rPr>
                                <w:color w:val="231F20"/>
                                <w:w w:val="85"/>
                              </w:rPr>
                              <w:t>We</w:t>
                            </w:r>
                            <w:r>
                              <w:rPr>
                                <w:color w:val="231F20"/>
                                <w:spacing w:val="-2"/>
                                <w:w w:val="85"/>
                              </w:rPr>
                              <w:t> </w:t>
                            </w:r>
                            <w:r>
                              <w:rPr>
                                <w:color w:val="231F20"/>
                                <w:w w:val="85"/>
                              </w:rPr>
                              <w:t>can</w:t>
                            </w:r>
                            <w:r>
                              <w:rPr>
                                <w:color w:val="231F20"/>
                                <w:spacing w:val="-1"/>
                                <w:w w:val="85"/>
                              </w:rPr>
                              <w:t> </w:t>
                            </w:r>
                            <w:r>
                              <w:rPr>
                                <w:color w:val="231F20"/>
                                <w:w w:val="85"/>
                              </w:rPr>
                              <w:t>do</w:t>
                            </w:r>
                            <w:r>
                              <w:rPr>
                                <w:color w:val="231F20"/>
                                <w:spacing w:val="-1"/>
                                <w:w w:val="85"/>
                              </w:rPr>
                              <w:t> </w:t>
                            </w:r>
                            <w:r>
                              <w:rPr>
                                <w:color w:val="231F20"/>
                                <w:w w:val="85"/>
                              </w:rPr>
                              <w:t>so</w:t>
                            </w:r>
                            <w:r>
                              <w:rPr>
                                <w:color w:val="231F20"/>
                                <w:spacing w:val="-1"/>
                                <w:w w:val="85"/>
                              </w:rPr>
                              <w:t> </w:t>
                            </w:r>
                            <w:r>
                              <w:rPr>
                                <w:color w:val="231F20"/>
                                <w:w w:val="85"/>
                              </w:rPr>
                              <w:t>little</w:t>
                            </w:r>
                            <w:r>
                              <w:rPr>
                                <w:color w:val="231F20"/>
                                <w:spacing w:val="-2"/>
                                <w:w w:val="85"/>
                              </w:rPr>
                              <w:t> </w:t>
                            </w:r>
                            <w:r>
                              <w:rPr>
                                <w:color w:val="231F20"/>
                                <w:w w:val="85"/>
                              </w:rPr>
                              <w:t>individually</w:t>
                            </w:r>
                            <w:r>
                              <w:rPr>
                                <w:color w:val="231F20"/>
                                <w:spacing w:val="-1"/>
                                <w:w w:val="85"/>
                              </w:rPr>
                              <w:t> </w:t>
                            </w:r>
                            <w:r>
                              <w:rPr>
                                <w:color w:val="231F20"/>
                                <w:w w:val="85"/>
                              </w:rPr>
                              <w:t>but</w:t>
                            </w:r>
                            <w:r>
                              <w:rPr>
                                <w:color w:val="231F20"/>
                                <w:spacing w:val="-1"/>
                                <w:w w:val="85"/>
                              </w:rPr>
                              <w:t> </w:t>
                            </w:r>
                            <w:r>
                              <w:rPr>
                                <w:color w:val="231F20"/>
                                <w:w w:val="85"/>
                              </w:rPr>
                              <w:t>together</w:t>
                            </w:r>
                            <w:r>
                              <w:rPr>
                                <w:color w:val="231F20"/>
                                <w:spacing w:val="-1"/>
                                <w:w w:val="85"/>
                              </w:rPr>
                              <w:t> </w:t>
                            </w:r>
                            <w:r>
                              <w:rPr>
                                <w:color w:val="231F20"/>
                                <w:w w:val="85"/>
                              </w:rPr>
                              <w:t>we</w:t>
                            </w:r>
                            <w:r>
                              <w:rPr>
                                <w:color w:val="231F20"/>
                                <w:spacing w:val="-2"/>
                                <w:w w:val="85"/>
                              </w:rPr>
                              <w:t> </w:t>
                            </w:r>
                            <w:r>
                              <w:rPr>
                                <w:color w:val="231F20"/>
                                <w:w w:val="85"/>
                              </w:rPr>
                              <w:t>can</w:t>
                            </w:r>
                            <w:r>
                              <w:rPr>
                                <w:color w:val="231F20"/>
                                <w:spacing w:val="-1"/>
                                <w:w w:val="85"/>
                              </w:rPr>
                              <w:t> </w:t>
                            </w:r>
                            <w:r>
                              <w:rPr>
                                <w:color w:val="231F20"/>
                                <w:w w:val="85"/>
                              </w:rPr>
                              <w:t>do</w:t>
                            </w:r>
                            <w:r>
                              <w:rPr>
                                <w:color w:val="231F20"/>
                                <w:spacing w:val="-1"/>
                                <w:w w:val="85"/>
                              </w:rPr>
                              <w:t> </w:t>
                            </w:r>
                            <w:r>
                              <w:rPr>
                                <w:color w:val="231F20"/>
                                <w:w w:val="85"/>
                              </w:rPr>
                              <w:t>so</w:t>
                            </w:r>
                            <w:r>
                              <w:rPr>
                                <w:color w:val="231F20"/>
                                <w:spacing w:val="-1"/>
                                <w:w w:val="85"/>
                              </w:rPr>
                              <w:t> </w:t>
                            </w:r>
                            <w:r>
                              <w:rPr>
                                <w:color w:val="231F20"/>
                                <w:spacing w:val="-2"/>
                                <w:w w:val="85"/>
                              </w:rPr>
                              <w:t>much.”</w:t>
                            </w:r>
                          </w:p>
                          <w:p>
                            <w:pPr>
                              <w:pStyle w:val="BodyText"/>
                              <w:spacing w:line="271" w:lineRule="auto" w:before="151"/>
                              <w:ind w:left="283" w:right="178"/>
                              <w:rPr>
                                <w:color w:val="000000"/>
                              </w:rPr>
                            </w:pPr>
                            <w:r>
                              <w:rPr>
                                <w:color w:val="231F20"/>
                                <w:w w:val="85"/>
                              </w:rPr>
                              <w:t>Sam Taylor, Deputy Chair of RASCAL, said “Being a part of the RASCAL Board is such </w:t>
                            </w:r>
                            <w:r>
                              <w:rPr>
                                <w:color w:val="231F20"/>
                                <w:spacing w:val="-2"/>
                                <w:w w:val="90"/>
                              </w:rPr>
                              <w:t>an</w:t>
                            </w:r>
                            <w:r>
                              <w:rPr>
                                <w:color w:val="231F20"/>
                                <w:spacing w:val="-6"/>
                                <w:w w:val="90"/>
                              </w:rPr>
                              <w:t> </w:t>
                            </w:r>
                            <w:r>
                              <w:rPr>
                                <w:color w:val="231F20"/>
                                <w:spacing w:val="-2"/>
                                <w:w w:val="90"/>
                              </w:rPr>
                              <w:t>important</w:t>
                            </w:r>
                            <w:r>
                              <w:rPr>
                                <w:color w:val="231F20"/>
                                <w:spacing w:val="-6"/>
                                <w:w w:val="90"/>
                              </w:rPr>
                              <w:t> </w:t>
                            </w:r>
                            <w:r>
                              <w:rPr>
                                <w:color w:val="231F20"/>
                                <w:spacing w:val="-2"/>
                                <w:w w:val="90"/>
                              </w:rPr>
                              <w:t>opportunity</w:t>
                            </w:r>
                            <w:r>
                              <w:rPr>
                                <w:color w:val="231F20"/>
                                <w:spacing w:val="-6"/>
                                <w:w w:val="90"/>
                              </w:rPr>
                              <w:t> </w:t>
                            </w:r>
                            <w:r>
                              <w:rPr>
                                <w:color w:val="231F20"/>
                                <w:spacing w:val="-2"/>
                                <w:w w:val="90"/>
                              </w:rPr>
                              <w:t>to</w:t>
                            </w:r>
                            <w:r>
                              <w:rPr>
                                <w:color w:val="231F20"/>
                                <w:spacing w:val="-6"/>
                                <w:w w:val="90"/>
                              </w:rPr>
                              <w:t> </w:t>
                            </w:r>
                            <w:r>
                              <w:rPr>
                                <w:color w:val="231F20"/>
                                <w:spacing w:val="-2"/>
                                <w:w w:val="90"/>
                              </w:rPr>
                              <w:t>advocate</w:t>
                            </w:r>
                            <w:r>
                              <w:rPr>
                                <w:color w:val="231F20"/>
                                <w:spacing w:val="-6"/>
                                <w:w w:val="90"/>
                              </w:rPr>
                              <w:t> </w:t>
                            </w:r>
                            <w:r>
                              <w:rPr>
                                <w:color w:val="231F20"/>
                                <w:spacing w:val="-2"/>
                                <w:w w:val="90"/>
                              </w:rPr>
                              <w:t>for</w:t>
                            </w:r>
                            <w:r>
                              <w:rPr>
                                <w:color w:val="231F20"/>
                                <w:spacing w:val="-6"/>
                                <w:w w:val="90"/>
                              </w:rPr>
                              <w:t> </w:t>
                            </w:r>
                            <w:r>
                              <w:rPr>
                                <w:color w:val="231F20"/>
                                <w:spacing w:val="-2"/>
                                <w:w w:val="90"/>
                              </w:rPr>
                              <w:t>improvement</w:t>
                            </w:r>
                            <w:r>
                              <w:rPr>
                                <w:color w:val="231F20"/>
                                <w:spacing w:val="-6"/>
                                <w:w w:val="90"/>
                              </w:rPr>
                              <w:t> </w:t>
                            </w:r>
                            <w:r>
                              <w:rPr>
                                <w:color w:val="231F20"/>
                                <w:spacing w:val="-2"/>
                                <w:w w:val="90"/>
                              </w:rPr>
                              <w:t>and</w:t>
                            </w:r>
                            <w:r>
                              <w:rPr>
                                <w:color w:val="231F20"/>
                                <w:spacing w:val="-6"/>
                                <w:w w:val="90"/>
                              </w:rPr>
                              <w:t> </w:t>
                            </w:r>
                            <w:r>
                              <w:rPr>
                                <w:color w:val="231F20"/>
                                <w:spacing w:val="-2"/>
                                <w:w w:val="90"/>
                              </w:rPr>
                              <w:t>change</w:t>
                            </w:r>
                            <w:r>
                              <w:rPr>
                                <w:color w:val="231F20"/>
                                <w:spacing w:val="-6"/>
                                <w:w w:val="90"/>
                              </w:rPr>
                              <w:t> </w:t>
                            </w:r>
                            <w:r>
                              <w:rPr>
                                <w:color w:val="231F20"/>
                                <w:spacing w:val="-2"/>
                                <w:w w:val="90"/>
                              </w:rPr>
                              <w:t>to</w:t>
                            </w:r>
                            <w:r>
                              <w:rPr>
                                <w:color w:val="231F20"/>
                                <w:spacing w:val="-6"/>
                                <w:w w:val="90"/>
                              </w:rPr>
                              <w:t> </w:t>
                            </w:r>
                            <w:r>
                              <w:rPr>
                                <w:color w:val="231F20"/>
                                <w:spacing w:val="-2"/>
                                <w:w w:val="90"/>
                              </w:rPr>
                              <w:t>ASC</w:t>
                            </w:r>
                            <w:r>
                              <w:rPr>
                                <w:color w:val="231F20"/>
                                <w:spacing w:val="-8"/>
                                <w:w w:val="90"/>
                              </w:rPr>
                              <w:t> </w:t>
                            </w:r>
                            <w:r>
                              <w:rPr>
                                <w:color w:val="231F20"/>
                                <w:spacing w:val="-2"/>
                                <w:w w:val="90"/>
                              </w:rPr>
                              <w:t>for</w:t>
                            </w:r>
                            <w:r>
                              <w:rPr>
                                <w:color w:val="231F20"/>
                                <w:spacing w:val="-6"/>
                                <w:w w:val="90"/>
                              </w:rPr>
                              <w:t> </w:t>
                            </w:r>
                            <w:r>
                              <w:rPr>
                                <w:color w:val="231F20"/>
                                <w:spacing w:val="-2"/>
                                <w:w w:val="90"/>
                              </w:rPr>
                              <w:t>the </w:t>
                            </w:r>
                            <w:r>
                              <w:rPr>
                                <w:color w:val="231F20"/>
                              </w:rPr>
                              <w:t>people</w:t>
                            </w:r>
                            <w:r>
                              <w:rPr>
                                <w:color w:val="231F20"/>
                                <w:spacing w:val="-19"/>
                              </w:rPr>
                              <w:t> </w:t>
                            </w:r>
                            <w:r>
                              <w:rPr>
                                <w:color w:val="231F20"/>
                              </w:rPr>
                              <w:t>of</w:t>
                            </w:r>
                            <w:r>
                              <w:rPr>
                                <w:color w:val="231F20"/>
                                <w:spacing w:val="-19"/>
                              </w:rPr>
                              <w:t> </w:t>
                            </w:r>
                            <w:r>
                              <w:rPr>
                                <w:color w:val="231F20"/>
                              </w:rPr>
                              <w:t>Rotherham.</w:t>
                            </w:r>
                          </w:p>
                          <w:p>
                            <w:pPr>
                              <w:pStyle w:val="BodyText"/>
                              <w:spacing w:line="271" w:lineRule="auto" w:before="115"/>
                              <w:ind w:left="283" w:right="357"/>
                              <w:rPr>
                                <w:color w:val="000000"/>
                              </w:rPr>
                            </w:pPr>
                            <w:r>
                              <w:rPr>
                                <w:color w:val="231F20"/>
                                <w:w w:val="85"/>
                              </w:rPr>
                              <w:t>The idea and purpose of the Board is to bring together members of the public to work alongside and co-produce work with ASC Officers. I believe the RASCAL Board is</w:t>
                            </w:r>
                            <w:r>
                              <w:rPr>
                                <w:color w:val="231F20"/>
                                <w:spacing w:val="-4"/>
                                <w:w w:val="85"/>
                              </w:rPr>
                              <w:t> </w:t>
                            </w:r>
                            <w:r>
                              <w:rPr>
                                <w:color w:val="231F20"/>
                                <w:w w:val="85"/>
                              </w:rPr>
                              <w:t>the</w:t>
                            </w:r>
                            <w:r>
                              <w:rPr>
                                <w:color w:val="231F20"/>
                                <w:spacing w:val="-4"/>
                                <w:w w:val="85"/>
                              </w:rPr>
                              <w:t> </w:t>
                            </w:r>
                            <w:r>
                              <w:rPr>
                                <w:color w:val="231F20"/>
                                <w:w w:val="85"/>
                              </w:rPr>
                              <w:t>key</w:t>
                            </w:r>
                            <w:r>
                              <w:rPr>
                                <w:color w:val="231F20"/>
                                <w:spacing w:val="-4"/>
                                <w:w w:val="85"/>
                              </w:rPr>
                              <w:t> </w:t>
                            </w:r>
                            <w:r>
                              <w:rPr>
                                <w:color w:val="231F20"/>
                                <w:w w:val="85"/>
                              </w:rPr>
                              <w:t>to</w:t>
                            </w:r>
                            <w:r>
                              <w:rPr>
                                <w:color w:val="231F20"/>
                                <w:spacing w:val="-4"/>
                                <w:w w:val="85"/>
                              </w:rPr>
                              <w:t> </w:t>
                            </w:r>
                            <w:r>
                              <w:rPr>
                                <w:color w:val="231F20"/>
                                <w:w w:val="85"/>
                              </w:rPr>
                              <w:t>providing</w:t>
                            </w:r>
                            <w:r>
                              <w:rPr>
                                <w:color w:val="231F20"/>
                                <w:spacing w:val="-4"/>
                                <w:w w:val="85"/>
                              </w:rPr>
                              <w:t> </w:t>
                            </w:r>
                            <w:r>
                              <w:rPr>
                                <w:color w:val="231F20"/>
                                <w:w w:val="85"/>
                              </w:rPr>
                              <w:t>high-quality</w:t>
                            </w:r>
                            <w:r>
                              <w:rPr>
                                <w:color w:val="231F20"/>
                                <w:spacing w:val="-4"/>
                                <w:w w:val="85"/>
                              </w:rPr>
                              <w:t> </w:t>
                            </w:r>
                            <w:r>
                              <w:rPr>
                                <w:color w:val="231F20"/>
                                <w:w w:val="85"/>
                              </w:rPr>
                              <w:t>services,</w:t>
                            </w:r>
                            <w:r>
                              <w:rPr>
                                <w:color w:val="231F20"/>
                                <w:spacing w:val="-4"/>
                                <w:w w:val="85"/>
                              </w:rPr>
                              <w:t> </w:t>
                            </w:r>
                            <w:r>
                              <w:rPr>
                                <w:color w:val="231F20"/>
                                <w:w w:val="85"/>
                              </w:rPr>
                              <w:t>as</w:t>
                            </w:r>
                            <w:r>
                              <w:rPr>
                                <w:color w:val="231F20"/>
                                <w:spacing w:val="-4"/>
                                <w:w w:val="85"/>
                              </w:rPr>
                              <w:t> </w:t>
                            </w:r>
                            <w:r>
                              <w:rPr>
                                <w:color w:val="231F20"/>
                                <w:w w:val="85"/>
                              </w:rPr>
                              <w:t>you</w:t>
                            </w:r>
                            <w:r>
                              <w:rPr>
                                <w:color w:val="231F20"/>
                                <w:spacing w:val="-4"/>
                                <w:w w:val="85"/>
                              </w:rPr>
                              <w:t> </w:t>
                            </w:r>
                            <w:r>
                              <w:rPr>
                                <w:color w:val="231F20"/>
                                <w:w w:val="85"/>
                              </w:rPr>
                              <w:t>have</w:t>
                            </w:r>
                            <w:r>
                              <w:rPr>
                                <w:color w:val="231F20"/>
                                <w:spacing w:val="-4"/>
                                <w:w w:val="85"/>
                              </w:rPr>
                              <w:t> </w:t>
                            </w:r>
                            <w:r>
                              <w:rPr>
                                <w:color w:val="231F20"/>
                                <w:w w:val="85"/>
                              </w:rPr>
                              <w:t>the</w:t>
                            </w:r>
                            <w:r>
                              <w:rPr>
                                <w:color w:val="231F20"/>
                                <w:spacing w:val="-4"/>
                                <w:w w:val="85"/>
                              </w:rPr>
                              <w:t> </w:t>
                            </w:r>
                            <w:r>
                              <w:rPr>
                                <w:color w:val="231F20"/>
                                <w:w w:val="85"/>
                              </w:rPr>
                              <w:t>voice</w:t>
                            </w:r>
                            <w:r>
                              <w:rPr>
                                <w:color w:val="231F20"/>
                                <w:spacing w:val="-4"/>
                                <w:w w:val="85"/>
                              </w:rPr>
                              <w:t> </w:t>
                            </w:r>
                            <w:r>
                              <w:rPr>
                                <w:color w:val="231F20"/>
                                <w:w w:val="85"/>
                              </w:rPr>
                              <w:t>of</w:t>
                            </w:r>
                            <w:r>
                              <w:rPr>
                                <w:color w:val="231F20"/>
                                <w:spacing w:val="-4"/>
                                <w:w w:val="85"/>
                              </w:rPr>
                              <w:t> </w:t>
                            </w:r>
                            <w:r>
                              <w:rPr>
                                <w:color w:val="231F20"/>
                                <w:w w:val="85"/>
                              </w:rPr>
                              <w:t>people</w:t>
                            </w:r>
                            <w:r>
                              <w:rPr>
                                <w:color w:val="231F20"/>
                                <w:spacing w:val="-4"/>
                                <w:w w:val="85"/>
                              </w:rPr>
                              <w:t> </w:t>
                            </w:r>
                            <w:r>
                              <w:rPr>
                                <w:color w:val="231F20"/>
                                <w:w w:val="85"/>
                              </w:rPr>
                              <w:t>who</w:t>
                            </w:r>
                            <w:r>
                              <w:rPr>
                                <w:color w:val="231F20"/>
                                <w:spacing w:val="-4"/>
                                <w:w w:val="85"/>
                              </w:rPr>
                              <w:t> </w:t>
                            </w:r>
                            <w:r>
                              <w:rPr>
                                <w:color w:val="231F20"/>
                                <w:w w:val="85"/>
                              </w:rPr>
                              <w:t>are going</w:t>
                            </w:r>
                            <w:r>
                              <w:rPr>
                                <w:color w:val="231F20"/>
                                <w:spacing w:val="-2"/>
                                <w:w w:val="85"/>
                              </w:rPr>
                              <w:t> </w:t>
                            </w:r>
                            <w:r>
                              <w:rPr>
                                <w:color w:val="231F20"/>
                                <w:w w:val="85"/>
                              </w:rPr>
                              <w:t>to</w:t>
                            </w:r>
                            <w:r>
                              <w:rPr>
                                <w:color w:val="231F20"/>
                                <w:spacing w:val="-2"/>
                                <w:w w:val="85"/>
                              </w:rPr>
                              <w:t> </w:t>
                            </w:r>
                            <w:r>
                              <w:rPr>
                                <w:color w:val="231F20"/>
                                <w:w w:val="85"/>
                              </w:rPr>
                              <w:t>be</w:t>
                            </w:r>
                            <w:r>
                              <w:rPr>
                                <w:color w:val="231F20"/>
                                <w:spacing w:val="-2"/>
                                <w:w w:val="85"/>
                              </w:rPr>
                              <w:t> </w:t>
                            </w:r>
                            <w:r>
                              <w:rPr>
                                <w:color w:val="231F20"/>
                                <w:w w:val="85"/>
                              </w:rPr>
                              <w:t>accessing</w:t>
                            </w:r>
                            <w:r>
                              <w:rPr>
                                <w:color w:val="231F20"/>
                                <w:spacing w:val="-2"/>
                                <w:w w:val="85"/>
                              </w:rPr>
                              <w:t> </w:t>
                            </w:r>
                            <w:r>
                              <w:rPr>
                                <w:color w:val="231F20"/>
                                <w:w w:val="85"/>
                              </w:rPr>
                              <w:t>services</w:t>
                            </w:r>
                            <w:r>
                              <w:rPr>
                                <w:color w:val="231F20"/>
                                <w:spacing w:val="-2"/>
                                <w:w w:val="85"/>
                              </w:rPr>
                              <w:t> </w:t>
                            </w:r>
                            <w:r>
                              <w:rPr>
                                <w:color w:val="231F20"/>
                                <w:w w:val="85"/>
                              </w:rPr>
                              <w:t>provided</w:t>
                            </w:r>
                            <w:r>
                              <w:rPr>
                                <w:color w:val="231F20"/>
                                <w:spacing w:val="-2"/>
                                <w:w w:val="85"/>
                              </w:rPr>
                              <w:t> </w:t>
                            </w:r>
                            <w:r>
                              <w:rPr>
                                <w:color w:val="231F20"/>
                                <w:w w:val="85"/>
                              </w:rPr>
                              <w:t>feeding</w:t>
                            </w:r>
                            <w:r>
                              <w:rPr>
                                <w:color w:val="231F20"/>
                                <w:spacing w:val="-2"/>
                                <w:w w:val="85"/>
                              </w:rPr>
                              <w:t> </w:t>
                            </w:r>
                            <w:r>
                              <w:rPr>
                                <w:color w:val="231F20"/>
                                <w:w w:val="85"/>
                              </w:rPr>
                              <w:t>back</w:t>
                            </w:r>
                            <w:r>
                              <w:rPr>
                                <w:color w:val="231F20"/>
                                <w:spacing w:val="-2"/>
                                <w:w w:val="85"/>
                              </w:rPr>
                              <w:t> </w:t>
                            </w:r>
                            <w:r>
                              <w:rPr>
                                <w:color w:val="231F20"/>
                                <w:w w:val="85"/>
                              </w:rPr>
                              <w:t>and</w:t>
                            </w:r>
                            <w:r>
                              <w:rPr>
                                <w:color w:val="231F20"/>
                                <w:spacing w:val="-2"/>
                                <w:w w:val="85"/>
                              </w:rPr>
                              <w:t> </w:t>
                            </w:r>
                            <w:r>
                              <w:rPr>
                                <w:color w:val="231F20"/>
                                <w:w w:val="85"/>
                              </w:rPr>
                              <w:t>highlighting</w:t>
                            </w:r>
                            <w:r>
                              <w:rPr>
                                <w:color w:val="231F20"/>
                                <w:spacing w:val="-2"/>
                                <w:w w:val="85"/>
                              </w:rPr>
                              <w:t> </w:t>
                            </w:r>
                            <w:r>
                              <w:rPr>
                                <w:color w:val="231F20"/>
                                <w:w w:val="85"/>
                              </w:rPr>
                              <w:t>the</w:t>
                            </w:r>
                            <w:r>
                              <w:rPr>
                                <w:color w:val="231F20"/>
                                <w:spacing w:val="-2"/>
                                <w:w w:val="85"/>
                              </w:rPr>
                              <w:t> </w:t>
                            </w:r>
                            <w:r>
                              <w:rPr>
                                <w:color w:val="231F20"/>
                                <w:w w:val="85"/>
                              </w:rPr>
                              <w:t>strengths and weakness to the Council, who can then facilitate any changes that are needed.</w:t>
                            </w:r>
                          </w:p>
                          <w:p>
                            <w:pPr>
                              <w:pStyle w:val="BodyText"/>
                              <w:spacing w:line="271" w:lineRule="auto" w:before="116"/>
                              <w:ind w:left="283" w:right="178"/>
                              <w:rPr>
                                <w:color w:val="000000"/>
                              </w:rPr>
                            </w:pPr>
                            <w:r>
                              <w:rPr>
                                <w:color w:val="231F20"/>
                                <w:spacing w:val="-2"/>
                                <w:w w:val="85"/>
                              </w:rPr>
                              <w:t>Being</w:t>
                            </w:r>
                            <w:r>
                              <w:rPr>
                                <w:color w:val="231F20"/>
                                <w:spacing w:val="-17"/>
                                <w:w w:val="85"/>
                              </w:rPr>
                              <w:t> </w:t>
                            </w:r>
                            <w:r>
                              <w:rPr>
                                <w:color w:val="231F20"/>
                                <w:spacing w:val="-2"/>
                                <w:w w:val="85"/>
                              </w:rPr>
                              <w:t>a</w:t>
                            </w:r>
                            <w:r>
                              <w:rPr>
                                <w:color w:val="231F20"/>
                                <w:spacing w:val="-16"/>
                                <w:w w:val="85"/>
                              </w:rPr>
                              <w:t> </w:t>
                            </w:r>
                            <w:r>
                              <w:rPr>
                                <w:color w:val="231F20"/>
                                <w:spacing w:val="-2"/>
                                <w:w w:val="85"/>
                              </w:rPr>
                              <w:t>part</w:t>
                            </w:r>
                            <w:r>
                              <w:rPr>
                                <w:color w:val="231F20"/>
                                <w:spacing w:val="-17"/>
                                <w:w w:val="85"/>
                              </w:rPr>
                              <w:t> </w:t>
                            </w:r>
                            <w:r>
                              <w:rPr>
                                <w:color w:val="231F20"/>
                                <w:spacing w:val="-2"/>
                                <w:w w:val="85"/>
                              </w:rPr>
                              <w:t>of</w:t>
                            </w:r>
                            <w:r>
                              <w:rPr>
                                <w:color w:val="231F20"/>
                                <w:spacing w:val="-16"/>
                                <w:w w:val="85"/>
                              </w:rPr>
                              <w:t> </w:t>
                            </w:r>
                            <w:r>
                              <w:rPr>
                                <w:color w:val="231F20"/>
                                <w:spacing w:val="-2"/>
                                <w:w w:val="85"/>
                              </w:rPr>
                              <w:t>RASCAL,</w:t>
                            </w:r>
                            <w:r>
                              <w:rPr>
                                <w:color w:val="231F20"/>
                                <w:spacing w:val="-17"/>
                                <w:w w:val="85"/>
                              </w:rPr>
                              <w:t> </w:t>
                            </w:r>
                            <w:r>
                              <w:rPr>
                                <w:color w:val="231F20"/>
                                <w:spacing w:val="-2"/>
                                <w:w w:val="85"/>
                              </w:rPr>
                              <w:t>you</w:t>
                            </w:r>
                            <w:r>
                              <w:rPr>
                                <w:color w:val="231F20"/>
                                <w:spacing w:val="-16"/>
                                <w:w w:val="85"/>
                              </w:rPr>
                              <w:t> </w:t>
                            </w:r>
                            <w:r>
                              <w:rPr>
                                <w:color w:val="231F20"/>
                                <w:spacing w:val="-2"/>
                                <w:w w:val="85"/>
                              </w:rPr>
                              <w:t>have</w:t>
                            </w:r>
                            <w:r>
                              <w:rPr>
                                <w:color w:val="231F20"/>
                                <w:spacing w:val="-17"/>
                                <w:w w:val="85"/>
                              </w:rPr>
                              <w:t> </w:t>
                            </w:r>
                            <w:r>
                              <w:rPr>
                                <w:color w:val="231F20"/>
                                <w:spacing w:val="-2"/>
                                <w:w w:val="85"/>
                              </w:rPr>
                              <w:t>the</w:t>
                            </w:r>
                            <w:r>
                              <w:rPr>
                                <w:color w:val="231F20"/>
                                <w:spacing w:val="-16"/>
                                <w:w w:val="85"/>
                              </w:rPr>
                              <w:t> </w:t>
                            </w:r>
                            <w:r>
                              <w:rPr>
                                <w:color w:val="231F20"/>
                                <w:spacing w:val="-2"/>
                                <w:w w:val="85"/>
                              </w:rPr>
                              <w:t>opportunity</w:t>
                            </w:r>
                            <w:r>
                              <w:rPr>
                                <w:color w:val="231F20"/>
                                <w:spacing w:val="-17"/>
                                <w:w w:val="85"/>
                              </w:rPr>
                              <w:t> </w:t>
                            </w:r>
                            <w:r>
                              <w:rPr>
                                <w:color w:val="231F20"/>
                                <w:spacing w:val="-2"/>
                                <w:w w:val="85"/>
                              </w:rPr>
                              <w:t>to</w:t>
                            </w:r>
                            <w:r>
                              <w:rPr>
                                <w:color w:val="231F20"/>
                                <w:spacing w:val="-16"/>
                                <w:w w:val="85"/>
                              </w:rPr>
                              <w:t> </w:t>
                            </w:r>
                            <w:r>
                              <w:rPr>
                                <w:color w:val="231F20"/>
                                <w:spacing w:val="-2"/>
                                <w:w w:val="85"/>
                              </w:rPr>
                              <w:t>bring</w:t>
                            </w:r>
                            <w:r>
                              <w:rPr>
                                <w:color w:val="231F20"/>
                                <w:spacing w:val="-17"/>
                                <w:w w:val="85"/>
                              </w:rPr>
                              <w:t> </w:t>
                            </w:r>
                            <w:r>
                              <w:rPr>
                                <w:color w:val="231F20"/>
                                <w:spacing w:val="-2"/>
                                <w:w w:val="85"/>
                              </w:rPr>
                              <w:t>issues,</w:t>
                            </w:r>
                            <w:r>
                              <w:rPr>
                                <w:color w:val="231F20"/>
                                <w:spacing w:val="-16"/>
                                <w:w w:val="85"/>
                              </w:rPr>
                              <w:t> </w:t>
                            </w:r>
                            <w:r>
                              <w:rPr>
                                <w:color w:val="231F20"/>
                                <w:spacing w:val="-2"/>
                                <w:w w:val="85"/>
                              </w:rPr>
                              <w:t>experience,</w:t>
                            </w:r>
                            <w:r>
                              <w:rPr>
                                <w:color w:val="231F20"/>
                                <w:spacing w:val="-17"/>
                                <w:w w:val="85"/>
                              </w:rPr>
                              <w:t> </w:t>
                            </w:r>
                            <w:r>
                              <w:rPr>
                                <w:color w:val="231F20"/>
                                <w:spacing w:val="-2"/>
                                <w:w w:val="85"/>
                              </w:rPr>
                              <w:t>feedback, </w:t>
                            </w:r>
                            <w:r>
                              <w:rPr>
                                <w:color w:val="231F20"/>
                                <w:w w:val="85"/>
                              </w:rPr>
                              <w:t>ideas</w:t>
                            </w:r>
                            <w:r>
                              <w:rPr>
                                <w:color w:val="231F20"/>
                                <w:spacing w:val="-6"/>
                                <w:w w:val="85"/>
                              </w:rPr>
                              <w:t> </w:t>
                            </w:r>
                            <w:r>
                              <w:rPr>
                                <w:color w:val="231F20"/>
                                <w:w w:val="85"/>
                              </w:rPr>
                              <w:t>which</w:t>
                            </w:r>
                            <w:r>
                              <w:rPr>
                                <w:color w:val="231F20"/>
                                <w:spacing w:val="-6"/>
                                <w:w w:val="85"/>
                              </w:rPr>
                              <w:t> </w:t>
                            </w:r>
                            <w:r>
                              <w:rPr>
                                <w:color w:val="231F20"/>
                                <w:w w:val="85"/>
                              </w:rPr>
                              <w:t>we</w:t>
                            </w:r>
                            <w:r>
                              <w:rPr>
                                <w:color w:val="231F20"/>
                                <w:spacing w:val="-6"/>
                                <w:w w:val="85"/>
                              </w:rPr>
                              <w:t> </w:t>
                            </w:r>
                            <w:r>
                              <w:rPr>
                                <w:color w:val="231F20"/>
                                <w:w w:val="85"/>
                              </w:rPr>
                              <w:t>discuss</w:t>
                            </w:r>
                            <w:r>
                              <w:rPr>
                                <w:color w:val="231F20"/>
                                <w:spacing w:val="-6"/>
                                <w:w w:val="85"/>
                              </w:rPr>
                              <w:t> </w:t>
                            </w:r>
                            <w:r>
                              <w:rPr>
                                <w:color w:val="231F20"/>
                                <w:w w:val="85"/>
                              </w:rPr>
                              <w:t>and</w:t>
                            </w:r>
                            <w:r>
                              <w:rPr>
                                <w:color w:val="231F20"/>
                                <w:spacing w:val="-6"/>
                                <w:w w:val="85"/>
                              </w:rPr>
                              <w:t> </w:t>
                            </w:r>
                            <w:r>
                              <w:rPr>
                                <w:color w:val="231F20"/>
                                <w:w w:val="85"/>
                              </w:rPr>
                              <w:t>work</w:t>
                            </w:r>
                            <w:r>
                              <w:rPr>
                                <w:color w:val="231F20"/>
                                <w:spacing w:val="-6"/>
                                <w:w w:val="85"/>
                              </w:rPr>
                              <w:t> </w:t>
                            </w:r>
                            <w:r>
                              <w:rPr>
                                <w:color w:val="231F20"/>
                                <w:w w:val="85"/>
                              </w:rPr>
                              <w:t>through.</w:t>
                            </w:r>
                            <w:r>
                              <w:rPr>
                                <w:color w:val="231F20"/>
                                <w:spacing w:val="-6"/>
                                <w:w w:val="85"/>
                              </w:rPr>
                              <w:t> </w:t>
                            </w:r>
                            <w:r>
                              <w:rPr>
                                <w:color w:val="231F20"/>
                                <w:w w:val="85"/>
                              </w:rPr>
                              <w:t>You</w:t>
                            </w:r>
                            <w:r>
                              <w:rPr>
                                <w:color w:val="231F20"/>
                                <w:spacing w:val="-6"/>
                                <w:w w:val="85"/>
                              </w:rPr>
                              <w:t> </w:t>
                            </w:r>
                            <w:r>
                              <w:rPr>
                                <w:color w:val="231F20"/>
                                <w:w w:val="85"/>
                              </w:rPr>
                              <w:t>are</w:t>
                            </w:r>
                            <w:r>
                              <w:rPr>
                                <w:color w:val="231F20"/>
                                <w:spacing w:val="-6"/>
                                <w:w w:val="85"/>
                              </w:rPr>
                              <w:t> </w:t>
                            </w:r>
                            <w:r>
                              <w:rPr>
                                <w:color w:val="231F20"/>
                                <w:w w:val="85"/>
                              </w:rPr>
                              <w:t>a</w:t>
                            </w:r>
                            <w:r>
                              <w:rPr>
                                <w:color w:val="231F20"/>
                                <w:spacing w:val="-6"/>
                                <w:w w:val="85"/>
                              </w:rPr>
                              <w:t> </w:t>
                            </w:r>
                            <w:r>
                              <w:rPr>
                                <w:color w:val="231F20"/>
                                <w:w w:val="85"/>
                              </w:rPr>
                              <w:t>valued</w:t>
                            </w:r>
                            <w:r>
                              <w:rPr>
                                <w:color w:val="231F20"/>
                                <w:spacing w:val="-6"/>
                                <w:w w:val="85"/>
                              </w:rPr>
                              <w:t> </w:t>
                            </w:r>
                            <w:r>
                              <w:rPr>
                                <w:color w:val="231F20"/>
                                <w:w w:val="85"/>
                              </w:rPr>
                              <w:t>voice</w:t>
                            </w:r>
                            <w:r>
                              <w:rPr>
                                <w:color w:val="231F20"/>
                                <w:spacing w:val="-6"/>
                                <w:w w:val="85"/>
                              </w:rPr>
                              <w:t> </w:t>
                            </w:r>
                            <w:r>
                              <w:rPr>
                                <w:color w:val="231F20"/>
                                <w:w w:val="85"/>
                              </w:rPr>
                              <w:t>as</w:t>
                            </w:r>
                            <w:r>
                              <w:rPr>
                                <w:color w:val="231F20"/>
                                <w:spacing w:val="-6"/>
                                <w:w w:val="85"/>
                              </w:rPr>
                              <w:t> </w:t>
                            </w:r>
                            <w:r>
                              <w:rPr>
                                <w:color w:val="231F20"/>
                                <w:w w:val="85"/>
                              </w:rPr>
                              <w:t>well</w:t>
                            </w:r>
                            <w:r>
                              <w:rPr>
                                <w:color w:val="231F20"/>
                                <w:spacing w:val="-6"/>
                                <w:w w:val="85"/>
                              </w:rPr>
                              <w:t> </w:t>
                            </w:r>
                            <w:r>
                              <w:rPr>
                                <w:color w:val="231F20"/>
                                <w:w w:val="85"/>
                              </w:rPr>
                              <w:t>as</w:t>
                            </w:r>
                            <w:r>
                              <w:rPr>
                                <w:color w:val="231F20"/>
                                <w:spacing w:val="-6"/>
                                <w:w w:val="85"/>
                              </w:rPr>
                              <w:t> </w:t>
                            </w:r>
                            <w:r>
                              <w:rPr>
                                <w:color w:val="231F20"/>
                                <w:w w:val="85"/>
                              </w:rPr>
                              <w:t>giving</w:t>
                            </w:r>
                            <w:r>
                              <w:rPr>
                                <w:color w:val="231F20"/>
                                <w:spacing w:val="-6"/>
                                <w:w w:val="85"/>
                              </w:rPr>
                              <w:t> </w:t>
                            </w:r>
                            <w:r>
                              <w:rPr>
                                <w:color w:val="231F20"/>
                                <w:w w:val="85"/>
                              </w:rPr>
                              <w:t>a realistic</w:t>
                            </w:r>
                            <w:r>
                              <w:rPr>
                                <w:color w:val="231F20"/>
                                <w:spacing w:val="-6"/>
                                <w:w w:val="85"/>
                              </w:rPr>
                              <w:t> </w:t>
                            </w:r>
                            <w:r>
                              <w:rPr>
                                <w:color w:val="231F20"/>
                                <w:w w:val="85"/>
                              </w:rPr>
                              <w:t>opinion</w:t>
                            </w:r>
                            <w:r>
                              <w:rPr>
                                <w:color w:val="231F20"/>
                                <w:spacing w:val="-6"/>
                                <w:w w:val="85"/>
                              </w:rPr>
                              <w:t> </w:t>
                            </w:r>
                            <w:r>
                              <w:rPr>
                                <w:color w:val="231F20"/>
                                <w:w w:val="85"/>
                              </w:rPr>
                              <w:t>on</w:t>
                            </w:r>
                            <w:r>
                              <w:rPr>
                                <w:color w:val="231F20"/>
                                <w:spacing w:val="-5"/>
                                <w:w w:val="85"/>
                              </w:rPr>
                              <w:t> </w:t>
                            </w:r>
                            <w:r>
                              <w:rPr>
                                <w:color w:val="231F20"/>
                                <w:w w:val="85"/>
                              </w:rPr>
                              <w:t>issues</w:t>
                            </w:r>
                            <w:r>
                              <w:rPr>
                                <w:color w:val="231F20"/>
                                <w:spacing w:val="-6"/>
                                <w:w w:val="85"/>
                              </w:rPr>
                              <w:t> </w:t>
                            </w:r>
                            <w:r>
                              <w:rPr>
                                <w:color w:val="231F20"/>
                                <w:w w:val="85"/>
                              </w:rPr>
                              <w:t>or</w:t>
                            </w:r>
                            <w:r>
                              <w:rPr>
                                <w:color w:val="231F20"/>
                                <w:spacing w:val="-6"/>
                                <w:w w:val="85"/>
                              </w:rPr>
                              <w:t> </w:t>
                            </w:r>
                            <w:r>
                              <w:rPr>
                                <w:color w:val="231F20"/>
                                <w:w w:val="85"/>
                              </w:rPr>
                              <w:t>projects</w:t>
                            </w:r>
                            <w:r>
                              <w:rPr>
                                <w:color w:val="231F20"/>
                                <w:spacing w:val="-5"/>
                                <w:w w:val="85"/>
                              </w:rPr>
                              <w:t> </w:t>
                            </w:r>
                            <w:r>
                              <w:rPr>
                                <w:color w:val="231F20"/>
                                <w:w w:val="85"/>
                              </w:rPr>
                              <w:t>that</w:t>
                            </w:r>
                            <w:r>
                              <w:rPr>
                                <w:color w:val="231F20"/>
                                <w:spacing w:val="-6"/>
                                <w:w w:val="85"/>
                              </w:rPr>
                              <w:t> </w:t>
                            </w:r>
                            <w:r>
                              <w:rPr>
                                <w:color w:val="231F20"/>
                                <w:w w:val="85"/>
                              </w:rPr>
                              <w:t>the</w:t>
                            </w:r>
                            <w:r>
                              <w:rPr>
                                <w:color w:val="231F20"/>
                                <w:spacing w:val="-5"/>
                                <w:w w:val="85"/>
                              </w:rPr>
                              <w:t> </w:t>
                            </w:r>
                            <w:r>
                              <w:rPr>
                                <w:color w:val="231F20"/>
                                <w:w w:val="85"/>
                              </w:rPr>
                              <w:t>Council</w:t>
                            </w:r>
                            <w:r>
                              <w:rPr>
                                <w:color w:val="231F20"/>
                                <w:spacing w:val="-6"/>
                                <w:w w:val="85"/>
                              </w:rPr>
                              <w:t> </w:t>
                            </w:r>
                            <w:r>
                              <w:rPr>
                                <w:color w:val="231F20"/>
                                <w:w w:val="85"/>
                              </w:rPr>
                              <w:t>bring</w:t>
                            </w:r>
                            <w:r>
                              <w:rPr>
                                <w:color w:val="231F20"/>
                                <w:spacing w:val="-6"/>
                                <w:w w:val="85"/>
                              </w:rPr>
                              <w:t> </w:t>
                            </w:r>
                            <w:r>
                              <w:rPr>
                                <w:color w:val="231F20"/>
                                <w:w w:val="85"/>
                              </w:rPr>
                              <w:t>to</w:t>
                            </w:r>
                            <w:r>
                              <w:rPr>
                                <w:color w:val="231F20"/>
                                <w:spacing w:val="-5"/>
                                <w:w w:val="85"/>
                              </w:rPr>
                              <w:t> </w:t>
                            </w:r>
                            <w:r>
                              <w:rPr>
                                <w:color w:val="231F20"/>
                                <w:w w:val="85"/>
                              </w:rPr>
                              <w:t>the</w:t>
                            </w:r>
                            <w:r>
                              <w:rPr>
                                <w:color w:val="231F20"/>
                                <w:spacing w:val="-6"/>
                                <w:w w:val="85"/>
                              </w:rPr>
                              <w:t> </w:t>
                            </w:r>
                            <w:r>
                              <w:rPr>
                                <w:color w:val="231F20"/>
                                <w:w w:val="85"/>
                              </w:rPr>
                              <w:t>meetings</w:t>
                            </w:r>
                            <w:r>
                              <w:rPr>
                                <w:color w:val="231F20"/>
                                <w:spacing w:val="-5"/>
                                <w:w w:val="85"/>
                              </w:rPr>
                              <w:t> </w:t>
                            </w:r>
                            <w:r>
                              <w:rPr>
                                <w:color w:val="231F20"/>
                                <w:w w:val="85"/>
                              </w:rPr>
                              <w:t>as</w:t>
                            </w:r>
                            <w:r>
                              <w:rPr>
                                <w:color w:val="231F20"/>
                                <w:spacing w:val="-6"/>
                                <w:w w:val="85"/>
                              </w:rPr>
                              <w:t> </w:t>
                            </w:r>
                            <w:r>
                              <w:rPr>
                                <w:color w:val="231F20"/>
                                <w:w w:val="85"/>
                              </w:rPr>
                              <w:t>well.”</w:t>
                            </w:r>
                          </w:p>
                        </w:txbxContent>
                      </wps:txbx>
                      <wps:bodyPr wrap="square" lIns="0" tIns="0" rIns="0" bIns="0" rtlCol="0">
                        <a:noAutofit/>
                      </wps:bodyPr>
                    </wps:wsp>
                  </a:graphicData>
                </a:graphic>
              </wp:inline>
            </w:drawing>
          </mc:Choice>
          <mc:Fallback>
            <w:pict>
              <v:shape style="width:452.55pt;height:274.7pt;mso-position-horizontal-relative:char;mso-position-vertical-relative:line" type="#_x0000_t202" id="docshape132" filled="true" fillcolor="#eaf4e3" stroked="true" strokeweight="1pt" strokecolor="#72bf44">
                <w10:anchorlock/>
                <v:textbox inset="0,0,0,0">
                  <w:txbxContent>
                    <w:p>
                      <w:pPr>
                        <w:pStyle w:val="BodyText"/>
                        <w:rPr>
                          <w:color w:val="000000"/>
                        </w:rPr>
                      </w:pPr>
                    </w:p>
                    <w:p>
                      <w:pPr>
                        <w:pStyle w:val="BodyText"/>
                        <w:spacing w:line="271" w:lineRule="auto"/>
                        <w:ind w:left="283" w:right="178"/>
                        <w:rPr>
                          <w:color w:val="000000"/>
                        </w:rPr>
                      </w:pPr>
                      <w:r>
                        <w:rPr>
                          <w:color w:val="231F20"/>
                          <w:w w:val="85"/>
                        </w:rPr>
                        <w:t>Together we can create a difference and create a much better Rotherham that </w:t>
                      </w:r>
                      <w:r>
                        <w:rPr>
                          <w:color w:val="231F20"/>
                          <w:spacing w:val="-4"/>
                          <w:w w:val="95"/>
                        </w:rPr>
                        <w:t>embraces inclusion and understanding.</w:t>
                      </w:r>
                    </w:p>
                    <w:p>
                      <w:pPr>
                        <w:pStyle w:val="BodyText"/>
                        <w:spacing w:before="115"/>
                        <w:ind w:left="283"/>
                        <w:rPr>
                          <w:color w:val="000000"/>
                        </w:rPr>
                      </w:pPr>
                      <w:r>
                        <w:rPr>
                          <w:color w:val="231F20"/>
                          <w:w w:val="85"/>
                        </w:rPr>
                        <w:t>We</w:t>
                      </w:r>
                      <w:r>
                        <w:rPr>
                          <w:color w:val="231F20"/>
                          <w:spacing w:val="-2"/>
                          <w:w w:val="85"/>
                        </w:rPr>
                        <w:t> </w:t>
                      </w:r>
                      <w:r>
                        <w:rPr>
                          <w:color w:val="231F20"/>
                          <w:w w:val="85"/>
                        </w:rPr>
                        <w:t>can</w:t>
                      </w:r>
                      <w:r>
                        <w:rPr>
                          <w:color w:val="231F20"/>
                          <w:spacing w:val="-1"/>
                          <w:w w:val="85"/>
                        </w:rPr>
                        <w:t> </w:t>
                      </w:r>
                      <w:r>
                        <w:rPr>
                          <w:color w:val="231F20"/>
                          <w:w w:val="85"/>
                        </w:rPr>
                        <w:t>do</w:t>
                      </w:r>
                      <w:r>
                        <w:rPr>
                          <w:color w:val="231F20"/>
                          <w:spacing w:val="-1"/>
                          <w:w w:val="85"/>
                        </w:rPr>
                        <w:t> </w:t>
                      </w:r>
                      <w:r>
                        <w:rPr>
                          <w:color w:val="231F20"/>
                          <w:w w:val="85"/>
                        </w:rPr>
                        <w:t>so</w:t>
                      </w:r>
                      <w:r>
                        <w:rPr>
                          <w:color w:val="231F20"/>
                          <w:spacing w:val="-1"/>
                          <w:w w:val="85"/>
                        </w:rPr>
                        <w:t> </w:t>
                      </w:r>
                      <w:r>
                        <w:rPr>
                          <w:color w:val="231F20"/>
                          <w:w w:val="85"/>
                        </w:rPr>
                        <w:t>little</w:t>
                      </w:r>
                      <w:r>
                        <w:rPr>
                          <w:color w:val="231F20"/>
                          <w:spacing w:val="-2"/>
                          <w:w w:val="85"/>
                        </w:rPr>
                        <w:t> </w:t>
                      </w:r>
                      <w:r>
                        <w:rPr>
                          <w:color w:val="231F20"/>
                          <w:w w:val="85"/>
                        </w:rPr>
                        <w:t>individually</w:t>
                      </w:r>
                      <w:r>
                        <w:rPr>
                          <w:color w:val="231F20"/>
                          <w:spacing w:val="-1"/>
                          <w:w w:val="85"/>
                        </w:rPr>
                        <w:t> </w:t>
                      </w:r>
                      <w:r>
                        <w:rPr>
                          <w:color w:val="231F20"/>
                          <w:w w:val="85"/>
                        </w:rPr>
                        <w:t>but</w:t>
                      </w:r>
                      <w:r>
                        <w:rPr>
                          <w:color w:val="231F20"/>
                          <w:spacing w:val="-1"/>
                          <w:w w:val="85"/>
                        </w:rPr>
                        <w:t> </w:t>
                      </w:r>
                      <w:r>
                        <w:rPr>
                          <w:color w:val="231F20"/>
                          <w:w w:val="85"/>
                        </w:rPr>
                        <w:t>together</w:t>
                      </w:r>
                      <w:r>
                        <w:rPr>
                          <w:color w:val="231F20"/>
                          <w:spacing w:val="-1"/>
                          <w:w w:val="85"/>
                        </w:rPr>
                        <w:t> </w:t>
                      </w:r>
                      <w:r>
                        <w:rPr>
                          <w:color w:val="231F20"/>
                          <w:w w:val="85"/>
                        </w:rPr>
                        <w:t>we</w:t>
                      </w:r>
                      <w:r>
                        <w:rPr>
                          <w:color w:val="231F20"/>
                          <w:spacing w:val="-2"/>
                          <w:w w:val="85"/>
                        </w:rPr>
                        <w:t> </w:t>
                      </w:r>
                      <w:r>
                        <w:rPr>
                          <w:color w:val="231F20"/>
                          <w:w w:val="85"/>
                        </w:rPr>
                        <w:t>can</w:t>
                      </w:r>
                      <w:r>
                        <w:rPr>
                          <w:color w:val="231F20"/>
                          <w:spacing w:val="-1"/>
                          <w:w w:val="85"/>
                        </w:rPr>
                        <w:t> </w:t>
                      </w:r>
                      <w:r>
                        <w:rPr>
                          <w:color w:val="231F20"/>
                          <w:w w:val="85"/>
                        </w:rPr>
                        <w:t>do</w:t>
                      </w:r>
                      <w:r>
                        <w:rPr>
                          <w:color w:val="231F20"/>
                          <w:spacing w:val="-1"/>
                          <w:w w:val="85"/>
                        </w:rPr>
                        <w:t> </w:t>
                      </w:r>
                      <w:r>
                        <w:rPr>
                          <w:color w:val="231F20"/>
                          <w:w w:val="85"/>
                        </w:rPr>
                        <w:t>so</w:t>
                      </w:r>
                      <w:r>
                        <w:rPr>
                          <w:color w:val="231F20"/>
                          <w:spacing w:val="-1"/>
                          <w:w w:val="85"/>
                        </w:rPr>
                        <w:t> </w:t>
                      </w:r>
                      <w:r>
                        <w:rPr>
                          <w:color w:val="231F20"/>
                          <w:spacing w:val="-2"/>
                          <w:w w:val="85"/>
                        </w:rPr>
                        <w:t>much.”</w:t>
                      </w:r>
                    </w:p>
                    <w:p>
                      <w:pPr>
                        <w:pStyle w:val="BodyText"/>
                        <w:spacing w:line="271" w:lineRule="auto" w:before="151"/>
                        <w:ind w:left="283" w:right="178"/>
                        <w:rPr>
                          <w:color w:val="000000"/>
                        </w:rPr>
                      </w:pPr>
                      <w:r>
                        <w:rPr>
                          <w:color w:val="231F20"/>
                          <w:w w:val="85"/>
                        </w:rPr>
                        <w:t>Sam Taylor, Deputy Chair of RASCAL, said “Being a part of the RASCAL Board is such </w:t>
                      </w:r>
                      <w:r>
                        <w:rPr>
                          <w:color w:val="231F20"/>
                          <w:spacing w:val="-2"/>
                          <w:w w:val="90"/>
                        </w:rPr>
                        <w:t>an</w:t>
                      </w:r>
                      <w:r>
                        <w:rPr>
                          <w:color w:val="231F20"/>
                          <w:spacing w:val="-6"/>
                          <w:w w:val="90"/>
                        </w:rPr>
                        <w:t> </w:t>
                      </w:r>
                      <w:r>
                        <w:rPr>
                          <w:color w:val="231F20"/>
                          <w:spacing w:val="-2"/>
                          <w:w w:val="90"/>
                        </w:rPr>
                        <w:t>important</w:t>
                      </w:r>
                      <w:r>
                        <w:rPr>
                          <w:color w:val="231F20"/>
                          <w:spacing w:val="-6"/>
                          <w:w w:val="90"/>
                        </w:rPr>
                        <w:t> </w:t>
                      </w:r>
                      <w:r>
                        <w:rPr>
                          <w:color w:val="231F20"/>
                          <w:spacing w:val="-2"/>
                          <w:w w:val="90"/>
                        </w:rPr>
                        <w:t>opportunity</w:t>
                      </w:r>
                      <w:r>
                        <w:rPr>
                          <w:color w:val="231F20"/>
                          <w:spacing w:val="-6"/>
                          <w:w w:val="90"/>
                        </w:rPr>
                        <w:t> </w:t>
                      </w:r>
                      <w:r>
                        <w:rPr>
                          <w:color w:val="231F20"/>
                          <w:spacing w:val="-2"/>
                          <w:w w:val="90"/>
                        </w:rPr>
                        <w:t>to</w:t>
                      </w:r>
                      <w:r>
                        <w:rPr>
                          <w:color w:val="231F20"/>
                          <w:spacing w:val="-6"/>
                          <w:w w:val="90"/>
                        </w:rPr>
                        <w:t> </w:t>
                      </w:r>
                      <w:r>
                        <w:rPr>
                          <w:color w:val="231F20"/>
                          <w:spacing w:val="-2"/>
                          <w:w w:val="90"/>
                        </w:rPr>
                        <w:t>advocate</w:t>
                      </w:r>
                      <w:r>
                        <w:rPr>
                          <w:color w:val="231F20"/>
                          <w:spacing w:val="-6"/>
                          <w:w w:val="90"/>
                        </w:rPr>
                        <w:t> </w:t>
                      </w:r>
                      <w:r>
                        <w:rPr>
                          <w:color w:val="231F20"/>
                          <w:spacing w:val="-2"/>
                          <w:w w:val="90"/>
                        </w:rPr>
                        <w:t>for</w:t>
                      </w:r>
                      <w:r>
                        <w:rPr>
                          <w:color w:val="231F20"/>
                          <w:spacing w:val="-6"/>
                          <w:w w:val="90"/>
                        </w:rPr>
                        <w:t> </w:t>
                      </w:r>
                      <w:r>
                        <w:rPr>
                          <w:color w:val="231F20"/>
                          <w:spacing w:val="-2"/>
                          <w:w w:val="90"/>
                        </w:rPr>
                        <w:t>improvement</w:t>
                      </w:r>
                      <w:r>
                        <w:rPr>
                          <w:color w:val="231F20"/>
                          <w:spacing w:val="-6"/>
                          <w:w w:val="90"/>
                        </w:rPr>
                        <w:t> </w:t>
                      </w:r>
                      <w:r>
                        <w:rPr>
                          <w:color w:val="231F20"/>
                          <w:spacing w:val="-2"/>
                          <w:w w:val="90"/>
                        </w:rPr>
                        <w:t>and</w:t>
                      </w:r>
                      <w:r>
                        <w:rPr>
                          <w:color w:val="231F20"/>
                          <w:spacing w:val="-6"/>
                          <w:w w:val="90"/>
                        </w:rPr>
                        <w:t> </w:t>
                      </w:r>
                      <w:r>
                        <w:rPr>
                          <w:color w:val="231F20"/>
                          <w:spacing w:val="-2"/>
                          <w:w w:val="90"/>
                        </w:rPr>
                        <w:t>change</w:t>
                      </w:r>
                      <w:r>
                        <w:rPr>
                          <w:color w:val="231F20"/>
                          <w:spacing w:val="-6"/>
                          <w:w w:val="90"/>
                        </w:rPr>
                        <w:t> </w:t>
                      </w:r>
                      <w:r>
                        <w:rPr>
                          <w:color w:val="231F20"/>
                          <w:spacing w:val="-2"/>
                          <w:w w:val="90"/>
                        </w:rPr>
                        <w:t>to</w:t>
                      </w:r>
                      <w:r>
                        <w:rPr>
                          <w:color w:val="231F20"/>
                          <w:spacing w:val="-6"/>
                          <w:w w:val="90"/>
                        </w:rPr>
                        <w:t> </w:t>
                      </w:r>
                      <w:r>
                        <w:rPr>
                          <w:color w:val="231F20"/>
                          <w:spacing w:val="-2"/>
                          <w:w w:val="90"/>
                        </w:rPr>
                        <w:t>ASC</w:t>
                      </w:r>
                      <w:r>
                        <w:rPr>
                          <w:color w:val="231F20"/>
                          <w:spacing w:val="-8"/>
                          <w:w w:val="90"/>
                        </w:rPr>
                        <w:t> </w:t>
                      </w:r>
                      <w:r>
                        <w:rPr>
                          <w:color w:val="231F20"/>
                          <w:spacing w:val="-2"/>
                          <w:w w:val="90"/>
                        </w:rPr>
                        <w:t>for</w:t>
                      </w:r>
                      <w:r>
                        <w:rPr>
                          <w:color w:val="231F20"/>
                          <w:spacing w:val="-6"/>
                          <w:w w:val="90"/>
                        </w:rPr>
                        <w:t> </w:t>
                      </w:r>
                      <w:r>
                        <w:rPr>
                          <w:color w:val="231F20"/>
                          <w:spacing w:val="-2"/>
                          <w:w w:val="90"/>
                        </w:rPr>
                        <w:t>the </w:t>
                      </w:r>
                      <w:r>
                        <w:rPr>
                          <w:color w:val="231F20"/>
                        </w:rPr>
                        <w:t>people</w:t>
                      </w:r>
                      <w:r>
                        <w:rPr>
                          <w:color w:val="231F20"/>
                          <w:spacing w:val="-19"/>
                        </w:rPr>
                        <w:t> </w:t>
                      </w:r>
                      <w:r>
                        <w:rPr>
                          <w:color w:val="231F20"/>
                        </w:rPr>
                        <w:t>of</w:t>
                      </w:r>
                      <w:r>
                        <w:rPr>
                          <w:color w:val="231F20"/>
                          <w:spacing w:val="-19"/>
                        </w:rPr>
                        <w:t> </w:t>
                      </w:r>
                      <w:r>
                        <w:rPr>
                          <w:color w:val="231F20"/>
                        </w:rPr>
                        <w:t>Rotherham.</w:t>
                      </w:r>
                    </w:p>
                    <w:p>
                      <w:pPr>
                        <w:pStyle w:val="BodyText"/>
                        <w:spacing w:line="271" w:lineRule="auto" w:before="115"/>
                        <w:ind w:left="283" w:right="357"/>
                        <w:rPr>
                          <w:color w:val="000000"/>
                        </w:rPr>
                      </w:pPr>
                      <w:r>
                        <w:rPr>
                          <w:color w:val="231F20"/>
                          <w:w w:val="85"/>
                        </w:rPr>
                        <w:t>The idea and purpose of the Board is to bring together members of the public to work alongside and co-produce work with ASC Officers. I believe the RASCAL Board is</w:t>
                      </w:r>
                      <w:r>
                        <w:rPr>
                          <w:color w:val="231F20"/>
                          <w:spacing w:val="-4"/>
                          <w:w w:val="85"/>
                        </w:rPr>
                        <w:t> </w:t>
                      </w:r>
                      <w:r>
                        <w:rPr>
                          <w:color w:val="231F20"/>
                          <w:w w:val="85"/>
                        </w:rPr>
                        <w:t>the</w:t>
                      </w:r>
                      <w:r>
                        <w:rPr>
                          <w:color w:val="231F20"/>
                          <w:spacing w:val="-4"/>
                          <w:w w:val="85"/>
                        </w:rPr>
                        <w:t> </w:t>
                      </w:r>
                      <w:r>
                        <w:rPr>
                          <w:color w:val="231F20"/>
                          <w:w w:val="85"/>
                        </w:rPr>
                        <w:t>key</w:t>
                      </w:r>
                      <w:r>
                        <w:rPr>
                          <w:color w:val="231F20"/>
                          <w:spacing w:val="-4"/>
                          <w:w w:val="85"/>
                        </w:rPr>
                        <w:t> </w:t>
                      </w:r>
                      <w:r>
                        <w:rPr>
                          <w:color w:val="231F20"/>
                          <w:w w:val="85"/>
                        </w:rPr>
                        <w:t>to</w:t>
                      </w:r>
                      <w:r>
                        <w:rPr>
                          <w:color w:val="231F20"/>
                          <w:spacing w:val="-4"/>
                          <w:w w:val="85"/>
                        </w:rPr>
                        <w:t> </w:t>
                      </w:r>
                      <w:r>
                        <w:rPr>
                          <w:color w:val="231F20"/>
                          <w:w w:val="85"/>
                        </w:rPr>
                        <w:t>providing</w:t>
                      </w:r>
                      <w:r>
                        <w:rPr>
                          <w:color w:val="231F20"/>
                          <w:spacing w:val="-4"/>
                          <w:w w:val="85"/>
                        </w:rPr>
                        <w:t> </w:t>
                      </w:r>
                      <w:r>
                        <w:rPr>
                          <w:color w:val="231F20"/>
                          <w:w w:val="85"/>
                        </w:rPr>
                        <w:t>high-quality</w:t>
                      </w:r>
                      <w:r>
                        <w:rPr>
                          <w:color w:val="231F20"/>
                          <w:spacing w:val="-4"/>
                          <w:w w:val="85"/>
                        </w:rPr>
                        <w:t> </w:t>
                      </w:r>
                      <w:r>
                        <w:rPr>
                          <w:color w:val="231F20"/>
                          <w:w w:val="85"/>
                        </w:rPr>
                        <w:t>services,</w:t>
                      </w:r>
                      <w:r>
                        <w:rPr>
                          <w:color w:val="231F20"/>
                          <w:spacing w:val="-4"/>
                          <w:w w:val="85"/>
                        </w:rPr>
                        <w:t> </w:t>
                      </w:r>
                      <w:r>
                        <w:rPr>
                          <w:color w:val="231F20"/>
                          <w:w w:val="85"/>
                        </w:rPr>
                        <w:t>as</w:t>
                      </w:r>
                      <w:r>
                        <w:rPr>
                          <w:color w:val="231F20"/>
                          <w:spacing w:val="-4"/>
                          <w:w w:val="85"/>
                        </w:rPr>
                        <w:t> </w:t>
                      </w:r>
                      <w:r>
                        <w:rPr>
                          <w:color w:val="231F20"/>
                          <w:w w:val="85"/>
                        </w:rPr>
                        <w:t>you</w:t>
                      </w:r>
                      <w:r>
                        <w:rPr>
                          <w:color w:val="231F20"/>
                          <w:spacing w:val="-4"/>
                          <w:w w:val="85"/>
                        </w:rPr>
                        <w:t> </w:t>
                      </w:r>
                      <w:r>
                        <w:rPr>
                          <w:color w:val="231F20"/>
                          <w:w w:val="85"/>
                        </w:rPr>
                        <w:t>have</w:t>
                      </w:r>
                      <w:r>
                        <w:rPr>
                          <w:color w:val="231F20"/>
                          <w:spacing w:val="-4"/>
                          <w:w w:val="85"/>
                        </w:rPr>
                        <w:t> </w:t>
                      </w:r>
                      <w:r>
                        <w:rPr>
                          <w:color w:val="231F20"/>
                          <w:w w:val="85"/>
                        </w:rPr>
                        <w:t>the</w:t>
                      </w:r>
                      <w:r>
                        <w:rPr>
                          <w:color w:val="231F20"/>
                          <w:spacing w:val="-4"/>
                          <w:w w:val="85"/>
                        </w:rPr>
                        <w:t> </w:t>
                      </w:r>
                      <w:r>
                        <w:rPr>
                          <w:color w:val="231F20"/>
                          <w:w w:val="85"/>
                        </w:rPr>
                        <w:t>voice</w:t>
                      </w:r>
                      <w:r>
                        <w:rPr>
                          <w:color w:val="231F20"/>
                          <w:spacing w:val="-4"/>
                          <w:w w:val="85"/>
                        </w:rPr>
                        <w:t> </w:t>
                      </w:r>
                      <w:r>
                        <w:rPr>
                          <w:color w:val="231F20"/>
                          <w:w w:val="85"/>
                        </w:rPr>
                        <w:t>of</w:t>
                      </w:r>
                      <w:r>
                        <w:rPr>
                          <w:color w:val="231F20"/>
                          <w:spacing w:val="-4"/>
                          <w:w w:val="85"/>
                        </w:rPr>
                        <w:t> </w:t>
                      </w:r>
                      <w:r>
                        <w:rPr>
                          <w:color w:val="231F20"/>
                          <w:w w:val="85"/>
                        </w:rPr>
                        <w:t>people</w:t>
                      </w:r>
                      <w:r>
                        <w:rPr>
                          <w:color w:val="231F20"/>
                          <w:spacing w:val="-4"/>
                          <w:w w:val="85"/>
                        </w:rPr>
                        <w:t> </w:t>
                      </w:r>
                      <w:r>
                        <w:rPr>
                          <w:color w:val="231F20"/>
                          <w:w w:val="85"/>
                        </w:rPr>
                        <w:t>who</w:t>
                      </w:r>
                      <w:r>
                        <w:rPr>
                          <w:color w:val="231F20"/>
                          <w:spacing w:val="-4"/>
                          <w:w w:val="85"/>
                        </w:rPr>
                        <w:t> </w:t>
                      </w:r>
                      <w:r>
                        <w:rPr>
                          <w:color w:val="231F20"/>
                          <w:w w:val="85"/>
                        </w:rPr>
                        <w:t>are going</w:t>
                      </w:r>
                      <w:r>
                        <w:rPr>
                          <w:color w:val="231F20"/>
                          <w:spacing w:val="-2"/>
                          <w:w w:val="85"/>
                        </w:rPr>
                        <w:t> </w:t>
                      </w:r>
                      <w:r>
                        <w:rPr>
                          <w:color w:val="231F20"/>
                          <w:w w:val="85"/>
                        </w:rPr>
                        <w:t>to</w:t>
                      </w:r>
                      <w:r>
                        <w:rPr>
                          <w:color w:val="231F20"/>
                          <w:spacing w:val="-2"/>
                          <w:w w:val="85"/>
                        </w:rPr>
                        <w:t> </w:t>
                      </w:r>
                      <w:r>
                        <w:rPr>
                          <w:color w:val="231F20"/>
                          <w:w w:val="85"/>
                        </w:rPr>
                        <w:t>be</w:t>
                      </w:r>
                      <w:r>
                        <w:rPr>
                          <w:color w:val="231F20"/>
                          <w:spacing w:val="-2"/>
                          <w:w w:val="85"/>
                        </w:rPr>
                        <w:t> </w:t>
                      </w:r>
                      <w:r>
                        <w:rPr>
                          <w:color w:val="231F20"/>
                          <w:w w:val="85"/>
                        </w:rPr>
                        <w:t>accessing</w:t>
                      </w:r>
                      <w:r>
                        <w:rPr>
                          <w:color w:val="231F20"/>
                          <w:spacing w:val="-2"/>
                          <w:w w:val="85"/>
                        </w:rPr>
                        <w:t> </w:t>
                      </w:r>
                      <w:r>
                        <w:rPr>
                          <w:color w:val="231F20"/>
                          <w:w w:val="85"/>
                        </w:rPr>
                        <w:t>services</w:t>
                      </w:r>
                      <w:r>
                        <w:rPr>
                          <w:color w:val="231F20"/>
                          <w:spacing w:val="-2"/>
                          <w:w w:val="85"/>
                        </w:rPr>
                        <w:t> </w:t>
                      </w:r>
                      <w:r>
                        <w:rPr>
                          <w:color w:val="231F20"/>
                          <w:w w:val="85"/>
                        </w:rPr>
                        <w:t>provided</w:t>
                      </w:r>
                      <w:r>
                        <w:rPr>
                          <w:color w:val="231F20"/>
                          <w:spacing w:val="-2"/>
                          <w:w w:val="85"/>
                        </w:rPr>
                        <w:t> </w:t>
                      </w:r>
                      <w:r>
                        <w:rPr>
                          <w:color w:val="231F20"/>
                          <w:w w:val="85"/>
                        </w:rPr>
                        <w:t>feeding</w:t>
                      </w:r>
                      <w:r>
                        <w:rPr>
                          <w:color w:val="231F20"/>
                          <w:spacing w:val="-2"/>
                          <w:w w:val="85"/>
                        </w:rPr>
                        <w:t> </w:t>
                      </w:r>
                      <w:r>
                        <w:rPr>
                          <w:color w:val="231F20"/>
                          <w:w w:val="85"/>
                        </w:rPr>
                        <w:t>back</w:t>
                      </w:r>
                      <w:r>
                        <w:rPr>
                          <w:color w:val="231F20"/>
                          <w:spacing w:val="-2"/>
                          <w:w w:val="85"/>
                        </w:rPr>
                        <w:t> </w:t>
                      </w:r>
                      <w:r>
                        <w:rPr>
                          <w:color w:val="231F20"/>
                          <w:w w:val="85"/>
                        </w:rPr>
                        <w:t>and</w:t>
                      </w:r>
                      <w:r>
                        <w:rPr>
                          <w:color w:val="231F20"/>
                          <w:spacing w:val="-2"/>
                          <w:w w:val="85"/>
                        </w:rPr>
                        <w:t> </w:t>
                      </w:r>
                      <w:r>
                        <w:rPr>
                          <w:color w:val="231F20"/>
                          <w:w w:val="85"/>
                        </w:rPr>
                        <w:t>highlighting</w:t>
                      </w:r>
                      <w:r>
                        <w:rPr>
                          <w:color w:val="231F20"/>
                          <w:spacing w:val="-2"/>
                          <w:w w:val="85"/>
                        </w:rPr>
                        <w:t> </w:t>
                      </w:r>
                      <w:r>
                        <w:rPr>
                          <w:color w:val="231F20"/>
                          <w:w w:val="85"/>
                        </w:rPr>
                        <w:t>the</w:t>
                      </w:r>
                      <w:r>
                        <w:rPr>
                          <w:color w:val="231F20"/>
                          <w:spacing w:val="-2"/>
                          <w:w w:val="85"/>
                        </w:rPr>
                        <w:t> </w:t>
                      </w:r>
                      <w:r>
                        <w:rPr>
                          <w:color w:val="231F20"/>
                          <w:w w:val="85"/>
                        </w:rPr>
                        <w:t>strengths and weakness to the Council, who can then facilitate any changes that are needed.</w:t>
                      </w:r>
                    </w:p>
                    <w:p>
                      <w:pPr>
                        <w:pStyle w:val="BodyText"/>
                        <w:spacing w:line="271" w:lineRule="auto" w:before="116"/>
                        <w:ind w:left="283" w:right="178"/>
                        <w:rPr>
                          <w:color w:val="000000"/>
                        </w:rPr>
                      </w:pPr>
                      <w:r>
                        <w:rPr>
                          <w:color w:val="231F20"/>
                          <w:spacing w:val="-2"/>
                          <w:w w:val="85"/>
                        </w:rPr>
                        <w:t>Being</w:t>
                      </w:r>
                      <w:r>
                        <w:rPr>
                          <w:color w:val="231F20"/>
                          <w:spacing w:val="-17"/>
                          <w:w w:val="85"/>
                        </w:rPr>
                        <w:t> </w:t>
                      </w:r>
                      <w:r>
                        <w:rPr>
                          <w:color w:val="231F20"/>
                          <w:spacing w:val="-2"/>
                          <w:w w:val="85"/>
                        </w:rPr>
                        <w:t>a</w:t>
                      </w:r>
                      <w:r>
                        <w:rPr>
                          <w:color w:val="231F20"/>
                          <w:spacing w:val="-16"/>
                          <w:w w:val="85"/>
                        </w:rPr>
                        <w:t> </w:t>
                      </w:r>
                      <w:r>
                        <w:rPr>
                          <w:color w:val="231F20"/>
                          <w:spacing w:val="-2"/>
                          <w:w w:val="85"/>
                        </w:rPr>
                        <w:t>part</w:t>
                      </w:r>
                      <w:r>
                        <w:rPr>
                          <w:color w:val="231F20"/>
                          <w:spacing w:val="-17"/>
                          <w:w w:val="85"/>
                        </w:rPr>
                        <w:t> </w:t>
                      </w:r>
                      <w:r>
                        <w:rPr>
                          <w:color w:val="231F20"/>
                          <w:spacing w:val="-2"/>
                          <w:w w:val="85"/>
                        </w:rPr>
                        <w:t>of</w:t>
                      </w:r>
                      <w:r>
                        <w:rPr>
                          <w:color w:val="231F20"/>
                          <w:spacing w:val="-16"/>
                          <w:w w:val="85"/>
                        </w:rPr>
                        <w:t> </w:t>
                      </w:r>
                      <w:r>
                        <w:rPr>
                          <w:color w:val="231F20"/>
                          <w:spacing w:val="-2"/>
                          <w:w w:val="85"/>
                        </w:rPr>
                        <w:t>RASCAL,</w:t>
                      </w:r>
                      <w:r>
                        <w:rPr>
                          <w:color w:val="231F20"/>
                          <w:spacing w:val="-17"/>
                          <w:w w:val="85"/>
                        </w:rPr>
                        <w:t> </w:t>
                      </w:r>
                      <w:r>
                        <w:rPr>
                          <w:color w:val="231F20"/>
                          <w:spacing w:val="-2"/>
                          <w:w w:val="85"/>
                        </w:rPr>
                        <w:t>you</w:t>
                      </w:r>
                      <w:r>
                        <w:rPr>
                          <w:color w:val="231F20"/>
                          <w:spacing w:val="-16"/>
                          <w:w w:val="85"/>
                        </w:rPr>
                        <w:t> </w:t>
                      </w:r>
                      <w:r>
                        <w:rPr>
                          <w:color w:val="231F20"/>
                          <w:spacing w:val="-2"/>
                          <w:w w:val="85"/>
                        </w:rPr>
                        <w:t>have</w:t>
                      </w:r>
                      <w:r>
                        <w:rPr>
                          <w:color w:val="231F20"/>
                          <w:spacing w:val="-17"/>
                          <w:w w:val="85"/>
                        </w:rPr>
                        <w:t> </w:t>
                      </w:r>
                      <w:r>
                        <w:rPr>
                          <w:color w:val="231F20"/>
                          <w:spacing w:val="-2"/>
                          <w:w w:val="85"/>
                        </w:rPr>
                        <w:t>the</w:t>
                      </w:r>
                      <w:r>
                        <w:rPr>
                          <w:color w:val="231F20"/>
                          <w:spacing w:val="-16"/>
                          <w:w w:val="85"/>
                        </w:rPr>
                        <w:t> </w:t>
                      </w:r>
                      <w:r>
                        <w:rPr>
                          <w:color w:val="231F20"/>
                          <w:spacing w:val="-2"/>
                          <w:w w:val="85"/>
                        </w:rPr>
                        <w:t>opportunity</w:t>
                      </w:r>
                      <w:r>
                        <w:rPr>
                          <w:color w:val="231F20"/>
                          <w:spacing w:val="-17"/>
                          <w:w w:val="85"/>
                        </w:rPr>
                        <w:t> </w:t>
                      </w:r>
                      <w:r>
                        <w:rPr>
                          <w:color w:val="231F20"/>
                          <w:spacing w:val="-2"/>
                          <w:w w:val="85"/>
                        </w:rPr>
                        <w:t>to</w:t>
                      </w:r>
                      <w:r>
                        <w:rPr>
                          <w:color w:val="231F20"/>
                          <w:spacing w:val="-16"/>
                          <w:w w:val="85"/>
                        </w:rPr>
                        <w:t> </w:t>
                      </w:r>
                      <w:r>
                        <w:rPr>
                          <w:color w:val="231F20"/>
                          <w:spacing w:val="-2"/>
                          <w:w w:val="85"/>
                        </w:rPr>
                        <w:t>bring</w:t>
                      </w:r>
                      <w:r>
                        <w:rPr>
                          <w:color w:val="231F20"/>
                          <w:spacing w:val="-17"/>
                          <w:w w:val="85"/>
                        </w:rPr>
                        <w:t> </w:t>
                      </w:r>
                      <w:r>
                        <w:rPr>
                          <w:color w:val="231F20"/>
                          <w:spacing w:val="-2"/>
                          <w:w w:val="85"/>
                        </w:rPr>
                        <w:t>issues,</w:t>
                      </w:r>
                      <w:r>
                        <w:rPr>
                          <w:color w:val="231F20"/>
                          <w:spacing w:val="-16"/>
                          <w:w w:val="85"/>
                        </w:rPr>
                        <w:t> </w:t>
                      </w:r>
                      <w:r>
                        <w:rPr>
                          <w:color w:val="231F20"/>
                          <w:spacing w:val="-2"/>
                          <w:w w:val="85"/>
                        </w:rPr>
                        <w:t>experience,</w:t>
                      </w:r>
                      <w:r>
                        <w:rPr>
                          <w:color w:val="231F20"/>
                          <w:spacing w:val="-17"/>
                          <w:w w:val="85"/>
                        </w:rPr>
                        <w:t> </w:t>
                      </w:r>
                      <w:r>
                        <w:rPr>
                          <w:color w:val="231F20"/>
                          <w:spacing w:val="-2"/>
                          <w:w w:val="85"/>
                        </w:rPr>
                        <w:t>feedback, </w:t>
                      </w:r>
                      <w:r>
                        <w:rPr>
                          <w:color w:val="231F20"/>
                          <w:w w:val="85"/>
                        </w:rPr>
                        <w:t>ideas</w:t>
                      </w:r>
                      <w:r>
                        <w:rPr>
                          <w:color w:val="231F20"/>
                          <w:spacing w:val="-6"/>
                          <w:w w:val="85"/>
                        </w:rPr>
                        <w:t> </w:t>
                      </w:r>
                      <w:r>
                        <w:rPr>
                          <w:color w:val="231F20"/>
                          <w:w w:val="85"/>
                        </w:rPr>
                        <w:t>which</w:t>
                      </w:r>
                      <w:r>
                        <w:rPr>
                          <w:color w:val="231F20"/>
                          <w:spacing w:val="-6"/>
                          <w:w w:val="85"/>
                        </w:rPr>
                        <w:t> </w:t>
                      </w:r>
                      <w:r>
                        <w:rPr>
                          <w:color w:val="231F20"/>
                          <w:w w:val="85"/>
                        </w:rPr>
                        <w:t>we</w:t>
                      </w:r>
                      <w:r>
                        <w:rPr>
                          <w:color w:val="231F20"/>
                          <w:spacing w:val="-6"/>
                          <w:w w:val="85"/>
                        </w:rPr>
                        <w:t> </w:t>
                      </w:r>
                      <w:r>
                        <w:rPr>
                          <w:color w:val="231F20"/>
                          <w:w w:val="85"/>
                        </w:rPr>
                        <w:t>discuss</w:t>
                      </w:r>
                      <w:r>
                        <w:rPr>
                          <w:color w:val="231F20"/>
                          <w:spacing w:val="-6"/>
                          <w:w w:val="85"/>
                        </w:rPr>
                        <w:t> </w:t>
                      </w:r>
                      <w:r>
                        <w:rPr>
                          <w:color w:val="231F20"/>
                          <w:w w:val="85"/>
                        </w:rPr>
                        <w:t>and</w:t>
                      </w:r>
                      <w:r>
                        <w:rPr>
                          <w:color w:val="231F20"/>
                          <w:spacing w:val="-6"/>
                          <w:w w:val="85"/>
                        </w:rPr>
                        <w:t> </w:t>
                      </w:r>
                      <w:r>
                        <w:rPr>
                          <w:color w:val="231F20"/>
                          <w:w w:val="85"/>
                        </w:rPr>
                        <w:t>work</w:t>
                      </w:r>
                      <w:r>
                        <w:rPr>
                          <w:color w:val="231F20"/>
                          <w:spacing w:val="-6"/>
                          <w:w w:val="85"/>
                        </w:rPr>
                        <w:t> </w:t>
                      </w:r>
                      <w:r>
                        <w:rPr>
                          <w:color w:val="231F20"/>
                          <w:w w:val="85"/>
                        </w:rPr>
                        <w:t>through.</w:t>
                      </w:r>
                      <w:r>
                        <w:rPr>
                          <w:color w:val="231F20"/>
                          <w:spacing w:val="-6"/>
                          <w:w w:val="85"/>
                        </w:rPr>
                        <w:t> </w:t>
                      </w:r>
                      <w:r>
                        <w:rPr>
                          <w:color w:val="231F20"/>
                          <w:w w:val="85"/>
                        </w:rPr>
                        <w:t>You</w:t>
                      </w:r>
                      <w:r>
                        <w:rPr>
                          <w:color w:val="231F20"/>
                          <w:spacing w:val="-6"/>
                          <w:w w:val="85"/>
                        </w:rPr>
                        <w:t> </w:t>
                      </w:r>
                      <w:r>
                        <w:rPr>
                          <w:color w:val="231F20"/>
                          <w:w w:val="85"/>
                        </w:rPr>
                        <w:t>are</w:t>
                      </w:r>
                      <w:r>
                        <w:rPr>
                          <w:color w:val="231F20"/>
                          <w:spacing w:val="-6"/>
                          <w:w w:val="85"/>
                        </w:rPr>
                        <w:t> </w:t>
                      </w:r>
                      <w:r>
                        <w:rPr>
                          <w:color w:val="231F20"/>
                          <w:w w:val="85"/>
                        </w:rPr>
                        <w:t>a</w:t>
                      </w:r>
                      <w:r>
                        <w:rPr>
                          <w:color w:val="231F20"/>
                          <w:spacing w:val="-6"/>
                          <w:w w:val="85"/>
                        </w:rPr>
                        <w:t> </w:t>
                      </w:r>
                      <w:r>
                        <w:rPr>
                          <w:color w:val="231F20"/>
                          <w:w w:val="85"/>
                        </w:rPr>
                        <w:t>valued</w:t>
                      </w:r>
                      <w:r>
                        <w:rPr>
                          <w:color w:val="231F20"/>
                          <w:spacing w:val="-6"/>
                          <w:w w:val="85"/>
                        </w:rPr>
                        <w:t> </w:t>
                      </w:r>
                      <w:r>
                        <w:rPr>
                          <w:color w:val="231F20"/>
                          <w:w w:val="85"/>
                        </w:rPr>
                        <w:t>voice</w:t>
                      </w:r>
                      <w:r>
                        <w:rPr>
                          <w:color w:val="231F20"/>
                          <w:spacing w:val="-6"/>
                          <w:w w:val="85"/>
                        </w:rPr>
                        <w:t> </w:t>
                      </w:r>
                      <w:r>
                        <w:rPr>
                          <w:color w:val="231F20"/>
                          <w:w w:val="85"/>
                        </w:rPr>
                        <w:t>as</w:t>
                      </w:r>
                      <w:r>
                        <w:rPr>
                          <w:color w:val="231F20"/>
                          <w:spacing w:val="-6"/>
                          <w:w w:val="85"/>
                        </w:rPr>
                        <w:t> </w:t>
                      </w:r>
                      <w:r>
                        <w:rPr>
                          <w:color w:val="231F20"/>
                          <w:w w:val="85"/>
                        </w:rPr>
                        <w:t>well</w:t>
                      </w:r>
                      <w:r>
                        <w:rPr>
                          <w:color w:val="231F20"/>
                          <w:spacing w:val="-6"/>
                          <w:w w:val="85"/>
                        </w:rPr>
                        <w:t> </w:t>
                      </w:r>
                      <w:r>
                        <w:rPr>
                          <w:color w:val="231F20"/>
                          <w:w w:val="85"/>
                        </w:rPr>
                        <w:t>as</w:t>
                      </w:r>
                      <w:r>
                        <w:rPr>
                          <w:color w:val="231F20"/>
                          <w:spacing w:val="-6"/>
                          <w:w w:val="85"/>
                        </w:rPr>
                        <w:t> </w:t>
                      </w:r>
                      <w:r>
                        <w:rPr>
                          <w:color w:val="231F20"/>
                          <w:w w:val="85"/>
                        </w:rPr>
                        <w:t>giving</w:t>
                      </w:r>
                      <w:r>
                        <w:rPr>
                          <w:color w:val="231F20"/>
                          <w:spacing w:val="-6"/>
                          <w:w w:val="85"/>
                        </w:rPr>
                        <w:t> </w:t>
                      </w:r>
                      <w:r>
                        <w:rPr>
                          <w:color w:val="231F20"/>
                          <w:w w:val="85"/>
                        </w:rPr>
                        <w:t>a realistic</w:t>
                      </w:r>
                      <w:r>
                        <w:rPr>
                          <w:color w:val="231F20"/>
                          <w:spacing w:val="-6"/>
                          <w:w w:val="85"/>
                        </w:rPr>
                        <w:t> </w:t>
                      </w:r>
                      <w:r>
                        <w:rPr>
                          <w:color w:val="231F20"/>
                          <w:w w:val="85"/>
                        </w:rPr>
                        <w:t>opinion</w:t>
                      </w:r>
                      <w:r>
                        <w:rPr>
                          <w:color w:val="231F20"/>
                          <w:spacing w:val="-6"/>
                          <w:w w:val="85"/>
                        </w:rPr>
                        <w:t> </w:t>
                      </w:r>
                      <w:r>
                        <w:rPr>
                          <w:color w:val="231F20"/>
                          <w:w w:val="85"/>
                        </w:rPr>
                        <w:t>on</w:t>
                      </w:r>
                      <w:r>
                        <w:rPr>
                          <w:color w:val="231F20"/>
                          <w:spacing w:val="-5"/>
                          <w:w w:val="85"/>
                        </w:rPr>
                        <w:t> </w:t>
                      </w:r>
                      <w:r>
                        <w:rPr>
                          <w:color w:val="231F20"/>
                          <w:w w:val="85"/>
                        </w:rPr>
                        <w:t>issues</w:t>
                      </w:r>
                      <w:r>
                        <w:rPr>
                          <w:color w:val="231F20"/>
                          <w:spacing w:val="-6"/>
                          <w:w w:val="85"/>
                        </w:rPr>
                        <w:t> </w:t>
                      </w:r>
                      <w:r>
                        <w:rPr>
                          <w:color w:val="231F20"/>
                          <w:w w:val="85"/>
                        </w:rPr>
                        <w:t>or</w:t>
                      </w:r>
                      <w:r>
                        <w:rPr>
                          <w:color w:val="231F20"/>
                          <w:spacing w:val="-6"/>
                          <w:w w:val="85"/>
                        </w:rPr>
                        <w:t> </w:t>
                      </w:r>
                      <w:r>
                        <w:rPr>
                          <w:color w:val="231F20"/>
                          <w:w w:val="85"/>
                        </w:rPr>
                        <w:t>projects</w:t>
                      </w:r>
                      <w:r>
                        <w:rPr>
                          <w:color w:val="231F20"/>
                          <w:spacing w:val="-5"/>
                          <w:w w:val="85"/>
                        </w:rPr>
                        <w:t> </w:t>
                      </w:r>
                      <w:r>
                        <w:rPr>
                          <w:color w:val="231F20"/>
                          <w:w w:val="85"/>
                        </w:rPr>
                        <w:t>that</w:t>
                      </w:r>
                      <w:r>
                        <w:rPr>
                          <w:color w:val="231F20"/>
                          <w:spacing w:val="-6"/>
                          <w:w w:val="85"/>
                        </w:rPr>
                        <w:t> </w:t>
                      </w:r>
                      <w:r>
                        <w:rPr>
                          <w:color w:val="231F20"/>
                          <w:w w:val="85"/>
                        </w:rPr>
                        <w:t>the</w:t>
                      </w:r>
                      <w:r>
                        <w:rPr>
                          <w:color w:val="231F20"/>
                          <w:spacing w:val="-5"/>
                          <w:w w:val="85"/>
                        </w:rPr>
                        <w:t> </w:t>
                      </w:r>
                      <w:r>
                        <w:rPr>
                          <w:color w:val="231F20"/>
                          <w:w w:val="85"/>
                        </w:rPr>
                        <w:t>Council</w:t>
                      </w:r>
                      <w:r>
                        <w:rPr>
                          <w:color w:val="231F20"/>
                          <w:spacing w:val="-6"/>
                          <w:w w:val="85"/>
                        </w:rPr>
                        <w:t> </w:t>
                      </w:r>
                      <w:r>
                        <w:rPr>
                          <w:color w:val="231F20"/>
                          <w:w w:val="85"/>
                        </w:rPr>
                        <w:t>bring</w:t>
                      </w:r>
                      <w:r>
                        <w:rPr>
                          <w:color w:val="231F20"/>
                          <w:spacing w:val="-6"/>
                          <w:w w:val="85"/>
                        </w:rPr>
                        <w:t> </w:t>
                      </w:r>
                      <w:r>
                        <w:rPr>
                          <w:color w:val="231F20"/>
                          <w:w w:val="85"/>
                        </w:rPr>
                        <w:t>to</w:t>
                      </w:r>
                      <w:r>
                        <w:rPr>
                          <w:color w:val="231F20"/>
                          <w:spacing w:val="-5"/>
                          <w:w w:val="85"/>
                        </w:rPr>
                        <w:t> </w:t>
                      </w:r>
                      <w:r>
                        <w:rPr>
                          <w:color w:val="231F20"/>
                          <w:w w:val="85"/>
                        </w:rPr>
                        <w:t>the</w:t>
                      </w:r>
                      <w:r>
                        <w:rPr>
                          <w:color w:val="231F20"/>
                          <w:spacing w:val="-6"/>
                          <w:w w:val="85"/>
                        </w:rPr>
                        <w:t> </w:t>
                      </w:r>
                      <w:r>
                        <w:rPr>
                          <w:color w:val="231F20"/>
                          <w:w w:val="85"/>
                        </w:rPr>
                        <w:t>meetings</w:t>
                      </w:r>
                      <w:r>
                        <w:rPr>
                          <w:color w:val="231F20"/>
                          <w:spacing w:val="-5"/>
                          <w:w w:val="85"/>
                        </w:rPr>
                        <w:t> </w:t>
                      </w:r>
                      <w:r>
                        <w:rPr>
                          <w:color w:val="231F20"/>
                          <w:w w:val="85"/>
                        </w:rPr>
                        <w:t>as</w:t>
                      </w:r>
                      <w:r>
                        <w:rPr>
                          <w:color w:val="231F20"/>
                          <w:spacing w:val="-6"/>
                          <w:w w:val="85"/>
                        </w:rPr>
                        <w:t> </w:t>
                      </w:r>
                      <w:r>
                        <w:rPr>
                          <w:color w:val="231F20"/>
                          <w:w w:val="85"/>
                        </w:rPr>
                        <w:t>well.”</w:t>
                      </w:r>
                    </w:p>
                  </w:txbxContent>
                </v:textbox>
                <v:fill type="solid"/>
                <v:stroke dashstyle="solid"/>
              </v:shape>
            </w:pict>
          </mc:Fallback>
        </mc:AlternateContent>
      </w:r>
      <w:r>
        <w:rPr>
          <w:sz w:val="20"/>
        </w:rPr>
      </w:r>
    </w:p>
    <w:p>
      <w:pPr>
        <w:pStyle w:val="BodyText"/>
        <w:spacing w:before="324"/>
        <w:rPr>
          <w:sz w:val="36"/>
        </w:rPr>
      </w:pPr>
    </w:p>
    <w:p>
      <w:pPr>
        <w:pStyle w:val="Heading2"/>
        <w:spacing w:line="237" w:lineRule="auto"/>
        <w:ind w:right="2108"/>
      </w:pPr>
      <w:r>
        <w:rPr/>
        <mc:AlternateContent>
          <mc:Choice Requires="wps">
            <w:drawing>
              <wp:anchor distT="0" distB="0" distL="0" distR="0" allowOverlap="1" layoutInCell="1" locked="0" behindDoc="1" simplePos="0" relativeHeight="486854656">
                <wp:simplePos x="0" y="0"/>
                <wp:positionH relativeFrom="page">
                  <wp:posOffset>899998</wp:posOffset>
                </wp:positionH>
                <wp:positionV relativeFrom="paragraph">
                  <wp:posOffset>-209997</wp:posOffset>
                </wp:positionV>
                <wp:extent cx="5760085" cy="4860290"/>
                <wp:effectExtent l="0" t="0" r="0" b="0"/>
                <wp:wrapNone/>
                <wp:docPr id="151" name="Group 151"/>
                <wp:cNvGraphicFramePr>
                  <a:graphicFrameLocks/>
                </wp:cNvGraphicFramePr>
                <a:graphic>
                  <a:graphicData uri="http://schemas.microsoft.com/office/word/2010/wordprocessingGroup">
                    <wpg:wgp>
                      <wpg:cNvPr id="151" name="Group 151"/>
                      <wpg:cNvGrpSpPr/>
                      <wpg:grpSpPr>
                        <a:xfrm>
                          <a:off x="0" y="0"/>
                          <a:ext cx="5760085" cy="4860290"/>
                          <a:chExt cx="5760085" cy="4860290"/>
                        </a:xfrm>
                      </wpg:grpSpPr>
                      <wps:wsp>
                        <wps:cNvPr id="152" name="Graphic 152"/>
                        <wps:cNvSpPr/>
                        <wps:spPr>
                          <a:xfrm>
                            <a:off x="6350" y="6350"/>
                            <a:ext cx="5747385" cy="4847590"/>
                          </a:xfrm>
                          <a:custGeom>
                            <a:avLst/>
                            <a:gdLst/>
                            <a:ahLst/>
                            <a:cxnLst/>
                            <a:rect l="l" t="t" r="r" b="b"/>
                            <a:pathLst>
                              <a:path w="5747385" h="4847590">
                                <a:moveTo>
                                  <a:pt x="5747296" y="0"/>
                                </a:moveTo>
                                <a:lnTo>
                                  <a:pt x="0" y="0"/>
                                </a:lnTo>
                                <a:lnTo>
                                  <a:pt x="0" y="4847297"/>
                                </a:lnTo>
                                <a:lnTo>
                                  <a:pt x="5747296" y="4847297"/>
                                </a:lnTo>
                                <a:lnTo>
                                  <a:pt x="5747296" y="0"/>
                                </a:lnTo>
                                <a:close/>
                              </a:path>
                            </a:pathLst>
                          </a:custGeom>
                          <a:solidFill>
                            <a:srgbClr val="EAF4E3"/>
                          </a:solidFill>
                        </wps:spPr>
                        <wps:bodyPr wrap="square" lIns="0" tIns="0" rIns="0" bIns="0" rtlCol="0">
                          <a:prstTxWarp prst="textNoShape">
                            <a:avLst/>
                          </a:prstTxWarp>
                          <a:noAutofit/>
                        </wps:bodyPr>
                      </wps:wsp>
                      <wps:wsp>
                        <wps:cNvPr id="153" name="Graphic 153"/>
                        <wps:cNvSpPr/>
                        <wps:spPr>
                          <a:xfrm>
                            <a:off x="6350" y="6350"/>
                            <a:ext cx="5747385" cy="4847590"/>
                          </a:xfrm>
                          <a:custGeom>
                            <a:avLst/>
                            <a:gdLst/>
                            <a:ahLst/>
                            <a:cxnLst/>
                            <a:rect l="l" t="t" r="r" b="b"/>
                            <a:pathLst>
                              <a:path w="5747385" h="4847590">
                                <a:moveTo>
                                  <a:pt x="0" y="4847297"/>
                                </a:moveTo>
                                <a:lnTo>
                                  <a:pt x="5747296" y="4847297"/>
                                </a:lnTo>
                                <a:lnTo>
                                  <a:pt x="5747296" y="0"/>
                                </a:lnTo>
                                <a:lnTo>
                                  <a:pt x="0" y="0"/>
                                </a:lnTo>
                                <a:lnTo>
                                  <a:pt x="0" y="4847297"/>
                                </a:lnTo>
                                <a:close/>
                              </a:path>
                            </a:pathLst>
                          </a:custGeom>
                          <a:ln w="12700">
                            <a:solidFill>
                              <a:srgbClr val="72BF44"/>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0.865997pt;margin-top:-16.535219pt;width:453.55pt;height:382.7pt;mso-position-horizontal-relative:page;mso-position-vertical-relative:paragraph;z-index:-16461824" id="docshapegroup133" coordorigin="1417,-331" coordsize="9071,7654">
                <v:rect style="position:absolute;left:1427;top:-321;width:9051;height:7634" id="docshape134" filled="true" fillcolor="#eaf4e3" stroked="false">
                  <v:fill type="solid"/>
                </v:rect>
                <v:rect style="position:absolute;left:1427;top:-321;width:9051;height:7634" id="docshape135" filled="false" stroked="true" strokeweight="1pt" strokecolor="#72bf44">
                  <v:stroke dashstyle="solid"/>
                </v:rect>
                <w10:wrap type="none"/>
              </v:group>
            </w:pict>
          </mc:Fallback>
        </mc:AlternateContent>
      </w:r>
      <w:r>
        <w:rPr>
          <w:color w:val="72BF44"/>
          <w:spacing w:val="-10"/>
        </w:rPr>
        <w:t>ROTHERHAM</w:t>
      </w:r>
      <w:r>
        <w:rPr>
          <w:color w:val="72BF44"/>
          <w:spacing w:val="-32"/>
        </w:rPr>
        <w:t> </w:t>
      </w:r>
      <w:r>
        <w:rPr>
          <w:color w:val="72BF44"/>
          <w:spacing w:val="-10"/>
        </w:rPr>
        <w:t>FOOD</w:t>
      </w:r>
      <w:r>
        <w:rPr>
          <w:color w:val="72BF44"/>
          <w:spacing w:val="-32"/>
        </w:rPr>
        <w:t> </w:t>
      </w:r>
      <w:r>
        <w:rPr>
          <w:color w:val="72BF44"/>
          <w:spacing w:val="-10"/>
        </w:rPr>
        <w:t>NETWORK</w:t>
      </w:r>
      <w:r>
        <w:rPr>
          <w:color w:val="72BF44"/>
          <w:spacing w:val="-32"/>
        </w:rPr>
        <w:t> </w:t>
      </w:r>
      <w:r>
        <w:rPr>
          <w:color w:val="72BF44"/>
          <w:spacing w:val="-10"/>
        </w:rPr>
        <w:t>WINS</w:t>
      </w:r>
      <w:r>
        <w:rPr>
          <w:color w:val="72BF44"/>
          <w:spacing w:val="-32"/>
        </w:rPr>
        <w:t> </w:t>
      </w:r>
      <w:r>
        <w:rPr>
          <w:color w:val="72BF44"/>
          <w:spacing w:val="-10"/>
        </w:rPr>
        <w:t>A </w:t>
      </w:r>
      <w:r>
        <w:rPr>
          <w:color w:val="72BF44"/>
          <w:spacing w:val="-8"/>
        </w:rPr>
        <w:t>BRONZE</w:t>
      </w:r>
      <w:r>
        <w:rPr>
          <w:color w:val="72BF44"/>
          <w:spacing w:val="-32"/>
        </w:rPr>
        <w:t> </w:t>
      </w:r>
      <w:r>
        <w:rPr>
          <w:color w:val="72BF44"/>
          <w:spacing w:val="-8"/>
        </w:rPr>
        <w:t>SUSTAINABLE</w:t>
      </w:r>
      <w:r>
        <w:rPr>
          <w:color w:val="72BF44"/>
          <w:spacing w:val="-32"/>
        </w:rPr>
        <w:t> </w:t>
      </w:r>
      <w:r>
        <w:rPr>
          <w:color w:val="72BF44"/>
          <w:spacing w:val="-8"/>
        </w:rPr>
        <w:t>FOOD</w:t>
      </w:r>
      <w:r>
        <w:rPr>
          <w:color w:val="72BF44"/>
          <w:spacing w:val="-32"/>
        </w:rPr>
        <w:t> </w:t>
      </w:r>
      <w:r>
        <w:rPr>
          <w:color w:val="72BF44"/>
          <w:spacing w:val="-8"/>
        </w:rPr>
        <w:t>AWARD</w:t>
      </w:r>
    </w:p>
    <w:p>
      <w:pPr>
        <w:pStyle w:val="BodyText"/>
        <w:spacing w:line="271" w:lineRule="auto" w:before="239"/>
        <w:ind w:left="1720" w:right="811"/>
      </w:pPr>
      <w:r>
        <w:rPr>
          <w:color w:val="231F20"/>
          <w:w w:val="85"/>
        </w:rPr>
        <w:t>The</w:t>
      </w:r>
      <w:r>
        <w:rPr>
          <w:color w:val="231F20"/>
          <w:spacing w:val="-3"/>
          <w:w w:val="85"/>
        </w:rPr>
        <w:t> </w:t>
      </w:r>
      <w:r>
        <w:rPr>
          <w:color w:val="231F20"/>
          <w:w w:val="85"/>
        </w:rPr>
        <w:t>Rotherham</w:t>
      </w:r>
      <w:r>
        <w:rPr>
          <w:color w:val="231F20"/>
          <w:spacing w:val="-3"/>
          <w:w w:val="85"/>
        </w:rPr>
        <w:t> </w:t>
      </w:r>
      <w:r>
        <w:rPr>
          <w:color w:val="231F20"/>
          <w:w w:val="85"/>
        </w:rPr>
        <w:t>Food</w:t>
      </w:r>
      <w:r>
        <w:rPr>
          <w:color w:val="231F20"/>
          <w:spacing w:val="-3"/>
          <w:w w:val="85"/>
        </w:rPr>
        <w:t> </w:t>
      </w:r>
      <w:r>
        <w:rPr>
          <w:color w:val="231F20"/>
          <w:w w:val="85"/>
        </w:rPr>
        <w:t>Network</w:t>
      </w:r>
      <w:r>
        <w:rPr>
          <w:color w:val="231F20"/>
          <w:spacing w:val="-3"/>
          <w:w w:val="85"/>
        </w:rPr>
        <w:t> </w:t>
      </w:r>
      <w:r>
        <w:rPr>
          <w:color w:val="231F20"/>
          <w:w w:val="85"/>
        </w:rPr>
        <w:t>has</w:t>
      </w:r>
      <w:r>
        <w:rPr>
          <w:color w:val="231F20"/>
          <w:spacing w:val="-3"/>
          <w:w w:val="85"/>
        </w:rPr>
        <w:t> </w:t>
      </w:r>
      <w:r>
        <w:rPr>
          <w:color w:val="231F20"/>
          <w:w w:val="85"/>
        </w:rPr>
        <w:t>won</w:t>
      </w:r>
      <w:r>
        <w:rPr>
          <w:color w:val="231F20"/>
          <w:spacing w:val="-3"/>
          <w:w w:val="85"/>
        </w:rPr>
        <w:t> </w:t>
      </w:r>
      <w:r>
        <w:rPr>
          <w:color w:val="231F20"/>
          <w:w w:val="85"/>
        </w:rPr>
        <w:t>a</w:t>
      </w:r>
      <w:r>
        <w:rPr>
          <w:color w:val="231F20"/>
          <w:spacing w:val="-3"/>
          <w:w w:val="85"/>
        </w:rPr>
        <w:t> </w:t>
      </w:r>
      <w:r>
        <w:rPr>
          <w:color w:val="231F20"/>
          <w:w w:val="85"/>
        </w:rPr>
        <w:t>prestigious</w:t>
      </w:r>
      <w:r>
        <w:rPr>
          <w:color w:val="231F20"/>
          <w:spacing w:val="-3"/>
          <w:w w:val="85"/>
        </w:rPr>
        <w:t> </w:t>
      </w:r>
      <w:r>
        <w:rPr>
          <w:color w:val="231F20"/>
          <w:w w:val="85"/>
        </w:rPr>
        <w:t>award</w:t>
      </w:r>
      <w:r>
        <w:rPr>
          <w:color w:val="231F20"/>
          <w:spacing w:val="-3"/>
          <w:w w:val="85"/>
        </w:rPr>
        <w:t> </w:t>
      </w:r>
      <w:r>
        <w:rPr>
          <w:color w:val="231F20"/>
          <w:w w:val="85"/>
        </w:rPr>
        <w:t>for</w:t>
      </w:r>
      <w:r>
        <w:rPr>
          <w:color w:val="231F20"/>
          <w:spacing w:val="-3"/>
          <w:w w:val="85"/>
        </w:rPr>
        <w:t> </w:t>
      </w:r>
      <w:r>
        <w:rPr>
          <w:color w:val="231F20"/>
          <w:w w:val="85"/>
        </w:rPr>
        <w:t>tackling</w:t>
      </w:r>
      <w:r>
        <w:rPr>
          <w:color w:val="231F20"/>
          <w:spacing w:val="-3"/>
          <w:w w:val="85"/>
        </w:rPr>
        <w:t> </w:t>
      </w:r>
      <w:r>
        <w:rPr>
          <w:color w:val="231F20"/>
          <w:w w:val="85"/>
        </w:rPr>
        <w:t>the</w:t>
      </w:r>
      <w:r>
        <w:rPr>
          <w:color w:val="231F20"/>
          <w:spacing w:val="-3"/>
          <w:w w:val="85"/>
        </w:rPr>
        <w:t> </w:t>
      </w:r>
      <w:r>
        <w:rPr>
          <w:color w:val="231F20"/>
          <w:w w:val="85"/>
        </w:rPr>
        <w:t>food challenges</w:t>
      </w:r>
      <w:r>
        <w:rPr>
          <w:color w:val="231F20"/>
          <w:spacing w:val="-14"/>
          <w:w w:val="85"/>
        </w:rPr>
        <w:t> </w:t>
      </w:r>
      <w:r>
        <w:rPr>
          <w:color w:val="231F20"/>
          <w:w w:val="85"/>
        </w:rPr>
        <w:t>that</w:t>
      </w:r>
      <w:r>
        <w:rPr>
          <w:color w:val="231F20"/>
          <w:spacing w:val="-14"/>
          <w:w w:val="85"/>
        </w:rPr>
        <w:t> </w:t>
      </w:r>
      <w:r>
        <w:rPr>
          <w:color w:val="231F20"/>
          <w:w w:val="85"/>
        </w:rPr>
        <w:t>are</w:t>
      </w:r>
      <w:r>
        <w:rPr>
          <w:color w:val="231F20"/>
          <w:spacing w:val="-14"/>
          <w:w w:val="85"/>
        </w:rPr>
        <w:t> </w:t>
      </w:r>
      <w:r>
        <w:rPr>
          <w:color w:val="231F20"/>
          <w:w w:val="85"/>
        </w:rPr>
        <w:t>faced</w:t>
      </w:r>
      <w:r>
        <w:rPr>
          <w:color w:val="231F20"/>
          <w:spacing w:val="-14"/>
          <w:w w:val="85"/>
        </w:rPr>
        <w:t> </w:t>
      </w:r>
      <w:r>
        <w:rPr>
          <w:color w:val="231F20"/>
          <w:w w:val="85"/>
        </w:rPr>
        <w:t>by</w:t>
      </w:r>
      <w:r>
        <w:rPr>
          <w:color w:val="231F20"/>
          <w:spacing w:val="-14"/>
          <w:w w:val="85"/>
        </w:rPr>
        <w:t> </w:t>
      </w:r>
      <w:r>
        <w:rPr>
          <w:color w:val="231F20"/>
          <w:w w:val="85"/>
        </w:rPr>
        <w:t>communities</w:t>
      </w:r>
      <w:r>
        <w:rPr>
          <w:color w:val="231F20"/>
          <w:spacing w:val="-14"/>
          <w:w w:val="85"/>
        </w:rPr>
        <w:t> </w:t>
      </w:r>
      <w:r>
        <w:rPr>
          <w:color w:val="231F20"/>
          <w:w w:val="85"/>
        </w:rPr>
        <w:t>and</w:t>
      </w:r>
      <w:r>
        <w:rPr>
          <w:color w:val="231F20"/>
          <w:spacing w:val="-14"/>
          <w:w w:val="85"/>
        </w:rPr>
        <w:t> </w:t>
      </w:r>
      <w:r>
        <w:rPr>
          <w:color w:val="231F20"/>
          <w:w w:val="85"/>
        </w:rPr>
        <w:t>making</w:t>
      </w:r>
      <w:r>
        <w:rPr>
          <w:color w:val="231F20"/>
          <w:spacing w:val="-14"/>
          <w:w w:val="85"/>
        </w:rPr>
        <w:t> </w:t>
      </w:r>
      <w:r>
        <w:rPr>
          <w:color w:val="231F20"/>
          <w:w w:val="85"/>
        </w:rPr>
        <w:t>local,</w:t>
      </w:r>
      <w:r>
        <w:rPr>
          <w:color w:val="231F20"/>
          <w:spacing w:val="-14"/>
          <w:w w:val="85"/>
        </w:rPr>
        <w:t> </w:t>
      </w:r>
      <w:r>
        <w:rPr>
          <w:color w:val="231F20"/>
          <w:w w:val="85"/>
        </w:rPr>
        <w:t>healthy,</w:t>
      </w:r>
      <w:r>
        <w:rPr>
          <w:color w:val="231F20"/>
          <w:spacing w:val="-14"/>
          <w:w w:val="85"/>
        </w:rPr>
        <w:t> </w:t>
      </w:r>
      <w:r>
        <w:rPr>
          <w:color w:val="231F20"/>
          <w:w w:val="85"/>
        </w:rPr>
        <w:t>and</w:t>
      </w:r>
      <w:r>
        <w:rPr>
          <w:color w:val="231F20"/>
          <w:spacing w:val="-14"/>
          <w:w w:val="85"/>
        </w:rPr>
        <w:t> </w:t>
      </w:r>
      <w:r>
        <w:rPr>
          <w:color w:val="231F20"/>
          <w:w w:val="85"/>
        </w:rPr>
        <w:t>sustainable food</w:t>
      </w:r>
      <w:r>
        <w:rPr>
          <w:color w:val="231F20"/>
          <w:spacing w:val="-2"/>
          <w:w w:val="85"/>
        </w:rPr>
        <w:t> </w:t>
      </w:r>
      <w:r>
        <w:rPr>
          <w:color w:val="231F20"/>
          <w:w w:val="85"/>
        </w:rPr>
        <w:t>available</w:t>
      </w:r>
      <w:r>
        <w:rPr>
          <w:color w:val="231F20"/>
          <w:spacing w:val="-2"/>
          <w:w w:val="85"/>
        </w:rPr>
        <w:t> </w:t>
      </w:r>
      <w:r>
        <w:rPr>
          <w:color w:val="231F20"/>
          <w:w w:val="85"/>
        </w:rPr>
        <w:t>to</w:t>
      </w:r>
      <w:r>
        <w:rPr>
          <w:color w:val="231F20"/>
          <w:spacing w:val="-2"/>
          <w:w w:val="85"/>
        </w:rPr>
        <w:t> </w:t>
      </w:r>
      <w:r>
        <w:rPr>
          <w:color w:val="231F20"/>
          <w:w w:val="85"/>
        </w:rPr>
        <w:t>all</w:t>
      </w:r>
      <w:r>
        <w:rPr>
          <w:color w:val="231F20"/>
          <w:spacing w:val="-2"/>
          <w:w w:val="85"/>
        </w:rPr>
        <w:t> </w:t>
      </w:r>
      <w:r>
        <w:rPr>
          <w:color w:val="231F20"/>
          <w:w w:val="85"/>
        </w:rPr>
        <w:t>residents</w:t>
      </w:r>
      <w:r>
        <w:rPr>
          <w:color w:val="231F20"/>
          <w:spacing w:val="-2"/>
          <w:w w:val="85"/>
        </w:rPr>
        <w:t> </w:t>
      </w:r>
      <w:r>
        <w:rPr>
          <w:color w:val="231F20"/>
          <w:w w:val="85"/>
        </w:rPr>
        <w:t>across</w:t>
      </w:r>
      <w:r>
        <w:rPr>
          <w:color w:val="231F20"/>
          <w:spacing w:val="-2"/>
          <w:w w:val="85"/>
        </w:rPr>
        <w:t> </w:t>
      </w:r>
      <w:r>
        <w:rPr>
          <w:color w:val="231F20"/>
          <w:w w:val="85"/>
        </w:rPr>
        <w:t>the</w:t>
      </w:r>
      <w:r>
        <w:rPr>
          <w:color w:val="231F20"/>
          <w:spacing w:val="-2"/>
          <w:w w:val="85"/>
        </w:rPr>
        <w:t> </w:t>
      </w:r>
      <w:r>
        <w:rPr>
          <w:color w:val="231F20"/>
          <w:w w:val="85"/>
        </w:rPr>
        <w:t>borough.</w:t>
      </w:r>
    </w:p>
    <w:p>
      <w:pPr>
        <w:pStyle w:val="BodyText"/>
        <w:spacing w:line="271" w:lineRule="auto" w:before="115"/>
        <w:ind w:left="1720" w:right="1000"/>
      </w:pPr>
      <w:r>
        <w:rPr>
          <w:color w:val="231F20"/>
          <w:w w:val="85"/>
        </w:rPr>
        <w:t>The</w:t>
      </w:r>
      <w:r>
        <w:rPr>
          <w:color w:val="231F20"/>
          <w:spacing w:val="-15"/>
          <w:w w:val="85"/>
        </w:rPr>
        <w:t> </w:t>
      </w:r>
      <w:r>
        <w:rPr>
          <w:color w:val="231F20"/>
          <w:w w:val="85"/>
        </w:rPr>
        <w:t>Sustainable</w:t>
      </w:r>
      <w:r>
        <w:rPr>
          <w:color w:val="231F20"/>
          <w:spacing w:val="-15"/>
          <w:w w:val="85"/>
        </w:rPr>
        <w:t> </w:t>
      </w:r>
      <w:r>
        <w:rPr>
          <w:color w:val="231F20"/>
          <w:w w:val="85"/>
        </w:rPr>
        <w:t>Food</w:t>
      </w:r>
      <w:r>
        <w:rPr>
          <w:color w:val="231F20"/>
          <w:spacing w:val="-14"/>
          <w:w w:val="85"/>
        </w:rPr>
        <w:t> </w:t>
      </w:r>
      <w:r>
        <w:rPr>
          <w:color w:val="231F20"/>
          <w:w w:val="85"/>
        </w:rPr>
        <w:t>Place</w:t>
      </w:r>
      <w:r>
        <w:rPr>
          <w:color w:val="231F20"/>
          <w:spacing w:val="-15"/>
          <w:w w:val="85"/>
        </w:rPr>
        <w:t> </w:t>
      </w:r>
      <w:r>
        <w:rPr>
          <w:color w:val="231F20"/>
          <w:w w:val="85"/>
        </w:rPr>
        <w:t>award</w:t>
      </w:r>
      <w:r>
        <w:rPr>
          <w:color w:val="231F20"/>
          <w:spacing w:val="-15"/>
          <w:w w:val="85"/>
        </w:rPr>
        <w:t> </w:t>
      </w:r>
      <w:r>
        <w:rPr>
          <w:color w:val="231F20"/>
          <w:w w:val="85"/>
        </w:rPr>
        <w:t>recognises</w:t>
      </w:r>
      <w:r>
        <w:rPr>
          <w:color w:val="231F20"/>
          <w:spacing w:val="-14"/>
          <w:w w:val="85"/>
        </w:rPr>
        <w:t> </w:t>
      </w:r>
      <w:r>
        <w:rPr>
          <w:color w:val="231F20"/>
          <w:w w:val="85"/>
        </w:rPr>
        <w:t>the</w:t>
      </w:r>
      <w:r>
        <w:rPr>
          <w:color w:val="231F20"/>
          <w:spacing w:val="-15"/>
          <w:w w:val="85"/>
        </w:rPr>
        <w:t> </w:t>
      </w:r>
      <w:r>
        <w:rPr>
          <w:color w:val="231F20"/>
          <w:w w:val="85"/>
        </w:rPr>
        <w:t>holistic</w:t>
      </w:r>
      <w:r>
        <w:rPr>
          <w:color w:val="231F20"/>
          <w:spacing w:val="-14"/>
          <w:w w:val="85"/>
        </w:rPr>
        <w:t> </w:t>
      </w:r>
      <w:r>
        <w:rPr>
          <w:color w:val="231F20"/>
          <w:w w:val="85"/>
        </w:rPr>
        <w:t>approach</w:t>
      </w:r>
      <w:r>
        <w:rPr>
          <w:color w:val="231F20"/>
          <w:spacing w:val="-15"/>
          <w:w w:val="85"/>
        </w:rPr>
        <w:t> </w:t>
      </w:r>
      <w:r>
        <w:rPr>
          <w:color w:val="231F20"/>
          <w:w w:val="85"/>
        </w:rPr>
        <w:t>taken</w:t>
      </w:r>
      <w:r>
        <w:rPr>
          <w:color w:val="231F20"/>
          <w:spacing w:val="-15"/>
          <w:w w:val="85"/>
        </w:rPr>
        <w:t> </w:t>
      </w:r>
      <w:r>
        <w:rPr>
          <w:color w:val="231F20"/>
          <w:w w:val="85"/>
        </w:rPr>
        <w:t>towards</w:t>
      </w:r>
      <w:r>
        <w:rPr>
          <w:color w:val="231F20"/>
          <w:spacing w:val="-14"/>
          <w:w w:val="85"/>
        </w:rPr>
        <w:t> </w:t>
      </w:r>
      <w:r>
        <w:rPr>
          <w:color w:val="231F20"/>
          <w:w w:val="85"/>
        </w:rPr>
        <w:t>food and</w:t>
      </w:r>
      <w:r>
        <w:rPr>
          <w:color w:val="231F20"/>
          <w:spacing w:val="-4"/>
          <w:w w:val="85"/>
        </w:rPr>
        <w:t> </w:t>
      </w:r>
      <w:r>
        <w:rPr>
          <w:color w:val="231F20"/>
          <w:w w:val="85"/>
        </w:rPr>
        <w:t>honours</w:t>
      </w:r>
      <w:r>
        <w:rPr>
          <w:color w:val="231F20"/>
          <w:spacing w:val="-4"/>
          <w:w w:val="85"/>
        </w:rPr>
        <w:t> </w:t>
      </w:r>
      <w:r>
        <w:rPr>
          <w:color w:val="231F20"/>
          <w:w w:val="85"/>
        </w:rPr>
        <w:t>the</w:t>
      </w:r>
      <w:r>
        <w:rPr>
          <w:color w:val="231F20"/>
          <w:spacing w:val="-4"/>
          <w:w w:val="85"/>
        </w:rPr>
        <w:t> </w:t>
      </w:r>
      <w:r>
        <w:rPr>
          <w:color w:val="231F20"/>
          <w:w w:val="85"/>
        </w:rPr>
        <w:t>positive</w:t>
      </w:r>
      <w:r>
        <w:rPr>
          <w:color w:val="231F20"/>
          <w:spacing w:val="-4"/>
          <w:w w:val="85"/>
        </w:rPr>
        <w:t> </w:t>
      </w:r>
      <w:r>
        <w:rPr>
          <w:color w:val="231F20"/>
          <w:w w:val="85"/>
        </w:rPr>
        <w:t>changes</w:t>
      </w:r>
      <w:r>
        <w:rPr>
          <w:color w:val="231F20"/>
          <w:spacing w:val="-4"/>
          <w:w w:val="85"/>
        </w:rPr>
        <w:t> </w:t>
      </w:r>
      <w:r>
        <w:rPr>
          <w:color w:val="231F20"/>
          <w:w w:val="85"/>
        </w:rPr>
        <w:t>made</w:t>
      </w:r>
      <w:r>
        <w:rPr>
          <w:color w:val="231F20"/>
          <w:spacing w:val="-4"/>
          <w:w w:val="85"/>
        </w:rPr>
        <w:t> </w:t>
      </w:r>
      <w:r>
        <w:rPr>
          <w:color w:val="231F20"/>
          <w:w w:val="85"/>
        </w:rPr>
        <w:t>towards</w:t>
      </w:r>
      <w:r>
        <w:rPr>
          <w:color w:val="231F20"/>
          <w:spacing w:val="-4"/>
          <w:w w:val="85"/>
        </w:rPr>
        <w:t> </w:t>
      </w:r>
      <w:r>
        <w:rPr>
          <w:color w:val="231F20"/>
          <w:w w:val="85"/>
        </w:rPr>
        <w:t>food</w:t>
      </w:r>
      <w:r>
        <w:rPr>
          <w:color w:val="231F20"/>
          <w:spacing w:val="-4"/>
          <w:w w:val="85"/>
        </w:rPr>
        <w:t> </w:t>
      </w:r>
      <w:r>
        <w:rPr>
          <w:color w:val="231F20"/>
          <w:w w:val="85"/>
        </w:rPr>
        <w:t>issues</w:t>
      </w:r>
      <w:r>
        <w:rPr>
          <w:color w:val="231F20"/>
          <w:spacing w:val="-4"/>
          <w:w w:val="85"/>
        </w:rPr>
        <w:t> </w:t>
      </w:r>
      <w:r>
        <w:rPr>
          <w:color w:val="231F20"/>
          <w:w w:val="85"/>
        </w:rPr>
        <w:t>ranging</w:t>
      </w:r>
      <w:r>
        <w:rPr>
          <w:color w:val="231F20"/>
          <w:spacing w:val="-4"/>
          <w:w w:val="85"/>
        </w:rPr>
        <w:t> </w:t>
      </w:r>
      <w:r>
        <w:rPr>
          <w:color w:val="231F20"/>
          <w:w w:val="85"/>
        </w:rPr>
        <w:t>from</w:t>
      </w:r>
      <w:r>
        <w:rPr>
          <w:color w:val="231F20"/>
          <w:spacing w:val="-4"/>
          <w:w w:val="85"/>
        </w:rPr>
        <w:t> </w:t>
      </w:r>
      <w:r>
        <w:rPr>
          <w:color w:val="231F20"/>
          <w:w w:val="85"/>
        </w:rPr>
        <w:t>healthy </w:t>
      </w:r>
      <w:r>
        <w:rPr>
          <w:color w:val="231F20"/>
          <w:spacing w:val="-2"/>
          <w:w w:val="90"/>
        </w:rPr>
        <w:t>food</w:t>
      </w:r>
      <w:r>
        <w:rPr>
          <w:color w:val="231F20"/>
          <w:spacing w:val="-19"/>
          <w:w w:val="90"/>
        </w:rPr>
        <w:t> </w:t>
      </w:r>
      <w:r>
        <w:rPr>
          <w:color w:val="231F20"/>
          <w:spacing w:val="-2"/>
          <w:w w:val="90"/>
        </w:rPr>
        <w:t>for</w:t>
      </w:r>
      <w:r>
        <w:rPr>
          <w:color w:val="231F20"/>
          <w:spacing w:val="-18"/>
          <w:w w:val="90"/>
        </w:rPr>
        <w:t> </w:t>
      </w:r>
      <w:r>
        <w:rPr>
          <w:color w:val="231F20"/>
          <w:spacing w:val="-2"/>
          <w:w w:val="90"/>
        </w:rPr>
        <w:t>all</w:t>
      </w:r>
      <w:r>
        <w:rPr>
          <w:color w:val="231F20"/>
          <w:spacing w:val="-19"/>
          <w:w w:val="90"/>
        </w:rPr>
        <w:t> </w:t>
      </w:r>
      <w:r>
        <w:rPr>
          <w:color w:val="231F20"/>
          <w:spacing w:val="-2"/>
          <w:w w:val="90"/>
        </w:rPr>
        <w:t>to</w:t>
      </w:r>
      <w:r>
        <w:rPr>
          <w:color w:val="231F20"/>
          <w:spacing w:val="-18"/>
          <w:w w:val="90"/>
        </w:rPr>
        <w:t> </w:t>
      </w:r>
      <w:r>
        <w:rPr>
          <w:color w:val="231F20"/>
          <w:spacing w:val="-2"/>
          <w:w w:val="90"/>
        </w:rPr>
        <w:t>reducing</w:t>
      </w:r>
      <w:r>
        <w:rPr>
          <w:color w:val="231F20"/>
          <w:spacing w:val="-19"/>
          <w:w w:val="90"/>
        </w:rPr>
        <w:t> </w:t>
      </w:r>
      <w:r>
        <w:rPr>
          <w:color w:val="231F20"/>
          <w:spacing w:val="-2"/>
          <w:w w:val="90"/>
        </w:rPr>
        <w:t>food</w:t>
      </w:r>
      <w:r>
        <w:rPr>
          <w:color w:val="231F20"/>
          <w:spacing w:val="-18"/>
          <w:w w:val="90"/>
        </w:rPr>
        <w:t> </w:t>
      </w:r>
      <w:r>
        <w:rPr>
          <w:color w:val="231F20"/>
          <w:spacing w:val="-2"/>
          <w:w w:val="90"/>
        </w:rPr>
        <w:t>waste.</w:t>
      </w:r>
    </w:p>
    <w:p>
      <w:pPr>
        <w:pStyle w:val="BodyText"/>
        <w:spacing w:line="271" w:lineRule="auto" w:before="115"/>
        <w:ind w:left="1720" w:right="1000"/>
      </w:pPr>
      <w:r>
        <w:rPr>
          <w:color w:val="231F20"/>
          <w:w w:val="85"/>
        </w:rPr>
        <w:t>Rotherham</w:t>
      </w:r>
      <w:r>
        <w:rPr>
          <w:color w:val="231F20"/>
          <w:spacing w:val="-1"/>
          <w:w w:val="85"/>
        </w:rPr>
        <w:t> </w:t>
      </w:r>
      <w:r>
        <w:rPr>
          <w:color w:val="231F20"/>
          <w:w w:val="85"/>
        </w:rPr>
        <w:t>Food</w:t>
      </w:r>
      <w:r>
        <w:rPr>
          <w:color w:val="231F20"/>
          <w:spacing w:val="-1"/>
          <w:w w:val="85"/>
        </w:rPr>
        <w:t> </w:t>
      </w:r>
      <w:r>
        <w:rPr>
          <w:color w:val="231F20"/>
          <w:w w:val="85"/>
        </w:rPr>
        <w:t>Network</w:t>
      </w:r>
      <w:r>
        <w:rPr>
          <w:color w:val="231F20"/>
          <w:spacing w:val="-1"/>
          <w:w w:val="85"/>
        </w:rPr>
        <w:t> </w:t>
      </w:r>
      <w:r>
        <w:rPr>
          <w:color w:val="231F20"/>
          <w:w w:val="85"/>
        </w:rPr>
        <w:t>was</w:t>
      </w:r>
      <w:r>
        <w:rPr>
          <w:color w:val="231F20"/>
          <w:spacing w:val="-1"/>
          <w:w w:val="85"/>
        </w:rPr>
        <w:t> </w:t>
      </w:r>
      <w:r>
        <w:rPr>
          <w:color w:val="231F20"/>
          <w:w w:val="85"/>
        </w:rPr>
        <w:t>formed</w:t>
      </w:r>
      <w:r>
        <w:rPr>
          <w:color w:val="231F20"/>
          <w:spacing w:val="-1"/>
          <w:w w:val="85"/>
        </w:rPr>
        <w:t> </w:t>
      </w:r>
      <w:r>
        <w:rPr>
          <w:color w:val="231F20"/>
          <w:w w:val="85"/>
        </w:rPr>
        <w:t>in</w:t>
      </w:r>
      <w:r>
        <w:rPr>
          <w:color w:val="231F20"/>
          <w:spacing w:val="-1"/>
          <w:w w:val="85"/>
        </w:rPr>
        <w:t> </w:t>
      </w:r>
      <w:r>
        <w:rPr>
          <w:color w:val="231F20"/>
          <w:w w:val="85"/>
        </w:rPr>
        <w:t>2022</w:t>
      </w:r>
      <w:r>
        <w:rPr>
          <w:color w:val="231F20"/>
          <w:spacing w:val="-1"/>
          <w:w w:val="85"/>
        </w:rPr>
        <w:t> </w:t>
      </w:r>
      <w:r>
        <w:rPr>
          <w:color w:val="231F20"/>
          <w:w w:val="85"/>
        </w:rPr>
        <w:t>and</w:t>
      </w:r>
      <w:r>
        <w:rPr>
          <w:color w:val="231F20"/>
          <w:spacing w:val="-1"/>
          <w:w w:val="85"/>
        </w:rPr>
        <w:t> </w:t>
      </w:r>
      <w:r>
        <w:rPr>
          <w:color w:val="231F20"/>
          <w:w w:val="85"/>
        </w:rPr>
        <w:t>is</w:t>
      </w:r>
      <w:r>
        <w:rPr>
          <w:color w:val="231F20"/>
          <w:spacing w:val="-1"/>
          <w:w w:val="85"/>
        </w:rPr>
        <w:t> </w:t>
      </w:r>
      <w:r>
        <w:rPr>
          <w:color w:val="231F20"/>
          <w:w w:val="85"/>
        </w:rPr>
        <w:t>a</w:t>
      </w:r>
      <w:r>
        <w:rPr>
          <w:color w:val="231F20"/>
          <w:spacing w:val="-1"/>
          <w:w w:val="85"/>
        </w:rPr>
        <w:t> </w:t>
      </w:r>
      <w:r>
        <w:rPr>
          <w:color w:val="231F20"/>
          <w:w w:val="85"/>
        </w:rPr>
        <w:t>partnership</w:t>
      </w:r>
      <w:r>
        <w:rPr>
          <w:color w:val="231F20"/>
          <w:spacing w:val="-1"/>
          <w:w w:val="85"/>
        </w:rPr>
        <w:t> </w:t>
      </w:r>
      <w:r>
        <w:rPr>
          <w:color w:val="231F20"/>
          <w:w w:val="85"/>
        </w:rPr>
        <w:t>made</w:t>
      </w:r>
      <w:r>
        <w:rPr>
          <w:color w:val="231F20"/>
          <w:spacing w:val="-1"/>
          <w:w w:val="85"/>
        </w:rPr>
        <w:t> </w:t>
      </w:r>
      <w:r>
        <w:rPr>
          <w:color w:val="231F20"/>
          <w:w w:val="85"/>
        </w:rPr>
        <w:t>up</w:t>
      </w:r>
      <w:r>
        <w:rPr>
          <w:color w:val="231F20"/>
          <w:spacing w:val="-1"/>
          <w:w w:val="85"/>
        </w:rPr>
        <w:t> </w:t>
      </w:r>
      <w:r>
        <w:rPr>
          <w:color w:val="231F20"/>
          <w:w w:val="85"/>
        </w:rPr>
        <w:t>of</w:t>
      </w:r>
      <w:r>
        <w:rPr>
          <w:color w:val="231F20"/>
          <w:spacing w:val="-1"/>
          <w:w w:val="85"/>
        </w:rPr>
        <w:t> </w:t>
      </w:r>
      <w:r>
        <w:rPr>
          <w:color w:val="231F20"/>
          <w:w w:val="85"/>
        </w:rPr>
        <w:t>26 </w:t>
      </w:r>
      <w:r>
        <w:rPr>
          <w:color w:val="231F20"/>
          <w:spacing w:val="-2"/>
          <w:w w:val="85"/>
        </w:rPr>
        <w:t>organisations</w:t>
      </w:r>
      <w:r>
        <w:rPr>
          <w:color w:val="231F20"/>
          <w:spacing w:val="-9"/>
          <w:w w:val="85"/>
        </w:rPr>
        <w:t> </w:t>
      </w:r>
      <w:r>
        <w:rPr>
          <w:color w:val="231F20"/>
          <w:spacing w:val="-2"/>
          <w:w w:val="85"/>
        </w:rPr>
        <w:t>including</w:t>
      </w:r>
      <w:r>
        <w:rPr>
          <w:color w:val="231F20"/>
          <w:spacing w:val="-9"/>
          <w:w w:val="85"/>
        </w:rPr>
        <w:t> </w:t>
      </w:r>
      <w:r>
        <w:rPr>
          <w:color w:val="231F20"/>
          <w:spacing w:val="-2"/>
          <w:w w:val="85"/>
        </w:rPr>
        <w:t>Rotherham</w:t>
      </w:r>
      <w:r>
        <w:rPr>
          <w:color w:val="231F20"/>
          <w:spacing w:val="-9"/>
          <w:w w:val="85"/>
        </w:rPr>
        <w:t> </w:t>
      </w:r>
      <w:r>
        <w:rPr>
          <w:color w:val="231F20"/>
          <w:spacing w:val="-2"/>
          <w:w w:val="85"/>
        </w:rPr>
        <w:t>Council,</w:t>
      </w:r>
      <w:r>
        <w:rPr>
          <w:color w:val="231F20"/>
          <w:spacing w:val="-9"/>
          <w:w w:val="85"/>
        </w:rPr>
        <w:t> </w:t>
      </w:r>
      <w:r>
        <w:rPr>
          <w:color w:val="231F20"/>
          <w:spacing w:val="-2"/>
          <w:w w:val="85"/>
        </w:rPr>
        <w:t>Voluntary</w:t>
      </w:r>
      <w:r>
        <w:rPr>
          <w:color w:val="231F20"/>
          <w:spacing w:val="-9"/>
          <w:w w:val="85"/>
        </w:rPr>
        <w:t> </w:t>
      </w:r>
      <w:r>
        <w:rPr>
          <w:color w:val="231F20"/>
          <w:spacing w:val="-2"/>
          <w:w w:val="85"/>
        </w:rPr>
        <w:t>Action</w:t>
      </w:r>
      <w:r>
        <w:rPr>
          <w:color w:val="231F20"/>
          <w:spacing w:val="-9"/>
          <w:w w:val="85"/>
        </w:rPr>
        <w:t> </w:t>
      </w:r>
      <w:r>
        <w:rPr>
          <w:color w:val="231F20"/>
          <w:spacing w:val="-2"/>
          <w:w w:val="85"/>
        </w:rPr>
        <w:t>Rotherham,</w:t>
      </w:r>
      <w:r>
        <w:rPr>
          <w:color w:val="231F20"/>
          <w:spacing w:val="-9"/>
          <w:w w:val="85"/>
        </w:rPr>
        <w:t> </w:t>
      </w:r>
      <w:r>
        <w:rPr>
          <w:color w:val="231F20"/>
          <w:spacing w:val="-2"/>
          <w:w w:val="85"/>
        </w:rPr>
        <w:t>Rotherfed, </w:t>
      </w:r>
      <w:r>
        <w:rPr>
          <w:color w:val="231F20"/>
          <w:w w:val="95"/>
        </w:rPr>
        <w:t>and</w:t>
      </w:r>
      <w:r>
        <w:rPr>
          <w:color w:val="231F20"/>
          <w:spacing w:val="-20"/>
          <w:w w:val="95"/>
        </w:rPr>
        <w:t> </w:t>
      </w:r>
      <w:r>
        <w:rPr>
          <w:color w:val="231F20"/>
          <w:w w:val="95"/>
        </w:rPr>
        <w:t>many</w:t>
      </w:r>
      <w:r>
        <w:rPr>
          <w:color w:val="231F20"/>
          <w:spacing w:val="-20"/>
          <w:w w:val="95"/>
        </w:rPr>
        <w:t> </w:t>
      </w:r>
      <w:r>
        <w:rPr>
          <w:color w:val="231F20"/>
          <w:w w:val="95"/>
        </w:rPr>
        <w:t>more.</w:t>
      </w:r>
    </w:p>
    <w:p>
      <w:pPr>
        <w:pStyle w:val="BodyText"/>
        <w:spacing w:line="271" w:lineRule="auto" w:before="115"/>
        <w:ind w:left="1720" w:right="1000"/>
      </w:pPr>
      <w:r>
        <w:rPr>
          <w:color w:val="231F20"/>
          <w:w w:val="85"/>
        </w:rPr>
        <w:t>Achieving</w:t>
      </w:r>
      <w:r>
        <w:rPr>
          <w:color w:val="231F20"/>
          <w:spacing w:val="-15"/>
          <w:w w:val="85"/>
        </w:rPr>
        <w:t> </w:t>
      </w:r>
      <w:r>
        <w:rPr>
          <w:color w:val="231F20"/>
          <w:w w:val="85"/>
        </w:rPr>
        <w:t>the</w:t>
      </w:r>
      <w:r>
        <w:rPr>
          <w:color w:val="231F20"/>
          <w:spacing w:val="-15"/>
          <w:w w:val="85"/>
        </w:rPr>
        <w:t> </w:t>
      </w:r>
      <w:r>
        <w:rPr>
          <w:color w:val="231F20"/>
          <w:w w:val="85"/>
        </w:rPr>
        <w:t>bronze</w:t>
      </w:r>
      <w:r>
        <w:rPr>
          <w:color w:val="231F20"/>
          <w:spacing w:val="-14"/>
          <w:w w:val="85"/>
        </w:rPr>
        <w:t> </w:t>
      </w:r>
      <w:r>
        <w:rPr>
          <w:color w:val="231F20"/>
          <w:w w:val="85"/>
        </w:rPr>
        <w:t>award</w:t>
      </w:r>
      <w:r>
        <w:rPr>
          <w:color w:val="231F20"/>
          <w:spacing w:val="-15"/>
          <w:w w:val="85"/>
        </w:rPr>
        <w:t> </w:t>
      </w:r>
      <w:r>
        <w:rPr>
          <w:color w:val="231F20"/>
          <w:w w:val="85"/>
        </w:rPr>
        <w:t>recognises</w:t>
      </w:r>
      <w:r>
        <w:rPr>
          <w:color w:val="231F20"/>
          <w:spacing w:val="-15"/>
          <w:w w:val="85"/>
        </w:rPr>
        <w:t> </w:t>
      </w:r>
      <w:r>
        <w:rPr>
          <w:color w:val="231F20"/>
          <w:w w:val="85"/>
        </w:rPr>
        <w:t>the</w:t>
      </w:r>
      <w:r>
        <w:rPr>
          <w:color w:val="231F20"/>
          <w:spacing w:val="-14"/>
          <w:w w:val="85"/>
        </w:rPr>
        <w:t> </w:t>
      </w:r>
      <w:r>
        <w:rPr>
          <w:color w:val="231F20"/>
          <w:w w:val="85"/>
        </w:rPr>
        <w:t>steps</w:t>
      </w:r>
      <w:r>
        <w:rPr>
          <w:color w:val="231F20"/>
          <w:spacing w:val="-15"/>
          <w:w w:val="85"/>
        </w:rPr>
        <w:t> </w:t>
      </w:r>
      <w:r>
        <w:rPr>
          <w:color w:val="231F20"/>
          <w:w w:val="85"/>
        </w:rPr>
        <w:t>that</w:t>
      </w:r>
      <w:r>
        <w:rPr>
          <w:color w:val="231F20"/>
          <w:spacing w:val="-14"/>
          <w:w w:val="85"/>
        </w:rPr>
        <w:t> </w:t>
      </w:r>
      <w:r>
        <w:rPr>
          <w:color w:val="231F20"/>
          <w:w w:val="85"/>
        </w:rPr>
        <w:t>Rotherham</w:t>
      </w:r>
      <w:r>
        <w:rPr>
          <w:color w:val="231F20"/>
          <w:spacing w:val="-15"/>
          <w:w w:val="85"/>
        </w:rPr>
        <w:t> </w:t>
      </w:r>
      <w:r>
        <w:rPr>
          <w:color w:val="231F20"/>
          <w:w w:val="85"/>
        </w:rPr>
        <w:t>has</w:t>
      </w:r>
      <w:r>
        <w:rPr>
          <w:color w:val="231F20"/>
          <w:spacing w:val="-15"/>
          <w:w w:val="85"/>
        </w:rPr>
        <w:t> </w:t>
      </w:r>
      <w:r>
        <w:rPr>
          <w:color w:val="231F20"/>
          <w:w w:val="85"/>
        </w:rPr>
        <w:t>taken</w:t>
      </w:r>
      <w:r>
        <w:rPr>
          <w:color w:val="231F20"/>
          <w:spacing w:val="-14"/>
          <w:w w:val="85"/>
        </w:rPr>
        <w:t> </w:t>
      </w:r>
      <w:r>
        <w:rPr>
          <w:color w:val="231F20"/>
          <w:w w:val="85"/>
        </w:rPr>
        <w:t>to</w:t>
      </w:r>
      <w:r>
        <w:rPr>
          <w:color w:val="231F20"/>
          <w:spacing w:val="-15"/>
          <w:w w:val="85"/>
        </w:rPr>
        <w:t> </w:t>
      </w:r>
      <w:r>
        <w:rPr>
          <w:color w:val="231F20"/>
          <w:w w:val="85"/>
        </w:rPr>
        <w:t>raise </w:t>
      </w:r>
      <w:r>
        <w:rPr>
          <w:color w:val="231F20"/>
          <w:spacing w:val="-2"/>
          <w:w w:val="85"/>
        </w:rPr>
        <w:t>awareness</w:t>
      </w:r>
      <w:r>
        <w:rPr>
          <w:color w:val="231F20"/>
          <w:spacing w:val="-10"/>
          <w:w w:val="85"/>
        </w:rPr>
        <w:t> </w:t>
      </w:r>
      <w:r>
        <w:rPr>
          <w:color w:val="231F20"/>
          <w:spacing w:val="-2"/>
          <w:w w:val="85"/>
        </w:rPr>
        <w:t>of</w:t>
      </w:r>
      <w:r>
        <w:rPr>
          <w:color w:val="231F20"/>
          <w:spacing w:val="-10"/>
          <w:w w:val="85"/>
        </w:rPr>
        <w:t> </w:t>
      </w:r>
      <w:r>
        <w:rPr>
          <w:color w:val="231F20"/>
          <w:spacing w:val="-2"/>
          <w:w w:val="85"/>
        </w:rPr>
        <w:t>food</w:t>
      </w:r>
      <w:r>
        <w:rPr>
          <w:color w:val="231F20"/>
          <w:spacing w:val="-10"/>
          <w:w w:val="85"/>
        </w:rPr>
        <w:t> </w:t>
      </w:r>
      <w:r>
        <w:rPr>
          <w:color w:val="231F20"/>
          <w:spacing w:val="-2"/>
          <w:w w:val="85"/>
        </w:rPr>
        <w:t>challenges,</w:t>
      </w:r>
      <w:r>
        <w:rPr>
          <w:color w:val="231F20"/>
          <w:spacing w:val="-10"/>
          <w:w w:val="85"/>
        </w:rPr>
        <w:t> </w:t>
      </w:r>
      <w:r>
        <w:rPr>
          <w:color w:val="231F20"/>
          <w:spacing w:val="-2"/>
          <w:w w:val="85"/>
        </w:rPr>
        <w:t>promote</w:t>
      </w:r>
      <w:r>
        <w:rPr>
          <w:color w:val="231F20"/>
          <w:spacing w:val="-10"/>
          <w:w w:val="85"/>
        </w:rPr>
        <w:t> </w:t>
      </w:r>
      <w:r>
        <w:rPr>
          <w:color w:val="231F20"/>
          <w:spacing w:val="-2"/>
          <w:w w:val="85"/>
        </w:rPr>
        <w:t>and</w:t>
      </w:r>
      <w:r>
        <w:rPr>
          <w:color w:val="231F20"/>
          <w:spacing w:val="-10"/>
          <w:w w:val="85"/>
        </w:rPr>
        <w:t> </w:t>
      </w:r>
      <w:r>
        <w:rPr>
          <w:color w:val="231F20"/>
          <w:spacing w:val="-2"/>
          <w:w w:val="85"/>
        </w:rPr>
        <w:t>produce</w:t>
      </w:r>
      <w:r>
        <w:rPr>
          <w:color w:val="231F20"/>
          <w:spacing w:val="-10"/>
          <w:w w:val="85"/>
        </w:rPr>
        <w:t> </w:t>
      </w:r>
      <w:r>
        <w:rPr>
          <w:color w:val="231F20"/>
          <w:spacing w:val="-2"/>
          <w:w w:val="85"/>
        </w:rPr>
        <w:t>locally</w:t>
      </w:r>
      <w:r>
        <w:rPr>
          <w:color w:val="231F20"/>
          <w:spacing w:val="-10"/>
          <w:w w:val="85"/>
        </w:rPr>
        <w:t> </w:t>
      </w:r>
      <w:r>
        <w:rPr>
          <w:color w:val="231F20"/>
          <w:spacing w:val="-2"/>
          <w:w w:val="85"/>
        </w:rPr>
        <w:t>sourced</w:t>
      </w:r>
      <w:r>
        <w:rPr>
          <w:color w:val="231F20"/>
          <w:spacing w:val="-10"/>
          <w:w w:val="85"/>
        </w:rPr>
        <w:t> </w:t>
      </w:r>
      <w:r>
        <w:rPr>
          <w:color w:val="231F20"/>
          <w:spacing w:val="-2"/>
          <w:w w:val="85"/>
        </w:rPr>
        <w:t>produce,</w:t>
      </w:r>
      <w:r>
        <w:rPr>
          <w:color w:val="231F20"/>
          <w:spacing w:val="-10"/>
          <w:w w:val="85"/>
        </w:rPr>
        <w:t> </w:t>
      </w:r>
      <w:r>
        <w:rPr>
          <w:color w:val="231F20"/>
          <w:spacing w:val="-2"/>
          <w:w w:val="85"/>
        </w:rPr>
        <w:t>tackle </w:t>
      </w:r>
      <w:r>
        <w:rPr>
          <w:color w:val="231F20"/>
          <w:w w:val="85"/>
        </w:rPr>
        <w:t>food</w:t>
      </w:r>
      <w:r>
        <w:rPr>
          <w:color w:val="231F20"/>
          <w:spacing w:val="-9"/>
          <w:w w:val="85"/>
        </w:rPr>
        <w:t> </w:t>
      </w:r>
      <w:r>
        <w:rPr>
          <w:color w:val="231F20"/>
          <w:w w:val="85"/>
        </w:rPr>
        <w:t>poverty,</w:t>
      </w:r>
      <w:r>
        <w:rPr>
          <w:color w:val="231F20"/>
          <w:spacing w:val="-9"/>
          <w:w w:val="85"/>
        </w:rPr>
        <w:t> </w:t>
      </w:r>
      <w:r>
        <w:rPr>
          <w:color w:val="231F20"/>
          <w:w w:val="85"/>
        </w:rPr>
        <w:t>and</w:t>
      </w:r>
      <w:r>
        <w:rPr>
          <w:color w:val="231F20"/>
          <w:spacing w:val="-9"/>
          <w:w w:val="85"/>
        </w:rPr>
        <w:t> </w:t>
      </w:r>
      <w:r>
        <w:rPr>
          <w:color w:val="231F20"/>
          <w:w w:val="85"/>
        </w:rPr>
        <w:t>more.</w:t>
      </w:r>
      <w:r>
        <w:rPr>
          <w:color w:val="231F20"/>
          <w:spacing w:val="-9"/>
          <w:w w:val="85"/>
        </w:rPr>
        <w:t> </w:t>
      </w:r>
      <w:r>
        <w:rPr>
          <w:color w:val="231F20"/>
          <w:w w:val="85"/>
        </w:rPr>
        <w:t>As</w:t>
      </w:r>
      <w:r>
        <w:rPr>
          <w:color w:val="231F20"/>
          <w:spacing w:val="-9"/>
          <w:w w:val="85"/>
        </w:rPr>
        <w:t> </w:t>
      </w:r>
      <w:r>
        <w:rPr>
          <w:color w:val="231F20"/>
          <w:w w:val="85"/>
        </w:rPr>
        <w:t>well</w:t>
      </w:r>
      <w:r>
        <w:rPr>
          <w:color w:val="231F20"/>
          <w:spacing w:val="-9"/>
          <w:w w:val="85"/>
        </w:rPr>
        <w:t> </w:t>
      </w:r>
      <w:r>
        <w:rPr>
          <w:color w:val="231F20"/>
          <w:w w:val="85"/>
        </w:rPr>
        <w:t>as</w:t>
      </w:r>
      <w:r>
        <w:rPr>
          <w:color w:val="231F20"/>
          <w:spacing w:val="-9"/>
          <w:w w:val="85"/>
        </w:rPr>
        <w:t> </w:t>
      </w:r>
      <w:r>
        <w:rPr>
          <w:color w:val="231F20"/>
          <w:w w:val="85"/>
        </w:rPr>
        <w:t>celebrating</w:t>
      </w:r>
      <w:r>
        <w:rPr>
          <w:color w:val="231F20"/>
          <w:spacing w:val="-9"/>
          <w:w w:val="85"/>
        </w:rPr>
        <w:t> </w:t>
      </w:r>
      <w:r>
        <w:rPr>
          <w:color w:val="231F20"/>
          <w:w w:val="85"/>
        </w:rPr>
        <w:t>the</w:t>
      </w:r>
      <w:r>
        <w:rPr>
          <w:color w:val="231F20"/>
          <w:spacing w:val="-9"/>
          <w:w w:val="85"/>
        </w:rPr>
        <w:t> </w:t>
      </w:r>
      <w:r>
        <w:rPr>
          <w:color w:val="231F20"/>
          <w:w w:val="85"/>
        </w:rPr>
        <w:t>success</w:t>
      </w:r>
      <w:r>
        <w:rPr>
          <w:color w:val="231F20"/>
          <w:spacing w:val="-9"/>
          <w:w w:val="85"/>
        </w:rPr>
        <w:t> </w:t>
      </w:r>
      <w:r>
        <w:rPr>
          <w:color w:val="231F20"/>
          <w:w w:val="85"/>
        </w:rPr>
        <w:t>of</w:t>
      </w:r>
      <w:r>
        <w:rPr>
          <w:color w:val="231F20"/>
          <w:spacing w:val="-9"/>
          <w:w w:val="85"/>
        </w:rPr>
        <w:t> </w:t>
      </w:r>
      <w:r>
        <w:rPr>
          <w:color w:val="231F20"/>
          <w:w w:val="85"/>
        </w:rPr>
        <w:t>the</w:t>
      </w:r>
      <w:r>
        <w:rPr>
          <w:color w:val="231F20"/>
          <w:spacing w:val="-9"/>
          <w:w w:val="85"/>
        </w:rPr>
        <w:t> </w:t>
      </w:r>
      <w:r>
        <w:rPr>
          <w:color w:val="231F20"/>
          <w:w w:val="85"/>
        </w:rPr>
        <w:t>network</w:t>
      </w:r>
      <w:r>
        <w:rPr>
          <w:color w:val="231F20"/>
          <w:spacing w:val="-9"/>
          <w:w w:val="85"/>
        </w:rPr>
        <w:t> </w:t>
      </w:r>
      <w:r>
        <w:rPr>
          <w:color w:val="231F20"/>
          <w:w w:val="85"/>
        </w:rPr>
        <w:t>and</w:t>
      </w:r>
      <w:r>
        <w:rPr>
          <w:color w:val="231F20"/>
          <w:spacing w:val="-9"/>
          <w:w w:val="85"/>
        </w:rPr>
        <w:t> </w:t>
      </w:r>
      <w:r>
        <w:rPr>
          <w:color w:val="231F20"/>
          <w:w w:val="85"/>
        </w:rPr>
        <w:t>its members</w:t>
      </w:r>
      <w:r>
        <w:rPr>
          <w:color w:val="231F20"/>
          <w:spacing w:val="-2"/>
          <w:w w:val="85"/>
        </w:rPr>
        <w:t> </w:t>
      </w:r>
      <w:r>
        <w:rPr>
          <w:color w:val="231F20"/>
          <w:w w:val="85"/>
        </w:rPr>
        <w:t>who</w:t>
      </w:r>
      <w:r>
        <w:rPr>
          <w:color w:val="231F20"/>
          <w:spacing w:val="-2"/>
          <w:w w:val="85"/>
        </w:rPr>
        <w:t> </w:t>
      </w:r>
      <w:r>
        <w:rPr>
          <w:color w:val="231F20"/>
          <w:w w:val="85"/>
        </w:rPr>
        <w:t>are</w:t>
      </w:r>
      <w:r>
        <w:rPr>
          <w:color w:val="231F20"/>
          <w:spacing w:val="-2"/>
          <w:w w:val="85"/>
        </w:rPr>
        <w:t> </w:t>
      </w:r>
      <w:r>
        <w:rPr>
          <w:color w:val="231F20"/>
          <w:w w:val="85"/>
        </w:rPr>
        <w:t>actively</w:t>
      </w:r>
      <w:r>
        <w:rPr>
          <w:color w:val="231F20"/>
          <w:spacing w:val="-2"/>
          <w:w w:val="85"/>
        </w:rPr>
        <w:t> </w:t>
      </w:r>
      <w:r>
        <w:rPr>
          <w:color w:val="231F20"/>
          <w:w w:val="85"/>
        </w:rPr>
        <w:t>making</w:t>
      </w:r>
      <w:r>
        <w:rPr>
          <w:color w:val="231F20"/>
          <w:spacing w:val="-2"/>
          <w:w w:val="85"/>
        </w:rPr>
        <w:t> </w:t>
      </w:r>
      <w:r>
        <w:rPr>
          <w:color w:val="231F20"/>
          <w:w w:val="85"/>
        </w:rPr>
        <w:t>positive</w:t>
      </w:r>
      <w:r>
        <w:rPr>
          <w:color w:val="231F20"/>
          <w:spacing w:val="-2"/>
          <w:w w:val="85"/>
        </w:rPr>
        <w:t> </w:t>
      </w:r>
      <w:r>
        <w:rPr>
          <w:color w:val="231F20"/>
          <w:w w:val="85"/>
        </w:rPr>
        <w:t>changes</w:t>
      </w:r>
      <w:r>
        <w:rPr>
          <w:color w:val="231F20"/>
          <w:spacing w:val="-2"/>
          <w:w w:val="85"/>
        </w:rPr>
        <w:t> </w:t>
      </w:r>
      <w:r>
        <w:rPr>
          <w:color w:val="231F20"/>
          <w:w w:val="85"/>
        </w:rPr>
        <w:t>to</w:t>
      </w:r>
      <w:r>
        <w:rPr>
          <w:color w:val="231F20"/>
          <w:spacing w:val="-2"/>
          <w:w w:val="85"/>
        </w:rPr>
        <w:t> </w:t>
      </w:r>
      <w:r>
        <w:rPr>
          <w:color w:val="231F20"/>
          <w:w w:val="85"/>
        </w:rPr>
        <w:t>Rotherham’s</w:t>
      </w:r>
      <w:r>
        <w:rPr>
          <w:color w:val="231F20"/>
          <w:spacing w:val="-2"/>
          <w:w w:val="85"/>
        </w:rPr>
        <w:t> </w:t>
      </w:r>
      <w:r>
        <w:rPr>
          <w:color w:val="231F20"/>
          <w:w w:val="85"/>
        </w:rPr>
        <w:t>food</w:t>
      </w:r>
      <w:r>
        <w:rPr>
          <w:color w:val="231F20"/>
          <w:spacing w:val="-2"/>
          <w:w w:val="85"/>
        </w:rPr>
        <w:t> </w:t>
      </w:r>
      <w:r>
        <w:rPr>
          <w:color w:val="231F20"/>
          <w:w w:val="85"/>
        </w:rPr>
        <w:t>sector, </w:t>
      </w:r>
      <w:r>
        <w:rPr>
          <w:color w:val="231F20"/>
          <w:spacing w:val="-2"/>
          <w:w w:val="90"/>
        </w:rPr>
        <w:t>system,</w:t>
      </w:r>
      <w:r>
        <w:rPr>
          <w:color w:val="231F20"/>
          <w:spacing w:val="-19"/>
          <w:w w:val="90"/>
        </w:rPr>
        <w:t> </w:t>
      </w:r>
      <w:r>
        <w:rPr>
          <w:color w:val="231F20"/>
          <w:spacing w:val="-2"/>
          <w:w w:val="90"/>
        </w:rPr>
        <w:t>and</w:t>
      </w:r>
      <w:r>
        <w:rPr>
          <w:color w:val="231F20"/>
          <w:spacing w:val="-18"/>
          <w:w w:val="90"/>
        </w:rPr>
        <w:t> </w:t>
      </w:r>
      <w:r>
        <w:rPr>
          <w:color w:val="231F20"/>
          <w:spacing w:val="-2"/>
          <w:w w:val="90"/>
        </w:rPr>
        <w:t>to</w:t>
      </w:r>
      <w:r>
        <w:rPr>
          <w:color w:val="231F20"/>
          <w:spacing w:val="-19"/>
          <w:w w:val="90"/>
        </w:rPr>
        <w:t> </w:t>
      </w:r>
      <w:r>
        <w:rPr>
          <w:color w:val="231F20"/>
          <w:spacing w:val="-2"/>
          <w:w w:val="90"/>
        </w:rPr>
        <w:t>the</w:t>
      </w:r>
      <w:r>
        <w:rPr>
          <w:color w:val="231F20"/>
          <w:spacing w:val="-18"/>
          <w:w w:val="90"/>
        </w:rPr>
        <w:t> </w:t>
      </w:r>
      <w:r>
        <w:rPr>
          <w:color w:val="231F20"/>
          <w:spacing w:val="-2"/>
          <w:w w:val="90"/>
        </w:rPr>
        <w:t>way</w:t>
      </w:r>
      <w:r>
        <w:rPr>
          <w:color w:val="231F20"/>
          <w:spacing w:val="-19"/>
          <w:w w:val="90"/>
        </w:rPr>
        <w:t> </w:t>
      </w:r>
      <w:r>
        <w:rPr>
          <w:color w:val="231F20"/>
          <w:spacing w:val="-2"/>
          <w:w w:val="90"/>
        </w:rPr>
        <w:t>food</w:t>
      </w:r>
      <w:r>
        <w:rPr>
          <w:color w:val="231F20"/>
          <w:spacing w:val="-18"/>
          <w:w w:val="90"/>
        </w:rPr>
        <w:t> </w:t>
      </w:r>
      <w:r>
        <w:rPr>
          <w:color w:val="231F20"/>
          <w:spacing w:val="-2"/>
          <w:w w:val="90"/>
        </w:rPr>
        <w:t>is</w:t>
      </w:r>
      <w:r>
        <w:rPr>
          <w:color w:val="231F20"/>
          <w:spacing w:val="-18"/>
          <w:w w:val="90"/>
        </w:rPr>
        <w:t> </w:t>
      </w:r>
      <w:r>
        <w:rPr>
          <w:color w:val="231F20"/>
          <w:spacing w:val="-2"/>
          <w:w w:val="90"/>
        </w:rPr>
        <w:t>viewed</w:t>
      </w:r>
      <w:r>
        <w:rPr>
          <w:color w:val="231F20"/>
          <w:spacing w:val="-19"/>
          <w:w w:val="90"/>
        </w:rPr>
        <w:t> </w:t>
      </w:r>
      <w:r>
        <w:rPr>
          <w:color w:val="231F20"/>
          <w:spacing w:val="-2"/>
          <w:w w:val="90"/>
        </w:rPr>
        <w:t>as</w:t>
      </w:r>
      <w:r>
        <w:rPr>
          <w:color w:val="231F20"/>
          <w:spacing w:val="-18"/>
          <w:w w:val="90"/>
        </w:rPr>
        <w:t> </w:t>
      </w:r>
      <w:r>
        <w:rPr>
          <w:color w:val="231F20"/>
          <w:spacing w:val="-2"/>
          <w:w w:val="90"/>
        </w:rPr>
        <w:t>a</w:t>
      </w:r>
      <w:r>
        <w:rPr>
          <w:color w:val="231F20"/>
          <w:spacing w:val="-19"/>
          <w:w w:val="90"/>
        </w:rPr>
        <w:t> </w:t>
      </w:r>
      <w:r>
        <w:rPr>
          <w:color w:val="231F20"/>
          <w:spacing w:val="-2"/>
          <w:w w:val="90"/>
        </w:rPr>
        <w:t>society.</w:t>
      </w:r>
    </w:p>
    <w:p>
      <w:pPr>
        <w:pStyle w:val="BodyText"/>
        <w:spacing w:line="268" w:lineRule="auto" w:before="116"/>
        <w:ind w:left="1720" w:right="1000"/>
      </w:pPr>
      <w:r>
        <w:rPr>
          <w:color w:val="231F20"/>
          <w:w w:val="85"/>
        </w:rPr>
        <w:t>Rotherham</w:t>
      </w:r>
      <w:r>
        <w:rPr>
          <w:color w:val="231F20"/>
          <w:spacing w:val="-13"/>
          <w:w w:val="85"/>
        </w:rPr>
        <w:t> </w:t>
      </w:r>
      <w:r>
        <w:rPr>
          <w:color w:val="231F20"/>
          <w:w w:val="85"/>
        </w:rPr>
        <w:t>Food</w:t>
      </w:r>
      <w:r>
        <w:rPr>
          <w:color w:val="231F20"/>
          <w:spacing w:val="-13"/>
          <w:w w:val="85"/>
        </w:rPr>
        <w:t> </w:t>
      </w:r>
      <w:r>
        <w:rPr>
          <w:color w:val="231F20"/>
          <w:w w:val="85"/>
        </w:rPr>
        <w:t>Network</w:t>
      </w:r>
      <w:r>
        <w:rPr>
          <w:color w:val="231F20"/>
          <w:spacing w:val="-13"/>
          <w:w w:val="85"/>
        </w:rPr>
        <w:t> </w:t>
      </w:r>
      <w:r>
        <w:rPr>
          <w:color w:val="231F20"/>
          <w:w w:val="85"/>
        </w:rPr>
        <w:t>is</w:t>
      </w:r>
      <w:r>
        <w:rPr>
          <w:color w:val="231F20"/>
          <w:spacing w:val="-13"/>
          <w:w w:val="85"/>
        </w:rPr>
        <w:t> </w:t>
      </w:r>
      <w:r>
        <w:rPr>
          <w:color w:val="231F20"/>
          <w:w w:val="85"/>
        </w:rPr>
        <w:t>at</w:t>
      </w:r>
      <w:r>
        <w:rPr>
          <w:color w:val="231F20"/>
          <w:spacing w:val="-13"/>
          <w:w w:val="85"/>
        </w:rPr>
        <w:t> </w:t>
      </w:r>
      <w:r>
        <w:rPr>
          <w:color w:val="231F20"/>
          <w:w w:val="85"/>
        </w:rPr>
        <w:t>the</w:t>
      </w:r>
      <w:r>
        <w:rPr>
          <w:color w:val="231F20"/>
          <w:spacing w:val="-13"/>
          <w:w w:val="85"/>
        </w:rPr>
        <w:t> </w:t>
      </w:r>
      <w:r>
        <w:rPr>
          <w:color w:val="231F20"/>
          <w:w w:val="85"/>
        </w:rPr>
        <w:t>very</w:t>
      </w:r>
      <w:r>
        <w:rPr>
          <w:color w:val="231F20"/>
          <w:spacing w:val="-13"/>
          <w:w w:val="85"/>
        </w:rPr>
        <w:t> </w:t>
      </w:r>
      <w:r>
        <w:rPr>
          <w:color w:val="231F20"/>
          <w:w w:val="85"/>
        </w:rPr>
        <w:t>beginning</w:t>
      </w:r>
      <w:r>
        <w:rPr>
          <w:color w:val="231F20"/>
          <w:spacing w:val="-13"/>
          <w:w w:val="85"/>
        </w:rPr>
        <w:t> </w:t>
      </w:r>
      <w:r>
        <w:rPr>
          <w:color w:val="231F20"/>
          <w:w w:val="85"/>
        </w:rPr>
        <w:t>of</w:t>
      </w:r>
      <w:r>
        <w:rPr>
          <w:color w:val="231F20"/>
          <w:spacing w:val="-13"/>
          <w:w w:val="85"/>
        </w:rPr>
        <w:t> </w:t>
      </w:r>
      <w:r>
        <w:rPr>
          <w:color w:val="231F20"/>
          <w:w w:val="85"/>
        </w:rPr>
        <w:t>their</w:t>
      </w:r>
      <w:r>
        <w:rPr>
          <w:color w:val="231F20"/>
          <w:spacing w:val="-13"/>
          <w:w w:val="85"/>
        </w:rPr>
        <w:t> </w:t>
      </w:r>
      <w:r>
        <w:rPr>
          <w:color w:val="231F20"/>
          <w:w w:val="85"/>
        </w:rPr>
        <w:t>journey</w:t>
      </w:r>
      <w:r>
        <w:rPr>
          <w:color w:val="231F20"/>
          <w:spacing w:val="-13"/>
          <w:w w:val="85"/>
        </w:rPr>
        <w:t> </w:t>
      </w:r>
      <w:r>
        <w:rPr>
          <w:color w:val="231F20"/>
          <w:w w:val="85"/>
        </w:rPr>
        <w:t>and</w:t>
      </w:r>
      <w:r>
        <w:rPr>
          <w:color w:val="231F20"/>
          <w:spacing w:val="-13"/>
          <w:w w:val="85"/>
        </w:rPr>
        <w:t> </w:t>
      </w:r>
      <w:r>
        <w:rPr>
          <w:color w:val="231F20"/>
          <w:w w:val="85"/>
        </w:rPr>
        <w:t>welcome</w:t>
      </w:r>
      <w:r>
        <w:rPr>
          <w:color w:val="231F20"/>
          <w:spacing w:val="-13"/>
          <w:w w:val="85"/>
        </w:rPr>
        <w:t> </w:t>
      </w:r>
      <w:r>
        <w:rPr>
          <w:color w:val="231F20"/>
          <w:w w:val="85"/>
        </w:rPr>
        <w:t>others to</w:t>
      </w:r>
      <w:r>
        <w:rPr>
          <w:color w:val="231F20"/>
          <w:spacing w:val="-3"/>
          <w:w w:val="85"/>
        </w:rPr>
        <w:t> </w:t>
      </w:r>
      <w:r>
        <w:rPr>
          <w:color w:val="231F20"/>
          <w:w w:val="85"/>
        </w:rPr>
        <w:t>join</w:t>
      </w:r>
      <w:r>
        <w:rPr>
          <w:color w:val="231F20"/>
          <w:spacing w:val="-3"/>
          <w:w w:val="85"/>
        </w:rPr>
        <w:t> </w:t>
      </w:r>
      <w:r>
        <w:rPr>
          <w:color w:val="231F20"/>
          <w:w w:val="85"/>
        </w:rPr>
        <w:t>to</w:t>
      </w:r>
      <w:r>
        <w:rPr>
          <w:color w:val="231F20"/>
          <w:spacing w:val="-3"/>
          <w:w w:val="85"/>
        </w:rPr>
        <w:t> </w:t>
      </w:r>
      <w:r>
        <w:rPr>
          <w:color w:val="231F20"/>
          <w:w w:val="85"/>
        </w:rPr>
        <w:t>help</w:t>
      </w:r>
      <w:r>
        <w:rPr>
          <w:color w:val="231F20"/>
          <w:spacing w:val="-3"/>
          <w:w w:val="85"/>
        </w:rPr>
        <w:t> </w:t>
      </w:r>
      <w:r>
        <w:rPr>
          <w:color w:val="231F20"/>
          <w:w w:val="85"/>
        </w:rPr>
        <w:t>improve</w:t>
      </w:r>
      <w:r>
        <w:rPr>
          <w:color w:val="231F20"/>
          <w:spacing w:val="-3"/>
          <w:w w:val="85"/>
        </w:rPr>
        <w:t> </w:t>
      </w:r>
      <w:r>
        <w:rPr>
          <w:color w:val="231F20"/>
          <w:w w:val="85"/>
        </w:rPr>
        <w:t>the</w:t>
      </w:r>
      <w:r>
        <w:rPr>
          <w:color w:val="231F20"/>
          <w:spacing w:val="-3"/>
          <w:w w:val="85"/>
        </w:rPr>
        <w:t> </w:t>
      </w:r>
      <w:r>
        <w:rPr>
          <w:color w:val="231F20"/>
          <w:w w:val="85"/>
        </w:rPr>
        <w:t>food</w:t>
      </w:r>
      <w:r>
        <w:rPr>
          <w:color w:val="231F20"/>
          <w:spacing w:val="-3"/>
          <w:w w:val="85"/>
        </w:rPr>
        <w:t> </w:t>
      </w:r>
      <w:r>
        <w:rPr>
          <w:color w:val="231F20"/>
          <w:w w:val="85"/>
        </w:rPr>
        <w:t>system.</w:t>
      </w:r>
      <w:r>
        <w:rPr>
          <w:color w:val="231F20"/>
          <w:spacing w:val="-3"/>
          <w:w w:val="85"/>
        </w:rPr>
        <w:t> </w:t>
      </w:r>
      <w:r>
        <w:rPr>
          <w:color w:val="231F20"/>
          <w:w w:val="85"/>
        </w:rPr>
        <w:t>Find</w:t>
      </w:r>
      <w:r>
        <w:rPr>
          <w:color w:val="231F20"/>
          <w:spacing w:val="-3"/>
          <w:w w:val="85"/>
        </w:rPr>
        <w:t> </w:t>
      </w:r>
      <w:r>
        <w:rPr>
          <w:color w:val="231F20"/>
          <w:w w:val="85"/>
        </w:rPr>
        <w:t>out</w:t>
      </w:r>
      <w:r>
        <w:rPr>
          <w:color w:val="231F20"/>
          <w:spacing w:val="-3"/>
          <w:w w:val="85"/>
        </w:rPr>
        <w:t> </w:t>
      </w:r>
      <w:r>
        <w:rPr>
          <w:color w:val="231F20"/>
          <w:w w:val="85"/>
        </w:rPr>
        <w:t>more</w:t>
      </w:r>
      <w:r>
        <w:rPr>
          <w:color w:val="231F20"/>
          <w:spacing w:val="-3"/>
          <w:w w:val="85"/>
        </w:rPr>
        <w:t> </w:t>
      </w:r>
      <w:r>
        <w:rPr>
          <w:color w:val="231F20"/>
          <w:w w:val="85"/>
        </w:rPr>
        <w:t>about</w:t>
      </w:r>
      <w:r>
        <w:rPr>
          <w:color w:val="231F20"/>
          <w:spacing w:val="-3"/>
          <w:w w:val="85"/>
        </w:rPr>
        <w:t> </w:t>
      </w:r>
      <w:r>
        <w:rPr>
          <w:color w:val="231F20"/>
          <w:w w:val="85"/>
        </w:rPr>
        <w:t>the</w:t>
      </w:r>
      <w:r>
        <w:rPr>
          <w:color w:val="231F20"/>
          <w:spacing w:val="-3"/>
          <w:w w:val="85"/>
        </w:rPr>
        <w:t> </w:t>
      </w:r>
      <w:r>
        <w:rPr>
          <w:color w:val="231F20"/>
          <w:w w:val="85"/>
        </w:rPr>
        <w:t>Rotherham</w:t>
      </w:r>
      <w:r>
        <w:rPr>
          <w:color w:val="231F20"/>
          <w:spacing w:val="-3"/>
          <w:w w:val="85"/>
        </w:rPr>
        <w:t> </w:t>
      </w:r>
      <w:r>
        <w:rPr>
          <w:color w:val="231F20"/>
          <w:w w:val="85"/>
        </w:rPr>
        <w:t>Food </w:t>
      </w:r>
      <w:r>
        <w:rPr>
          <w:color w:val="231F20"/>
          <w:spacing w:val="-2"/>
          <w:w w:val="90"/>
        </w:rPr>
        <w:t>Network</w:t>
      </w:r>
      <w:r>
        <w:rPr>
          <w:color w:val="231F20"/>
          <w:spacing w:val="-17"/>
          <w:w w:val="90"/>
        </w:rPr>
        <w:t> </w:t>
      </w:r>
      <w:r>
        <w:rPr>
          <w:color w:val="231F20"/>
          <w:spacing w:val="-2"/>
          <w:w w:val="90"/>
        </w:rPr>
        <w:t>and</w:t>
      </w:r>
      <w:r>
        <w:rPr>
          <w:color w:val="231F20"/>
          <w:spacing w:val="-17"/>
          <w:w w:val="90"/>
        </w:rPr>
        <w:t> </w:t>
      </w:r>
      <w:r>
        <w:rPr>
          <w:color w:val="231F20"/>
          <w:spacing w:val="-2"/>
          <w:w w:val="90"/>
        </w:rPr>
        <w:t>how</w:t>
      </w:r>
      <w:r>
        <w:rPr>
          <w:color w:val="231F20"/>
          <w:spacing w:val="-17"/>
          <w:w w:val="90"/>
        </w:rPr>
        <w:t> </w:t>
      </w:r>
      <w:r>
        <w:rPr>
          <w:color w:val="231F20"/>
          <w:spacing w:val="-2"/>
          <w:w w:val="90"/>
        </w:rPr>
        <w:t>you</w:t>
      </w:r>
      <w:r>
        <w:rPr>
          <w:color w:val="231F20"/>
          <w:spacing w:val="-17"/>
          <w:w w:val="90"/>
        </w:rPr>
        <w:t> </w:t>
      </w:r>
      <w:r>
        <w:rPr>
          <w:color w:val="231F20"/>
          <w:spacing w:val="-2"/>
          <w:w w:val="90"/>
        </w:rPr>
        <w:t>can</w:t>
      </w:r>
      <w:r>
        <w:rPr>
          <w:color w:val="231F20"/>
          <w:spacing w:val="-17"/>
          <w:w w:val="90"/>
        </w:rPr>
        <w:t> </w:t>
      </w:r>
      <w:r>
        <w:rPr>
          <w:color w:val="231F20"/>
          <w:spacing w:val="-2"/>
          <w:w w:val="90"/>
        </w:rPr>
        <w:t>get</w:t>
      </w:r>
      <w:r>
        <w:rPr>
          <w:color w:val="231F20"/>
          <w:spacing w:val="-17"/>
          <w:w w:val="90"/>
        </w:rPr>
        <w:t> </w:t>
      </w:r>
      <w:r>
        <w:rPr>
          <w:color w:val="231F20"/>
          <w:spacing w:val="-2"/>
          <w:w w:val="90"/>
        </w:rPr>
        <w:t>involved</w:t>
      </w:r>
      <w:r>
        <w:rPr>
          <w:color w:val="231F20"/>
          <w:spacing w:val="-17"/>
          <w:w w:val="90"/>
        </w:rPr>
        <w:t> </w:t>
      </w:r>
      <w:hyperlink r:id="rId27">
        <w:r>
          <w:rPr>
            <w:rFonts w:ascii="Century Gothic"/>
            <w:b/>
            <w:color w:val="205E9E"/>
            <w:spacing w:val="-2"/>
            <w:w w:val="90"/>
            <w:u w:val="single" w:color="205E9E"/>
          </w:rPr>
          <w:t>here</w:t>
        </w:r>
      </w:hyperlink>
      <w:r>
        <w:rPr>
          <w:color w:val="231F20"/>
          <w:spacing w:val="-2"/>
          <w:w w:val="90"/>
          <w:u w:val="none"/>
        </w:rPr>
        <w:t>.</w:t>
      </w:r>
    </w:p>
    <w:p>
      <w:pPr>
        <w:pStyle w:val="BodyText"/>
        <w:spacing w:after="0" w:line="268" w:lineRule="auto"/>
        <w:sectPr>
          <w:pgSz w:w="11910" w:h="16840"/>
          <w:pgMar w:header="0" w:footer="180" w:top="1400" w:bottom="380" w:left="0" w:right="708"/>
        </w:sectPr>
      </w:pPr>
    </w:p>
    <w:p>
      <w:pPr>
        <w:pStyle w:val="BodyText"/>
        <w:rPr>
          <w:sz w:val="20"/>
        </w:rPr>
      </w:pPr>
      <w:r>
        <w:rPr>
          <w:sz w:val="20"/>
        </w:rPr>
        <mc:AlternateContent>
          <mc:Choice Requires="wps">
            <w:drawing>
              <wp:inline distT="0" distB="0" distL="0" distR="0">
                <wp:extent cx="6660515" cy="1080135"/>
                <wp:effectExtent l="0" t="0" r="0" b="0"/>
                <wp:docPr id="154" name="Textbox 154"/>
                <wp:cNvGraphicFramePr>
                  <a:graphicFrameLocks/>
                </wp:cNvGraphicFramePr>
                <a:graphic>
                  <a:graphicData uri="http://schemas.microsoft.com/office/word/2010/wordprocessingShape">
                    <wps:wsp>
                      <wps:cNvPr id="154" name="Textbox 154"/>
                      <wps:cNvSpPr txBox="1"/>
                      <wps:spPr>
                        <a:xfrm>
                          <a:off x="0" y="0"/>
                          <a:ext cx="6660515" cy="1080135"/>
                        </a:xfrm>
                        <a:prstGeom prst="rect">
                          <a:avLst/>
                        </a:prstGeom>
                        <a:solidFill>
                          <a:srgbClr val="EF444D"/>
                        </a:solidFill>
                      </wps:spPr>
                      <wps:txbx>
                        <w:txbxContent>
                          <w:p>
                            <w:pPr>
                              <w:spacing w:before="151"/>
                              <w:ind w:left="1388" w:right="0" w:firstLine="0"/>
                              <w:jc w:val="left"/>
                              <w:rPr>
                                <w:rFonts w:ascii="Verdana"/>
                                <w:b/>
                                <w:color w:val="000000"/>
                                <w:sz w:val="44"/>
                              </w:rPr>
                            </w:pPr>
                            <w:r>
                              <w:rPr>
                                <w:rFonts w:ascii="Verdana"/>
                                <w:b/>
                                <w:color w:val="FFFFFF"/>
                                <w:w w:val="85"/>
                                <w:sz w:val="44"/>
                              </w:rPr>
                              <w:t>AIM</w:t>
                            </w:r>
                            <w:r>
                              <w:rPr>
                                <w:rFonts w:ascii="Verdana"/>
                                <w:b/>
                                <w:color w:val="FFFFFF"/>
                                <w:spacing w:val="-11"/>
                                <w:sz w:val="44"/>
                              </w:rPr>
                              <w:t> </w:t>
                            </w:r>
                            <w:r>
                              <w:rPr>
                                <w:rFonts w:ascii="Verdana"/>
                                <w:b/>
                                <w:color w:val="FFFFFF"/>
                                <w:spacing w:val="-5"/>
                                <w:sz w:val="44"/>
                              </w:rPr>
                              <w:t>4:</w:t>
                            </w:r>
                          </w:p>
                          <w:p>
                            <w:pPr>
                              <w:spacing w:line="249" w:lineRule="auto" w:before="43"/>
                              <w:ind w:left="1388" w:right="1578" w:firstLine="0"/>
                              <w:jc w:val="left"/>
                              <w:rPr>
                                <w:rFonts w:ascii="Verdana"/>
                                <w:b/>
                                <w:color w:val="000000"/>
                                <w:sz w:val="30"/>
                              </w:rPr>
                            </w:pPr>
                            <w:r>
                              <w:rPr>
                                <w:rFonts w:ascii="Verdana"/>
                                <w:b/>
                                <w:color w:val="231F20"/>
                                <w:w w:val="90"/>
                                <w:sz w:val="30"/>
                              </w:rPr>
                              <w:t>ALL ROTHERHAM PEOPLE LIVE IN HEALTHY, </w:t>
                            </w:r>
                            <w:r>
                              <w:rPr>
                                <w:rFonts w:ascii="Verdana"/>
                                <w:b/>
                                <w:color w:val="231F20"/>
                                <w:spacing w:val="-2"/>
                                <w:sz w:val="30"/>
                              </w:rPr>
                              <w:t>SAFE</w:t>
                            </w:r>
                            <w:r>
                              <w:rPr>
                                <w:rFonts w:ascii="Verdana"/>
                                <w:b/>
                                <w:color w:val="231F20"/>
                                <w:spacing w:val="-22"/>
                                <w:sz w:val="30"/>
                              </w:rPr>
                              <w:t> </w:t>
                            </w:r>
                            <w:r>
                              <w:rPr>
                                <w:rFonts w:ascii="Verdana"/>
                                <w:b/>
                                <w:color w:val="231F20"/>
                                <w:spacing w:val="-2"/>
                                <w:sz w:val="30"/>
                              </w:rPr>
                              <w:t>AND</w:t>
                            </w:r>
                            <w:r>
                              <w:rPr>
                                <w:rFonts w:ascii="Verdana"/>
                                <w:b/>
                                <w:color w:val="231F20"/>
                                <w:spacing w:val="-22"/>
                                <w:sz w:val="30"/>
                              </w:rPr>
                              <w:t> </w:t>
                            </w:r>
                            <w:r>
                              <w:rPr>
                                <w:rFonts w:ascii="Verdana"/>
                                <w:b/>
                                <w:color w:val="231F20"/>
                                <w:spacing w:val="-2"/>
                                <w:sz w:val="30"/>
                              </w:rPr>
                              <w:t>RESILIENT</w:t>
                            </w:r>
                            <w:r>
                              <w:rPr>
                                <w:rFonts w:ascii="Verdana"/>
                                <w:b/>
                                <w:color w:val="231F20"/>
                                <w:spacing w:val="-22"/>
                                <w:sz w:val="30"/>
                              </w:rPr>
                              <w:t> </w:t>
                            </w:r>
                            <w:r>
                              <w:rPr>
                                <w:rFonts w:ascii="Verdana"/>
                                <w:b/>
                                <w:color w:val="231F20"/>
                                <w:spacing w:val="-2"/>
                                <w:sz w:val="30"/>
                              </w:rPr>
                              <w:t>COMMUNITIES</w:t>
                            </w:r>
                          </w:p>
                        </w:txbxContent>
                      </wps:txbx>
                      <wps:bodyPr wrap="square" lIns="0" tIns="0" rIns="0" bIns="0" rtlCol="0">
                        <a:noAutofit/>
                      </wps:bodyPr>
                    </wps:wsp>
                  </a:graphicData>
                </a:graphic>
              </wp:inline>
            </w:drawing>
          </mc:Choice>
          <mc:Fallback>
            <w:pict>
              <v:shape style="width:524.450pt;height:85.05pt;mso-position-horizontal-relative:char;mso-position-vertical-relative:line" type="#_x0000_t202" id="docshape136" filled="true" fillcolor="#ef444d" stroked="false">
                <w10:anchorlock/>
                <v:textbox inset="0,0,0,0">
                  <w:txbxContent>
                    <w:p>
                      <w:pPr>
                        <w:spacing w:before="151"/>
                        <w:ind w:left="1388" w:right="0" w:firstLine="0"/>
                        <w:jc w:val="left"/>
                        <w:rPr>
                          <w:rFonts w:ascii="Verdana"/>
                          <w:b/>
                          <w:color w:val="000000"/>
                          <w:sz w:val="44"/>
                        </w:rPr>
                      </w:pPr>
                      <w:r>
                        <w:rPr>
                          <w:rFonts w:ascii="Verdana"/>
                          <w:b/>
                          <w:color w:val="FFFFFF"/>
                          <w:w w:val="85"/>
                          <w:sz w:val="44"/>
                        </w:rPr>
                        <w:t>AIM</w:t>
                      </w:r>
                      <w:r>
                        <w:rPr>
                          <w:rFonts w:ascii="Verdana"/>
                          <w:b/>
                          <w:color w:val="FFFFFF"/>
                          <w:spacing w:val="-11"/>
                          <w:sz w:val="44"/>
                        </w:rPr>
                        <w:t> </w:t>
                      </w:r>
                      <w:r>
                        <w:rPr>
                          <w:rFonts w:ascii="Verdana"/>
                          <w:b/>
                          <w:color w:val="FFFFFF"/>
                          <w:spacing w:val="-5"/>
                          <w:sz w:val="44"/>
                        </w:rPr>
                        <w:t>4:</w:t>
                      </w:r>
                    </w:p>
                    <w:p>
                      <w:pPr>
                        <w:spacing w:line="249" w:lineRule="auto" w:before="43"/>
                        <w:ind w:left="1388" w:right="1578" w:firstLine="0"/>
                        <w:jc w:val="left"/>
                        <w:rPr>
                          <w:rFonts w:ascii="Verdana"/>
                          <w:b/>
                          <w:color w:val="000000"/>
                          <w:sz w:val="30"/>
                        </w:rPr>
                      </w:pPr>
                      <w:r>
                        <w:rPr>
                          <w:rFonts w:ascii="Verdana"/>
                          <w:b/>
                          <w:color w:val="231F20"/>
                          <w:w w:val="90"/>
                          <w:sz w:val="30"/>
                        </w:rPr>
                        <w:t>ALL ROTHERHAM PEOPLE LIVE IN HEALTHY, </w:t>
                      </w:r>
                      <w:r>
                        <w:rPr>
                          <w:rFonts w:ascii="Verdana"/>
                          <w:b/>
                          <w:color w:val="231F20"/>
                          <w:spacing w:val="-2"/>
                          <w:sz w:val="30"/>
                        </w:rPr>
                        <w:t>SAFE</w:t>
                      </w:r>
                      <w:r>
                        <w:rPr>
                          <w:rFonts w:ascii="Verdana"/>
                          <w:b/>
                          <w:color w:val="231F20"/>
                          <w:spacing w:val="-22"/>
                          <w:sz w:val="30"/>
                        </w:rPr>
                        <w:t> </w:t>
                      </w:r>
                      <w:r>
                        <w:rPr>
                          <w:rFonts w:ascii="Verdana"/>
                          <w:b/>
                          <w:color w:val="231F20"/>
                          <w:spacing w:val="-2"/>
                          <w:sz w:val="30"/>
                        </w:rPr>
                        <w:t>AND</w:t>
                      </w:r>
                      <w:r>
                        <w:rPr>
                          <w:rFonts w:ascii="Verdana"/>
                          <w:b/>
                          <w:color w:val="231F20"/>
                          <w:spacing w:val="-22"/>
                          <w:sz w:val="30"/>
                        </w:rPr>
                        <w:t> </w:t>
                      </w:r>
                      <w:r>
                        <w:rPr>
                          <w:rFonts w:ascii="Verdana"/>
                          <w:b/>
                          <w:color w:val="231F20"/>
                          <w:spacing w:val="-2"/>
                          <w:sz w:val="30"/>
                        </w:rPr>
                        <w:t>RESILIENT</w:t>
                      </w:r>
                      <w:r>
                        <w:rPr>
                          <w:rFonts w:ascii="Verdana"/>
                          <w:b/>
                          <w:color w:val="231F20"/>
                          <w:spacing w:val="-22"/>
                          <w:sz w:val="30"/>
                        </w:rPr>
                        <w:t> </w:t>
                      </w:r>
                      <w:r>
                        <w:rPr>
                          <w:rFonts w:ascii="Verdana"/>
                          <w:b/>
                          <w:color w:val="231F20"/>
                          <w:spacing w:val="-2"/>
                          <w:sz w:val="30"/>
                        </w:rPr>
                        <w:t>COMMUNITIES</w:t>
                      </w:r>
                    </w:p>
                  </w:txbxContent>
                </v:textbox>
                <v:fill type="solid"/>
              </v:shape>
            </w:pict>
          </mc:Fallback>
        </mc:AlternateContent>
      </w:r>
      <w:r>
        <w:rPr>
          <w:sz w:val="20"/>
        </w:rPr>
      </w:r>
    </w:p>
    <w:p>
      <w:pPr>
        <w:pStyle w:val="BodyText"/>
        <w:spacing w:before="65"/>
      </w:pPr>
    </w:p>
    <w:p>
      <w:pPr>
        <w:spacing w:before="0"/>
        <w:ind w:left="1388" w:right="0" w:firstLine="0"/>
        <w:jc w:val="left"/>
        <w:rPr>
          <w:rFonts w:ascii="Calibri"/>
          <w:i/>
          <w:sz w:val="24"/>
        </w:rPr>
      </w:pPr>
      <w:r>
        <w:rPr>
          <w:rFonts w:ascii="Calibri"/>
          <w:i/>
          <w:color w:val="231F20"/>
          <w:sz w:val="24"/>
        </w:rPr>
        <w:t>This</w:t>
      </w:r>
      <w:r>
        <w:rPr>
          <w:rFonts w:ascii="Calibri"/>
          <w:i/>
          <w:color w:val="231F20"/>
          <w:spacing w:val="-3"/>
          <w:sz w:val="24"/>
        </w:rPr>
        <w:t> </w:t>
      </w:r>
      <w:r>
        <w:rPr>
          <w:rFonts w:ascii="Calibri"/>
          <w:i/>
          <w:color w:val="231F20"/>
          <w:sz w:val="24"/>
        </w:rPr>
        <w:t>aim</w:t>
      </w:r>
      <w:r>
        <w:rPr>
          <w:rFonts w:ascii="Calibri"/>
          <w:i/>
          <w:color w:val="231F20"/>
          <w:spacing w:val="-3"/>
          <w:sz w:val="24"/>
        </w:rPr>
        <w:t> </w:t>
      </w:r>
      <w:r>
        <w:rPr>
          <w:rFonts w:ascii="Calibri"/>
          <w:i/>
          <w:color w:val="231F20"/>
          <w:sz w:val="24"/>
        </w:rPr>
        <w:t>is</w:t>
      </w:r>
      <w:r>
        <w:rPr>
          <w:rFonts w:ascii="Calibri"/>
          <w:i/>
          <w:color w:val="231F20"/>
          <w:spacing w:val="-3"/>
          <w:sz w:val="24"/>
        </w:rPr>
        <w:t> </w:t>
      </w:r>
      <w:r>
        <w:rPr>
          <w:rFonts w:ascii="Calibri"/>
          <w:i/>
          <w:color w:val="231F20"/>
          <w:sz w:val="24"/>
        </w:rPr>
        <w:t>focused</w:t>
      </w:r>
      <w:r>
        <w:rPr>
          <w:rFonts w:ascii="Calibri"/>
          <w:i/>
          <w:color w:val="231F20"/>
          <w:spacing w:val="-3"/>
          <w:sz w:val="24"/>
        </w:rPr>
        <w:t> </w:t>
      </w:r>
      <w:r>
        <w:rPr>
          <w:rFonts w:ascii="Calibri"/>
          <w:i/>
          <w:color w:val="231F20"/>
          <w:sz w:val="24"/>
        </w:rPr>
        <w:t>on</w:t>
      </w:r>
      <w:r>
        <w:rPr>
          <w:rFonts w:ascii="Calibri"/>
          <w:i/>
          <w:color w:val="231F20"/>
          <w:spacing w:val="-3"/>
          <w:sz w:val="24"/>
        </w:rPr>
        <w:t> </w:t>
      </w:r>
      <w:r>
        <w:rPr>
          <w:rFonts w:ascii="Calibri"/>
          <w:i/>
          <w:color w:val="231F20"/>
          <w:sz w:val="24"/>
        </w:rPr>
        <w:t>four</w:t>
      </w:r>
      <w:r>
        <w:rPr>
          <w:rFonts w:ascii="Calibri"/>
          <w:i/>
          <w:color w:val="231F20"/>
          <w:spacing w:val="-3"/>
          <w:sz w:val="24"/>
        </w:rPr>
        <w:t> </w:t>
      </w:r>
      <w:r>
        <w:rPr>
          <w:rFonts w:ascii="Calibri"/>
          <w:i/>
          <w:color w:val="231F20"/>
          <w:spacing w:val="-2"/>
          <w:sz w:val="24"/>
        </w:rPr>
        <w:t>priorities:</w:t>
      </w:r>
    </w:p>
    <w:p>
      <w:pPr>
        <w:pStyle w:val="ListParagraph"/>
        <w:numPr>
          <w:ilvl w:val="0"/>
          <w:numId w:val="7"/>
        </w:numPr>
        <w:tabs>
          <w:tab w:pos="1671" w:val="left" w:leader="none"/>
        </w:tabs>
        <w:spacing w:line="240" w:lineRule="auto" w:before="81" w:after="0"/>
        <w:ind w:left="1671" w:right="0" w:hanging="283"/>
        <w:jc w:val="left"/>
        <w:rPr>
          <w:sz w:val="24"/>
        </w:rPr>
      </w:pPr>
      <w:r>
        <w:rPr>
          <w:color w:val="231F20"/>
          <w:spacing w:val="-2"/>
          <w:w w:val="85"/>
          <w:sz w:val="24"/>
        </w:rPr>
        <w:t>Deliver</w:t>
      </w:r>
      <w:r>
        <w:rPr>
          <w:color w:val="231F20"/>
          <w:spacing w:val="-13"/>
          <w:sz w:val="24"/>
        </w:rPr>
        <w:t> </w:t>
      </w:r>
      <w:r>
        <w:rPr>
          <w:color w:val="231F20"/>
          <w:spacing w:val="-2"/>
          <w:w w:val="85"/>
          <w:sz w:val="24"/>
        </w:rPr>
        <w:t>a</w:t>
      </w:r>
      <w:r>
        <w:rPr>
          <w:color w:val="231F20"/>
          <w:spacing w:val="-13"/>
          <w:sz w:val="24"/>
        </w:rPr>
        <w:t> </w:t>
      </w:r>
      <w:r>
        <w:rPr>
          <w:color w:val="231F20"/>
          <w:spacing w:val="-2"/>
          <w:w w:val="85"/>
          <w:sz w:val="24"/>
        </w:rPr>
        <w:t>loneliness</w:t>
      </w:r>
      <w:r>
        <w:rPr>
          <w:color w:val="231F20"/>
          <w:spacing w:val="-13"/>
          <w:sz w:val="24"/>
        </w:rPr>
        <w:t> </w:t>
      </w:r>
      <w:r>
        <w:rPr>
          <w:color w:val="231F20"/>
          <w:spacing w:val="-2"/>
          <w:w w:val="85"/>
          <w:sz w:val="24"/>
        </w:rPr>
        <w:t>plan</w:t>
      </w:r>
      <w:r>
        <w:rPr>
          <w:color w:val="231F20"/>
          <w:spacing w:val="-12"/>
          <w:sz w:val="24"/>
        </w:rPr>
        <w:t> </w:t>
      </w:r>
      <w:r>
        <w:rPr>
          <w:color w:val="231F20"/>
          <w:spacing w:val="-2"/>
          <w:w w:val="85"/>
          <w:sz w:val="24"/>
        </w:rPr>
        <w:t>for</w:t>
      </w:r>
      <w:r>
        <w:rPr>
          <w:color w:val="231F20"/>
          <w:spacing w:val="-13"/>
          <w:sz w:val="24"/>
        </w:rPr>
        <w:t> </w:t>
      </w:r>
      <w:r>
        <w:rPr>
          <w:color w:val="231F20"/>
          <w:spacing w:val="-2"/>
          <w:w w:val="85"/>
          <w:sz w:val="24"/>
        </w:rPr>
        <w:t>Rotherham.</w:t>
      </w:r>
    </w:p>
    <w:p>
      <w:pPr>
        <w:pStyle w:val="ListParagraph"/>
        <w:numPr>
          <w:ilvl w:val="0"/>
          <w:numId w:val="7"/>
        </w:numPr>
        <w:tabs>
          <w:tab w:pos="1671" w:val="left" w:leader="none"/>
        </w:tabs>
        <w:spacing w:line="240" w:lineRule="auto" w:before="94" w:after="0"/>
        <w:ind w:left="1671" w:right="0" w:hanging="283"/>
        <w:jc w:val="left"/>
        <w:rPr>
          <w:sz w:val="24"/>
        </w:rPr>
      </w:pPr>
      <w:r>
        <w:rPr>
          <w:color w:val="231F20"/>
          <w:w w:val="85"/>
          <w:sz w:val="24"/>
        </w:rPr>
        <w:t>Promote</w:t>
      </w:r>
      <w:r>
        <w:rPr>
          <w:color w:val="231F20"/>
          <w:spacing w:val="-11"/>
          <w:sz w:val="24"/>
        </w:rPr>
        <w:t> </w:t>
      </w:r>
      <w:r>
        <w:rPr>
          <w:color w:val="231F20"/>
          <w:w w:val="85"/>
          <w:sz w:val="24"/>
        </w:rPr>
        <w:t>health</w:t>
      </w:r>
      <w:r>
        <w:rPr>
          <w:color w:val="231F20"/>
          <w:spacing w:val="-11"/>
          <w:sz w:val="24"/>
        </w:rPr>
        <w:t> </w:t>
      </w:r>
      <w:r>
        <w:rPr>
          <w:color w:val="231F20"/>
          <w:w w:val="85"/>
          <w:sz w:val="24"/>
        </w:rPr>
        <w:t>and</w:t>
      </w:r>
      <w:r>
        <w:rPr>
          <w:color w:val="231F20"/>
          <w:spacing w:val="-10"/>
          <w:sz w:val="24"/>
        </w:rPr>
        <w:t> </w:t>
      </w:r>
      <w:r>
        <w:rPr>
          <w:color w:val="231F20"/>
          <w:w w:val="85"/>
          <w:sz w:val="24"/>
        </w:rPr>
        <w:t>wellbeing</w:t>
      </w:r>
      <w:r>
        <w:rPr>
          <w:color w:val="231F20"/>
          <w:spacing w:val="-11"/>
          <w:sz w:val="24"/>
        </w:rPr>
        <w:t> </w:t>
      </w:r>
      <w:r>
        <w:rPr>
          <w:color w:val="231F20"/>
          <w:w w:val="85"/>
          <w:sz w:val="24"/>
        </w:rPr>
        <w:t>through</w:t>
      </w:r>
      <w:r>
        <w:rPr>
          <w:color w:val="231F20"/>
          <w:spacing w:val="-11"/>
          <w:sz w:val="24"/>
        </w:rPr>
        <w:t> </w:t>
      </w:r>
      <w:r>
        <w:rPr>
          <w:color w:val="231F20"/>
          <w:w w:val="85"/>
          <w:sz w:val="24"/>
        </w:rPr>
        <w:t>arts</w:t>
      </w:r>
      <w:r>
        <w:rPr>
          <w:color w:val="231F20"/>
          <w:spacing w:val="-10"/>
          <w:sz w:val="24"/>
        </w:rPr>
        <w:t> </w:t>
      </w:r>
      <w:r>
        <w:rPr>
          <w:color w:val="231F20"/>
          <w:w w:val="85"/>
          <w:sz w:val="24"/>
        </w:rPr>
        <w:t>and</w:t>
      </w:r>
      <w:r>
        <w:rPr>
          <w:color w:val="231F20"/>
          <w:spacing w:val="-11"/>
          <w:sz w:val="24"/>
        </w:rPr>
        <w:t> </w:t>
      </w:r>
      <w:r>
        <w:rPr>
          <w:color w:val="231F20"/>
          <w:w w:val="85"/>
          <w:sz w:val="24"/>
        </w:rPr>
        <w:t>cultural</w:t>
      </w:r>
      <w:r>
        <w:rPr>
          <w:color w:val="231F20"/>
          <w:spacing w:val="-11"/>
          <w:sz w:val="24"/>
        </w:rPr>
        <w:t> </w:t>
      </w:r>
      <w:r>
        <w:rPr>
          <w:color w:val="231F20"/>
          <w:spacing w:val="-2"/>
          <w:w w:val="85"/>
          <w:sz w:val="24"/>
        </w:rPr>
        <w:t>initiatives.</w:t>
      </w:r>
    </w:p>
    <w:p>
      <w:pPr>
        <w:pStyle w:val="ListParagraph"/>
        <w:numPr>
          <w:ilvl w:val="0"/>
          <w:numId w:val="7"/>
        </w:numPr>
        <w:tabs>
          <w:tab w:pos="1671" w:val="left" w:leader="none"/>
        </w:tabs>
        <w:spacing w:line="240" w:lineRule="auto" w:before="94" w:after="0"/>
        <w:ind w:left="1671" w:right="0" w:hanging="283"/>
        <w:jc w:val="left"/>
        <w:rPr>
          <w:sz w:val="24"/>
        </w:rPr>
      </w:pPr>
      <w:r>
        <w:rPr>
          <w:color w:val="231F20"/>
          <w:w w:val="85"/>
          <w:sz w:val="24"/>
        </w:rPr>
        <w:t>Ensure</w:t>
      </w:r>
      <w:r>
        <w:rPr>
          <w:color w:val="231F20"/>
          <w:spacing w:val="-4"/>
          <w:w w:val="85"/>
          <w:sz w:val="24"/>
        </w:rPr>
        <w:t> </w:t>
      </w:r>
      <w:r>
        <w:rPr>
          <w:color w:val="231F20"/>
          <w:w w:val="85"/>
          <w:sz w:val="24"/>
        </w:rPr>
        <w:t>Rotherham</w:t>
      </w:r>
      <w:r>
        <w:rPr>
          <w:color w:val="231F20"/>
          <w:spacing w:val="-4"/>
          <w:w w:val="85"/>
          <w:sz w:val="24"/>
        </w:rPr>
        <w:t> </w:t>
      </w:r>
      <w:r>
        <w:rPr>
          <w:color w:val="231F20"/>
          <w:w w:val="85"/>
          <w:sz w:val="24"/>
        </w:rPr>
        <w:t>people</w:t>
      </w:r>
      <w:r>
        <w:rPr>
          <w:color w:val="231F20"/>
          <w:spacing w:val="-3"/>
          <w:w w:val="85"/>
          <w:sz w:val="24"/>
        </w:rPr>
        <w:t> </w:t>
      </w:r>
      <w:r>
        <w:rPr>
          <w:color w:val="231F20"/>
          <w:w w:val="85"/>
          <w:sz w:val="24"/>
        </w:rPr>
        <w:t>are</w:t>
      </w:r>
      <w:r>
        <w:rPr>
          <w:color w:val="231F20"/>
          <w:spacing w:val="-4"/>
          <w:w w:val="85"/>
          <w:sz w:val="24"/>
        </w:rPr>
        <w:t> </w:t>
      </w:r>
      <w:r>
        <w:rPr>
          <w:color w:val="231F20"/>
          <w:w w:val="85"/>
          <w:sz w:val="24"/>
        </w:rPr>
        <w:t>kept</w:t>
      </w:r>
      <w:r>
        <w:rPr>
          <w:color w:val="231F20"/>
          <w:spacing w:val="-3"/>
          <w:w w:val="85"/>
          <w:sz w:val="24"/>
        </w:rPr>
        <w:t> </w:t>
      </w:r>
      <w:r>
        <w:rPr>
          <w:color w:val="231F20"/>
          <w:w w:val="85"/>
          <w:sz w:val="24"/>
        </w:rPr>
        <w:t>safe</w:t>
      </w:r>
      <w:r>
        <w:rPr>
          <w:color w:val="231F20"/>
          <w:spacing w:val="-4"/>
          <w:w w:val="85"/>
          <w:sz w:val="24"/>
        </w:rPr>
        <w:t> </w:t>
      </w:r>
      <w:r>
        <w:rPr>
          <w:color w:val="231F20"/>
          <w:w w:val="85"/>
          <w:sz w:val="24"/>
        </w:rPr>
        <w:t>from</w:t>
      </w:r>
      <w:r>
        <w:rPr>
          <w:color w:val="231F20"/>
          <w:spacing w:val="-4"/>
          <w:w w:val="85"/>
          <w:sz w:val="24"/>
        </w:rPr>
        <w:t> </w:t>
      </w:r>
      <w:r>
        <w:rPr>
          <w:color w:val="231F20"/>
          <w:spacing w:val="-2"/>
          <w:w w:val="85"/>
          <w:sz w:val="24"/>
        </w:rPr>
        <w:t>harm.</w:t>
      </w:r>
    </w:p>
    <w:p>
      <w:pPr>
        <w:pStyle w:val="ListParagraph"/>
        <w:numPr>
          <w:ilvl w:val="0"/>
          <w:numId w:val="7"/>
        </w:numPr>
        <w:tabs>
          <w:tab w:pos="1671" w:val="left" w:leader="none"/>
        </w:tabs>
        <w:spacing w:line="240" w:lineRule="auto" w:before="94" w:after="0"/>
        <w:ind w:left="1671" w:right="0" w:hanging="283"/>
        <w:jc w:val="left"/>
        <w:rPr>
          <w:sz w:val="24"/>
        </w:rPr>
      </w:pPr>
      <w:r>
        <w:rPr>
          <w:color w:val="231F20"/>
          <w:w w:val="85"/>
          <w:sz w:val="24"/>
        </w:rPr>
        <w:t>Develop</w:t>
      </w:r>
      <w:r>
        <w:rPr>
          <w:color w:val="231F20"/>
          <w:spacing w:val="-10"/>
          <w:sz w:val="24"/>
        </w:rPr>
        <w:t> </w:t>
      </w:r>
      <w:r>
        <w:rPr>
          <w:color w:val="231F20"/>
          <w:w w:val="85"/>
          <w:sz w:val="24"/>
        </w:rPr>
        <w:t>a</w:t>
      </w:r>
      <w:r>
        <w:rPr>
          <w:color w:val="231F20"/>
          <w:spacing w:val="-10"/>
          <w:sz w:val="24"/>
        </w:rPr>
        <w:t> </w:t>
      </w:r>
      <w:r>
        <w:rPr>
          <w:color w:val="231F20"/>
          <w:w w:val="85"/>
          <w:sz w:val="24"/>
        </w:rPr>
        <w:t>borough</w:t>
      </w:r>
      <w:r>
        <w:rPr>
          <w:color w:val="231F20"/>
          <w:spacing w:val="-10"/>
          <w:sz w:val="24"/>
        </w:rPr>
        <w:t> </w:t>
      </w:r>
      <w:r>
        <w:rPr>
          <w:color w:val="231F20"/>
          <w:w w:val="85"/>
          <w:sz w:val="24"/>
        </w:rPr>
        <w:t>that</w:t>
      </w:r>
      <w:r>
        <w:rPr>
          <w:color w:val="231F20"/>
          <w:spacing w:val="-9"/>
          <w:sz w:val="24"/>
        </w:rPr>
        <w:t> </w:t>
      </w:r>
      <w:r>
        <w:rPr>
          <w:color w:val="231F20"/>
          <w:w w:val="85"/>
          <w:sz w:val="24"/>
        </w:rPr>
        <w:t>supports</w:t>
      </w:r>
      <w:r>
        <w:rPr>
          <w:color w:val="231F20"/>
          <w:spacing w:val="-10"/>
          <w:sz w:val="24"/>
        </w:rPr>
        <w:t> </w:t>
      </w:r>
      <w:r>
        <w:rPr>
          <w:color w:val="231F20"/>
          <w:w w:val="85"/>
          <w:sz w:val="24"/>
        </w:rPr>
        <w:t>a</w:t>
      </w:r>
      <w:r>
        <w:rPr>
          <w:color w:val="231F20"/>
          <w:spacing w:val="-10"/>
          <w:sz w:val="24"/>
        </w:rPr>
        <w:t> </w:t>
      </w:r>
      <w:r>
        <w:rPr>
          <w:color w:val="231F20"/>
          <w:w w:val="85"/>
          <w:sz w:val="24"/>
        </w:rPr>
        <w:t>healthy</w:t>
      </w:r>
      <w:r>
        <w:rPr>
          <w:color w:val="231F20"/>
          <w:spacing w:val="-9"/>
          <w:sz w:val="24"/>
        </w:rPr>
        <w:t> </w:t>
      </w:r>
      <w:r>
        <w:rPr>
          <w:color w:val="231F20"/>
          <w:spacing w:val="-2"/>
          <w:w w:val="85"/>
          <w:sz w:val="24"/>
        </w:rPr>
        <w:t>lifestyle.</w:t>
      </w:r>
    </w:p>
    <w:p>
      <w:pPr>
        <w:pStyle w:val="BodyText"/>
        <w:spacing w:before="2"/>
        <w:rPr>
          <w:sz w:val="13"/>
        </w:rPr>
      </w:pPr>
    </w:p>
    <w:p>
      <w:pPr>
        <w:pStyle w:val="BodyText"/>
        <w:spacing w:after="0"/>
        <w:rPr>
          <w:sz w:val="13"/>
        </w:rPr>
        <w:sectPr>
          <w:pgSz w:w="11910" w:h="16840"/>
          <w:pgMar w:header="0" w:footer="180" w:top="1140" w:bottom="360" w:left="0" w:right="708"/>
        </w:sectPr>
      </w:pPr>
    </w:p>
    <w:p>
      <w:pPr>
        <w:spacing w:before="56"/>
        <w:ind w:left="1388" w:right="0" w:firstLine="0"/>
        <w:jc w:val="left"/>
        <w:rPr>
          <w:rFonts w:ascii="Calibri"/>
          <w:i/>
          <w:sz w:val="24"/>
        </w:rPr>
      </w:pPr>
      <w:r>
        <w:rPr>
          <w:rFonts w:ascii="Calibri"/>
          <w:i/>
          <w:color w:val="231F20"/>
          <w:sz w:val="24"/>
        </w:rPr>
        <w:t>Key</w:t>
      </w:r>
      <w:r>
        <w:rPr>
          <w:rFonts w:ascii="Calibri"/>
          <w:i/>
          <w:color w:val="231F20"/>
          <w:spacing w:val="4"/>
          <w:sz w:val="24"/>
        </w:rPr>
        <w:t> </w:t>
      </w:r>
      <w:r>
        <w:rPr>
          <w:rFonts w:ascii="Calibri"/>
          <w:i/>
          <w:color w:val="231F20"/>
          <w:sz w:val="24"/>
        </w:rPr>
        <w:t>achievements</w:t>
      </w:r>
      <w:r>
        <w:rPr>
          <w:rFonts w:ascii="Calibri"/>
          <w:i/>
          <w:color w:val="231F20"/>
          <w:spacing w:val="4"/>
          <w:sz w:val="24"/>
        </w:rPr>
        <w:t> </w:t>
      </w:r>
      <w:r>
        <w:rPr>
          <w:rFonts w:ascii="Calibri"/>
          <w:i/>
          <w:color w:val="231F20"/>
          <w:sz w:val="24"/>
        </w:rPr>
        <w:t>in</w:t>
      </w:r>
      <w:r>
        <w:rPr>
          <w:rFonts w:ascii="Calibri"/>
          <w:i/>
          <w:color w:val="231F20"/>
          <w:spacing w:val="4"/>
          <w:sz w:val="24"/>
        </w:rPr>
        <w:t> </w:t>
      </w:r>
      <w:r>
        <w:rPr>
          <w:rFonts w:ascii="Calibri"/>
          <w:i/>
          <w:color w:val="231F20"/>
          <w:sz w:val="24"/>
        </w:rPr>
        <w:t>2024/2025</w:t>
      </w:r>
      <w:r>
        <w:rPr>
          <w:rFonts w:ascii="Calibri"/>
          <w:i/>
          <w:color w:val="231F20"/>
          <w:spacing w:val="5"/>
          <w:sz w:val="24"/>
        </w:rPr>
        <w:t> </w:t>
      </w:r>
      <w:r>
        <w:rPr>
          <w:rFonts w:ascii="Calibri"/>
          <w:i/>
          <w:color w:val="231F20"/>
          <w:spacing w:val="-2"/>
          <w:sz w:val="24"/>
        </w:rPr>
        <w:t>include:</w:t>
      </w:r>
    </w:p>
    <w:p>
      <w:pPr>
        <w:spacing w:line="268" w:lineRule="auto" w:before="128"/>
        <w:ind w:left="1388" w:right="0" w:firstLine="0"/>
        <w:jc w:val="left"/>
        <w:rPr>
          <w:sz w:val="24"/>
        </w:rPr>
      </w:pPr>
      <w:r>
        <w:rPr>
          <w:rFonts w:ascii="Century Gothic"/>
          <w:b/>
          <w:color w:val="231F20"/>
          <w:w w:val="90"/>
          <w:sz w:val="24"/>
        </w:rPr>
        <w:t>Championing events supporting equality and </w:t>
      </w:r>
      <w:r>
        <w:rPr>
          <w:rFonts w:ascii="Century Gothic"/>
          <w:b/>
          <w:color w:val="231F20"/>
          <w:w w:val="85"/>
          <w:sz w:val="24"/>
        </w:rPr>
        <w:t>inclusion. </w:t>
      </w:r>
      <w:r>
        <w:rPr>
          <w:color w:val="231F20"/>
          <w:w w:val="85"/>
          <w:sz w:val="24"/>
        </w:rPr>
        <w:t>Throughout 2024, the Council and local </w:t>
      </w:r>
      <w:r>
        <w:rPr>
          <w:color w:val="231F20"/>
          <w:w w:val="80"/>
          <w:sz w:val="24"/>
        </w:rPr>
        <w:t>partner organisations have actively informed and involved local residents, including underrepresented groups, in </w:t>
      </w:r>
      <w:r>
        <w:rPr>
          <w:color w:val="231F20"/>
          <w:w w:val="85"/>
          <w:sz w:val="24"/>
        </w:rPr>
        <w:t>opportunities for participation.</w:t>
      </w:r>
    </w:p>
    <w:p>
      <w:pPr>
        <w:pStyle w:val="BodyText"/>
        <w:spacing w:line="271" w:lineRule="auto" w:before="113"/>
        <w:ind w:left="1388"/>
      </w:pPr>
      <w:r>
        <w:rPr>
          <w:color w:val="231F20"/>
          <w:w w:val="80"/>
        </w:rPr>
        <w:t>On</w:t>
      </w:r>
      <w:r>
        <w:rPr>
          <w:color w:val="231F20"/>
          <w:spacing w:val="-2"/>
          <w:w w:val="80"/>
        </w:rPr>
        <w:t> </w:t>
      </w:r>
      <w:r>
        <w:rPr>
          <w:color w:val="231F20"/>
          <w:w w:val="80"/>
        </w:rPr>
        <w:t>11th</w:t>
      </w:r>
      <w:r>
        <w:rPr>
          <w:color w:val="231F20"/>
          <w:spacing w:val="-2"/>
          <w:w w:val="80"/>
        </w:rPr>
        <w:t> </w:t>
      </w:r>
      <w:r>
        <w:rPr>
          <w:color w:val="231F20"/>
          <w:w w:val="80"/>
        </w:rPr>
        <w:t>May</w:t>
      </w:r>
      <w:r>
        <w:rPr>
          <w:color w:val="231F20"/>
          <w:spacing w:val="-2"/>
          <w:w w:val="80"/>
        </w:rPr>
        <w:t> </w:t>
      </w:r>
      <w:r>
        <w:rPr>
          <w:color w:val="231F20"/>
          <w:w w:val="80"/>
        </w:rPr>
        <w:t>2024,</w:t>
      </w:r>
      <w:r>
        <w:rPr>
          <w:color w:val="231F20"/>
          <w:spacing w:val="-2"/>
          <w:w w:val="80"/>
        </w:rPr>
        <w:t> </w:t>
      </w:r>
      <w:r>
        <w:rPr>
          <w:color w:val="231F20"/>
          <w:w w:val="80"/>
        </w:rPr>
        <w:t>the</w:t>
      </w:r>
      <w:r>
        <w:rPr>
          <w:color w:val="231F20"/>
          <w:spacing w:val="-2"/>
          <w:w w:val="80"/>
        </w:rPr>
        <w:t> </w:t>
      </w:r>
      <w:r>
        <w:rPr>
          <w:color w:val="231F20"/>
          <w:w w:val="80"/>
        </w:rPr>
        <w:t>Council</w:t>
      </w:r>
      <w:r>
        <w:rPr>
          <w:color w:val="231F20"/>
          <w:spacing w:val="-2"/>
          <w:w w:val="80"/>
        </w:rPr>
        <w:t> </w:t>
      </w:r>
      <w:r>
        <w:rPr>
          <w:color w:val="231F20"/>
          <w:w w:val="80"/>
        </w:rPr>
        <w:t>proudly</w:t>
      </w:r>
      <w:r>
        <w:rPr>
          <w:color w:val="231F20"/>
          <w:spacing w:val="-2"/>
          <w:w w:val="80"/>
        </w:rPr>
        <w:t> </w:t>
      </w:r>
      <w:r>
        <w:rPr>
          <w:color w:val="231F20"/>
          <w:w w:val="80"/>
        </w:rPr>
        <w:t>partnered</w:t>
      </w:r>
      <w:r>
        <w:rPr>
          <w:color w:val="231F20"/>
          <w:spacing w:val="-2"/>
          <w:w w:val="80"/>
        </w:rPr>
        <w:t> </w:t>
      </w:r>
      <w:r>
        <w:rPr>
          <w:color w:val="231F20"/>
          <w:w w:val="80"/>
        </w:rPr>
        <w:t>with</w:t>
      </w:r>
      <w:r>
        <w:rPr>
          <w:color w:val="231F20"/>
          <w:spacing w:val="-2"/>
          <w:w w:val="80"/>
        </w:rPr>
        <w:t> </w:t>
      </w:r>
      <w:r>
        <w:rPr>
          <w:color w:val="231F20"/>
          <w:w w:val="80"/>
        </w:rPr>
        <w:t>Flux </w:t>
      </w:r>
      <w:r>
        <w:rPr>
          <w:color w:val="231F20"/>
          <w:w w:val="85"/>
        </w:rPr>
        <w:t>Rotherham</w:t>
      </w:r>
      <w:r>
        <w:rPr>
          <w:color w:val="231F20"/>
          <w:spacing w:val="-17"/>
          <w:w w:val="85"/>
        </w:rPr>
        <w:t> </w:t>
      </w:r>
      <w:r>
        <w:rPr>
          <w:color w:val="231F20"/>
          <w:w w:val="85"/>
        </w:rPr>
        <w:t>and</w:t>
      </w:r>
      <w:r>
        <w:rPr>
          <w:color w:val="231F20"/>
          <w:spacing w:val="-17"/>
          <w:w w:val="85"/>
        </w:rPr>
        <w:t> </w:t>
      </w:r>
      <w:r>
        <w:rPr>
          <w:color w:val="231F20"/>
          <w:w w:val="85"/>
        </w:rPr>
        <w:t>Children’s</w:t>
      </w:r>
      <w:r>
        <w:rPr>
          <w:color w:val="231F20"/>
          <w:spacing w:val="-16"/>
          <w:w w:val="85"/>
        </w:rPr>
        <w:t> </w:t>
      </w:r>
      <w:r>
        <w:rPr>
          <w:color w:val="231F20"/>
          <w:w w:val="85"/>
        </w:rPr>
        <w:t>Capital</w:t>
      </w:r>
      <w:r>
        <w:rPr>
          <w:color w:val="231F20"/>
          <w:spacing w:val="-17"/>
          <w:w w:val="85"/>
        </w:rPr>
        <w:t> </w:t>
      </w:r>
      <w:r>
        <w:rPr>
          <w:color w:val="231F20"/>
          <w:w w:val="85"/>
        </w:rPr>
        <w:t>of</w:t>
      </w:r>
      <w:r>
        <w:rPr>
          <w:color w:val="231F20"/>
          <w:spacing w:val="-17"/>
          <w:w w:val="85"/>
        </w:rPr>
        <w:t> </w:t>
      </w:r>
      <w:r>
        <w:rPr>
          <w:color w:val="231F20"/>
          <w:w w:val="85"/>
        </w:rPr>
        <w:t>Culture</w:t>
      </w:r>
      <w:r>
        <w:rPr>
          <w:color w:val="231F20"/>
          <w:spacing w:val="-16"/>
          <w:w w:val="85"/>
        </w:rPr>
        <w:t> </w:t>
      </w:r>
      <w:r>
        <w:rPr>
          <w:color w:val="231F20"/>
          <w:w w:val="85"/>
        </w:rPr>
        <w:t>to</w:t>
      </w:r>
      <w:r>
        <w:rPr>
          <w:color w:val="231F20"/>
          <w:spacing w:val="-17"/>
          <w:w w:val="85"/>
        </w:rPr>
        <w:t> </w:t>
      </w:r>
      <w:r>
        <w:rPr>
          <w:color w:val="231F20"/>
          <w:w w:val="85"/>
        </w:rPr>
        <w:t>host</w:t>
      </w:r>
      <w:r>
        <w:rPr>
          <w:color w:val="231F20"/>
          <w:spacing w:val="-16"/>
          <w:w w:val="85"/>
        </w:rPr>
        <w:t> </w:t>
      </w:r>
      <w:r>
        <w:rPr>
          <w:color w:val="231F20"/>
          <w:w w:val="85"/>
        </w:rPr>
        <w:t>the third</w:t>
      </w:r>
      <w:r>
        <w:rPr>
          <w:color w:val="231F20"/>
          <w:spacing w:val="-17"/>
          <w:w w:val="85"/>
        </w:rPr>
        <w:t> </w:t>
      </w:r>
      <w:r>
        <w:rPr>
          <w:color w:val="231F20"/>
          <w:w w:val="85"/>
        </w:rPr>
        <w:t>Women</w:t>
      </w:r>
      <w:r>
        <w:rPr>
          <w:color w:val="231F20"/>
          <w:spacing w:val="-17"/>
          <w:w w:val="85"/>
        </w:rPr>
        <w:t> </w:t>
      </w:r>
      <w:r>
        <w:rPr>
          <w:color w:val="231F20"/>
          <w:w w:val="85"/>
        </w:rPr>
        <w:t>of</w:t>
      </w:r>
      <w:r>
        <w:rPr>
          <w:color w:val="231F20"/>
          <w:spacing w:val="-16"/>
          <w:w w:val="85"/>
        </w:rPr>
        <w:t> </w:t>
      </w:r>
      <w:r>
        <w:rPr>
          <w:color w:val="231F20"/>
          <w:w w:val="85"/>
        </w:rPr>
        <w:t>the</w:t>
      </w:r>
      <w:r>
        <w:rPr>
          <w:color w:val="231F20"/>
          <w:spacing w:val="-17"/>
          <w:w w:val="85"/>
        </w:rPr>
        <w:t> </w:t>
      </w:r>
      <w:r>
        <w:rPr>
          <w:color w:val="231F20"/>
          <w:w w:val="85"/>
        </w:rPr>
        <w:t>World</w:t>
      </w:r>
      <w:r>
        <w:rPr>
          <w:color w:val="231F20"/>
          <w:spacing w:val="-17"/>
          <w:w w:val="85"/>
        </w:rPr>
        <w:t> </w:t>
      </w:r>
      <w:r>
        <w:rPr>
          <w:color w:val="231F20"/>
          <w:w w:val="85"/>
        </w:rPr>
        <w:t>(WOW)</w:t>
      </w:r>
      <w:r>
        <w:rPr>
          <w:color w:val="231F20"/>
          <w:spacing w:val="-16"/>
          <w:w w:val="85"/>
        </w:rPr>
        <w:t> </w:t>
      </w:r>
      <w:r>
        <w:rPr>
          <w:color w:val="231F20"/>
          <w:w w:val="85"/>
        </w:rPr>
        <w:t>Festival</w:t>
      </w:r>
      <w:r>
        <w:rPr>
          <w:color w:val="231F20"/>
          <w:spacing w:val="-17"/>
          <w:w w:val="85"/>
        </w:rPr>
        <w:t> </w:t>
      </w:r>
      <w:r>
        <w:rPr>
          <w:color w:val="231F20"/>
          <w:w w:val="85"/>
        </w:rPr>
        <w:t>Rotherham.</w:t>
      </w:r>
      <w:r>
        <w:rPr>
          <w:color w:val="231F20"/>
          <w:spacing w:val="-16"/>
          <w:w w:val="85"/>
        </w:rPr>
        <w:t> </w:t>
      </w:r>
      <w:r>
        <w:rPr>
          <w:color w:val="231F20"/>
          <w:w w:val="85"/>
        </w:rPr>
        <w:t>The</w:t>
      </w:r>
    </w:p>
    <w:p>
      <w:pPr>
        <w:spacing w:line="240" w:lineRule="auto" w:before="0"/>
        <w:rPr>
          <w:sz w:val="20"/>
        </w:rPr>
      </w:pPr>
      <w:r>
        <w:rPr/>
        <w:br w:type="column"/>
      </w:r>
      <w:r>
        <w:rPr>
          <w:sz w:val="20"/>
        </w:rPr>
      </w:r>
    </w:p>
    <w:p>
      <w:pPr>
        <w:pStyle w:val="BodyText"/>
        <w:spacing w:before="58"/>
        <w:rPr>
          <w:sz w:val="20"/>
        </w:rPr>
      </w:pPr>
      <w:r>
        <w:rPr>
          <w:sz w:val="20"/>
        </w:rPr>
        <w:drawing>
          <wp:anchor distT="0" distB="0" distL="0" distR="0" allowOverlap="1" layoutInCell="1" locked="0" behindDoc="1" simplePos="0" relativeHeight="487624192">
            <wp:simplePos x="0" y="0"/>
            <wp:positionH relativeFrom="page">
              <wp:posOffset>4554258</wp:posOffset>
            </wp:positionH>
            <wp:positionV relativeFrom="paragraph">
              <wp:posOffset>202106</wp:posOffset>
            </wp:positionV>
            <wp:extent cx="2103091" cy="1398746"/>
            <wp:effectExtent l="0" t="0" r="0" b="0"/>
            <wp:wrapTopAndBottom/>
            <wp:docPr id="155" name="Image 155"/>
            <wp:cNvGraphicFramePr>
              <a:graphicFrameLocks/>
            </wp:cNvGraphicFramePr>
            <a:graphic>
              <a:graphicData uri="http://schemas.openxmlformats.org/drawingml/2006/picture">
                <pic:pic>
                  <pic:nvPicPr>
                    <pic:cNvPr id="155" name="Image 155"/>
                    <pic:cNvPicPr/>
                  </pic:nvPicPr>
                  <pic:blipFill>
                    <a:blip r:embed="rId28" cstate="print"/>
                    <a:stretch>
                      <a:fillRect/>
                    </a:stretch>
                  </pic:blipFill>
                  <pic:spPr>
                    <a:xfrm>
                      <a:off x="0" y="0"/>
                      <a:ext cx="2103091" cy="1398746"/>
                    </a:xfrm>
                    <a:prstGeom prst="rect">
                      <a:avLst/>
                    </a:prstGeom>
                  </pic:spPr>
                </pic:pic>
              </a:graphicData>
            </a:graphic>
          </wp:anchor>
        </w:drawing>
      </w:r>
    </w:p>
    <w:p>
      <w:pPr>
        <w:spacing w:before="122"/>
        <w:ind w:left="140" w:right="0" w:firstLine="0"/>
        <w:jc w:val="left"/>
        <w:rPr>
          <w:rFonts w:ascii="Calibri"/>
          <w:i/>
          <w:sz w:val="20"/>
        </w:rPr>
      </w:pPr>
      <w:r>
        <w:rPr>
          <w:rFonts w:ascii="Calibri"/>
          <w:i/>
          <w:color w:val="231F20"/>
          <w:spacing w:val="-2"/>
          <w:sz w:val="20"/>
        </w:rPr>
        <w:t>Women</w:t>
      </w:r>
      <w:r>
        <w:rPr>
          <w:rFonts w:ascii="Calibri"/>
          <w:i/>
          <w:color w:val="231F20"/>
          <w:spacing w:val="-4"/>
          <w:sz w:val="20"/>
        </w:rPr>
        <w:t> </w:t>
      </w:r>
      <w:r>
        <w:rPr>
          <w:rFonts w:ascii="Calibri"/>
          <w:i/>
          <w:color w:val="231F20"/>
          <w:spacing w:val="-2"/>
          <w:sz w:val="20"/>
        </w:rPr>
        <w:t>of</w:t>
      </w:r>
      <w:r>
        <w:rPr>
          <w:rFonts w:ascii="Calibri"/>
          <w:i/>
          <w:color w:val="231F20"/>
          <w:spacing w:val="-3"/>
          <w:sz w:val="20"/>
        </w:rPr>
        <w:t> </w:t>
      </w:r>
      <w:r>
        <w:rPr>
          <w:rFonts w:ascii="Calibri"/>
          <w:i/>
          <w:color w:val="231F20"/>
          <w:spacing w:val="-2"/>
          <w:sz w:val="20"/>
        </w:rPr>
        <w:t>the</w:t>
      </w:r>
      <w:r>
        <w:rPr>
          <w:rFonts w:ascii="Calibri"/>
          <w:i/>
          <w:color w:val="231F20"/>
          <w:spacing w:val="-4"/>
          <w:sz w:val="20"/>
        </w:rPr>
        <w:t> </w:t>
      </w:r>
      <w:r>
        <w:rPr>
          <w:rFonts w:ascii="Calibri"/>
          <w:i/>
          <w:color w:val="231F20"/>
          <w:spacing w:val="-2"/>
          <w:sz w:val="20"/>
        </w:rPr>
        <w:t>World</w:t>
      </w:r>
      <w:r>
        <w:rPr>
          <w:rFonts w:ascii="Calibri"/>
          <w:i/>
          <w:color w:val="231F20"/>
          <w:spacing w:val="-3"/>
          <w:sz w:val="20"/>
        </w:rPr>
        <w:t> </w:t>
      </w:r>
      <w:r>
        <w:rPr>
          <w:rFonts w:ascii="Calibri"/>
          <w:i/>
          <w:color w:val="231F20"/>
          <w:spacing w:val="-2"/>
          <w:sz w:val="20"/>
        </w:rPr>
        <w:t>Festival</w:t>
      </w:r>
      <w:r>
        <w:rPr>
          <w:rFonts w:ascii="Calibri"/>
          <w:i/>
          <w:color w:val="231F20"/>
          <w:spacing w:val="-4"/>
          <w:sz w:val="20"/>
        </w:rPr>
        <w:t> </w:t>
      </w:r>
      <w:r>
        <w:rPr>
          <w:rFonts w:ascii="Calibri"/>
          <w:i/>
          <w:color w:val="231F20"/>
          <w:spacing w:val="-2"/>
          <w:sz w:val="20"/>
        </w:rPr>
        <w:t>Rotherham</w:t>
      </w:r>
    </w:p>
    <w:p>
      <w:pPr>
        <w:spacing w:after="0"/>
        <w:jc w:val="left"/>
        <w:rPr>
          <w:rFonts w:ascii="Calibri"/>
          <w:i/>
          <w:sz w:val="20"/>
        </w:rPr>
        <w:sectPr>
          <w:type w:val="continuous"/>
          <w:pgSz w:w="11910" w:h="16840"/>
          <w:pgMar w:header="0" w:footer="180" w:top="1680" w:bottom="280" w:left="0" w:right="708"/>
          <w:cols w:num="2" w:equalWidth="0">
            <w:col w:w="6992" w:space="40"/>
            <w:col w:w="4170"/>
          </w:cols>
        </w:sectPr>
      </w:pPr>
    </w:p>
    <w:p>
      <w:pPr>
        <w:pStyle w:val="BodyText"/>
        <w:spacing w:line="271" w:lineRule="auto" w:before="2"/>
        <w:ind w:left="1388" w:right="811"/>
      </w:pPr>
      <w:r>
        <w:rPr>
          <w:color w:val="231F20"/>
          <w:spacing w:val="-4"/>
          <w:w w:val="85"/>
        </w:rPr>
        <w:t>festival</w:t>
      </w:r>
      <w:r>
        <w:rPr>
          <w:color w:val="231F20"/>
          <w:spacing w:val="-10"/>
          <w:w w:val="85"/>
        </w:rPr>
        <w:t> </w:t>
      </w:r>
      <w:r>
        <w:rPr>
          <w:color w:val="231F20"/>
          <w:spacing w:val="-4"/>
          <w:w w:val="85"/>
        </w:rPr>
        <w:t>created</w:t>
      </w:r>
      <w:r>
        <w:rPr>
          <w:color w:val="231F20"/>
          <w:spacing w:val="-10"/>
          <w:w w:val="85"/>
        </w:rPr>
        <w:t> </w:t>
      </w:r>
      <w:r>
        <w:rPr>
          <w:color w:val="231F20"/>
          <w:spacing w:val="-4"/>
          <w:w w:val="85"/>
        </w:rPr>
        <w:t>a</w:t>
      </w:r>
      <w:r>
        <w:rPr>
          <w:color w:val="231F20"/>
          <w:spacing w:val="-10"/>
          <w:w w:val="85"/>
        </w:rPr>
        <w:t> </w:t>
      </w:r>
      <w:r>
        <w:rPr>
          <w:color w:val="231F20"/>
          <w:spacing w:val="-4"/>
          <w:w w:val="85"/>
        </w:rPr>
        <w:t>space</w:t>
      </w:r>
      <w:r>
        <w:rPr>
          <w:color w:val="231F20"/>
          <w:spacing w:val="-10"/>
          <w:w w:val="85"/>
        </w:rPr>
        <w:t> </w:t>
      </w:r>
      <w:r>
        <w:rPr>
          <w:color w:val="231F20"/>
          <w:spacing w:val="-4"/>
          <w:w w:val="85"/>
        </w:rPr>
        <w:t>where</w:t>
      </w:r>
      <w:r>
        <w:rPr>
          <w:color w:val="231F20"/>
          <w:spacing w:val="-10"/>
          <w:w w:val="85"/>
        </w:rPr>
        <w:t> </w:t>
      </w:r>
      <w:r>
        <w:rPr>
          <w:color w:val="231F20"/>
          <w:spacing w:val="-4"/>
          <w:w w:val="85"/>
        </w:rPr>
        <w:t>women,</w:t>
      </w:r>
      <w:r>
        <w:rPr>
          <w:color w:val="231F20"/>
          <w:spacing w:val="-10"/>
          <w:w w:val="85"/>
        </w:rPr>
        <w:t> </w:t>
      </w:r>
      <w:r>
        <w:rPr>
          <w:color w:val="231F20"/>
          <w:spacing w:val="-4"/>
          <w:w w:val="85"/>
        </w:rPr>
        <w:t>girls</w:t>
      </w:r>
      <w:r>
        <w:rPr>
          <w:color w:val="231F20"/>
          <w:spacing w:val="-10"/>
          <w:w w:val="85"/>
        </w:rPr>
        <w:t> </w:t>
      </w:r>
      <w:r>
        <w:rPr>
          <w:color w:val="231F20"/>
          <w:spacing w:val="-4"/>
          <w:w w:val="85"/>
        </w:rPr>
        <w:t>and</w:t>
      </w:r>
      <w:r>
        <w:rPr>
          <w:color w:val="231F20"/>
          <w:spacing w:val="-10"/>
          <w:w w:val="85"/>
        </w:rPr>
        <w:t> </w:t>
      </w:r>
      <w:r>
        <w:rPr>
          <w:color w:val="231F20"/>
          <w:spacing w:val="-4"/>
          <w:w w:val="85"/>
        </w:rPr>
        <w:t>non-</w:t>
      </w:r>
      <w:r>
        <w:rPr>
          <w:color w:val="231F20"/>
          <w:spacing w:val="-10"/>
          <w:w w:val="85"/>
        </w:rPr>
        <w:t> </w:t>
      </w:r>
      <w:r>
        <w:rPr>
          <w:color w:val="231F20"/>
          <w:spacing w:val="-4"/>
          <w:w w:val="85"/>
        </w:rPr>
        <w:t>binary</w:t>
      </w:r>
      <w:r>
        <w:rPr>
          <w:color w:val="231F20"/>
          <w:spacing w:val="-10"/>
          <w:w w:val="85"/>
        </w:rPr>
        <w:t> </w:t>
      </w:r>
      <w:r>
        <w:rPr>
          <w:color w:val="231F20"/>
          <w:spacing w:val="-4"/>
          <w:w w:val="85"/>
        </w:rPr>
        <w:t>people</w:t>
      </w:r>
      <w:r>
        <w:rPr>
          <w:color w:val="231F20"/>
          <w:spacing w:val="-10"/>
          <w:w w:val="85"/>
        </w:rPr>
        <w:t> </w:t>
      </w:r>
      <w:r>
        <w:rPr>
          <w:color w:val="231F20"/>
          <w:spacing w:val="-4"/>
          <w:w w:val="85"/>
        </w:rPr>
        <w:t>come</w:t>
      </w:r>
      <w:r>
        <w:rPr>
          <w:color w:val="231F20"/>
          <w:spacing w:val="-10"/>
          <w:w w:val="85"/>
        </w:rPr>
        <w:t> </w:t>
      </w:r>
      <w:r>
        <w:rPr>
          <w:color w:val="231F20"/>
          <w:spacing w:val="-4"/>
          <w:w w:val="85"/>
        </w:rPr>
        <w:t>together</w:t>
      </w:r>
      <w:r>
        <w:rPr>
          <w:color w:val="231F20"/>
          <w:spacing w:val="-10"/>
          <w:w w:val="85"/>
        </w:rPr>
        <w:t> </w:t>
      </w:r>
      <w:r>
        <w:rPr>
          <w:color w:val="231F20"/>
          <w:spacing w:val="-4"/>
          <w:w w:val="85"/>
        </w:rPr>
        <w:t>to</w:t>
      </w:r>
      <w:r>
        <w:rPr>
          <w:color w:val="231F20"/>
          <w:spacing w:val="-10"/>
          <w:w w:val="85"/>
        </w:rPr>
        <w:t> </w:t>
      </w:r>
      <w:r>
        <w:rPr>
          <w:color w:val="231F20"/>
          <w:spacing w:val="-4"/>
          <w:w w:val="85"/>
        </w:rPr>
        <w:t>discuss</w:t>
      </w:r>
      <w:r>
        <w:rPr>
          <w:color w:val="231F20"/>
          <w:spacing w:val="-10"/>
          <w:w w:val="85"/>
        </w:rPr>
        <w:t> </w:t>
      </w:r>
      <w:r>
        <w:rPr>
          <w:color w:val="231F20"/>
          <w:spacing w:val="-4"/>
          <w:w w:val="85"/>
        </w:rPr>
        <w:t>a </w:t>
      </w:r>
      <w:r>
        <w:rPr>
          <w:color w:val="231F20"/>
          <w:w w:val="80"/>
        </w:rPr>
        <w:t>range</w:t>
      </w:r>
      <w:r>
        <w:rPr>
          <w:color w:val="231F20"/>
          <w:spacing w:val="-4"/>
          <w:w w:val="80"/>
        </w:rPr>
        <w:t> </w:t>
      </w:r>
      <w:r>
        <w:rPr>
          <w:color w:val="231F20"/>
          <w:w w:val="80"/>
        </w:rPr>
        <w:t>of</w:t>
      </w:r>
      <w:r>
        <w:rPr>
          <w:color w:val="231F20"/>
          <w:spacing w:val="-4"/>
          <w:w w:val="80"/>
        </w:rPr>
        <w:t> </w:t>
      </w:r>
      <w:r>
        <w:rPr>
          <w:color w:val="231F20"/>
          <w:w w:val="80"/>
        </w:rPr>
        <w:t>topics,</w:t>
      </w:r>
      <w:r>
        <w:rPr>
          <w:color w:val="231F20"/>
          <w:spacing w:val="-4"/>
          <w:w w:val="80"/>
        </w:rPr>
        <w:t> </w:t>
      </w:r>
      <w:r>
        <w:rPr>
          <w:color w:val="231F20"/>
          <w:w w:val="80"/>
        </w:rPr>
        <w:t>challenging</w:t>
      </w:r>
      <w:r>
        <w:rPr>
          <w:color w:val="231F20"/>
          <w:spacing w:val="-4"/>
          <w:w w:val="80"/>
        </w:rPr>
        <w:t> </w:t>
      </w:r>
      <w:r>
        <w:rPr>
          <w:color w:val="231F20"/>
          <w:w w:val="80"/>
        </w:rPr>
        <w:t>societal</w:t>
      </w:r>
      <w:r>
        <w:rPr>
          <w:color w:val="231F20"/>
          <w:spacing w:val="-4"/>
          <w:w w:val="80"/>
        </w:rPr>
        <w:t> </w:t>
      </w:r>
      <w:r>
        <w:rPr>
          <w:color w:val="231F20"/>
          <w:w w:val="80"/>
        </w:rPr>
        <w:t>norms</w:t>
      </w:r>
      <w:r>
        <w:rPr>
          <w:color w:val="231F20"/>
          <w:spacing w:val="-4"/>
          <w:w w:val="80"/>
        </w:rPr>
        <w:t> </w:t>
      </w:r>
      <w:r>
        <w:rPr>
          <w:color w:val="231F20"/>
          <w:w w:val="80"/>
        </w:rPr>
        <w:t>and</w:t>
      </w:r>
      <w:r>
        <w:rPr>
          <w:color w:val="231F20"/>
          <w:spacing w:val="-4"/>
          <w:w w:val="80"/>
        </w:rPr>
        <w:t> </w:t>
      </w:r>
      <w:r>
        <w:rPr>
          <w:color w:val="231F20"/>
          <w:w w:val="80"/>
        </w:rPr>
        <w:t>ideas</w:t>
      </w:r>
      <w:r>
        <w:rPr>
          <w:color w:val="231F20"/>
          <w:spacing w:val="-4"/>
          <w:w w:val="80"/>
        </w:rPr>
        <w:t> </w:t>
      </w:r>
      <w:r>
        <w:rPr>
          <w:color w:val="231F20"/>
          <w:w w:val="80"/>
        </w:rPr>
        <w:t>that</w:t>
      </w:r>
      <w:r>
        <w:rPr>
          <w:color w:val="231F20"/>
          <w:spacing w:val="-4"/>
          <w:w w:val="80"/>
        </w:rPr>
        <w:t> </w:t>
      </w:r>
      <w:r>
        <w:rPr>
          <w:color w:val="231F20"/>
          <w:w w:val="80"/>
        </w:rPr>
        <w:t>create</w:t>
      </w:r>
      <w:r>
        <w:rPr>
          <w:color w:val="231F20"/>
          <w:spacing w:val="-4"/>
          <w:w w:val="80"/>
        </w:rPr>
        <w:t> </w:t>
      </w:r>
      <w:r>
        <w:rPr>
          <w:color w:val="231F20"/>
          <w:w w:val="80"/>
        </w:rPr>
        <w:t>barriers</w:t>
      </w:r>
      <w:r>
        <w:rPr>
          <w:color w:val="231F20"/>
          <w:spacing w:val="-4"/>
          <w:w w:val="80"/>
        </w:rPr>
        <w:t> </w:t>
      </w:r>
      <w:r>
        <w:rPr>
          <w:color w:val="231F20"/>
          <w:w w:val="80"/>
        </w:rPr>
        <w:t>for</w:t>
      </w:r>
      <w:r>
        <w:rPr>
          <w:color w:val="231F20"/>
          <w:spacing w:val="-4"/>
          <w:w w:val="80"/>
        </w:rPr>
        <w:t> </w:t>
      </w:r>
      <w:r>
        <w:rPr>
          <w:color w:val="231F20"/>
          <w:w w:val="80"/>
        </w:rPr>
        <w:t>women</w:t>
      </w:r>
      <w:r>
        <w:rPr>
          <w:color w:val="231F20"/>
          <w:spacing w:val="-4"/>
          <w:w w:val="80"/>
        </w:rPr>
        <w:t> </w:t>
      </w:r>
      <w:r>
        <w:rPr>
          <w:color w:val="231F20"/>
          <w:w w:val="80"/>
        </w:rPr>
        <w:t>to</w:t>
      </w:r>
      <w:r>
        <w:rPr>
          <w:color w:val="231F20"/>
          <w:spacing w:val="-4"/>
          <w:w w:val="80"/>
        </w:rPr>
        <w:t> </w:t>
      </w:r>
      <w:r>
        <w:rPr>
          <w:color w:val="231F20"/>
          <w:w w:val="80"/>
        </w:rPr>
        <w:t>succeed.</w:t>
      </w:r>
    </w:p>
    <w:p>
      <w:pPr>
        <w:pStyle w:val="BodyText"/>
        <w:spacing w:line="268" w:lineRule="auto" w:before="171"/>
        <w:ind w:left="1388" w:right="4053"/>
      </w:pPr>
      <w:r>
        <w:rPr/>
        <w:drawing>
          <wp:anchor distT="0" distB="0" distL="0" distR="0" allowOverlap="1" layoutInCell="1" locked="0" behindDoc="0" simplePos="0" relativeHeight="15766016">
            <wp:simplePos x="0" y="0"/>
            <wp:positionH relativeFrom="page">
              <wp:posOffset>4560811</wp:posOffset>
            </wp:positionH>
            <wp:positionV relativeFrom="paragraph">
              <wp:posOffset>92535</wp:posOffset>
            </wp:positionV>
            <wp:extent cx="2099182" cy="1321523"/>
            <wp:effectExtent l="0" t="0" r="0" b="0"/>
            <wp:wrapNone/>
            <wp:docPr id="156" name="Image 156"/>
            <wp:cNvGraphicFramePr>
              <a:graphicFrameLocks/>
            </wp:cNvGraphicFramePr>
            <a:graphic>
              <a:graphicData uri="http://schemas.openxmlformats.org/drawingml/2006/picture">
                <pic:pic>
                  <pic:nvPicPr>
                    <pic:cNvPr id="156" name="Image 156"/>
                    <pic:cNvPicPr/>
                  </pic:nvPicPr>
                  <pic:blipFill>
                    <a:blip r:embed="rId29" cstate="print"/>
                    <a:stretch>
                      <a:fillRect/>
                    </a:stretch>
                  </pic:blipFill>
                  <pic:spPr>
                    <a:xfrm>
                      <a:off x="0" y="0"/>
                      <a:ext cx="2099182" cy="1321523"/>
                    </a:xfrm>
                    <a:prstGeom prst="rect">
                      <a:avLst/>
                    </a:prstGeom>
                  </pic:spPr>
                </pic:pic>
              </a:graphicData>
            </a:graphic>
          </wp:anchor>
        </w:drawing>
      </w:r>
      <w:r>
        <w:rPr>
          <w:color w:val="231F20"/>
          <w:spacing w:val="-2"/>
          <w:w w:val="85"/>
        </w:rPr>
        <w:t>Taking</w:t>
      </w:r>
      <w:r>
        <w:rPr>
          <w:color w:val="231F20"/>
          <w:spacing w:val="-10"/>
          <w:w w:val="85"/>
        </w:rPr>
        <w:t> </w:t>
      </w:r>
      <w:r>
        <w:rPr>
          <w:color w:val="231F20"/>
          <w:spacing w:val="-2"/>
          <w:w w:val="85"/>
        </w:rPr>
        <w:t>place</w:t>
      </w:r>
      <w:r>
        <w:rPr>
          <w:color w:val="231F20"/>
          <w:spacing w:val="-10"/>
          <w:w w:val="85"/>
        </w:rPr>
        <w:t> </w:t>
      </w:r>
      <w:r>
        <w:rPr>
          <w:color w:val="231F20"/>
          <w:spacing w:val="-2"/>
          <w:w w:val="85"/>
        </w:rPr>
        <w:t>on</w:t>
      </w:r>
      <w:r>
        <w:rPr>
          <w:color w:val="231F20"/>
          <w:spacing w:val="-10"/>
          <w:w w:val="85"/>
        </w:rPr>
        <w:t> </w:t>
      </w:r>
      <w:r>
        <w:rPr>
          <w:color w:val="231F20"/>
          <w:spacing w:val="-2"/>
          <w:w w:val="85"/>
        </w:rPr>
        <w:t>the</w:t>
      </w:r>
      <w:r>
        <w:rPr>
          <w:color w:val="231F20"/>
          <w:spacing w:val="-10"/>
          <w:w w:val="85"/>
        </w:rPr>
        <w:t> </w:t>
      </w:r>
      <w:r>
        <w:rPr>
          <w:color w:val="231F20"/>
          <w:spacing w:val="-2"/>
          <w:w w:val="85"/>
        </w:rPr>
        <w:t>weekend</w:t>
      </w:r>
      <w:r>
        <w:rPr>
          <w:color w:val="231F20"/>
          <w:spacing w:val="-10"/>
          <w:w w:val="85"/>
        </w:rPr>
        <w:t> </w:t>
      </w:r>
      <w:r>
        <w:rPr>
          <w:color w:val="231F20"/>
          <w:spacing w:val="-2"/>
          <w:w w:val="85"/>
        </w:rPr>
        <w:t>of</w:t>
      </w:r>
      <w:r>
        <w:rPr>
          <w:color w:val="231F20"/>
          <w:spacing w:val="-10"/>
          <w:w w:val="85"/>
        </w:rPr>
        <w:t> </w:t>
      </w:r>
      <w:r>
        <w:rPr>
          <w:color w:val="231F20"/>
          <w:spacing w:val="-2"/>
          <w:w w:val="85"/>
        </w:rPr>
        <w:t>7th-8th</w:t>
      </w:r>
      <w:r>
        <w:rPr>
          <w:color w:val="231F20"/>
          <w:spacing w:val="-10"/>
          <w:w w:val="85"/>
        </w:rPr>
        <w:t> </w:t>
      </w:r>
      <w:r>
        <w:rPr>
          <w:color w:val="231F20"/>
          <w:spacing w:val="-2"/>
          <w:w w:val="85"/>
        </w:rPr>
        <w:t>September</w:t>
      </w:r>
      <w:r>
        <w:rPr>
          <w:color w:val="231F20"/>
          <w:spacing w:val="-10"/>
          <w:w w:val="85"/>
        </w:rPr>
        <w:t> </w:t>
      </w:r>
      <w:r>
        <w:rPr>
          <w:color w:val="231F20"/>
          <w:spacing w:val="-2"/>
          <w:w w:val="85"/>
        </w:rPr>
        <w:t>2024, </w:t>
      </w:r>
      <w:r>
        <w:rPr>
          <w:color w:val="231F20"/>
          <w:w w:val="90"/>
        </w:rPr>
        <w:t>the</w:t>
      </w:r>
      <w:r>
        <w:rPr>
          <w:color w:val="231F20"/>
          <w:spacing w:val="-14"/>
          <w:w w:val="90"/>
        </w:rPr>
        <w:t> </w:t>
      </w:r>
      <w:r>
        <w:rPr>
          <w:color w:val="231F20"/>
          <w:w w:val="90"/>
        </w:rPr>
        <w:t>annual</w:t>
      </w:r>
      <w:r>
        <w:rPr>
          <w:color w:val="231F20"/>
          <w:spacing w:val="-14"/>
          <w:w w:val="90"/>
        </w:rPr>
        <w:t> </w:t>
      </w:r>
      <w:r>
        <w:rPr>
          <w:rFonts w:ascii="Century Gothic"/>
          <w:b/>
          <w:color w:val="231F20"/>
          <w:w w:val="90"/>
        </w:rPr>
        <w:t>Rotherham Show</w:t>
      </w:r>
      <w:r>
        <w:rPr>
          <w:rFonts w:ascii="Century Gothic"/>
          <w:b/>
          <w:color w:val="231F20"/>
          <w:spacing w:val="-6"/>
          <w:w w:val="90"/>
        </w:rPr>
        <w:t> </w:t>
      </w:r>
      <w:r>
        <w:rPr>
          <w:color w:val="231F20"/>
          <w:w w:val="90"/>
        </w:rPr>
        <w:t>how</w:t>
      </w:r>
      <w:r>
        <w:rPr>
          <w:color w:val="231F20"/>
          <w:spacing w:val="-14"/>
          <w:w w:val="90"/>
        </w:rPr>
        <w:t> </w:t>
      </w:r>
      <w:r>
        <w:rPr>
          <w:color w:val="231F20"/>
          <w:w w:val="90"/>
        </w:rPr>
        <w:t>saw</w:t>
      </w:r>
      <w:r>
        <w:rPr>
          <w:color w:val="231F20"/>
          <w:spacing w:val="-14"/>
          <w:w w:val="90"/>
        </w:rPr>
        <w:t> </w:t>
      </w:r>
      <w:r>
        <w:rPr>
          <w:color w:val="231F20"/>
          <w:w w:val="90"/>
        </w:rPr>
        <w:t>over</w:t>
      </w:r>
      <w:r>
        <w:rPr>
          <w:color w:val="231F20"/>
          <w:spacing w:val="-14"/>
          <w:w w:val="90"/>
        </w:rPr>
        <w:t> </w:t>
      </w:r>
      <w:r>
        <w:rPr>
          <w:color w:val="231F20"/>
          <w:w w:val="90"/>
        </w:rPr>
        <w:t>45,000 </w:t>
      </w:r>
      <w:r>
        <w:rPr>
          <w:color w:val="231F20"/>
          <w:w w:val="80"/>
        </w:rPr>
        <w:t>people enjoy an eclectic mix of live music, dance, comedy, </w:t>
      </w:r>
      <w:r>
        <w:rPr>
          <w:color w:val="231F20"/>
          <w:w w:val="85"/>
        </w:rPr>
        <w:t>outdoor theatre and creative workshops.</w:t>
      </w:r>
    </w:p>
    <w:p>
      <w:pPr>
        <w:pStyle w:val="BodyText"/>
        <w:spacing w:line="271" w:lineRule="auto" w:before="114"/>
        <w:ind w:left="1388" w:right="4136"/>
      </w:pPr>
      <w:r>
        <w:rPr>
          <w:color w:val="231F20"/>
          <w:w w:val="80"/>
        </w:rPr>
        <w:t>Throughout</w:t>
      </w:r>
      <w:r>
        <w:rPr>
          <w:color w:val="231F20"/>
          <w:spacing w:val="-17"/>
          <w:w w:val="80"/>
        </w:rPr>
        <w:t> </w:t>
      </w:r>
      <w:r>
        <w:rPr>
          <w:color w:val="231F20"/>
          <w:w w:val="80"/>
        </w:rPr>
        <w:t>the</w:t>
      </w:r>
      <w:r>
        <w:rPr>
          <w:color w:val="231F20"/>
          <w:spacing w:val="-17"/>
          <w:w w:val="80"/>
        </w:rPr>
        <w:t> </w:t>
      </w:r>
      <w:r>
        <w:rPr>
          <w:color w:val="231F20"/>
          <w:w w:val="80"/>
        </w:rPr>
        <w:t>weekend</w:t>
      </w:r>
      <w:r>
        <w:rPr>
          <w:color w:val="231F20"/>
          <w:spacing w:val="-17"/>
          <w:w w:val="80"/>
        </w:rPr>
        <w:t> </w:t>
      </w:r>
      <w:r>
        <w:rPr>
          <w:color w:val="231F20"/>
          <w:w w:val="80"/>
        </w:rPr>
        <w:t>the</w:t>
      </w:r>
      <w:r>
        <w:rPr>
          <w:color w:val="231F20"/>
          <w:spacing w:val="-17"/>
          <w:w w:val="80"/>
        </w:rPr>
        <w:t> </w:t>
      </w:r>
      <w:r>
        <w:rPr>
          <w:color w:val="231F20"/>
          <w:w w:val="80"/>
        </w:rPr>
        <w:t>show</w:t>
      </w:r>
      <w:r>
        <w:rPr>
          <w:color w:val="231F20"/>
          <w:spacing w:val="-17"/>
          <w:w w:val="80"/>
        </w:rPr>
        <w:t> </w:t>
      </w:r>
      <w:r>
        <w:rPr>
          <w:color w:val="231F20"/>
          <w:w w:val="80"/>
        </w:rPr>
        <w:t>celebrated</w:t>
      </w:r>
      <w:r>
        <w:rPr>
          <w:color w:val="231F20"/>
          <w:spacing w:val="-17"/>
          <w:w w:val="80"/>
        </w:rPr>
        <w:t> </w:t>
      </w:r>
      <w:r>
        <w:rPr>
          <w:color w:val="231F20"/>
          <w:w w:val="80"/>
        </w:rPr>
        <w:t>the</w:t>
      </w:r>
      <w:r>
        <w:rPr>
          <w:color w:val="231F20"/>
          <w:spacing w:val="-17"/>
          <w:w w:val="80"/>
        </w:rPr>
        <w:t> </w:t>
      </w:r>
      <w:r>
        <w:rPr>
          <w:color w:val="231F20"/>
          <w:w w:val="80"/>
        </w:rPr>
        <w:t>spirit</w:t>
      </w:r>
      <w:r>
        <w:rPr>
          <w:color w:val="231F20"/>
          <w:spacing w:val="-17"/>
          <w:w w:val="80"/>
        </w:rPr>
        <w:t> </w:t>
      </w:r>
      <w:r>
        <w:rPr>
          <w:color w:val="231F20"/>
          <w:w w:val="80"/>
        </w:rPr>
        <w:t>of</w:t>
      </w:r>
      <w:r>
        <w:rPr>
          <w:color w:val="231F20"/>
          <w:spacing w:val="-17"/>
          <w:w w:val="80"/>
        </w:rPr>
        <w:t> </w:t>
      </w:r>
      <w:r>
        <w:rPr>
          <w:color w:val="231F20"/>
          <w:w w:val="80"/>
        </w:rPr>
        <w:t>the </w:t>
      </w:r>
      <w:r>
        <w:rPr>
          <w:color w:val="231F20"/>
          <w:w w:val="85"/>
        </w:rPr>
        <w:t>borough</w:t>
      </w:r>
      <w:r>
        <w:rPr>
          <w:color w:val="231F20"/>
          <w:spacing w:val="-22"/>
          <w:w w:val="85"/>
        </w:rPr>
        <w:t> </w:t>
      </w:r>
      <w:r>
        <w:rPr>
          <w:color w:val="231F20"/>
          <w:w w:val="85"/>
        </w:rPr>
        <w:t>and</w:t>
      </w:r>
      <w:r>
        <w:rPr>
          <w:color w:val="231F20"/>
          <w:spacing w:val="-22"/>
          <w:w w:val="85"/>
        </w:rPr>
        <w:t> </w:t>
      </w:r>
      <w:r>
        <w:rPr>
          <w:color w:val="231F20"/>
          <w:w w:val="85"/>
        </w:rPr>
        <w:t>gave</w:t>
      </w:r>
      <w:r>
        <w:rPr>
          <w:color w:val="231F20"/>
          <w:spacing w:val="-21"/>
          <w:w w:val="85"/>
        </w:rPr>
        <w:t> </w:t>
      </w:r>
      <w:r>
        <w:rPr>
          <w:color w:val="231F20"/>
          <w:w w:val="85"/>
        </w:rPr>
        <w:t>people</w:t>
      </w:r>
      <w:r>
        <w:rPr>
          <w:color w:val="231F20"/>
          <w:spacing w:val="-22"/>
          <w:w w:val="85"/>
        </w:rPr>
        <w:t> </w:t>
      </w:r>
      <w:r>
        <w:rPr>
          <w:color w:val="231F20"/>
          <w:w w:val="85"/>
        </w:rPr>
        <w:t>the</w:t>
      </w:r>
      <w:r>
        <w:rPr>
          <w:color w:val="231F20"/>
          <w:spacing w:val="-22"/>
          <w:w w:val="85"/>
        </w:rPr>
        <w:t> </w:t>
      </w:r>
      <w:r>
        <w:rPr>
          <w:color w:val="231F20"/>
          <w:w w:val="85"/>
        </w:rPr>
        <w:t>chance</w:t>
      </w:r>
      <w:r>
        <w:rPr>
          <w:color w:val="231F20"/>
          <w:spacing w:val="-21"/>
          <w:w w:val="85"/>
        </w:rPr>
        <w:t> </w:t>
      </w:r>
      <w:r>
        <w:rPr>
          <w:color w:val="231F20"/>
          <w:w w:val="85"/>
        </w:rPr>
        <w:t>to</w:t>
      </w:r>
      <w:r>
        <w:rPr>
          <w:color w:val="231F20"/>
          <w:spacing w:val="-22"/>
          <w:w w:val="85"/>
        </w:rPr>
        <w:t> </w:t>
      </w:r>
      <w:r>
        <w:rPr>
          <w:color w:val="231F20"/>
          <w:w w:val="85"/>
        </w:rPr>
        <w:t>enjoy</w:t>
      </w:r>
      <w:r>
        <w:rPr>
          <w:color w:val="231F20"/>
          <w:spacing w:val="-21"/>
          <w:w w:val="85"/>
        </w:rPr>
        <w:t> </w:t>
      </w:r>
      <w:r>
        <w:rPr>
          <w:color w:val="231F20"/>
          <w:w w:val="85"/>
        </w:rPr>
        <w:t>an</w:t>
      </w:r>
      <w:r>
        <w:rPr>
          <w:color w:val="231F20"/>
          <w:spacing w:val="-22"/>
          <w:w w:val="85"/>
        </w:rPr>
        <w:t> </w:t>
      </w:r>
      <w:r>
        <w:rPr>
          <w:color w:val="231F20"/>
          <w:w w:val="85"/>
        </w:rPr>
        <w:t>amazing</w:t>
      </w:r>
    </w:p>
    <w:p>
      <w:pPr>
        <w:pStyle w:val="BodyText"/>
        <w:spacing w:after="0" w:line="271" w:lineRule="auto"/>
        <w:sectPr>
          <w:type w:val="continuous"/>
          <w:pgSz w:w="11910" w:h="16840"/>
          <w:pgMar w:header="0" w:footer="180" w:top="1680" w:bottom="280" w:left="0" w:right="708"/>
        </w:sectPr>
      </w:pPr>
    </w:p>
    <w:p>
      <w:pPr>
        <w:pStyle w:val="BodyText"/>
        <w:spacing w:before="1"/>
        <w:ind w:left="1388"/>
      </w:pPr>
      <w:r>
        <w:rPr>
          <w:color w:val="231F20"/>
          <w:spacing w:val="-2"/>
          <w:w w:val="80"/>
        </w:rPr>
        <w:t>free</w:t>
      </w:r>
      <w:r>
        <w:rPr>
          <w:color w:val="231F20"/>
          <w:spacing w:val="-11"/>
          <w:w w:val="80"/>
        </w:rPr>
        <w:t> </w:t>
      </w:r>
      <w:r>
        <w:rPr>
          <w:color w:val="231F20"/>
          <w:spacing w:val="-2"/>
          <w:w w:val="80"/>
        </w:rPr>
        <w:t>festival</w:t>
      </w:r>
      <w:r>
        <w:rPr>
          <w:color w:val="231F20"/>
          <w:spacing w:val="-10"/>
          <w:w w:val="80"/>
        </w:rPr>
        <w:t> </w:t>
      </w:r>
      <w:r>
        <w:rPr>
          <w:color w:val="231F20"/>
          <w:spacing w:val="-2"/>
          <w:w w:val="80"/>
        </w:rPr>
        <w:t>of</w:t>
      </w:r>
      <w:r>
        <w:rPr>
          <w:color w:val="231F20"/>
          <w:spacing w:val="-11"/>
          <w:w w:val="80"/>
        </w:rPr>
        <w:t> </w:t>
      </w:r>
      <w:r>
        <w:rPr>
          <w:color w:val="231F20"/>
          <w:spacing w:val="-2"/>
          <w:w w:val="80"/>
        </w:rPr>
        <w:t>culture,</w:t>
      </w:r>
      <w:r>
        <w:rPr>
          <w:color w:val="231F20"/>
          <w:spacing w:val="-10"/>
          <w:w w:val="80"/>
        </w:rPr>
        <w:t> </w:t>
      </w:r>
      <w:r>
        <w:rPr>
          <w:color w:val="231F20"/>
          <w:spacing w:val="-2"/>
          <w:w w:val="80"/>
        </w:rPr>
        <w:t>entertainment,</w:t>
      </w:r>
      <w:r>
        <w:rPr>
          <w:color w:val="231F20"/>
          <w:spacing w:val="-10"/>
          <w:w w:val="80"/>
        </w:rPr>
        <w:t> </w:t>
      </w:r>
      <w:r>
        <w:rPr>
          <w:color w:val="231F20"/>
          <w:spacing w:val="-2"/>
          <w:w w:val="80"/>
        </w:rPr>
        <w:t>and</w:t>
      </w:r>
      <w:r>
        <w:rPr>
          <w:color w:val="231F20"/>
          <w:spacing w:val="-11"/>
          <w:w w:val="80"/>
        </w:rPr>
        <w:t> </w:t>
      </w:r>
      <w:r>
        <w:rPr>
          <w:color w:val="231F20"/>
          <w:spacing w:val="-2"/>
          <w:w w:val="80"/>
        </w:rPr>
        <w:t>family</w:t>
      </w:r>
      <w:r>
        <w:rPr>
          <w:color w:val="231F20"/>
          <w:spacing w:val="-10"/>
          <w:w w:val="80"/>
        </w:rPr>
        <w:t> </w:t>
      </w:r>
      <w:r>
        <w:rPr>
          <w:color w:val="231F20"/>
          <w:spacing w:val="-4"/>
          <w:w w:val="80"/>
        </w:rPr>
        <w:t>fun.</w:t>
      </w:r>
    </w:p>
    <w:p>
      <w:pPr>
        <w:pStyle w:val="BodyText"/>
        <w:spacing w:line="271" w:lineRule="auto" w:before="198"/>
        <w:ind w:left="1388" w:right="24"/>
      </w:pPr>
      <w:r>
        <w:rPr>
          <w:rFonts w:ascii="Century Gothic" w:hAnsi="Century Gothic"/>
          <w:b/>
          <w:color w:val="231F20"/>
          <w:w w:val="90"/>
        </w:rPr>
        <w:t>Rotherham’s Reclaim the Night </w:t>
      </w:r>
      <w:r>
        <w:rPr>
          <w:color w:val="231F20"/>
          <w:w w:val="90"/>
        </w:rPr>
        <w:t>returned</w:t>
      </w:r>
      <w:r>
        <w:rPr>
          <w:color w:val="231F20"/>
          <w:spacing w:val="-5"/>
          <w:w w:val="90"/>
        </w:rPr>
        <w:t> </w:t>
      </w:r>
      <w:r>
        <w:rPr>
          <w:color w:val="231F20"/>
          <w:w w:val="90"/>
        </w:rPr>
        <w:t>for</w:t>
      </w:r>
      <w:r>
        <w:rPr>
          <w:color w:val="231F20"/>
          <w:spacing w:val="-5"/>
          <w:w w:val="90"/>
        </w:rPr>
        <w:t> </w:t>
      </w:r>
      <w:r>
        <w:rPr>
          <w:color w:val="231F20"/>
          <w:w w:val="90"/>
        </w:rPr>
        <w:t>its</w:t>
      </w:r>
      <w:r>
        <w:rPr>
          <w:color w:val="231F20"/>
          <w:spacing w:val="-5"/>
          <w:w w:val="90"/>
        </w:rPr>
        <w:t> </w:t>
      </w:r>
      <w:r>
        <w:rPr>
          <w:color w:val="231F20"/>
          <w:w w:val="90"/>
        </w:rPr>
        <w:t>tenth </w:t>
      </w:r>
      <w:r>
        <w:rPr>
          <w:color w:val="231F20"/>
          <w:w w:val="85"/>
        </w:rPr>
        <w:t>year</w:t>
      </w:r>
      <w:r>
        <w:rPr>
          <w:color w:val="231F20"/>
          <w:spacing w:val="-4"/>
          <w:w w:val="85"/>
        </w:rPr>
        <w:t> </w:t>
      </w:r>
      <w:r>
        <w:rPr>
          <w:color w:val="231F20"/>
          <w:w w:val="85"/>
        </w:rPr>
        <w:t>on</w:t>
      </w:r>
      <w:r>
        <w:rPr>
          <w:color w:val="231F20"/>
          <w:spacing w:val="-4"/>
          <w:w w:val="85"/>
        </w:rPr>
        <w:t> </w:t>
      </w:r>
      <w:r>
        <w:rPr>
          <w:color w:val="231F20"/>
          <w:w w:val="85"/>
        </w:rPr>
        <w:t>21st</w:t>
      </w:r>
      <w:r>
        <w:rPr>
          <w:color w:val="231F20"/>
          <w:spacing w:val="-4"/>
          <w:w w:val="85"/>
        </w:rPr>
        <w:t> </w:t>
      </w:r>
      <w:r>
        <w:rPr>
          <w:color w:val="231F20"/>
          <w:w w:val="85"/>
        </w:rPr>
        <w:t>November</w:t>
      </w:r>
      <w:r>
        <w:rPr>
          <w:color w:val="231F20"/>
          <w:spacing w:val="-4"/>
          <w:w w:val="85"/>
        </w:rPr>
        <w:t> </w:t>
      </w:r>
      <w:r>
        <w:rPr>
          <w:color w:val="231F20"/>
          <w:w w:val="85"/>
        </w:rPr>
        <w:t>2024.</w:t>
      </w:r>
      <w:r>
        <w:rPr>
          <w:color w:val="231F20"/>
          <w:spacing w:val="-4"/>
          <w:w w:val="85"/>
        </w:rPr>
        <w:t> </w:t>
      </w:r>
      <w:r>
        <w:rPr>
          <w:color w:val="231F20"/>
          <w:w w:val="85"/>
        </w:rPr>
        <w:t>Residents</w:t>
      </w:r>
      <w:r>
        <w:rPr>
          <w:color w:val="231F20"/>
          <w:spacing w:val="-4"/>
          <w:w w:val="85"/>
        </w:rPr>
        <w:t> </w:t>
      </w:r>
      <w:r>
        <w:rPr>
          <w:color w:val="231F20"/>
          <w:w w:val="85"/>
        </w:rPr>
        <w:t>were</w:t>
      </w:r>
      <w:r>
        <w:rPr>
          <w:color w:val="231F20"/>
          <w:spacing w:val="-4"/>
          <w:w w:val="85"/>
        </w:rPr>
        <w:t> </w:t>
      </w:r>
      <w:r>
        <w:rPr>
          <w:color w:val="231F20"/>
          <w:w w:val="85"/>
        </w:rPr>
        <w:t>invited</w:t>
      </w:r>
      <w:r>
        <w:rPr>
          <w:color w:val="231F20"/>
          <w:spacing w:val="-4"/>
          <w:w w:val="85"/>
        </w:rPr>
        <w:t> </w:t>
      </w:r>
      <w:r>
        <w:rPr>
          <w:color w:val="231F20"/>
          <w:w w:val="85"/>
        </w:rPr>
        <w:t>to </w:t>
      </w:r>
      <w:r>
        <w:rPr>
          <w:color w:val="231F20"/>
          <w:w w:val="80"/>
        </w:rPr>
        <w:t>attend a powerful evening of activities, workshops, and an annual walk-through Rotherham Town Centre to celebrate </w:t>
      </w:r>
      <w:r>
        <w:rPr>
          <w:color w:val="231F20"/>
          <w:w w:val="85"/>
        </w:rPr>
        <w:t>the</w:t>
      </w:r>
      <w:r>
        <w:rPr>
          <w:color w:val="231F20"/>
          <w:spacing w:val="-7"/>
          <w:w w:val="85"/>
        </w:rPr>
        <w:t> </w:t>
      </w:r>
      <w:r>
        <w:rPr>
          <w:color w:val="231F20"/>
          <w:w w:val="85"/>
        </w:rPr>
        <w:t>past,</w:t>
      </w:r>
      <w:r>
        <w:rPr>
          <w:color w:val="231F20"/>
          <w:spacing w:val="-7"/>
          <w:w w:val="85"/>
        </w:rPr>
        <w:t> </w:t>
      </w:r>
      <w:r>
        <w:rPr>
          <w:color w:val="231F20"/>
          <w:w w:val="85"/>
        </w:rPr>
        <w:t>present,</w:t>
      </w:r>
      <w:r>
        <w:rPr>
          <w:color w:val="231F20"/>
          <w:spacing w:val="-7"/>
          <w:w w:val="85"/>
        </w:rPr>
        <w:t> </w:t>
      </w:r>
      <w:r>
        <w:rPr>
          <w:color w:val="231F20"/>
          <w:w w:val="85"/>
        </w:rPr>
        <w:t>and</w:t>
      </w:r>
      <w:r>
        <w:rPr>
          <w:color w:val="231F20"/>
          <w:spacing w:val="-7"/>
          <w:w w:val="85"/>
        </w:rPr>
        <w:t> </w:t>
      </w:r>
      <w:r>
        <w:rPr>
          <w:color w:val="231F20"/>
          <w:w w:val="85"/>
        </w:rPr>
        <w:t>future</w:t>
      </w:r>
      <w:r>
        <w:rPr>
          <w:color w:val="231F20"/>
          <w:spacing w:val="-7"/>
          <w:w w:val="85"/>
        </w:rPr>
        <w:t> </w:t>
      </w:r>
      <w:r>
        <w:rPr>
          <w:color w:val="231F20"/>
          <w:w w:val="85"/>
        </w:rPr>
        <w:t>of</w:t>
      </w:r>
      <w:r>
        <w:rPr>
          <w:color w:val="231F20"/>
          <w:spacing w:val="-7"/>
          <w:w w:val="85"/>
        </w:rPr>
        <w:t> </w:t>
      </w:r>
      <w:r>
        <w:rPr>
          <w:color w:val="231F20"/>
          <w:w w:val="85"/>
        </w:rPr>
        <w:t>women’s</w:t>
      </w:r>
      <w:r>
        <w:rPr>
          <w:color w:val="231F20"/>
          <w:spacing w:val="-7"/>
          <w:w w:val="85"/>
        </w:rPr>
        <w:t> </w:t>
      </w:r>
      <w:r>
        <w:rPr>
          <w:color w:val="231F20"/>
          <w:w w:val="85"/>
        </w:rPr>
        <w:t>empowerment.</w:t>
      </w:r>
    </w:p>
    <w:p>
      <w:pPr>
        <w:pStyle w:val="BodyText"/>
        <w:spacing w:line="271" w:lineRule="auto" w:before="160"/>
        <w:ind w:left="1388"/>
      </w:pPr>
      <w:r>
        <w:rPr>
          <w:color w:val="231F20"/>
          <w:w w:val="85"/>
        </w:rPr>
        <w:t>Rotherham marked </w:t>
      </w:r>
      <w:r>
        <w:rPr>
          <w:rFonts w:ascii="Century Gothic"/>
          <w:b/>
          <w:color w:val="231F20"/>
          <w:w w:val="85"/>
        </w:rPr>
        <w:t>Holocaust Memorial Day </w:t>
      </w:r>
      <w:r>
        <w:rPr>
          <w:color w:val="231F20"/>
          <w:w w:val="85"/>
        </w:rPr>
        <w:t>by holding an event on 27th January 2025. The event brought </w:t>
      </w:r>
      <w:r>
        <w:rPr>
          <w:color w:val="231F20"/>
          <w:w w:val="80"/>
        </w:rPr>
        <w:t>together</w:t>
      </w:r>
      <w:r>
        <w:rPr>
          <w:color w:val="231F20"/>
          <w:spacing w:val="-1"/>
          <w:w w:val="80"/>
        </w:rPr>
        <w:t> </w:t>
      </w:r>
      <w:r>
        <w:rPr>
          <w:color w:val="231F20"/>
          <w:w w:val="80"/>
        </w:rPr>
        <w:t>faith</w:t>
      </w:r>
      <w:r>
        <w:rPr>
          <w:color w:val="231F20"/>
          <w:spacing w:val="-1"/>
          <w:w w:val="80"/>
        </w:rPr>
        <w:t> </w:t>
      </w:r>
      <w:r>
        <w:rPr>
          <w:color w:val="231F20"/>
          <w:w w:val="80"/>
        </w:rPr>
        <w:t>leaders,</w:t>
      </w:r>
      <w:r>
        <w:rPr>
          <w:color w:val="231F20"/>
          <w:spacing w:val="-1"/>
          <w:w w:val="80"/>
        </w:rPr>
        <w:t> </w:t>
      </w:r>
      <w:r>
        <w:rPr>
          <w:color w:val="231F20"/>
          <w:w w:val="80"/>
        </w:rPr>
        <w:t>dignitaries,</w:t>
      </w:r>
      <w:r>
        <w:rPr>
          <w:color w:val="231F20"/>
          <w:spacing w:val="-1"/>
          <w:w w:val="80"/>
        </w:rPr>
        <w:t> </w:t>
      </w:r>
      <w:r>
        <w:rPr>
          <w:color w:val="231F20"/>
          <w:w w:val="80"/>
        </w:rPr>
        <w:t>Councillors,</w:t>
      </w:r>
      <w:r>
        <w:rPr>
          <w:color w:val="231F20"/>
          <w:spacing w:val="-1"/>
          <w:w w:val="80"/>
        </w:rPr>
        <w:t> </w:t>
      </w:r>
      <w:r>
        <w:rPr>
          <w:color w:val="231F20"/>
          <w:w w:val="80"/>
        </w:rPr>
        <w:t>schools,</w:t>
      </w:r>
      <w:r>
        <w:rPr>
          <w:color w:val="231F20"/>
          <w:spacing w:val="-1"/>
          <w:w w:val="80"/>
        </w:rPr>
        <w:t> </w:t>
      </w:r>
      <w:r>
        <w:rPr>
          <w:color w:val="231F20"/>
          <w:w w:val="80"/>
        </w:rPr>
        <w:t>and</w:t>
      </w:r>
    </w:p>
    <w:p>
      <w:pPr>
        <w:spacing w:before="129"/>
        <w:ind w:left="127" w:right="0" w:firstLine="0"/>
        <w:jc w:val="left"/>
        <w:rPr>
          <w:rFonts w:ascii="Calibri"/>
          <w:i/>
          <w:sz w:val="20"/>
        </w:rPr>
      </w:pPr>
      <w:r>
        <w:rPr/>
        <w:br w:type="column"/>
      </w:r>
      <w:r>
        <w:rPr>
          <w:rFonts w:ascii="Calibri"/>
          <w:i/>
          <w:color w:val="231F20"/>
          <w:spacing w:val="-2"/>
          <w:sz w:val="20"/>
        </w:rPr>
        <w:t>Rotherham</w:t>
      </w:r>
      <w:r>
        <w:rPr>
          <w:rFonts w:ascii="Calibri"/>
          <w:i/>
          <w:color w:val="231F20"/>
          <w:spacing w:val="-1"/>
          <w:sz w:val="20"/>
        </w:rPr>
        <w:t> </w:t>
      </w:r>
      <w:r>
        <w:rPr>
          <w:rFonts w:ascii="Calibri"/>
          <w:i/>
          <w:color w:val="231F20"/>
          <w:spacing w:val="-4"/>
          <w:sz w:val="20"/>
        </w:rPr>
        <w:t>Show</w:t>
      </w:r>
    </w:p>
    <w:p>
      <w:pPr>
        <w:pStyle w:val="BodyText"/>
        <w:spacing w:before="6"/>
        <w:rPr>
          <w:rFonts w:ascii="Calibri"/>
          <w:i/>
          <w:sz w:val="13"/>
        </w:rPr>
      </w:pPr>
      <w:r>
        <w:rPr>
          <w:rFonts w:ascii="Calibri"/>
          <w:i/>
          <w:sz w:val="13"/>
        </w:rPr>
        <w:drawing>
          <wp:anchor distT="0" distB="0" distL="0" distR="0" allowOverlap="1" layoutInCell="1" locked="0" behindDoc="1" simplePos="0" relativeHeight="487624704">
            <wp:simplePos x="0" y="0"/>
            <wp:positionH relativeFrom="page">
              <wp:posOffset>4560811</wp:posOffset>
            </wp:positionH>
            <wp:positionV relativeFrom="paragraph">
              <wp:posOffset>120147</wp:posOffset>
            </wp:positionV>
            <wp:extent cx="2090493" cy="1448181"/>
            <wp:effectExtent l="0" t="0" r="0" b="0"/>
            <wp:wrapTopAndBottom/>
            <wp:docPr id="157" name="Image 157"/>
            <wp:cNvGraphicFramePr>
              <a:graphicFrameLocks/>
            </wp:cNvGraphicFramePr>
            <a:graphic>
              <a:graphicData uri="http://schemas.openxmlformats.org/drawingml/2006/picture">
                <pic:pic>
                  <pic:nvPicPr>
                    <pic:cNvPr id="157" name="Image 157"/>
                    <pic:cNvPicPr/>
                  </pic:nvPicPr>
                  <pic:blipFill>
                    <a:blip r:embed="rId30" cstate="print"/>
                    <a:stretch>
                      <a:fillRect/>
                    </a:stretch>
                  </pic:blipFill>
                  <pic:spPr>
                    <a:xfrm>
                      <a:off x="0" y="0"/>
                      <a:ext cx="2090493" cy="1448181"/>
                    </a:xfrm>
                    <a:prstGeom prst="rect">
                      <a:avLst/>
                    </a:prstGeom>
                  </pic:spPr>
                </pic:pic>
              </a:graphicData>
            </a:graphic>
          </wp:anchor>
        </w:drawing>
      </w:r>
    </w:p>
    <w:p>
      <w:pPr>
        <w:spacing w:before="106"/>
        <w:ind w:left="138" w:right="0" w:firstLine="0"/>
        <w:jc w:val="left"/>
        <w:rPr>
          <w:rFonts w:ascii="Calibri"/>
          <w:i/>
          <w:sz w:val="20"/>
        </w:rPr>
      </w:pPr>
      <w:r>
        <w:rPr>
          <w:rFonts w:ascii="Calibri"/>
          <w:i/>
          <w:color w:val="231F20"/>
          <w:sz w:val="20"/>
        </w:rPr>
        <w:t>Reclaim</w:t>
      </w:r>
      <w:r>
        <w:rPr>
          <w:rFonts w:ascii="Calibri"/>
          <w:i/>
          <w:color w:val="231F20"/>
          <w:spacing w:val="-6"/>
          <w:sz w:val="20"/>
        </w:rPr>
        <w:t> </w:t>
      </w:r>
      <w:r>
        <w:rPr>
          <w:rFonts w:ascii="Calibri"/>
          <w:i/>
          <w:color w:val="231F20"/>
          <w:sz w:val="20"/>
        </w:rPr>
        <w:t>the</w:t>
      </w:r>
      <w:r>
        <w:rPr>
          <w:rFonts w:ascii="Calibri"/>
          <w:i/>
          <w:color w:val="231F20"/>
          <w:spacing w:val="-5"/>
          <w:sz w:val="20"/>
        </w:rPr>
        <w:t> </w:t>
      </w:r>
      <w:r>
        <w:rPr>
          <w:rFonts w:ascii="Calibri"/>
          <w:i/>
          <w:color w:val="231F20"/>
          <w:spacing w:val="-2"/>
          <w:sz w:val="20"/>
        </w:rPr>
        <w:t>Night</w:t>
      </w:r>
    </w:p>
    <w:p>
      <w:pPr>
        <w:spacing w:after="0"/>
        <w:jc w:val="left"/>
        <w:rPr>
          <w:rFonts w:ascii="Calibri"/>
          <w:i/>
          <w:sz w:val="20"/>
        </w:rPr>
        <w:sectPr>
          <w:type w:val="continuous"/>
          <w:pgSz w:w="11910" w:h="16840"/>
          <w:pgMar w:header="0" w:footer="180" w:top="1680" w:bottom="280" w:left="0" w:right="708"/>
          <w:cols w:num="2" w:equalWidth="0">
            <w:col w:w="7005" w:space="40"/>
            <w:col w:w="4157"/>
          </w:cols>
        </w:sectPr>
      </w:pPr>
    </w:p>
    <w:p>
      <w:pPr>
        <w:pStyle w:val="BodyText"/>
        <w:spacing w:line="271" w:lineRule="auto"/>
        <w:ind w:left="1388" w:right="811"/>
      </w:pPr>
      <w:r>
        <w:rPr>
          <w:color w:val="231F20"/>
          <w:w w:val="80"/>
        </w:rPr>
        <w:t>local residents to remember and pay tribute all those who lost their lives to genocides around </w:t>
      </w:r>
      <w:r>
        <w:rPr>
          <w:color w:val="231F20"/>
          <w:w w:val="85"/>
        </w:rPr>
        <w:t>the</w:t>
      </w:r>
      <w:r>
        <w:rPr>
          <w:color w:val="231F20"/>
          <w:spacing w:val="-8"/>
          <w:w w:val="85"/>
        </w:rPr>
        <w:t> </w:t>
      </w:r>
      <w:r>
        <w:rPr>
          <w:color w:val="231F20"/>
          <w:w w:val="85"/>
        </w:rPr>
        <w:t>world.</w:t>
      </w:r>
      <w:r>
        <w:rPr>
          <w:color w:val="231F20"/>
          <w:spacing w:val="-8"/>
          <w:w w:val="85"/>
        </w:rPr>
        <w:t> </w:t>
      </w:r>
      <w:r>
        <w:rPr>
          <w:color w:val="231F20"/>
          <w:w w:val="85"/>
        </w:rPr>
        <w:t>This</w:t>
      </w:r>
      <w:r>
        <w:rPr>
          <w:color w:val="231F20"/>
          <w:spacing w:val="-8"/>
          <w:w w:val="85"/>
        </w:rPr>
        <w:t> </w:t>
      </w:r>
      <w:r>
        <w:rPr>
          <w:color w:val="231F20"/>
          <w:w w:val="85"/>
        </w:rPr>
        <w:t>year’s</w:t>
      </w:r>
      <w:r>
        <w:rPr>
          <w:color w:val="231F20"/>
          <w:spacing w:val="-8"/>
          <w:w w:val="85"/>
        </w:rPr>
        <w:t> </w:t>
      </w:r>
      <w:r>
        <w:rPr>
          <w:color w:val="231F20"/>
          <w:w w:val="85"/>
        </w:rPr>
        <w:t>theme</w:t>
      </w:r>
      <w:r>
        <w:rPr>
          <w:color w:val="231F20"/>
          <w:spacing w:val="-8"/>
          <w:w w:val="85"/>
        </w:rPr>
        <w:t> </w:t>
      </w:r>
      <w:r>
        <w:rPr>
          <w:color w:val="231F20"/>
          <w:w w:val="85"/>
        </w:rPr>
        <w:t>was</w:t>
      </w:r>
      <w:r>
        <w:rPr>
          <w:color w:val="231F20"/>
          <w:spacing w:val="-8"/>
          <w:w w:val="85"/>
        </w:rPr>
        <w:t> </w:t>
      </w:r>
      <w:r>
        <w:rPr>
          <w:color w:val="231F20"/>
          <w:w w:val="85"/>
        </w:rPr>
        <w:t>‘For</w:t>
      </w:r>
      <w:r>
        <w:rPr>
          <w:color w:val="231F20"/>
          <w:spacing w:val="-8"/>
          <w:w w:val="85"/>
        </w:rPr>
        <w:t> </w:t>
      </w:r>
      <w:r>
        <w:rPr>
          <w:color w:val="231F20"/>
          <w:w w:val="85"/>
        </w:rPr>
        <w:t>a</w:t>
      </w:r>
      <w:r>
        <w:rPr>
          <w:color w:val="231F20"/>
          <w:spacing w:val="-8"/>
          <w:w w:val="85"/>
        </w:rPr>
        <w:t> </w:t>
      </w:r>
      <w:r>
        <w:rPr>
          <w:color w:val="231F20"/>
          <w:w w:val="85"/>
        </w:rPr>
        <w:t>Better</w:t>
      </w:r>
      <w:r>
        <w:rPr>
          <w:color w:val="231F20"/>
          <w:spacing w:val="-8"/>
          <w:w w:val="85"/>
        </w:rPr>
        <w:t> </w:t>
      </w:r>
      <w:r>
        <w:rPr>
          <w:color w:val="231F20"/>
          <w:w w:val="85"/>
        </w:rPr>
        <w:t>Future’</w:t>
      </w:r>
      <w:r>
        <w:rPr>
          <w:color w:val="231F20"/>
          <w:spacing w:val="-8"/>
          <w:w w:val="85"/>
        </w:rPr>
        <w:t> </w:t>
      </w:r>
      <w:r>
        <w:rPr>
          <w:color w:val="231F20"/>
          <w:w w:val="85"/>
        </w:rPr>
        <w:t>–</w:t>
      </w:r>
      <w:r>
        <w:rPr>
          <w:color w:val="231F20"/>
          <w:spacing w:val="-8"/>
          <w:w w:val="85"/>
        </w:rPr>
        <w:t> </w:t>
      </w:r>
      <w:r>
        <w:rPr>
          <w:color w:val="231F20"/>
          <w:w w:val="85"/>
        </w:rPr>
        <w:t>reflecting</w:t>
      </w:r>
      <w:r>
        <w:rPr>
          <w:color w:val="231F20"/>
          <w:spacing w:val="-8"/>
          <w:w w:val="85"/>
        </w:rPr>
        <w:t> </w:t>
      </w:r>
      <w:r>
        <w:rPr>
          <w:color w:val="231F20"/>
          <w:w w:val="85"/>
        </w:rPr>
        <w:t>on</w:t>
      </w:r>
      <w:r>
        <w:rPr>
          <w:color w:val="231F20"/>
          <w:spacing w:val="-8"/>
          <w:w w:val="85"/>
        </w:rPr>
        <w:t> </w:t>
      </w:r>
      <w:r>
        <w:rPr>
          <w:color w:val="231F20"/>
          <w:w w:val="85"/>
        </w:rPr>
        <w:t>how</w:t>
      </w:r>
      <w:r>
        <w:rPr>
          <w:color w:val="231F20"/>
          <w:spacing w:val="-8"/>
          <w:w w:val="85"/>
        </w:rPr>
        <w:t> </w:t>
      </w:r>
      <w:r>
        <w:rPr>
          <w:color w:val="231F20"/>
          <w:w w:val="85"/>
        </w:rPr>
        <w:t>we</w:t>
      </w:r>
      <w:r>
        <w:rPr>
          <w:color w:val="231F20"/>
          <w:spacing w:val="-8"/>
          <w:w w:val="85"/>
        </w:rPr>
        <w:t> </w:t>
      </w:r>
      <w:r>
        <w:rPr>
          <w:color w:val="231F20"/>
          <w:w w:val="85"/>
        </w:rPr>
        <w:t>can</w:t>
      </w:r>
      <w:r>
        <w:rPr>
          <w:color w:val="231F20"/>
          <w:spacing w:val="-8"/>
          <w:w w:val="85"/>
        </w:rPr>
        <w:t> </w:t>
      </w:r>
      <w:r>
        <w:rPr>
          <w:color w:val="231F20"/>
          <w:w w:val="85"/>
        </w:rPr>
        <w:t>all</w:t>
      </w:r>
      <w:r>
        <w:rPr>
          <w:color w:val="231F20"/>
          <w:spacing w:val="-8"/>
          <w:w w:val="85"/>
        </w:rPr>
        <w:t> </w:t>
      </w:r>
      <w:r>
        <w:rPr>
          <w:color w:val="231F20"/>
          <w:w w:val="85"/>
        </w:rPr>
        <w:t>help</w:t>
      </w:r>
      <w:r>
        <w:rPr>
          <w:color w:val="231F20"/>
          <w:spacing w:val="-8"/>
          <w:w w:val="85"/>
        </w:rPr>
        <w:t> </w:t>
      </w:r>
      <w:r>
        <w:rPr>
          <w:color w:val="231F20"/>
          <w:w w:val="85"/>
        </w:rPr>
        <w:t>to create</w:t>
      </w:r>
      <w:r>
        <w:rPr>
          <w:color w:val="231F20"/>
          <w:spacing w:val="-9"/>
          <w:w w:val="85"/>
        </w:rPr>
        <w:t> </w:t>
      </w:r>
      <w:r>
        <w:rPr>
          <w:color w:val="231F20"/>
          <w:w w:val="85"/>
        </w:rPr>
        <w:t>a</w:t>
      </w:r>
      <w:r>
        <w:rPr>
          <w:color w:val="231F20"/>
          <w:spacing w:val="-9"/>
          <w:w w:val="85"/>
        </w:rPr>
        <w:t> </w:t>
      </w:r>
      <w:r>
        <w:rPr>
          <w:color w:val="231F20"/>
          <w:w w:val="85"/>
        </w:rPr>
        <w:t>better</w:t>
      </w:r>
      <w:r>
        <w:rPr>
          <w:color w:val="231F20"/>
          <w:spacing w:val="-9"/>
          <w:w w:val="85"/>
        </w:rPr>
        <w:t> </w:t>
      </w:r>
      <w:r>
        <w:rPr>
          <w:color w:val="231F20"/>
          <w:w w:val="85"/>
        </w:rPr>
        <w:t>future,</w:t>
      </w:r>
      <w:r>
        <w:rPr>
          <w:color w:val="231F20"/>
          <w:spacing w:val="-9"/>
          <w:w w:val="85"/>
        </w:rPr>
        <w:t> </w:t>
      </w:r>
      <w:r>
        <w:rPr>
          <w:color w:val="231F20"/>
          <w:w w:val="85"/>
        </w:rPr>
        <w:t>challenge</w:t>
      </w:r>
      <w:r>
        <w:rPr>
          <w:color w:val="231F20"/>
          <w:spacing w:val="-9"/>
          <w:w w:val="85"/>
        </w:rPr>
        <w:t> </w:t>
      </w:r>
      <w:r>
        <w:rPr>
          <w:color w:val="231F20"/>
          <w:w w:val="85"/>
        </w:rPr>
        <w:t>prejudice,</w:t>
      </w:r>
      <w:r>
        <w:rPr>
          <w:color w:val="231F20"/>
          <w:spacing w:val="-9"/>
          <w:w w:val="85"/>
        </w:rPr>
        <w:t> </w:t>
      </w:r>
      <w:r>
        <w:rPr>
          <w:color w:val="231F20"/>
          <w:w w:val="85"/>
        </w:rPr>
        <w:t>and</w:t>
      </w:r>
      <w:r>
        <w:rPr>
          <w:color w:val="231F20"/>
          <w:spacing w:val="-9"/>
          <w:w w:val="85"/>
        </w:rPr>
        <w:t> </w:t>
      </w:r>
      <w:r>
        <w:rPr>
          <w:color w:val="231F20"/>
          <w:w w:val="85"/>
        </w:rPr>
        <w:t>speak</w:t>
      </w:r>
      <w:r>
        <w:rPr>
          <w:color w:val="231F20"/>
          <w:spacing w:val="-9"/>
          <w:w w:val="85"/>
        </w:rPr>
        <w:t> </w:t>
      </w:r>
      <w:r>
        <w:rPr>
          <w:color w:val="231F20"/>
          <w:w w:val="85"/>
        </w:rPr>
        <w:t>up</w:t>
      </w:r>
      <w:r>
        <w:rPr>
          <w:color w:val="231F20"/>
          <w:spacing w:val="-9"/>
          <w:w w:val="85"/>
        </w:rPr>
        <w:t> </w:t>
      </w:r>
      <w:r>
        <w:rPr>
          <w:color w:val="231F20"/>
          <w:w w:val="85"/>
        </w:rPr>
        <w:t>against</w:t>
      </w:r>
      <w:r>
        <w:rPr>
          <w:color w:val="231F20"/>
          <w:spacing w:val="-9"/>
          <w:w w:val="85"/>
        </w:rPr>
        <w:t> </w:t>
      </w:r>
      <w:r>
        <w:rPr>
          <w:color w:val="231F20"/>
          <w:w w:val="85"/>
        </w:rPr>
        <w:t>Holocaust</w:t>
      </w:r>
      <w:r>
        <w:rPr>
          <w:color w:val="231F20"/>
          <w:spacing w:val="-9"/>
          <w:w w:val="85"/>
        </w:rPr>
        <w:t> </w:t>
      </w:r>
      <w:r>
        <w:rPr>
          <w:color w:val="231F20"/>
          <w:w w:val="85"/>
        </w:rPr>
        <w:t>and</w:t>
      </w:r>
      <w:r>
        <w:rPr>
          <w:color w:val="231F20"/>
          <w:spacing w:val="-9"/>
          <w:w w:val="85"/>
        </w:rPr>
        <w:t> </w:t>
      </w:r>
      <w:r>
        <w:rPr>
          <w:color w:val="231F20"/>
          <w:w w:val="85"/>
        </w:rPr>
        <w:t>genocide </w:t>
      </w:r>
      <w:r>
        <w:rPr>
          <w:color w:val="231F20"/>
          <w:w w:val="90"/>
        </w:rPr>
        <w:t>denial</w:t>
      </w:r>
      <w:r>
        <w:rPr>
          <w:color w:val="231F20"/>
          <w:spacing w:val="-17"/>
          <w:w w:val="90"/>
        </w:rPr>
        <w:t> </w:t>
      </w:r>
      <w:r>
        <w:rPr>
          <w:color w:val="231F20"/>
          <w:w w:val="90"/>
        </w:rPr>
        <w:t>and</w:t>
      </w:r>
      <w:r>
        <w:rPr>
          <w:color w:val="231F20"/>
          <w:spacing w:val="-16"/>
          <w:w w:val="90"/>
        </w:rPr>
        <w:t> </w:t>
      </w:r>
      <w:r>
        <w:rPr>
          <w:color w:val="231F20"/>
          <w:w w:val="90"/>
        </w:rPr>
        <w:t>distortion.</w:t>
      </w:r>
    </w:p>
    <w:p>
      <w:pPr>
        <w:pStyle w:val="BodyText"/>
        <w:spacing w:after="0" w:line="271" w:lineRule="auto"/>
        <w:sectPr>
          <w:type w:val="continuous"/>
          <w:pgSz w:w="11910" w:h="16840"/>
          <w:pgMar w:header="0" w:footer="180" w:top="1680" w:bottom="280" w:left="0" w:right="708"/>
        </w:sectPr>
      </w:pPr>
    </w:p>
    <w:p>
      <w:pPr>
        <w:pStyle w:val="BodyText"/>
        <w:spacing w:line="271" w:lineRule="auto" w:before="83"/>
        <w:ind w:left="1417" w:right="811"/>
      </w:pPr>
      <w:r>
        <w:rPr>
          <w:rFonts w:ascii="Century Gothic" w:hAnsi="Century Gothic"/>
          <w:b/>
          <w:color w:val="231F20"/>
          <w:spacing w:val="-2"/>
          <w:w w:val="90"/>
        </w:rPr>
        <w:t>The Council’s community tension monitoring process </w:t>
      </w:r>
      <w:r>
        <w:rPr>
          <w:color w:val="231F20"/>
          <w:spacing w:val="-2"/>
          <w:w w:val="90"/>
        </w:rPr>
        <w:t>enables</w:t>
      </w:r>
      <w:r>
        <w:rPr>
          <w:color w:val="231F20"/>
          <w:spacing w:val="-11"/>
          <w:w w:val="90"/>
        </w:rPr>
        <w:t> </w:t>
      </w:r>
      <w:r>
        <w:rPr>
          <w:color w:val="231F20"/>
          <w:spacing w:val="-2"/>
          <w:w w:val="90"/>
        </w:rPr>
        <w:t>the</w:t>
      </w:r>
      <w:r>
        <w:rPr>
          <w:color w:val="231F20"/>
          <w:spacing w:val="-11"/>
          <w:w w:val="90"/>
        </w:rPr>
        <w:t> </w:t>
      </w:r>
      <w:r>
        <w:rPr>
          <w:color w:val="231F20"/>
          <w:spacing w:val="-2"/>
          <w:w w:val="90"/>
        </w:rPr>
        <w:t>Council</w:t>
      </w:r>
      <w:r>
        <w:rPr>
          <w:color w:val="231F20"/>
          <w:spacing w:val="-11"/>
          <w:w w:val="90"/>
        </w:rPr>
        <w:t> </w:t>
      </w:r>
      <w:r>
        <w:rPr>
          <w:color w:val="231F20"/>
          <w:spacing w:val="-2"/>
          <w:w w:val="90"/>
        </w:rPr>
        <w:t>to</w:t>
      </w:r>
      <w:r>
        <w:rPr>
          <w:color w:val="231F20"/>
          <w:spacing w:val="-11"/>
          <w:w w:val="90"/>
        </w:rPr>
        <w:t> </w:t>
      </w:r>
      <w:r>
        <w:rPr>
          <w:color w:val="231F20"/>
          <w:spacing w:val="-2"/>
          <w:w w:val="90"/>
        </w:rPr>
        <w:t>track</w:t>
      </w:r>
      <w:r>
        <w:rPr>
          <w:color w:val="231F20"/>
          <w:spacing w:val="-11"/>
          <w:w w:val="90"/>
        </w:rPr>
        <w:t> </w:t>
      </w:r>
      <w:r>
        <w:rPr>
          <w:color w:val="231F20"/>
          <w:spacing w:val="-2"/>
          <w:w w:val="90"/>
        </w:rPr>
        <w:t>and </w:t>
      </w:r>
      <w:r>
        <w:rPr>
          <w:color w:val="231F20"/>
          <w:w w:val="85"/>
        </w:rPr>
        <w:t>monitor</w:t>
      </w:r>
      <w:r>
        <w:rPr>
          <w:color w:val="231F20"/>
          <w:spacing w:val="-11"/>
          <w:w w:val="85"/>
        </w:rPr>
        <w:t> </w:t>
      </w:r>
      <w:r>
        <w:rPr>
          <w:color w:val="231F20"/>
          <w:w w:val="85"/>
        </w:rPr>
        <w:t>local</w:t>
      </w:r>
      <w:r>
        <w:rPr>
          <w:color w:val="231F20"/>
          <w:spacing w:val="-11"/>
          <w:w w:val="85"/>
        </w:rPr>
        <w:t> </w:t>
      </w:r>
      <w:r>
        <w:rPr>
          <w:color w:val="231F20"/>
          <w:w w:val="85"/>
        </w:rPr>
        <w:t>issues,</w:t>
      </w:r>
      <w:r>
        <w:rPr>
          <w:color w:val="231F20"/>
          <w:spacing w:val="-11"/>
          <w:w w:val="85"/>
        </w:rPr>
        <w:t> </w:t>
      </w:r>
      <w:r>
        <w:rPr>
          <w:color w:val="231F20"/>
          <w:w w:val="85"/>
        </w:rPr>
        <w:t>alongside</w:t>
      </w:r>
      <w:r>
        <w:rPr>
          <w:color w:val="231F20"/>
          <w:spacing w:val="-11"/>
          <w:w w:val="85"/>
        </w:rPr>
        <w:t> </w:t>
      </w:r>
      <w:r>
        <w:rPr>
          <w:color w:val="231F20"/>
          <w:w w:val="85"/>
        </w:rPr>
        <w:t>any</w:t>
      </w:r>
      <w:r>
        <w:rPr>
          <w:color w:val="231F20"/>
          <w:spacing w:val="-11"/>
          <w:w w:val="85"/>
        </w:rPr>
        <w:t> </w:t>
      </w:r>
      <w:r>
        <w:rPr>
          <w:color w:val="231F20"/>
          <w:w w:val="85"/>
        </w:rPr>
        <w:t>national</w:t>
      </w:r>
      <w:r>
        <w:rPr>
          <w:color w:val="231F20"/>
          <w:spacing w:val="-11"/>
          <w:w w:val="85"/>
        </w:rPr>
        <w:t> </w:t>
      </w:r>
      <w:r>
        <w:rPr>
          <w:color w:val="231F20"/>
          <w:w w:val="85"/>
        </w:rPr>
        <w:t>or</w:t>
      </w:r>
      <w:r>
        <w:rPr>
          <w:color w:val="231F20"/>
          <w:spacing w:val="-11"/>
          <w:w w:val="85"/>
        </w:rPr>
        <w:t> </w:t>
      </w:r>
      <w:r>
        <w:rPr>
          <w:color w:val="231F20"/>
          <w:w w:val="85"/>
        </w:rPr>
        <w:t>international</w:t>
      </w:r>
      <w:r>
        <w:rPr>
          <w:color w:val="231F20"/>
          <w:spacing w:val="-11"/>
          <w:w w:val="85"/>
        </w:rPr>
        <w:t> </w:t>
      </w:r>
      <w:r>
        <w:rPr>
          <w:color w:val="231F20"/>
          <w:w w:val="85"/>
        </w:rPr>
        <w:t>events,</w:t>
      </w:r>
      <w:r>
        <w:rPr>
          <w:color w:val="231F20"/>
          <w:spacing w:val="-11"/>
          <w:w w:val="85"/>
        </w:rPr>
        <w:t> </w:t>
      </w:r>
      <w:r>
        <w:rPr>
          <w:color w:val="231F20"/>
          <w:w w:val="85"/>
        </w:rPr>
        <w:t>which</w:t>
      </w:r>
      <w:r>
        <w:rPr>
          <w:color w:val="231F20"/>
          <w:spacing w:val="-11"/>
          <w:w w:val="85"/>
        </w:rPr>
        <w:t> </w:t>
      </w:r>
      <w:r>
        <w:rPr>
          <w:color w:val="231F20"/>
          <w:w w:val="85"/>
        </w:rPr>
        <w:t>may</w:t>
      </w:r>
      <w:r>
        <w:rPr>
          <w:color w:val="231F20"/>
          <w:spacing w:val="-11"/>
          <w:w w:val="85"/>
        </w:rPr>
        <w:t> </w:t>
      </w:r>
      <w:r>
        <w:rPr>
          <w:color w:val="231F20"/>
          <w:w w:val="85"/>
        </w:rPr>
        <w:t>threaten cohesion.</w:t>
      </w:r>
      <w:r>
        <w:rPr>
          <w:color w:val="231F20"/>
          <w:spacing w:val="-11"/>
          <w:w w:val="85"/>
        </w:rPr>
        <w:t> </w:t>
      </w:r>
      <w:r>
        <w:rPr>
          <w:color w:val="231F20"/>
          <w:w w:val="85"/>
        </w:rPr>
        <w:t>This</w:t>
      </w:r>
      <w:r>
        <w:rPr>
          <w:color w:val="231F20"/>
          <w:spacing w:val="-11"/>
          <w:w w:val="85"/>
        </w:rPr>
        <w:t> </w:t>
      </w:r>
      <w:r>
        <w:rPr>
          <w:color w:val="231F20"/>
          <w:w w:val="85"/>
        </w:rPr>
        <w:t>allows</w:t>
      </w:r>
      <w:r>
        <w:rPr>
          <w:color w:val="231F20"/>
          <w:spacing w:val="-11"/>
          <w:w w:val="85"/>
        </w:rPr>
        <w:t> </w:t>
      </w:r>
      <w:r>
        <w:rPr>
          <w:color w:val="231F20"/>
          <w:w w:val="85"/>
        </w:rPr>
        <w:t>the</w:t>
      </w:r>
      <w:r>
        <w:rPr>
          <w:color w:val="231F20"/>
          <w:spacing w:val="-11"/>
          <w:w w:val="85"/>
        </w:rPr>
        <w:t> </w:t>
      </w:r>
      <w:r>
        <w:rPr>
          <w:color w:val="231F20"/>
          <w:w w:val="85"/>
        </w:rPr>
        <w:t>Council</w:t>
      </w:r>
      <w:r>
        <w:rPr>
          <w:color w:val="231F20"/>
          <w:spacing w:val="-11"/>
          <w:w w:val="85"/>
        </w:rPr>
        <w:t> </w:t>
      </w:r>
      <w:r>
        <w:rPr>
          <w:color w:val="231F20"/>
          <w:w w:val="85"/>
        </w:rPr>
        <w:t>to</w:t>
      </w:r>
      <w:r>
        <w:rPr>
          <w:color w:val="231F20"/>
          <w:spacing w:val="-11"/>
          <w:w w:val="85"/>
        </w:rPr>
        <w:t> </w:t>
      </w:r>
      <w:r>
        <w:rPr>
          <w:color w:val="231F20"/>
          <w:w w:val="85"/>
        </w:rPr>
        <w:t>agree</w:t>
      </w:r>
      <w:r>
        <w:rPr>
          <w:color w:val="231F20"/>
          <w:spacing w:val="-11"/>
          <w:w w:val="85"/>
        </w:rPr>
        <w:t> </w:t>
      </w:r>
      <w:r>
        <w:rPr>
          <w:color w:val="231F20"/>
          <w:w w:val="85"/>
        </w:rPr>
        <w:t>and</w:t>
      </w:r>
      <w:r>
        <w:rPr>
          <w:color w:val="231F20"/>
          <w:spacing w:val="-11"/>
          <w:w w:val="85"/>
        </w:rPr>
        <w:t> </w:t>
      </w:r>
      <w:r>
        <w:rPr>
          <w:color w:val="231F20"/>
          <w:w w:val="85"/>
        </w:rPr>
        <w:t>implement</w:t>
      </w:r>
      <w:r>
        <w:rPr>
          <w:color w:val="231F20"/>
          <w:spacing w:val="-11"/>
          <w:w w:val="85"/>
        </w:rPr>
        <w:t> </w:t>
      </w:r>
      <w:r>
        <w:rPr>
          <w:color w:val="231F20"/>
          <w:w w:val="85"/>
        </w:rPr>
        <w:t>actions</w:t>
      </w:r>
      <w:r>
        <w:rPr>
          <w:color w:val="231F20"/>
          <w:spacing w:val="-11"/>
          <w:w w:val="85"/>
        </w:rPr>
        <w:t> </w:t>
      </w:r>
      <w:r>
        <w:rPr>
          <w:color w:val="231F20"/>
          <w:w w:val="85"/>
        </w:rPr>
        <w:t>to</w:t>
      </w:r>
      <w:r>
        <w:rPr>
          <w:color w:val="231F20"/>
          <w:spacing w:val="-11"/>
          <w:w w:val="85"/>
        </w:rPr>
        <w:t> </w:t>
      </w:r>
      <w:r>
        <w:rPr>
          <w:color w:val="231F20"/>
          <w:w w:val="85"/>
        </w:rPr>
        <w:t>manage</w:t>
      </w:r>
      <w:r>
        <w:rPr>
          <w:color w:val="231F20"/>
          <w:spacing w:val="-11"/>
          <w:w w:val="85"/>
        </w:rPr>
        <w:t> </w:t>
      </w:r>
      <w:r>
        <w:rPr>
          <w:color w:val="231F20"/>
          <w:w w:val="85"/>
        </w:rPr>
        <w:t>tensions,</w:t>
      </w:r>
      <w:r>
        <w:rPr>
          <w:color w:val="231F20"/>
          <w:spacing w:val="-11"/>
          <w:w w:val="85"/>
        </w:rPr>
        <w:t> </w:t>
      </w:r>
      <w:r>
        <w:rPr>
          <w:color w:val="231F20"/>
          <w:w w:val="85"/>
        </w:rPr>
        <w:t>on </w:t>
      </w:r>
      <w:r>
        <w:rPr>
          <w:color w:val="231F20"/>
          <w:w w:val="80"/>
        </w:rPr>
        <w:t>the basis that early intervention can make a real difference in preventing incidents of public</w:t>
      </w:r>
      <w:r>
        <w:rPr>
          <w:color w:val="231F20"/>
        </w:rPr>
        <w:t> </w:t>
      </w:r>
      <w:r>
        <w:rPr>
          <w:color w:val="231F20"/>
          <w:w w:val="85"/>
        </w:rPr>
        <w:t>disorder</w:t>
      </w:r>
      <w:r>
        <w:rPr>
          <w:color w:val="231F20"/>
          <w:spacing w:val="-5"/>
          <w:w w:val="85"/>
        </w:rPr>
        <w:t> </w:t>
      </w:r>
      <w:r>
        <w:rPr>
          <w:color w:val="231F20"/>
          <w:w w:val="85"/>
        </w:rPr>
        <w:t>and</w:t>
      </w:r>
      <w:r>
        <w:rPr>
          <w:color w:val="231F20"/>
          <w:spacing w:val="-5"/>
          <w:w w:val="85"/>
        </w:rPr>
        <w:t> </w:t>
      </w:r>
      <w:r>
        <w:rPr>
          <w:color w:val="231F20"/>
          <w:w w:val="85"/>
        </w:rPr>
        <w:t>in</w:t>
      </w:r>
      <w:r>
        <w:rPr>
          <w:color w:val="231F20"/>
          <w:spacing w:val="-5"/>
          <w:w w:val="85"/>
        </w:rPr>
        <w:t> </w:t>
      </w:r>
      <w:r>
        <w:rPr>
          <w:color w:val="231F20"/>
          <w:w w:val="85"/>
        </w:rPr>
        <w:t>keeping</w:t>
      </w:r>
      <w:r>
        <w:rPr>
          <w:color w:val="231F20"/>
          <w:spacing w:val="-5"/>
          <w:w w:val="85"/>
        </w:rPr>
        <w:t> </w:t>
      </w:r>
      <w:r>
        <w:rPr>
          <w:color w:val="231F20"/>
          <w:w w:val="85"/>
        </w:rPr>
        <w:t>communities</w:t>
      </w:r>
      <w:r>
        <w:rPr>
          <w:color w:val="231F20"/>
          <w:spacing w:val="-5"/>
          <w:w w:val="85"/>
        </w:rPr>
        <w:t> </w:t>
      </w:r>
      <w:r>
        <w:rPr>
          <w:color w:val="231F20"/>
          <w:w w:val="85"/>
        </w:rPr>
        <w:t>safe.</w:t>
      </w:r>
    </w:p>
    <w:p>
      <w:pPr>
        <w:pStyle w:val="BodyText"/>
        <w:spacing w:line="271" w:lineRule="auto" w:before="112"/>
        <w:ind w:left="1417" w:right="811"/>
      </w:pPr>
      <w:r>
        <w:rPr>
          <w:color w:val="231F20"/>
          <w:w w:val="80"/>
        </w:rPr>
        <w:t>South Yorkshire Police produce a weekly assessment of community tensions which is shared with the Council’s Community Safety Team. The assessment is then shared with an internal</w:t>
      </w:r>
      <w:r>
        <w:rPr>
          <w:color w:val="231F20"/>
          <w:spacing w:val="40"/>
        </w:rPr>
        <w:t> </w:t>
      </w:r>
      <w:r>
        <w:rPr>
          <w:color w:val="231F20"/>
          <w:w w:val="85"/>
        </w:rPr>
        <w:t>network</w:t>
      </w:r>
      <w:r>
        <w:rPr>
          <w:color w:val="231F20"/>
          <w:spacing w:val="-11"/>
          <w:w w:val="85"/>
        </w:rPr>
        <w:t> </w:t>
      </w:r>
      <w:r>
        <w:rPr>
          <w:color w:val="231F20"/>
          <w:w w:val="85"/>
        </w:rPr>
        <w:t>of</w:t>
      </w:r>
      <w:r>
        <w:rPr>
          <w:color w:val="231F20"/>
          <w:spacing w:val="-11"/>
          <w:w w:val="85"/>
        </w:rPr>
        <w:t> </w:t>
      </w:r>
      <w:r>
        <w:rPr>
          <w:color w:val="231F20"/>
          <w:w w:val="85"/>
        </w:rPr>
        <w:t>key</w:t>
      </w:r>
      <w:r>
        <w:rPr>
          <w:color w:val="231F20"/>
          <w:spacing w:val="-11"/>
          <w:w w:val="85"/>
        </w:rPr>
        <w:t> </w:t>
      </w:r>
      <w:r>
        <w:rPr>
          <w:color w:val="231F20"/>
          <w:w w:val="85"/>
        </w:rPr>
        <w:t>managers</w:t>
      </w:r>
      <w:r>
        <w:rPr>
          <w:color w:val="231F20"/>
          <w:spacing w:val="-11"/>
          <w:w w:val="85"/>
        </w:rPr>
        <w:t> </w:t>
      </w:r>
      <w:r>
        <w:rPr>
          <w:color w:val="231F20"/>
          <w:w w:val="85"/>
        </w:rPr>
        <w:t>of</w:t>
      </w:r>
      <w:r>
        <w:rPr>
          <w:color w:val="231F20"/>
          <w:spacing w:val="-11"/>
          <w:w w:val="85"/>
        </w:rPr>
        <w:t> </w:t>
      </w:r>
      <w:r>
        <w:rPr>
          <w:color w:val="231F20"/>
          <w:w w:val="85"/>
        </w:rPr>
        <w:t>front-line</w:t>
      </w:r>
      <w:r>
        <w:rPr>
          <w:color w:val="231F20"/>
          <w:spacing w:val="-11"/>
          <w:w w:val="85"/>
        </w:rPr>
        <w:t> </w:t>
      </w:r>
      <w:r>
        <w:rPr>
          <w:color w:val="231F20"/>
          <w:w w:val="85"/>
        </w:rPr>
        <w:t>services</w:t>
      </w:r>
      <w:r>
        <w:rPr>
          <w:color w:val="231F20"/>
          <w:spacing w:val="-11"/>
          <w:w w:val="85"/>
        </w:rPr>
        <w:t> </w:t>
      </w:r>
      <w:r>
        <w:rPr>
          <w:color w:val="231F20"/>
          <w:w w:val="85"/>
        </w:rPr>
        <w:t>to</w:t>
      </w:r>
      <w:r>
        <w:rPr>
          <w:color w:val="231F20"/>
          <w:spacing w:val="-11"/>
          <w:w w:val="85"/>
        </w:rPr>
        <w:t> </w:t>
      </w:r>
      <w:r>
        <w:rPr>
          <w:color w:val="231F20"/>
          <w:w w:val="85"/>
        </w:rPr>
        <w:t>facilitate</w:t>
      </w:r>
      <w:r>
        <w:rPr>
          <w:color w:val="231F20"/>
          <w:spacing w:val="-11"/>
          <w:w w:val="85"/>
        </w:rPr>
        <w:t> </w:t>
      </w:r>
      <w:r>
        <w:rPr>
          <w:color w:val="231F20"/>
          <w:w w:val="85"/>
        </w:rPr>
        <w:t>and</w:t>
      </w:r>
      <w:r>
        <w:rPr>
          <w:color w:val="231F20"/>
          <w:spacing w:val="-11"/>
          <w:w w:val="85"/>
        </w:rPr>
        <w:t> </w:t>
      </w:r>
      <w:r>
        <w:rPr>
          <w:color w:val="231F20"/>
          <w:w w:val="85"/>
        </w:rPr>
        <w:t>encourage</w:t>
      </w:r>
      <w:r>
        <w:rPr>
          <w:color w:val="231F20"/>
          <w:spacing w:val="-11"/>
          <w:w w:val="85"/>
        </w:rPr>
        <w:t> </w:t>
      </w:r>
      <w:r>
        <w:rPr>
          <w:color w:val="231F20"/>
          <w:w w:val="85"/>
        </w:rPr>
        <w:t>information </w:t>
      </w:r>
      <w:r>
        <w:rPr>
          <w:color w:val="231F20"/>
          <w:w w:val="90"/>
        </w:rPr>
        <w:t>gathering</w:t>
      </w:r>
      <w:r>
        <w:rPr>
          <w:color w:val="231F20"/>
          <w:spacing w:val="-17"/>
          <w:w w:val="90"/>
        </w:rPr>
        <w:t> </w:t>
      </w:r>
      <w:r>
        <w:rPr>
          <w:color w:val="231F20"/>
          <w:w w:val="90"/>
        </w:rPr>
        <w:t>at</w:t>
      </w:r>
      <w:r>
        <w:rPr>
          <w:color w:val="231F20"/>
          <w:spacing w:val="-16"/>
          <w:w w:val="90"/>
        </w:rPr>
        <w:t> </w:t>
      </w:r>
      <w:r>
        <w:rPr>
          <w:color w:val="231F20"/>
          <w:w w:val="90"/>
        </w:rPr>
        <w:t>a</w:t>
      </w:r>
      <w:r>
        <w:rPr>
          <w:color w:val="231F20"/>
          <w:spacing w:val="-17"/>
          <w:w w:val="90"/>
        </w:rPr>
        <w:t> </w:t>
      </w:r>
      <w:r>
        <w:rPr>
          <w:color w:val="231F20"/>
          <w:w w:val="90"/>
        </w:rPr>
        <w:t>community</w:t>
      </w:r>
      <w:r>
        <w:rPr>
          <w:color w:val="231F20"/>
          <w:spacing w:val="-16"/>
          <w:w w:val="90"/>
        </w:rPr>
        <w:t> </w:t>
      </w:r>
      <w:r>
        <w:rPr>
          <w:color w:val="231F20"/>
          <w:w w:val="90"/>
        </w:rPr>
        <w:t>level.</w:t>
      </w:r>
    </w:p>
    <w:p>
      <w:pPr>
        <w:pStyle w:val="BodyText"/>
        <w:spacing w:line="271" w:lineRule="auto" w:before="116"/>
        <w:ind w:left="1417" w:right="811"/>
      </w:pPr>
      <w:r>
        <w:rPr>
          <w:color w:val="231F20"/>
          <w:w w:val="85"/>
        </w:rPr>
        <w:t>Information</w:t>
      </w:r>
      <w:r>
        <w:rPr>
          <w:color w:val="231F20"/>
          <w:spacing w:val="-10"/>
          <w:w w:val="85"/>
        </w:rPr>
        <w:t> </w:t>
      </w:r>
      <w:r>
        <w:rPr>
          <w:color w:val="231F20"/>
          <w:w w:val="85"/>
        </w:rPr>
        <w:t>is</w:t>
      </w:r>
      <w:r>
        <w:rPr>
          <w:color w:val="231F20"/>
          <w:spacing w:val="-11"/>
          <w:w w:val="85"/>
        </w:rPr>
        <w:t> </w:t>
      </w:r>
      <w:r>
        <w:rPr>
          <w:color w:val="231F20"/>
          <w:w w:val="85"/>
        </w:rPr>
        <w:t>available</w:t>
      </w:r>
      <w:r>
        <w:rPr>
          <w:color w:val="231F20"/>
          <w:spacing w:val="-10"/>
          <w:w w:val="85"/>
        </w:rPr>
        <w:t> </w:t>
      </w:r>
      <w:r>
        <w:rPr>
          <w:color w:val="231F20"/>
          <w:w w:val="85"/>
        </w:rPr>
        <w:t>via</w:t>
      </w:r>
      <w:r>
        <w:rPr>
          <w:color w:val="231F20"/>
          <w:spacing w:val="-11"/>
          <w:w w:val="85"/>
        </w:rPr>
        <w:t> </w:t>
      </w:r>
      <w:r>
        <w:rPr>
          <w:color w:val="231F20"/>
          <w:w w:val="85"/>
        </w:rPr>
        <w:t>a</w:t>
      </w:r>
      <w:r>
        <w:rPr>
          <w:color w:val="231F20"/>
          <w:spacing w:val="-10"/>
          <w:w w:val="85"/>
        </w:rPr>
        <w:t> </w:t>
      </w:r>
      <w:r>
        <w:rPr>
          <w:color w:val="231F20"/>
          <w:w w:val="85"/>
        </w:rPr>
        <w:t>range</w:t>
      </w:r>
      <w:r>
        <w:rPr>
          <w:color w:val="231F20"/>
          <w:spacing w:val="-11"/>
          <w:w w:val="85"/>
        </w:rPr>
        <w:t> </w:t>
      </w:r>
      <w:r>
        <w:rPr>
          <w:color w:val="231F20"/>
          <w:w w:val="85"/>
        </w:rPr>
        <w:t>of</w:t>
      </w:r>
      <w:r>
        <w:rPr>
          <w:color w:val="231F20"/>
          <w:spacing w:val="-10"/>
          <w:w w:val="85"/>
        </w:rPr>
        <w:t> </w:t>
      </w:r>
      <w:r>
        <w:rPr>
          <w:color w:val="231F20"/>
          <w:w w:val="85"/>
        </w:rPr>
        <w:t>sources,</w:t>
      </w:r>
      <w:r>
        <w:rPr>
          <w:color w:val="231F20"/>
          <w:spacing w:val="-11"/>
          <w:w w:val="85"/>
        </w:rPr>
        <w:t> </w:t>
      </w:r>
      <w:r>
        <w:rPr>
          <w:color w:val="231F20"/>
          <w:w w:val="85"/>
        </w:rPr>
        <w:t>including</w:t>
      </w:r>
      <w:r>
        <w:rPr>
          <w:color w:val="231F20"/>
          <w:spacing w:val="-10"/>
          <w:w w:val="85"/>
        </w:rPr>
        <w:t> </w:t>
      </w:r>
      <w:r>
        <w:rPr>
          <w:color w:val="231F20"/>
          <w:w w:val="85"/>
        </w:rPr>
        <w:t>front-line</w:t>
      </w:r>
      <w:r>
        <w:rPr>
          <w:color w:val="231F20"/>
          <w:spacing w:val="-11"/>
          <w:w w:val="85"/>
        </w:rPr>
        <w:t> </w:t>
      </w:r>
      <w:r>
        <w:rPr>
          <w:color w:val="231F20"/>
          <w:w w:val="85"/>
        </w:rPr>
        <w:t>staff</w:t>
      </w:r>
      <w:r>
        <w:rPr>
          <w:color w:val="231F20"/>
          <w:spacing w:val="-10"/>
          <w:w w:val="85"/>
        </w:rPr>
        <w:t> </w:t>
      </w:r>
      <w:r>
        <w:rPr>
          <w:color w:val="231F20"/>
          <w:w w:val="85"/>
        </w:rPr>
        <w:t>in</w:t>
      </w:r>
      <w:r>
        <w:rPr>
          <w:color w:val="231F20"/>
          <w:spacing w:val="-11"/>
          <w:w w:val="85"/>
        </w:rPr>
        <w:t> </w:t>
      </w:r>
      <w:r>
        <w:rPr>
          <w:color w:val="231F20"/>
          <w:w w:val="85"/>
        </w:rPr>
        <w:t>partner </w:t>
      </w:r>
      <w:r>
        <w:rPr>
          <w:color w:val="231F20"/>
          <w:w w:val="80"/>
        </w:rPr>
        <w:t>organisations, Councillors, schools, and voluntary, community and faith sector contacts. </w:t>
      </w:r>
      <w:r>
        <w:rPr>
          <w:color w:val="231F20"/>
          <w:w w:val="85"/>
        </w:rPr>
        <w:t>Information</w:t>
      </w:r>
      <w:r>
        <w:rPr>
          <w:color w:val="231F20"/>
          <w:spacing w:val="-8"/>
          <w:w w:val="85"/>
        </w:rPr>
        <w:t> </w:t>
      </w:r>
      <w:r>
        <w:rPr>
          <w:color w:val="231F20"/>
          <w:w w:val="85"/>
        </w:rPr>
        <w:t>is</w:t>
      </w:r>
      <w:r>
        <w:rPr>
          <w:color w:val="231F20"/>
          <w:spacing w:val="-8"/>
          <w:w w:val="85"/>
        </w:rPr>
        <w:t> </w:t>
      </w:r>
      <w:r>
        <w:rPr>
          <w:color w:val="231F20"/>
          <w:w w:val="85"/>
        </w:rPr>
        <w:t>used</w:t>
      </w:r>
      <w:r>
        <w:rPr>
          <w:color w:val="231F20"/>
          <w:spacing w:val="-8"/>
          <w:w w:val="85"/>
        </w:rPr>
        <w:t> </w:t>
      </w:r>
      <w:r>
        <w:rPr>
          <w:color w:val="231F20"/>
          <w:w w:val="85"/>
        </w:rPr>
        <w:t>to</w:t>
      </w:r>
      <w:r>
        <w:rPr>
          <w:color w:val="231F20"/>
          <w:spacing w:val="-8"/>
          <w:w w:val="85"/>
        </w:rPr>
        <w:t> </w:t>
      </w:r>
      <w:r>
        <w:rPr>
          <w:color w:val="231F20"/>
          <w:w w:val="85"/>
        </w:rPr>
        <w:t>assess</w:t>
      </w:r>
      <w:r>
        <w:rPr>
          <w:color w:val="231F20"/>
          <w:spacing w:val="-8"/>
          <w:w w:val="85"/>
        </w:rPr>
        <w:t> </w:t>
      </w:r>
      <w:r>
        <w:rPr>
          <w:color w:val="231F20"/>
          <w:w w:val="85"/>
        </w:rPr>
        <w:t>the</w:t>
      </w:r>
      <w:r>
        <w:rPr>
          <w:color w:val="231F20"/>
          <w:spacing w:val="-8"/>
          <w:w w:val="85"/>
        </w:rPr>
        <w:t> </w:t>
      </w:r>
      <w:r>
        <w:rPr>
          <w:color w:val="231F20"/>
          <w:w w:val="85"/>
        </w:rPr>
        <w:t>following</w:t>
      </w:r>
      <w:r>
        <w:rPr>
          <w:color w:val="231F20"/>
          <w:spacing w:val="-8"/>
          <w:w w:val="85"/>
        </w:rPr>
        <w:t> </w:t>
      </w:r>
      <w:r>
        <w:rPr>
          <w:color w:val="231F20"/>
          <w:w w:val="85"/>
        </w:rPr>
        <w:t>measures:</w:t>
      </w:r>
    </w:p>
    <w:p>
      <w:pPr>
        <w:pStyle w:val="ListParagraph"/>
        <w:numPr>
          <w:ilvl w:val="0"/>
          <w:numId w:val="7"/>
        </w:numPr>
        <w:tabs>
          <w:tab w:pos="1700" w:val="left" w:leader="none"/>
        </w:tabs>
        <w:spacing w:line="240" w:lineRule="auto" w:before="115" w:after="0"/>
        <w:ind w:left="1700" w:right="0" w:hanging="283"/>
        <w:jc w:val="left"/>
        <w:rPr>
          <w:sz w:val="24"/>
        </w:rPr>
      </w:pPr>
      <w:r>
        <w:rPr>
          <w:color w:val="231F20"/>
          <w:w w:val="80"/>
          <w:sz w:val="24"/>
        </w:rPr>
        <w:t>Experienced</w:t>
      </w:r>
      <w:r>
        <w:rPr>
          <w:color w:val="231F20"/>
          <w:sz w:val="24"/>
        </w:rPr>
        <w:t> </w:t>
      </w:r>
      <w:r>
        <w:rPr>
          <w:color w:val="231F20"/>
          <w:w w:val="80"/>
          <w:sz w:val="24"/>
        </w:rPr>
        <w:t>problems</w:t>
      </w:r>
      <w:r>
        <w:rPr>
          <w:color w:val="231F20"/>
          <w:sz w:val="24"/>
        </w:rPr>
        <w:t> </w:t>
      </w:r>
      <w:r>
        <w:rPr>
          <w:color w:val="231F20"/>
          <w:w w:val="80"/>
          <w:sz w:val="24"/>
        </w:rPr>
        <w:t>–</w:t>
      </w:r>
      <w:r>
        <w:rPr>
          <w:color w:val="231F20"/>
          <w:sz w:val="24"/>
        </w:rPr>
        <w:t> </w:t>
      </w:r>
      <w:r>
        <w:rPr>
          <w:color w:val="231F20"/>
          <w:w w:val="80"/>
          <w:sz w:val="24"/>
        </w:rPr>
        <w:t>based</w:t>
      </w:r>
      <w:r>
        <w:rPr>
          <w:color w:val="231F20"/>
          <w:sz w:val="24"/>
        </w:rPr>
        <w:t> </w:t>
      </w:r>
      <w:r>
        <w:rPr>
          <w:color w:val="231F20"/>
          <w:w w:val="80"/>
          <w:sz w:val="24"/>
        </w:rPr>
        <w:t>on</w:t>
      </w:r>
      <w:r>
        <w:rPr>
          <w:color w:val="231F20"/>
          <w:spacing w:val="1"/>
          <w:sz w:val="24"/>
        </w:rPr>
        <w:t> </w:t>
      </w:r>
      <w:r>
        <w:rPr>
          <w:color w:val="231F20"/>
          <w:w w:val="80"/>
          <w:sz w:val="24"/>
        </w:rPr>
        <w:t>what</w:t>
      </w:r>
      <w:r>
        <w:rPr>
          <w:color w:val="231F20"/>
          <w:sz w:val="24"/>
        </w:rPr>
        <w:t> </w:t>
      </w:r>
      <w:r>
        <w:rPr>
          <w:color w:val="231F20"/>
          <w:w w:val="80"/>
          <w:sz w:val="24"/>
        </w:rPr>
        <w:t>people</w:t>
      </w:r>
      <w:r>
        <w:rPr>
          <w:color w:val="231F20"/>
          <w:sz w:val="24"/>
        </w:rPr>
        <w:t> </w:t>
      </w:r>
      <w:r>
        <w:rPr>
          <w:color w:val="231F20"/>
          <w:w w:val="80"/>
          <w:sz w:val="24"/>
        </w:rPr>
        <w:t>in</w:t>
      </w:r>
      <w:r>
        <w:rPr>
          <w:color w:val="231F20"/>
          <w:sz w:val="24"/>
        </w:rPr>
        <w:t> </w:t>
      </w:r>
      <w:r>
        <w:rPr>
          <w:color w:val="231F20"/>
          <w:w w:val="80"/>
          <w:sz w:val="24"/>
        </w:rPr>
        <w:t>communities</w:t>
      </w:r>
      <w:r>
        <w:rPr>
          <w:color w:val="231F20"/>
          <w:spacing w:val="1"/>
          <w:sz w:val="24"/>
        </w:rPr>
        <w:t> </w:t>
      </w:r>
      <w:r>
        <w:rPr>
          <w:color w:val="231F20"/>
          <w:spacing w:val="-2"/>
          <w:w w:val="80"/>
          <w:sz w:val="24"/>
        </w:rPr>
        <w:t>‘feel.’</w:t>
      </w:r>
    </w:p>
    <w:p>
      <w:pPr>
        <w:pStyle w:val="ListParagraph"/>
        <w:numPr>
          <w:ilvl w:val="0"/>
          <w:numId w:val="7"/>
        </w:numPr>
        <w:tabs>
          <w:tab w:pos="1700" w:val="left" w:leader="none"/>
        </w:tabs>
        <w:spacing w:line="271" w:lineRule="auto" w:before="94" w:after="0"/>
        <w:ind w:left="1700" w:right="1156" w:hanging="284"/>
        <w:jc w:val="left"/>
        <w:rPr>
          <w:sz w:val="24"/>
        </w:rPr>
      </w:pPr>
      <w:r>
        <w:rPr>
          <w:color w:val="231F20"/>
          <w:w w:val="80"/>
          <w:sz w:val="24"/>
        </w:rPr>
        <w:t>Evidenced problems – actual evidence of what is happening such as reported crimes or</w:t>
      </w:r>
      <w:r>
        <w:rPr>
          <w:color w:val="231F20"/>
          <w:w w:val="95"/>
          <w:sz w:val="24"/>
        </w:rPr>
        <w:t> </w:t>
      </w:r>
      <w:r>
        <w:rPr>
          <w:color w:val="231F20"/>
          <w:spacing w:val="-2"/>
          <w:w w:val="95"/>
          <w:sz w:val="24"/>
        </w:rPr>
        <w:t>incidents.</w:t>
      </w:r>
    </w:p>
    <w:p>
      <w:pPr>
        <w:pStyle w:val="ListParagraph"/>
        <w:numPr>
          <w:ilvl w:val="0"/>
          <w:numId w:val="7"/>
        </w:numPr>
        <w:tabs>
          <w:tab w:pos="1700" w:val="left" w:leader="none"/>
        </w:tabs>
        <w:spacing w:line="271" w:lineRule="auto" w:before="58" w:after="0"/>
        <w:ind w:left="1700" w:right="780" w:hanging="284"/>
        <w:jc w:val="left"/>
        <w:rPr>
          <w:sz w:val="24"/>
        </w:rPr>
      </w:pPr>
      <w:r>
        <w:rPr>
          <w:color w:val="231F20"/>
          <w:w w:val="80"/>
          <w:sz w:val="24"/>
        </w:rPr>
        <w:t>Potential problems – where it is anticipated that there might be problems because of local,</w:t>
      </w:r>
      <w:r>
        <w:rPr>
          <w:color w:val="231F20"/>
          <w:spacing w:val="40"/>
          <w:sz w:val="24"/>
        </w:rPr>
        <w:t> </w:t>
      </w:r>
      <w:r>
        <w:rPr>
          <w:color w:val="231F20"/>
          <w:w w:val="85"/>
          <w:sz w:val="24"/>
        </w:rPr>
        <w:t>national or international events.</w:t>
      </w:r>
    </w:p>
    <w:p>
      <w:pPr>
        <w:pStyle w:val="BodyText"/>
        <w:spacing w:line="271" w:lineRule="auto" w:before="114"/>
        <w:ind w:left="1417" w:right="708"/>
      </w:pPr>
      <w:r>
        <w:rPr>
          <w:color w:val="231F20"/>
          <w:w w:val="80"/>
        </w:rPr>
        <w:t>Where potential tensions are identified, appropriate routes are identified to address the </w:t>
      </w:r>
      <w:r>
        <w:rPr>
          <w:color w:val="231F20"/>
          <w:w w:val="80"/>
        </w:rPr>
        <w:t>issues. This</w:t>
      </w:r>
      <w:r>
        <w:rPr>
          <w:color w:val="231F20"/>
        </w:rPr>
        <w:t> </w:t>
      </w:r>
      <w:r>
        <w:rPr>
          <w:color w:val="231F20"/>
          <w:w w:val="80"/>
        </w:rPr>
        <w:t>may</w:t>
      </w:r>
      <w:r>
        <w:rPr>
          <w:color w:val="231F20"/>
        </w:rPr>
        <w:t> </w:t>
      </w:r>
      <w:r>
        <w:rPr>
          <w:color w:val="231F20"/>
          <w:w w:val="80"/>
        </w:rPr>
        <w:t>range</w:t>
      </w:r>
      <w:r>
        <w:rPr>
          <w:color w:val="231F20"/>
        </w:rPr>
        <w:t> </w:t>
      </w:r>
      <w:r>
        <w:rPr>
          <w:color w:val="231F20"/>
          <w:w w:val="80"/>
        </w:rPr>
        <w:t>from</w:t>
      </w:r>
      <w:r>
        <w:rPr>
          <w:color w:val="231F20"/>
        </w:rPr>
        <w:t> </w:t>
      </w:r>
      <w:r>
        <w:rPr>
          <w:color w:val="231F20"/>
          <w:w w:val="80"/>
        </w:rPr>
        <w:t>community</w:t>
      </w:r>
      <w:r>
        <w:rPr>
          <w:color w:val="231F20"/>
        </w:rPr>
        <w:t> </w:t>
      </w:r>
      <w:r>
        <w:rPr>
          <w:color w:val="231F20"/>
          <w:w w:val="80"/>
        </w:rPr>
        <w:t>engagement</w:t>
      </w:r>
      <w:r>
        <w:rPr>
          <w:color w:val="231F20"/>
        </w:rPr>
        <w:t> </w:t>
      </w:r>
      <w:r>
        <w:rPr>
          <w:color w:val="231F20"/>
          <w:w w:val="80"/>
        </w:rPr>
        <w:t>activities</w:t>
      </w:r>
      <w:r>
        <w:rPr>
          <w:color w:val="231F20"/>
        </w:rPr>
        <w:t> </w:t>
      </w:r>
      <w:r>
        <w:rPr>
          <w:color w:val="231F20"/>
          <w:w w:val="80"/>
        </w:rPr>
        <w:t>to</w:t>
      </w:r>
      <w:r>
        <w:rPr>
          <w:color w:val="231F20"/>
        </w:rPr>
        <w:t> </w:t>
      </w:r>
      <w:r>
        <w:rPr>
          <w:color w:val="231F20"/>
          <w:w w:val="80"/>
        </w:rPr>
        <w:t>listen</w:t>
      </w:r>
      <w:r>
        <w:rPr>
          <w:color w:val="231F20"/>
        </w:rPr>
        <w:t> </w:t>
      </w:r>
      <w:r>
        <w:rPr>
          <w:color w:val="231F20"/>
          <w:w w:val="80"/>
        </w:rPr>
        <w:t>to</w:t>
      </w:r>
      <w:r>
        <w:rPr>
          <w:color w:val="231F20"/>
        </w:rPr>
        <w:t> </w:t>
      </w:r>
      <w:r>
        <w:rPr>
          <w:color w:val="231F20"/>
          <w:w w:val="80"/>
        </w:rPr>
        <w:t>community</w:t>
      </w:r>
      <w:r>
        <w:rPr>
          <w:color w:val="231F20"/>
        </w:rPr>
        <w:t> </w:t>
      </w:r>
      <w:r>
        <w:rPr>
          <w:color w:val="231F20"/>
          <w:w w:val="80"/>
        </w:rPr>
        <w:t>concerns</w:t>
      </w:r>
      <w:r>
        <w:rPr>
          <w:color w:val="231F20"/>
        </w:rPr>
        <w:t> </w:t>
      </w:r>
      <w:r>
        <w:rPr>
          <w:color w:val="231F20"/>
          <w:w w:val="80"/>
        </w:rPr>
        <w:t>and/ </w:t>
      </w:r>
      <w:r>
        <w:rPr>
          <w:color w:val="231F20"/>
          <w:spacing w:val="-2"/>
          <w:w w:val="85"/>
        </w:rPr>
        <w:t>or</w:t>
      </w:r>
      <w:r>
        <w:rPr>
          <w:color w:val="231F20"/>
          <w:spacing w:val="-5"/>
          <w:w w:val="85"/>
        </w:rPr>
        <w:t> </w:t>
      </w:r>
      <w:r>
        <w:rPr>
          <w:color w:val="231F20"/>
          <w:spacing w:val="-2"/>
          <w:w w:val="85"/>
        </w:rPr>
        <w:t>provide</w:t>
      </w:r>
      <w:r>
        <w:rPr>
          <w:color w:val="231F20"/>
          <w:spacing w:val="-5"/>
          <w:w w:val="85"/>
        </w:rPr>
        <w:t> </w:t>
      </w:r>
      <w:r>
        <w:rPr>
          <w:color w:val="231F20"/>
          <w:spacing w:val="-2"/>
          <w:w w:val="85"/>
        </w:rPr>
        <w:t>reassurance,</w:t>
      </w:r>
      <w:r>
        <w:rPr>
          <w:color w:val="231F20"/>
          <w:spacing w:val="-5"/>
          <w:w w:val="85"/>
        </w:rPr>
        <w:t> </w:t>
      </w:r>
      <w:r>
        <w:rPr>
          <w:color w:val="231F20"/>
          <w:spacing w:val="-2"/>
          <w:w w:val="85"/>
        </w:rPr>
        <w:t>liaison</w:t>
      </w:r>
      <w:r>
        <w:rPr>
          <w:color w:val="231F20"/>
          <w:spacing w:val="-5"/>
          <w:w w:val="85"/>
        </w:rPr>
        <w:t> </w:t>
      </w:r>
      <w:r>
        <w:rPr>
          <w:color w:val="231F20"/>
          <w:spacing w:val="-2"/>
          <w:w w:val="85"/>
        </w:rPr>
        <w:t>with</w:t>
      </w:r>
      <w:r>
        <w:rPr>
          <w:color w:val="231F20"/>
          <w:spacing w:val="-5"/>
          <w:w w:val="85"/>
        </w:rPr>
        <w:t> </w:t>
      </w:r>
      <w:r>
        <w:rPr>
          <w:color w:val="231F20"/>
          <w:spacing w:val="-2"/>
          <w:w w:val="85"/>
        </w:rPr>
        <w:t>Neighbourhood</w:t>
      </w:r>
      <w:r>
        <w:rPr>
          <w:color w:val="231F20"/>
          <w:spacing w:val="-5"/>
          <w:w w:val="85"/>
        </w:rPr>
        <w:t> </w:t>
      </w:r>
      <w:r>
        <w:rPr>
          <w:color w:val="231F20"/>
          <w:spacing w:val="-2"/>
          <w:w w:val="85"/>
        </w:rPr>
        <w:t>Policing</w:t>
      </w:r>
      <w:r>
        <w:rPr>
          <w:color w:val="231F20"/>
          <w:spacing w:val="-5"/>
          <w:w w:val="85"/>
        </w:rPr>
        <w:t> </w:t>
      </w:r>
      <w:r>
        <w:rPr>
          <w:color w:val="231F20"/>
          <w:spacing w:val="-2"/>
          <w:w w:val="85"/>
        </w:rPr>
        <w:t>Teams</w:t>
      </w:r>
      <w:r>
        <w:rPr>
          <w:color w:val="231F20"/>
          <w:spacing w:val="-5"/>
          <w:w w:val="85"/>
        </w:rPr>
        <w:t> </w:t>
      </w:r>
      <w:r>
        <w:rPr>
          <w:color w:val="231F20"/>
          <w:spacing w:val="-2"/>
          <w:w w:val="85"/>
        </w:rPr>
        <w:t>to</w:t>
      </w:r>
      <w:r>
        <w:rPr>
          <w:color w:val="231F20"/>
          <w:spacing w:val="-5"/>
          <w:w w:val="85"/>
        </w:rPr>
        <w:t> </w:t>
      </w:r>
      <w:r>
        <w:rPr>
          <w:color w:val="231F20"/>
          <w:spacing w:val="-2"/>
          <w:w w:val="85"/>
        </w:rPr>
        <w:t>monitor</w:t>
      </w:r>
      <w:r>
        <w:rPr>
          <w:color w:val="231F20"/>
          <w:spacing w:val="-5"/>
          <w:w w:val="85"/>
        </w:rPr>
        <w:t> </w:t>
      </w:r>
      <w:r>
        <w:rPr>
          <w:color w:val="231F20"/>
          <w:spacing w:val="-2"/>
          <w:w w:val="85"/>
        </w:rPr>
        <w:t>for</w:t>
      </w:r>
      <w:r>
        <w:rPr>
          <w:color w:val="231F20"/>
          <w:spacing w:val="-5"/>
          <w:w w:val="85"/>
        </w:rPr>
        <w:t> </w:t>
      </w:r>
      <w:r>
        <w:rPr>
          <w:color w:val="231F20"/>
          <w:spacing w:val="-2"/>
          <w:w w:val="85"/>
        </w:rPr>
        <w:t>escalation </w:t>
      </w:r>
      <w:r>
        <w:rPr>
          <w:color w:val="231F20"/>
          <w:w w:val="80"/>
        </w:rPr>
        <w:t>of issues, right through to more formal emergency planning structures where gold, silver and </w:t>
      </w:r>
      <w:r>
        <w:rPr>
          <w:color w:val="231F20"/>
          <w:w w:val="85"/>
        </w:rPr>
        <w:t>bronze command structures are convened.</w:t>
      </w:r>
    </w:p>
    <w:p>
      <w:pPr>
        <w:pStyle w:val="BodyText"/>
        <w:spacing w:line="266" w:lineRule="auto" w:before="116"/>
        <w:ind w:left="1417" w:right="811"/>
      </w:pPr>
      <w:r>
        <w:rPr>
          <w:color w:val="231F20"/>
          <w:w w:val="80"/>
        </w:rPr>
        <w:t>The Council and local partner organisations came together and developed a programme of</w:t>
      </w:r>
      <w:r>
        <w:rPr>
          <w:color w:val="231F20"/>
          <w:spacing w:val="80"/>
        </w:rPr>
        <w:t> </w:t>
      </w:r>
      <w:r>
        <w:rPr>
          <w:color w:val="231F20"/>
          <w:w w:val="85"/>
        </w:rPr>
        <w:t>learning events to support </w:t>
      </w:r>
      <w:r>
        <w:rPr>
          <w:rFonts w:ascii="Century Gothic"/>
          <w:b/>
          <w:color w:val="231F20"/>
          <w:w w:val="85"/>
        </w:rPr>
        <w:t>Safeguarding Awareness Week</w:t>
      </w:r>
      <w:r>
        <w:rPr>
          <w:color w:val="231F20"/>
          <w:w w:val="85"/>
        </w:rPr>
        <w:t>, which took place from 18th- </w:t>
      </w:r>
      <w:r>
        <w:rPr>
          <w:color w:val="231F20"/>
          <w:w w:val="90"/>
        </w:rPr>
        <w:t>22nd</w:t>
      </w:r>
      <w:r>
        <w:rPr>
          <w:color w:val="231F20"/>
          <w:spacing w:val="-7"/>
          <w:w w:val="90"/>
        </w:rPr>
        <w:t> </w:t>
      </w:r>
      <w:r>
        <w:rPr>
          <w:color w:val="231F20"/>
          <w:w w:val="90"/>
        </w:rPr>
        <w:t>November</w:t>
      </w:r>
      <w:r>
        <w:rPr>
          <w:color w:val="231F20"/>
          <w:spacing w:val="-7"/>
          <w:w w:val="90"/>
        </w:rPr>
        <w:t> </w:t>
      </w:r>
      <w:r>
        <w:rPr>
          <w:color w:val="231F20"/>
          <w:w w:val="90"/>
        </w:rPr>
        <w:t>2024.</w:t>
      </w:r>
    </w:p>
    <w:p>
      <w:pPr>
        <w:pStyle w:val="BodyText"/>
        <w:spacing w:line="271" w:lineRule="auto" w:before="120"/>
        <w:ind w:left="1417" w:right="4881"/>
      </w:pPr>
      <w:r>
        <w:rPr/>
        <w:drawing>
          <wp:anchor distT="0" distB="0" distL="0" distR="0" allowOverlap="1" layoutInCell="1" locked="0" behindDoc="0" simplePos="0" relativeHeight="15766528">
            <wp:simplePos x="0" y="0"/>
            <wp:positionH relativeFrom="page">
              <wp:posOffset>4077398</wp:posOffset>
            </wp:positionH>
            <wp:positionV relativeFrom="paragraph">
              <wp:posOffset>117068</wp:posOffset>
            </wp:positionV>
            <wp:extent cx="2582601" cy="1452713"/>
            <wp:effectExtent l="0" t="0" r="0" b="0"/>
            <wp:wrapNone/>
            <wp:docPr id="158" name="Image 158"/>
            <wp:cNvGraphicFramePr>
              <a:graphicFrameLocks/>
            </wp:cNvGraphicFramePr>
            <a:graphic>
              <a:graphicData uri="http://schemas.openxmlformats.org/drawingml/2006/picture">
                <pic:pic>
                  <pic:nvPicPr>
                    <pic:cNvPr id="158" name="Image 158"/>
                    <pic:cNvPicPr/>
                  </pic:nvPicPr>
                  <pic:blipFill>
                    <a:blip r:embed="rId31" cstate="print"/>
                    <a:stretch>
                      <a:fillRect/>
                    </a:stretch>
                  </pic:blipFill>
                  <pic:spPr>
                    <a:xfrm>
                      <a:off x="0" y="0"/>
                      <a:ext cx="2582601" cy="1452713"/>
                    </a:xfrm>
                    <a:prstGeom prst="rect">
                      <a:avLst/>
                    </a:prstGeom>
                  </pic:spPr>
                </pic:pic>
              </a:graphicData>
            </a:graphic>
          </wp:anchor>
        </w:drawing>
      </w:r>
      <w:r>
        <w:rPr>
          <w:color w:val="231F20"/>
          <w:w w:val="85"/>
        </w:rPr>
        <w:t>Safeguarding Awareness Week is nationally recognised</w:t>
      </w:r>
      <w:r>
        <w:rPr>
          <w:color w:val="231F20"/>
          <w:spacing w:val="-1"/>
          <w:w w:val="85"/>
        </w:rPr>
        <w:t> </w:t>
      </w:r>
      <w:r>
        <w:rPr>
          <w:color w:val="231F20"/>
          <w:w w:val="85"/>
        </w:rPr>
        <w:t>and</w:t>
      </w:r>
      <w:r>
        <w:rPr>
          <w:color w:val="231F20"/>
          <w:spacing w:val="-1"/>
          <w:w w:val="85"/>
        </w:rPr>
        <w:t> </w:t>
      </w:r>
      <w:r>
        <w:rPr>
          <w:color w:val="231F20"/>
          <w:w w:val="85"/>
        </w:rPr>
        <w:t>has</w:t>
      </w:r>
      <w:r>
        <w:rPr>
          <w:color w:val="231F20"/>
          <w:spacing w:val="-1"/>
          <w:w w:val="85"/>
        </w:rPr>
        <w:t> </w:t>
      </w:r>
      <w:r>
        <w:rPr>
          <w:color w:val="231F20"/>
          <w:w w:val="85"/>
        </w:rPr>
        <w:t>been</w:t>
      </w:r>
      <w:r>
        <w:rPr>
          <w:color w:val="231F20"/>
          <w:spacing w:val="-1"/>
          <w:w w:val="85"/>
        </w:rPr>
        <w:t> </w:t>
      </w:r>
      <w:r>
        <w:rPr>
          <w:color w:val="231F20"/>
          <w:w w:val="85"/>
        </w:rPr>
        <w:t>marked</w:t>
      </w:r>
      <w:r>
        <w:rPr>
          <w:color w:val="231F20"/>
          <w:spacing w:val="-1"/>
          <w:w w:val="85"/>
        </w:rPr>
        <w:t> </w:t>
      </w:r>
      <w:r>
        <w:rPr>
          <w:color w:val="231F20"/>
          <w:w w:val="85"/>
        </w:rPr>
        <w:t>in</w:t>
      </w:r>
      <w:r>
        <w:rPr>
          <w:color w:val="231F20"/>
          <w:spacing w:val="-1"/>
          <w:w w:val="85"/>
        </w:rPr>
        <w:t> </w:t>
      </w:r>
      <w:r>
        <w:rPr>
          <w:color w:val="231F20"/>
          <w:w w:val="85"/>
        </w:rPr>
        <w:t>Rotherham </w:t>
      </w:r>
      <w:r>
        <w:rPr>
          <w:color w:val="231F20"/>
          <w:w w:val="80"/>
        </w:rPr>
        <w:t>for the past sixth years. The themes of last year’s </w:t>
      </w:r>
      <w:r>
        <w:rPr>
          <w:color w:val="231F20"/>
          <w:spacing w:val="-2"/>
          <w:w w:val="85"/>
        </w:rPr>
        <w:t>event</w:t>
      </w:r>
      <w:r>
        <w:rPr>
          <w:color w:val="231F20"/>
          <w:spacing w:val="-10"/>
          <w:w w:val="85"/>
        </w:rPr>
        <w:t> </w:t>
      </w:r>
      <w:r>
        <w:rPr>
          <w:color w:val="231F20"/>
          <w:spacing w:val="-2"/>
          <w:w w:val="85"/>
        </w:rPr>
        <w:t>were</w:t>
      </w:r>
      <w:r>
        <w:rPr>
          <w:color w:val="231F20"/>
          <w:spacing w:val="-10"/>
          <w:w w:val="85"/>
        </w:rPr>
        <w:t> </w:t>
      </w:r>
      <w:r>
        <w:rPr>
          <w:color w:val="231F20"/>
          <w:spacing w:val="-2"/>
          <w:w w:val="85"/>
        </w:rPr>
        <w:t>‘Neglect</w:t>
      </w:r>
      <w:r>
        <w:rPr>
          <w:color w:val="231F20"/>
          <w:spacing w:val="-10"/>
          <w:w w:val="85"/>
        </w:rPr>
        <w:t> </w:t>
      </w:r>
      <w:r>
        <w:rPr>
          <w:color w:val="231F20"/>
          <w:spacing w:val="-2"/>
          <w:w w:val="85"/>
        </w:rPr>
        <w:t>and</w:t>
      </w:r>
      <w:r>
        <w:rPr>
          <w:color w:val="231F20"/>
          <w:spacing w:val="-10"/>
          <w:w w:val="85"/>
        </w:rPr>
        <w:t> </w:t>
      </w:r>
      <w:r>
        <w:rPr>
          <w:color w:val="231F20"/>
          <w:spacing w:val="-2"/>
          <w:w w:val="85"/>
        </w:rPr>
        <w:t>Working</w:t>
      </w:r>
      <w:r>
        <w:rPr>
          <w:color w:val="231F20"/>
          <w:spacing w:val="-10"/>
          <w:w w:val="85"/>
        </w:rPr>
        <w:t> </w:t>
      </w:r>
      <w:r>
        <w:rPr>
          <w:color w:val="231F20"/>
          <w:spacing w:val="-2"/>
          <w:w w:val="85"/>
        </w:rPr>
        <w:t>in</w:t>
      </w:r>
      <w:r>
        <w:rPr>
          <w:color w:val="231F20"/>
          <w:spacing w:val="-10"/>
          <w:w w:val="85"/>
        </w:rPr>
        <w:t> </w:t>
      </w:r>
      <w:r>
        <w:rPr>
          <w:color w:val="231F20"/>
          <w:spacing w:val="-2"/>
          <w:w w:val="85"/>
        </w:rPr>
        <w:t>Partnership.’ </w:t>
      </w:r>
      <w:r>
        <w:rPr>
          <w:color w:val="231F20"/>
          <w:w w:val="80"/>
        </w:rPr>
        <w:t>The themes encouraged participants to consider </w:t>
      </w:r>
      <w:r>
        <w:rPr>
          <w:color w:val="231F20"/>
          <w:w w:val="85"/>
        </w:rPr>
        <w:t>how</w:t>
      </w:r>
      <w:r>
        <w:rPr>
          <w:color w:val="231F20"/>
          <w:spacing w:val="-1"/>
          <w:w w:val="85"/>
        </w:rPr>
        <w:t> </w:t>
      </w:r>
      <w:r>
        <w:rPr>
          <w:color w:val="231F20"/>
          <w:w w:val="85"/>
        </w:rPr>
        <w:t>they</w:t>
      </w:r>
      <w:r>
        <w:rPr>
          <w:color w:val="231F20"/>
          <w:spacing w:val="-1"/>
          <w:w w:val="85"/>
        </w:rPr>
        <w:t> </w:t>
      </w:r>
      <w:r>
        <w:rPr>
          <w:color w:val="231F20"/>
          <w:w w:val="85"/>
        </w:rPr>
        <w:t>can</w:t>
      </w:r>
      <w:r>
        <w:rPr>
          <w:color w:val="231F20"/>
          <w:spacing w:val="-1"/>
          <w:w w:val="85"/>
        </w:rPr>
        <w:t> </w:t>
      </w:r>
      <w:r>
        <w:rPr>
          <w:color w:val="231F20"/>
          <w:w w:val="85"/>
        </w:rPr>
        <w:t>work</w:t>
      </w:r>
      <w:r>
        <w:rPr>
          <w:color w:val="231F20"/>
          <w:spacing w:val="-1"/>
          <w:w w:val="85"/>
        </w:rPr>
        <w:t> </w:t>
      </w:r>
      <w:r>
        <w:rPr>
          <w:color w:val="231F20"/>
          <w:w w:val="85"/>
        </w:rPr>
        <w:t>together</w:t>
      </w:r>
      <w:r>
        <w:rPr>
          <w:color w:val="231F20"/>
          <w:spacing w:val="-1"/>
          <w:w w:val="85"/>
        </w:rPr>
        <w:t> </w:t>
      </w:r>
      <w:r>
        <w:rPr>
          <w:color w:val="231F20"/>
          <w:w w:val="85"/>
        </w:rPr>
        <w:t>to</w:t>
      </w:r>
      <w:r>
        <w:rPr>
          <w:color w:val="231F20"/>
          <w:spacing w:val="-1"/>
          <w:w w:val="85"/>
        </w:rPr>
        <w:t> </w:t>
      </w:r>
      <w:r>
        <w:rPr>
          <w:color w:val="231F20"/>
          <w:w w:val="85"/>
        </w:rPr>
        <w:t>establish</w:t>
      </w:r>
      <w:r>
        <w:rPr>
          <w:color w:val="231F20"/>
          <w:spacing w:val="-1"/>
          <w:w w:val="85"/>
        </w:rPr>
        <w:t> </w:t>
      </w:r>
      <w:r>
        <w:rPr>
          <w:color w:val="231F20"/>
          <w:w w:val="85"/>
        </w:rPr>
        <w:t>safer cultures</w:t>
      </w:r>
      <w:r>
        <w:rPr>
          <w:color w:val="231F20"/>
          <w:spacing w:val="-4"/>
          <w:w w:val="85"/>
        </w:rPr>
        <w:t> </w:t>
      </w:r>
      <w:r>
        <w:rPr>
          <w:color w:val="231F20"/>
          <w:w w:val="85"/>
        </w:rPr>
        <w:t>within</w:t>
      </w:r>
      <w:r>
        <w:rPr>
          <w:color w:val="231F20"/>
          <w:spacing w:val="-4"/>
          <w:w w:val="85"/>
        </w:rPr>
        <w:t> </w:t>
      </w:r>
      <w:r>
        <w:rPr>
          <w:color w:val="231F20"/>
          <w:w w:val="85"/>
        </w:rPr>
        <w:t>workplaces</w:t>
      </w:r>
      <w:r>
        <w:rPr>
          <w:color w:val="231F20"/>
          <w:spacing w:val="-4"/>
          <w:w w:val="85"/>
        </w:rPr>
        <w:t> </w:t>
      </w:r>
      <w:r>
        <w:rPr>
          <w:color w:val="231F20"/>
          <w:w w:val="85"/>
        </w:rPr>
        <w:t>and</w:t>
      </w:r>
      <w:r>
        <w:rPr>
          <w:color w:val="231F20"/>
          <w:spacing w:val="-4"/>
          <w:w w:val="85"/>
        </w:rPr>
        <w:t> </w:t>
      </w:r>
      <w:r>
        <w:rPr>
          <w:color w:val="231F20"/>
          <w:w w:val="85"/>
        </w:rPr>
        <w:t>communities.</w:t>
      </w:r>
    </w:p>
    <w:p>
      <w:pPr>
        <w:pStyle w:val="BodyText"/>
        <w:spacing w:after="0" w:line="271" w:lineRule="auto"/>
        <w:sectPr>
          <w:pgSz w:w="11910" w:h="16840"/>
          <w:pgMar w:header="0" w:footer="180" w:top="1260" w:bottom="360" w:left="0" w:right="708"/>
        </w:sectPr>
      </w:pPr>
    </w:p>
    <w:p>
      <w:pPr>
        <w:pStyle w:val="BodyText"/>
        <w:spacing w:line="271" w:lineRule="auto" w:before="117"/>
        <w:ind w:left="1417"/>
      </w:pPr>
      <w:r>
        <w:rPr>
          <w:color w:val="231F20"/>
          <w:w w:val="85"/>
        </w:rPr>
        <w:t>These</w:t>
      </w:r>
      <w:r>
        <w:rPr>
          <w:color w:val="231F20"/>
          <w:spacing w:val="-6"/>
          <w:w w:val="85"/>
        </w:rPr>
        <w:t> </w:t>
      </w:r>
      <w:r>
        <w:rPr>
          <w:color w:val="231F20"/>
          <w:w w:val="85"/>
        </w:rPr>
        <w:t>sessions</w:t>
      </w:r>
      <w:r>
        <w:rPr>
          <w:color w:val="231F20"/>
          <w:spacing w:val="-6"/>
          <w:w w:val="85"/>
        </w:rPr>
        <w:t> </w:t>
      </w:r>
      <w:r>
        <w:rPr>
          <w:color w:val="231F20"/>
          <w:w w:val="85"/>
        </w:rPr>
        <w:t>covered</w:t>
      </w:r>
      <w:r>
        <w:rPr>
          <w:color w:val="231F20"/>
          <w:spacing w:val="-6"/>
          <w:w w:val="85"/>
        </w:rPr>
        <w:t> </w:t>
      </w:r>
      <w:r>
        <w:rPr>
          <w:color w:val="231F20"/>
          <w:w w:val="85"/>
        </w:rPr>
        <w:t>a</w:t>
      </w:r>
      <w:r>
        <w:rPr>
          <w:color w:val="231F20"/>
          <w:spacing w:val="-6"/>
          <w:w w:val="85"/>
        </w:rPr>
        <w:t> </w:t>
      </w:r>
      <w:r>
        <w:rPr>
          <w:color w:val="231F20"/>
          <w:w w:val="85"/>
        </w:rPr>
        <w:t>range</w:t>
      </w:r>
      <w:r>
        <w:rPr>
          <w:color w:val="231F20"/>
          <w:spacing w:val="-6"/>
          <w:w w:val="85"/>
        </w:rPr>
        <w:t> </w:t>
      </w:r>
      <w:r>
        <w:rPr>
          <w:color w:val="231F20"/>
          <w:w w:val="85"/>
        </w:rPr>
        <w:t>of</w:t>
      </w:r>
      <w:r>
        <w:rPr>
          <w:color w:val="231F20"/>
          <w:spacing w:val="-6"/>
          <w:w w:val="85"/>
        </w:rPr>
        <w:t> </w:t>
      </w:r>
      <w:r>
        <w:rPr>
          <w:color w:val="231F20"/>
          <w:w w:val="85"/>
        </w:rPr>
        <w:t>topics, </w:t>
      </w:r>
      <w:r>
        <w:rPr>
          <w:color w:val="231F20"/>
          <w:w w:val="80"/>
        </w:rPr>
        <w:t>including suicide prevention, domestic </w:t>
      </w:r>
      <w:r>
        <w:rPr>
          <w:color w:val="231F20"/>
          <w:w w:val="80"/>
        </w:rPr>
        <w:t>abuse</w:t>
      </w:r>
    </w:p>
    <w:p>
      <w:pPr>
        <w:spacing w:line="240" w:lineRule="auto" w:before="3"/>
        <w:rPr>
          <w:sz w:val="20"/>
        </w:rPr>
      </w:pPr>
      <w:r>
        <w:rPr/>
        <w:br w:type="column"/>
      </w:r>
      <w:r>
        <w:rPr>
          <w:sz w:val="20"/>
        </w:rPr>
      </w:r>
    </w:p>
    <w:p>
      <w:pPr>
        <w:spacing w:line="235" w:lineRule="auto" w:before="0"/>
        <w:ind w:left="658" w:right="1538" w:firstLine="0"/>
        <w:jc w:val="left"/>
        <w:rPr>
          <w:rFonts w:ascii="Calibri"/>
          <w:i/>
          <w:sz w:val="20"/>
        </w:rPr>
      </w:pPr>
      <w:r>
        <w:rPr>
          <w:rFonts w:ascii="Calibri"/>
          <w:i/>
          <w:color w:val="231F20"/>
          <w:spacing w:val="-2"/>
          <w:sz w:val="20"/>
        </w:rPr>
        <w:t>Advertising for Rotherham </w:t>
      </w:r>
      <w:r>
        <w:rPr>
          <w:rFonts w:ascii="Calibri"/>
          <w:i/>
          <w:color w:val="231F20"/>
          <w:spacing w:val="-2"/>
          <w:sz w:val="20"/>
        </w:rPr>
        <w:t>Safeguarding</w:t>
      </w:r>
      <w:r>
        <w:rPr>
          <w:rFonts w:ascii="Calibri"/>
          <w:i/>
          <w:color w:val="231F20"/>
          <w:spacing w:val="-2"/>
          <w:sz w:val="20"/>
        </w:rPr>
        <w:t> </w:t>
      </w:r>
      <w:r>
        <w:rPr>
          <w:rFonts w:ascii="Calibri"/>
          <w:i/>
          <w:color w:val="231F20"/>
          <w:sz w:val="20"/>
        </w:rPr>
        <w:t>Awareness Week</w:t>
      </w:r>
    </w:p>
    <w:p>
      <w:pPr>
        <w:spacing w:after="0" w:line="235" w:lineRule="auto"/>
        <w:jc w:val="left"/>
        <w:rPr>
          <w:rFonts w:ascii="Calibri"/>
          <w:i/>
          <w:sz w:val="20"/>
        </w:rPr>
        <w:sectPr>
          <w:type w:val="continuous"/>
          <w:pgSz w:w="11910" w:h="16840"/>
          <w:pgMar w:header="0" w:footer="180" w:top="1680" w:bottom="280" w:left="0" w:right="708"/>
          <w:cols w:num="2" w:equalWidth="0">
            <w:col w:w="5723" w:space="40"/>
            <w:col w:w="5439"/>
          </w:cols>
        </w:sectPr>
      </w:pPr>
    </w:p>
    <w:p>
      <w:pPr>
        <w:pStyle w:val="BodyText"/>
        <w:spacing w:line="271" w:lineRule="auto" w:before="1"/>
        <w:ind w:left="1417" w:right="811"/>
      </w:pPr>
      <w:r>
        <w:rPr>
          <w:color w:val="231F20"/>
          <w:w w:val="80"/>
        </w:rPr>
        <w:t>services, professional curiosity, alongside the launch of the Children’s Neglect Strategy. Aimed at frontline workers and volunteers from adult and children’s services, motivational speakers </w:t>
      </w:r>
      <w:r>
        <w:rPr>
          <w:color w:val="231F20"/>
          <w:spacing w:val="-2"/>
          <w:w w:val="85"/>
        </w:rPr>
        <w:t>facilitated</w:t>
      </w:r>
      <w:r>
        <w:rPr>
          <w:color w:val="231F20"/>
          <w:spacing w:val="-4"/>
          <w:w w:val="85"/>
        </w:rPr>
        <w:t> </w:t>
      </w:r>
      <w:r>
        <w:rPr>
          <w:color w:val="231F20"/>
          <w:spacing w:val="-2"/>
          <w:w w:val="85"/>
        </w:rPr>
        <w:t>the</w:t>
      </w:r>
      <w:r>
        <w:rPr>
          <w:color w:val="231F20"/>
          <w:spacing w:val="-4"/>
          <w:w w:val="85"/>
        </w:rPr>
        <w:t> </w:t>
      </w:r>
      <w:r>
        <w:rPr>
          <w:color w:val="231F20"/>
          <w:spacing w:val="-2"/>
          <w:w w:val="85"/>
        </w:rPr>
        <w:t>sessions</w:t>
      </w:r>
      <w:r>
        <w:rPr>
          <w:color w:val="231F20"/>
          <w:spacing w:val="-4"/>
          <w:w w:val="85"/>
        </w:rPr>
        <w:t> </w:t>
      </w:r>
      <w:r>
        <w:rPr>
          <w:color w:val="231F20"/>
          <w:spacing w:val="-2"/>
          <w:w w:val="85"/>
        </w:rPr>
        <w:t>to</w:t>
      </w:r>
      <w:r>
        <w:rPr>
          <w:color w:val="231F20"/>
          <w:spacing w:val="-4"/>
          <w:w w:val="85"/>
        </w:rPr>
        <w:t> </w:t>
      </w:r>
      <w:r>
        <w:rPr>
          <w:color w:val="231F20"/>
          <w:spacing w:val="-2"/>
          <w:w w:val="85"/>
        </w:rPr>
        <w:t>stimulate</w:t>
      </w:r>
      <w:r>
        <w:rPr>
          <w:color w:val="231F20"/>
          <w:spacing w:val="-4"/>
          <w:w w:val="85"/>
        </w:rPr>
        <w:t> </w:t>
      </w:r>
      <w:r>
        <w:rPr>
          <w:color w:val="231F20"/>
          <w:spacing w:val="-2"/>
          <w:w w:val="85"/>
        </w:rPr>
        <w:t>discussion</w:t>
      </w:r>
      <w:r>
        <w:rPr>
          <w:color w:val="231F20"/>
          <w:spacing w:val="-4"/>
          <w:w w:val="85"/>
        </w:rPr>
        <w:t> </w:t>
      </w:r>
      <w:r>
        <w:rPr>
          <w:color w:val="231F20"/>
          <w:spacing w:val="-2"/>
          <w:w w:val="85"/>
        </w:rPr>
        <w:t>and</w:t>
      </w:r>
      <w:r>
        <w:rPr>
          <w:color w:val="231F20"/>
          <w:spacing w:val="-4"/>
          <w:w w:val="85"/>
        </w:rPr>
        <w:t> </w:t>
      </w:r>
      <w:r>
        <w:rPr>
          <w:color w:val="231F20"/>
          <w:spacing w:val="-2"/>
          <w:w w:val="85"/>
        </w:rPr>
        <w:t>help</w:t>
      </w:r>
      <w:r>
        <w:rPr>
          <w:color w:val="231F20"/>
          <w:spacing w:val="-4"/>
          <w:w w:val="85"/>
        </w:rPr>
        <w:t> </w:t>
      </w:r>
      <w:r>
        <w:rPr>
          <w:color w:val="231F20"/>
          <w:spacing w:val="-2"/>
          <w:w w:val="85"/>
        </w:rPr>
        <w:t>share</w:t>
      </w:r>
      <w:r>
        <w:rPr>
          <w:color w:val="231F20"/>
          <w:spacing w:val="-4"/>
          <w:w w:val="85"/>
        </w:rPr>
        <w:t> </w:t>
      </w:r>
      <w:r>
        <w:rPr>
          <w:color w:val="231F20"/>
          <w:spacing w:val="-2"/>
          <w:w w:val="85"/>
        </w:rPr>
        <w:t>best</w:t>
      </w:r>
      <w:r>
        <w:rPr>
          <w:color w:val="231F20"/>
          <w:spacing w:val="-4"/>
          <w:w w:val="85"/>
        </w:rPr>
        <w:t> </w:t>
      </w:r>
      <w:r>
        <w:rPr>
          <w:color w:val="231F20"/>
          <w:spacing w:val="-2"/>
          <w:w w:val="85"/>
        </w:rPr>
        <w:t>practice.</w:t>
      </w:r>
    </w:p>
    <w:p>
      <w:pPr>
        <w:pStyle w:val="BodyText"/>
        <w:spacing w:after="0" w:line="271" w:lineRule="auto"/>
        <w:sectPr>
          <w:type w:val="continuous"/>
          <w:pgSz w:w="11910" w:h="16840"/>
          <w:pgMar w:header="0" w:footer="180" w:top="1680" w:bottom="280" w:left="0" w:right="708"/>
        </w:sectPr>
      </w:pPr>
    </w:p>
    <w:p>
      <w:pPr>
        <w:pStyle w:val="Heading2"/>
        <w:spacing w:line="237" w:lineRule="auto" w:before="316"/>
        <w:ind w:right="1158"/>
      </w:pPr>
      <w:r>
        <w:rPr/>
        <mc:AlternateContent>
          <mc:Choice Requires="wps">
            <w:drawing>
              <wp:anchor distT="0" distB="0" distL="0" distR="0" allowOverlap="1" layoutInCell="1" locked="0" behindDoc="1" simplePos="0" relativeHeight="486857728">
                <wp:simplePos x="0" y="0"/>
                <wp:positionH relativeFrom="page">
                  <wp:posOffset>899998</wp:posOffset>
                </wp:positionH>
                <wp:positionV relativeFrom="page">
                  <wp:posOffset>899998</wp:posOffset>
                </wp:positionV>
                <wp:extent cx="5760085" cy="9144000"/>
                <wp:effectExtent l="0" t="0" r="0" b="0"/>
                <wp:wrapNone/>
                <wp:docPr id="159" name="Group 159"/>
                <wp:cNvGraphicFramePr>
                  <a:graphicFrameLocks/>
                </wp:cNvGraphicFramePr>
                <a:graphic>
                  <a:graphicData uri="http://schemas.microsoft.com/office/word/2010/wordprocessingGroup">
                    <wpg:wgp>
                      <wpg:cNvPr id="159" name="Group 159"/>
                      <wpg:cNvGrpSpPr/>
                      <wpg:grpSpPr>
                        <a:xfrm>
                          <a:off x="0" y="0"/>
                          <a:ext cx="5760085" cy="9144000"/>
                          <a:chExt cx="5760085" cy="9144000"/>
                        </a:xfrm>
                      </wpg:grpSpPr>
                      <wps:wsp>
                        <wps:cNvPr id="160" name="Graphic 160"/>
                        <wps:cNvSpPr/>
                        <wps:spPr>
                          <a:xfrm>
                            <a:off x="6350" y="6350"/>
                            <a:ext cx="5747385" cy="9131300"/>
                          </a:xfrm>
                          <a:custGeom>
                            <a:avLst/>
                            <a:gdLst/>
                            <a:ahLst/>
                            <a:cxnLst/>
                            <a:rect l="l" t="t" r="r" b="b"/>
                            <a:pathLst>
                              <a:path w="5747385" h="9131300">
                                <a:moveTo>
                                  <a:pt x="5747296" y="0"/>
                                </a:moveTo>
                                <a:lnTo>
                                  <a:pt x="0" y="0"/>
                                </a:lnTo>
                                <a:lnTo>
                                  <a:pt x="0" y="9131300"/>
                                </a:lnTo>
                                <a:lnTo>
                                  <a:pt x="5747296" y="9131300"/>
                                </a:lnTo>
                                <a:lnTo>
                                  <a:pt x="5747296" y="0"/>
                                </a:lnTo>
                                <a:close/>
                              </a:path>
                            </a:pathLst>
                          </a:custGeom>
                          <a:solidFill>
                            <a:srgbClr val="FDE5E0"/>
                          </a:solidFill>
                        </wps:spPr>
                        <wps:bodyPr wrap="square" lIns="0" tIns="0" rIns="0" bIns="0" rtlCol="0">
                          <a:prstTxWarp prst="textNoShape">
                            <a:avLst/>
                          </a:prstTxWarp>
                          <a:noAutofit/>
                        </wps:bodyPr>
                      </wps:wsp>
                      <wps:wsp>
                        <wps:cNvPr id="161" name="Graphic 161"/>
                        <wps:cNvSpPr/>
                        <wps:spPr>
                          <a:xfrm>
                            <a:off x="6350" y="6350"/>
                            <a:ext cx="5747385" cy="9131300"/>
                          </a:xfrm>
                          <a:custGeom>
                            <a:avLst/>
                            <a:gdLst/>
                            <a:ahLst/>
                            <a:cxnLst/>
                            <a:rect l="l" t="t" r="r" b="b"/>
                            <a:pathLst>
                              <a:path w="5747385" h="9131300">
                                <a:moveTo>
                                  <a:pt x="0" y="9131300"/>
                                </a:moveTo>
                                <a:lnTo>
                                  <a:pt x="5747296" y="9131300"/>
                                </a:lnTo>
                                <a:lnTo>
                                  <a:pt x="5747296" y="0"/>
                                </a:lnTo>
                                <a:lnTo>
                                  <a:pt x="0" y="0"/>
                                </a:lnTo>
                                <a:lnTo>
                                  <a:pt x="0" y="9131300"/>
                                </a:lnTo>
                                <a:close/>
                              </a:path>
                            </a:pathLst>
                          </a:custGeom>
                          <a:ln w="12700">
                            <a:solidFill>
                              <a:srgbClr val="EF444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0.865997pt;margin-top:70.866013pt;width:453.55pt;height:720pt;mso-position-horizontal-relative:page;mso-position-vertical-relative:page;z-index:-16458752" id="docshapegroup137" coordorigin="1417,1417" coordsize="9071,14400">
                <v:rect style="position:absolute;left:1427;top:1427;width:9051;height:14380" id="docshape138" filled="true" fillcolor="#fde5e0" stroked="false">
                  <v:fill type="solid"/>
                </v:rect>
                <v:rect style="position:absolute;left:1427;top:1427;width:9051;height:14380" id="docshape139" filled="false" stroked="true" strokeweight="1pt" strokecolor="#ef444d">
                  <v:stroke dashstyle="solid"/>
                </v:rect>
                <w10:wrap type="none"/>
              </v:group>
            </w:pict>
          </mc:Fallback>
        </mc:AlternateContent>
      </w:r>
      <w:r>
        <w:rPr>
          <w:color w:val="EF444D"/>
          <w:spacing w:val="-12"/>
        </w:rPr>
        <w:t>LEADING</w:t>
      </w:r>
      <w:r>
        <w:rPr>
          <w:color w:val="EF444D"/>
          <w:spacing w:val="-27"/>
        </w:rPr>
        <w:t> </w:t>
      </w:r>
      <w:r>
        <w:rPr>
          <w:color w:val="EF444D"/>
          <w:spacing w:val="-12"/>
        </w:rPr>
        <w:t>ORGANISATIONS</w:t>
      </w:r>
      <w:r>
        <w:rPr>
          <w:color w:val="EF444D"/>
          <w:spacing w:val="-27"/>
        </w:rPr>
        <w:t> </w:t>
      </w:r>
      <w:r>
        <w:rPr>
          <w:color w:val="EF444D"/>
          <w:spacing w:val="-12"/>
        </w:rPr>
        <w:t>WORKING </w:t>
      </w:r>
      <w:r>
        <w:rPr>
          <w:color w:val="EF444D"/>
          <w:spacing w:val="-16"/>
        </w:rPr>
        <w:t>TOGETHER</w:t>
      </w:r>
      <w:r>
        <w:rPr>
          <w:color w:val="EF444D"/>
          <w:spacing w:val="-34"/>
        </w:rPr>
        <w:t> </w:t>
      </w:r>
      <w:r>
        <w:rPr>
          <w:color w:val="EF444D"/>
          <w:spacing w:val="-16"/>
        </w:rPr>
        <w:t>TO</w:t>
      </w:r>
      <w:r>
        <w:rPr>
          <w:color w:val="EF444D"/>
          <w:spacing w:val="-32"/>
        </w:rPr>
        <w:t> </w:t>
      </w:r>
      <w:r>
        <w:rPr>
          <w:color w:val="EF444D"/>
          <w:spacing w:val="-16"/>
        </w:rPr>
        <w:t>DELIVER</w:t>
      </w:r>
      <w:r>
        <w:rPr>
          <w:color w:val="EF444D"/>
          <w:spacing w:val="-32"/>
        </w:rPr>
        <w:t> </w:t>
      </w:r>
      <w:r>
        <w:rPr>
          <w:color w:val="EF444D"/>
          <w:spacing w:val="-16"/>
        </w:rPr>
        <w:t>IMPROVEMENTS </w:t>
      </w:r>
      <w:r>
        <w:rPr>
          <w:color w:val="EF444D"/>
          <w:spacing w:val="-8"/>
        </w:rPr>
        <w:t>FOR</w:t>
      </w:r>
      <w:r>
        <w:rPr>
          <w:color w:val="EF444D"/>
          <w:spacing w:val="-30"/>
        </w:rPr>
        <w:t> </w:t>
      </w:r>
      <w:r>
        <w:rPr>
          <w:color w:val="EF444D"/>
          <w:spacing w:val="-8"/>
        </w:rPr>
        <w:t>ROTHERHAM</w:t>
      </w:r>
      <w:r>
        <w:rPr>
          <w:color w:val="EF444D"/>
          <w:spacing w:val="-30"/>
        </w:rPr>
        <w:t> </w:t>
      </w:r>
      <w:r>
        <w:rPr>
          <w:color w:val="EF444D"/>
          <w:spacing w:val="-8"/>
        </w:rPr>
        <w:t>PEOPLE</w:t>
      </w:r>
      <w:r>
        <w:rPr>
          <w:color w:val="EF444D"/>
          <w:spacing w:val="-30"/>
        </w:rPr>
        <w:t> </w:t>
      </w:r>
      <w:r>
        <w:rPr>
          <w:color w:val="EF444D"/>
          <w:spacing w:val="-8"/>
        </w:rPr>
        <w:t>AND</w:t>
      </w:r>
      <w:r>
        <w:rPr>
          <w:color w:val="EF444D"/>
          <w:spacing w:val="-30"/>
        </w:rPr>
        <w:t> </w:t>
      </w:r>
      <w:r>
        <w:rPr>
          <w:color w:val="EF444D"/>
          <w:spacing w:val="-8"/>
        </w:rPr>
        <w:t>PLACES</w:t>
      </w:r>
    </w:p>
    <w:p>
      <w:pPr>
        <w:pStyle w:val="BodyText"/>
        <w:spacing w:line="264" w:lineRule="auto" w:before="227"/>
        <w:ind w:left="1720" w:right="811"/>
      </w:pPr>
      <w:r>
        <w:rPr>
          <w:color w:val="231F20"/>
          <w:spacing w:val="-4"/>
          <w:w w:val="85"/>
        </w:rPr>
        <w:t>The</w:t>
      </w:r>
      <w:r>
        <w:rPr>
          <w:color w:val="231F20"/>
          <w:spacing w:val="-11"/>
          <w:w w:val="85"/>
        </w:rPr>
        <w:t> </w:t>
      </w:r>
      <w:r>
        <w:rPr>
          <w:color w:val="231F20"/>
          <w:spacing w:val="-4"/>
          <w:w w:val="85"/>
        </w:rPr>
        <w:t>Rotherham</w:t>
      </w:r>
      <w:r>
        <w:rPr>
          <w:color w:val="231F20"/>
          <w:spacing w:val="-11"/>
          <w:w w:val="85"/>
        </w:rPr>
        <w:t> </w:t>
      </w:r>
      <w:r>
        <w:rPr>
          <w:color w:val="231F20"/>
          <w:spacing w:val="-4"/>
          <w:w w:val="85"/>
        </w:rPr>
        <w:t>Together</w:t>
      </w:r>
      <w:r>
        <w:rPr>
          <w:color w:val="231F20"/>
          <w:spacing w:val="-11"/>
          <w:w w:val="85"/>
        </w:rPr>
        <w:t> </w:t>
      </w:r>
      <w:r>
        <w:rPr>
          <w:color w:val="231F20"/>
          <w:spacing w:val="-4"/>
          <w:w w:val="85"/>
        </w:rPr>
        <w:t>Partnership</w:t>
      </w:r>
      <w:r>
        <w:rPr>
          <w:color w:val="231F20"/>
          <w:spacing w:val="-11"/>
          <w:w w:val="85"/>
        </w:rPr>
        <w:t> </w:t>
      </w:r>
      <w:r>
        <w:rPr>
          <w:color w:val="231F20"/>
          <w:spacing w:val="-4"/>
          <w:w w:val="85"/>
        </w:rPr>
        <w:t>was</w:t>
      </w:r>
      <w:r>
        <w:rPr>
          <w:color w:val="231F20"/>
          <w:spacing w:val="-11"/>
          <w:w w:val="85"/>
        </w:rPr>
        <w:t> </w:t>
      </w:r>
      <w:r>
        <w:rPr>
          <w:color w:val="231F20"/>
          <w:spacing w:val="-4"/>
          <w:w w:val="85"/>
        </w:rPr>
        <w:t>first</w:t>
      </w:r>
      <w:r>
        <w:rPr>
          <w:color w:val="231F20"/>
          <w:spacing w:val="-11"/>
          <w:w w:val="85"/>
        </w:rPr>
        <w:t> </w:t>
      </w:r>
      <w:r>
        <w:rPr>
          <w:color w:val="231F20"/>
          <w:spacing w:val="-4"/>
          <w:w w:val="85"/>
        </w:rPr>
        <w:t>established</w:t>
      </w:r>
      <w:r>
        <w:rPr>
          <w:color w:val="231F20"/>
          <w:spacing w:val="-11"/>
          <w:w w:val="85"/>
        </w:rPr>
        <w:t> </w:t>
      </w:r>
      <w:r>
        <w:rPr>
          <w:color w:val="231F20"/>
          <w:spacing w:val="-4"/>
          <w:w w:val="85"/>
        </w:rPr>
        <w:t>in</w:t>
      </w:r>
      <w:r>
        <w:rPr>
          <w:color w:val="231F20"/>
          <w:spacing w:val="-11"/>
          <w:w w:val="85"/>
        </w:rPr>
        <w:t> </w:t>
      </w:r>
      <w:r>
        <w:rPr>
          <w:color w:val="231F20"/>
          <w:spacing w:val="-4"/>
          <w:w w:val="85"/>
        </w:rPr>
        <w:t>2017</w:t>
      </w:r>
      <w:r>
        <w:rPr>
          <w:color w:val="231F20"/>
          <w:spacing w:val="-11"/>
          <w:w w:val="85"/>
        </w:rPr>
        <w:t> </w:t>
      </w:r>
      <w:r>
        <w:rPr>
          <w:color w:val="231F20"/>
          <w:spacing w:val="-4"/>
          <w:w w:val="85"/>
        </w:rPr>
        <w:t>and</w:t>
      </w:r>
      <w:r>
        <w:rPr>
          <w:color w:val="231F20"/>
          <w:spacing w:val="-11"/>
          <w:w w:val="85"/>
        </w:rPr>
        <w:t> </w:t>
      </w:r>
      <w:r>
        <w:rPr>
          <w:color w:val="231F20"/>
          <w:spacing w:val="-4"/>
          <w:w w:val="85"/>
        </w:rPr>
        <w:t>seeks</w:t>
      </w:r>
      <w:r>
        <w:rPr>
          <w:color w:val="231F20"/>
          <w:spacing w:val="-11"/>
          <w:w w:val="85"/>
        </w:rPr>
        <w:t> </w:t>
      </w:r>
      <w:r>
        <w:rPr>
          <w:color w:val="231F20"/>
          <w:spacing w:val="-4"/>
          <w:w w:val="85"/>
        </w:rPr>
        <w:t>to</w:t>
      </w:r>
      <w:r>
        <w:rPr>
          <w:color w:val="231F20"/>
          <w:spacing w:val="-11"/>
          <w:w w:val="85"/>
        </w:rPr>
        <w:t> </w:t>
      </w:r>
      <w:r>
        <w:rPr>
          <w:color w:val="231F20"/>
          <w:spacing w:val="-4"/>
          <w:w w:val="85"/>
        </w:rPr>
        <w:t>bring </w:t>
      </w:r>
      <w:r>
        <w:rPr>
          <w:color w:val="231F20"/>
          <w:w w:val="80"/>
        </w:rPr>
        <w:t>together</w:t>
      </w:r>
      <w:r>
        <w:rPr>
          <w:color w:val="231F20"/>
          <w:spacing w:val="-3"/>
          <w:w w:val="80"/>
        </w:rPr>
        <w:t> </w:t>
      </w:r>
      <w:r>
        <w:rPr>
          <w:color w:val="231F20"/>
          <w:w w:val="80"/>
        </w:rPr>
        <w:t>local</w:t>
      </w:r>
      <w:r>
        <w:rPr>
          <w:color w:val="231F20"/>
          <w:spacing w:val="-3"/>
          <w:w w:val="80"/>
        </w:rPr>
        <w:t> </w:t>
      </w:r>
      <w:r>
        <w:rPr>
          <w:color w:val="231F20"/>
          <w:w w:val="80"/>
        </w:rPr>
        <w:t>organisations,</w:t>
      </w:r>
      <w:r>
        <w:rPr>
          <w:color w:val="231F20"/>
          <w:spacing w:val="-3"/>
          <w:w w:val="80"/>
        </w:rPr>
        <w:t> </w:t>
      </w:r>
      <w:r>
        <w:rPr>
          <w:color w:val="231F20"/>
          <w:w w:val="80"/>
        </w:rPr>
        <w:t>including</w:t>
      </w:r>
      <w:r>
        <w:rPr>
          <w:color w:val="231F20"/>
          <w:spacing w:val="-3"/>
          <w:w w:val="80"/>
        </w:rPr>
        <w:t> </w:t>
      </w:r>
      <w:r>
        <w:rPr>
          <w:color w:val="231F20"/>
          <w:w w:val="80"/>
        </w:rPr>
        <w:t>the</w:t>
      </w:r>
      <w:r>
        <w:rPr>
          <w:color w:val="231F20"/>
          <w:spacing w:val="-3"/>
          <w:w w:val="80"/>
        </w:rPr>
        <w:t> </w:t>
      </w:r>
      <w:r>
        <w:rPr>
          <w:color w:val="231F20"/>
          <w:w w:val="80"/>
        </w:rPr>
        <w:t>Council,</w:t>
      </w:r>
      <w:r>
        <w:rPr>
          <w:color w:val="231F20"/>
          <w:spacing w:val="-3"/>
          <w:w w:val="80"/>
        </w:rPr>
        <w:t> </w:t>
      </w:r>
      <w:r>
        <w:rPr>
          <w:color w:val="231F20"/>
          <w:w w:val="80"/>
        </w:rPr>
        <w:t>NHS,</w:t>
      </w:r>
      <w:r>
        <w:rPr>
          <w:color w:val="231F20"/>
          <w:spacing w:val="-3"/>
          <w:w w:val="80"/>
        </w:rPr>
        <w:t> </w:t>
      </w:r>
      <w:r>
        <w:rPr>
          <w:color w:val="231F20"/>
          <w:w w:val="80"/>
        </w:rPr>
        <w:t>Rotherham</w:t>
      </w:r>
      <w:r>
        <w:rPr>
          <w:color w:val="231F20"/>
          <w:spacing w:val="-3"/>
          <w:w w:val="80"/>
        </w:rPr>
        <w:t> </w:t>
      </w:r>
      <w:r>
        <w:rPr>
          <w:color w:val="231F20"/>
          <w:w w:val="80"/>
        </w:rPr>
        <w:t>College,</w:t>
      </w:r>
      <w:r>
        <w:rPr>
          <w:color w:val="231F20"/>
          <w:spacing w:val="-3"/>
          <w:w w:val="80"/>
        </w:rPr>
        <w:t> </w:t>
      </w:r>
      <w:r>
        <w:rPr>
          <w:color w:val="231F20"/>
          <w:w w:val="80"/>
        </w:rPr>
        <w:t>and</w:t>
      </w:r>
      <w:r>
        <w:rPr>
          <w:color w:val="231F20"/>
          <w:spacing w:val="-3"/>
          <w:w w:val="80"/>
        </w:rPr>
        <w:t> </w:t>
      </w:r>
      <w:r>
        <w:rPr>
          <w:color w:val="231F20"/>
          <w:w w:val="80"/>
        </w:rPr>
        <w:t>South Yorkshire Police, alongside representatives of the private and voluntary sectors.</w:t>
      </w:r>
    </w:p>
    <w:p>
      <w:pPr>
        <w:pStyle w:val="BodyText"/>
        <w:spacing w:line="264" w:lineRule="auto" w:before="168"/>
        <w:ind w:left="1720" w:right="811"/>
      </w:pPr>
      <w:r>
        <w:rPr>
          <w:color w:val="231F20"/>
          <w:w w:val="80"/>
        </w:rPr>
        <w:t>The</w:t>
      </w:r>
      <w:r>
        <w:rPr>
          <w:color w:val="231F20"/>
          <w:spacing w:val="-2"/>
          <w:w w:val="80"/>
        </w:rPr>
        <w:t> </w:t>
      </w:r>
      <w:r>
        <w:rPr>
          <w:color w:val="231F20"/>
          <w:w w:val="80"/>
        </w:rPr>
        <w:t>aim</w:t>
      </w:r>
      <w:r>
        <w:rPr>
          <w:color w:val="231F20"/>
          <w:spacing w:val="-2"/>
          <w:w w:val="80"/>
        </w:rPr>
        <w:t> </w:t>
      </w:r>
      <w:r>
        <w:rPr>
          <w:color w:val="231F20"/>
          <w:w w:val="80"/>
        </w:rPr>
        <w:t>of</w:t>
      </w:r>
      <w:r>
        <w:rPr>
          <w:color w:val="231F20"/>
          <w:spacing w:val="-2"/>
          <w:w w:val="80"/>
        </w:rPr>
        <w:t> </w:t>
      </w:r>
      <w:r>
        <w:rPr>
          <w:color w:val="231F20"/>
          <w:w w:val="80"/>
        </w:rPr>
        <w:t>the</w:t>
      </w:r>
      <w:r>
        <w:rPr>
          <w:color w:val="231F20"/>
          <w:spacing w:val="-2"/>
          <w:w w:val="80"/>
        </w:rPr>
        <w:t> </w:t>
      </w:r>
      <w:r>
        <w:rPr>
          <w:color w:val="231F20"/>
          <w:w w:val="80"/>
        </w:rPr>
        <w:t>partnership</w:t>
      </w:r>
      <w:r>
        <w:rPr>
          <w:color w:val="231F20"/>
          <w:spacing w:val="-2"/>
          <w:w w:val="80"/>
        </w:rPr>
        <w:t> </w:t>
      </w:r>
      <w:r>
        <w:rPr>
          <w:color w:val="231F20"/>
          <w:w w:val="80"/>
        </w:rPr>
        <w:t>is</w:t>
      </w:r>
      <w:r>
        <w:rPr>
          <w:color w:val="231F20"/>
          <w:spacing w:val="-2"/>
          <w:w w:val="80"/>
        </w:rPr>
        <w:t> </w:t>
      </w:r>
      <w:r>
        <w:rPr>
          <w:color w:val="231F20"/>
          <w:w w:val="80"/>
        </w:rPr>
        <w:t>to</w:t>
      </w:r>
      <w:r>
        <w:rPr>
          <w:color w:val="231F20"/>
          <w:spacing w:val="-2"/>
          <w:w w:val="80"/>
        </w:rPr>
        <w:t> </w:t>
      </w:r>
      <w:r>
        <w:rPr>
          <w:color w:val="231F20"/>
          <w:w w:val="80"/>
        </w:rPr>
        <w:t>improve</w:t>
      </w:r>
      <w:r>
        <w:rPr>
          <w:color w:val="231F20"/>
          <w:spacing w:val="-2"/>
          <w:w w:val="80"/>
        </w:rPr>
        <w:t> </w:t>
      </w:r>
      <w:r>
        <w:rPr>
          <w:color w:val="231F20"/>
          <w:w w:val="80"/>
        </w:rPr>
        <w:t>the</w:t>
      </w:r>
      <w:r>
        <w:rPr>
          <w:color w:val="231F20"/>
          <w:spacing w:val="-2"/>
          <w:w w:val="80"/>
        </w:rPr>
        <w:t> </w:t>
      </w:r>
      <w:r>
        <w:rPr>
          <w:color w:val="231F20"/>
          <w:w w:val="80"/>
        </w:rPr>
        <w:t>quality</w:t>
      </w:r>
      <w:r>
        <w:rPr>
          <w:color w:val="231F20"/>
          <w:spacing w:val="-2"/>
          <w:w w:val="80"/>
        </w:rPr>
        <w:t> </w:t>
      </w:r>
      <w:r>
        <w:rPr>
          <w:color w:val="231F20"/>
          <w:w w:val="80"/>
        </w:rPr>
        <w:t>of</w:t>
      </w:r>
      <w:r>
        <w:rPr>
          <w:color w:val="231F20"/>
          <w:spacing w:val="-2"/>
          <w:w w:val="80"/>
        </w:rPr>
        <w:t> </w:t>
      </w:r>
      <w:r>
        <w:rPr>
          <w:color w:val="231F20"/>
          <w:w w:val="80"/>
        </w:rPr>
        <w:t>life</w:t>
      </w:r>
      <w:r>
        <w:rPr>
          <w:color w:val="231F20"/>
          <w:spacing w:val="-2"/>
          <w:w w:val="80"/>
        </w:rPr>
        <w:t> </w:t>
      </w:r>
      <w:r>
        <w:rPr>
          <w:color w:val="231F20"/>
          <w:w w:val="80"/>
        </w:rPr>
        <w:t>for</w:t>
      </w:r>
      <w:r>
        <w:rPr>
          <w:color w:val="231F20"/>
          <w:spacing w:val="-2"/>
          <w:w w:val="80"/>
        </w:rPr>
        <w:t> </w:t>
      </w:r>
      <w:r>
        <w:rPr>
          <w:color w:val="231F20"/>
          <w:w w:val="80"/>
        </w:rPr>
        <w:t>everyone</w:t>
      </w:r>
      <w:r>
        <w:rPr>
          <w:color w:val="231F20"/>
          <w:spacing w:val="-2"/>
          <w:w w:val="80"/>
        </w:rPr>
        <w:t> </w:t>
      </w:r>
      <w:r>
        <w:rPr>
          <w:color w:val="231F20"/>
          <w:w w:val="80"/>
        </w:rPr>
        <w:t>in</w:t>
      </w:r>
      <w:r>
        <w:rPr>
          <w:color w:val="231F20"/>
          <w:spacing w:val="-2"/>
          <w:w w:val="80"/>
        </w:rPr>
        <w:t> </w:t>
      </w:r>
      <w:r>
        <w:rPr>
          <w:color w:val="231F20"/>
          <w:w w:val="80"/>
        </w:rPr>
        <w:t>Rotherham</w:t>
      </w:r>
      <w:r>
        <w:rPr>
          <w:color w:val="231F20"/>
          <w:spacing w:val="-2"/>
          <w:w w:val="80"/>
        </w:rPr>
        <w:t> </w:t>
      </w:r>
      <w:r>
        <w:rPr>
          <w:color w:val="231F20"/>
          <w:w w:val="80"/>
        </w:rPr>
        <w:t>by </w:t>
      </w:r>
      <w:r>
        <w:rPr>
          <w:color w:val="231F20"/>
          <w:spacing w:val="-2"/>
          <w:w w:val="85"/>
        </w:rPr>
        <w:t>working</w:t>
      </w:r>
      <w:r>
        <w:rPr>
          <w:color w:val="231F20"/>
          <w:spacing w:val="-16"/>
          <w:w w:val="85"/>
        </w:rPr>
        <w:t> </w:t>
      </w:r>
      <w:r>
        <w:rPr>
          <w:color w:val="231F20"/>
          <w:spacing w:val="-2"/>
          <w:w w:val="85"/>
        </w:rPr>
        <w:t>together</w:t>
      </w:r>
      <w:r>
        <w:rPr>
          <w:color w:val="231F20"/>
          <w:spacing w:val="-17"/>
          <w:w w:val="85"/>
        </w:rPr>
        <w:t> </w:t>
      </w:r>
      <w:r>
        <w:rPr>
          <w:color w:val="231F20"/>
          <w:spacing w:val="-2"/>
          <w:w w:val="85"/>
        </w:rPr>
        <w:t>to</w:t>
      </w:r>
      <w:r>
        <w:rPr>
          <w:color w:val="231F20"/>
          <w:spacing w:val="-16"/>
          <w:w w:val="85"/>
        </w:rPr>
        <w:t> </w:t>
      </w:r>
      <w:r>
        <w:rPr>
          <w:color w:val="231F20"/>
          <w:spacing w:val="-2"/>
          <w:w w:val="85"/>
        </w:rPr>
        <w:t>deliver</w:t>
      </w:r>
      <w:r>
        <w:rPr>
          <w:color w:val="231F20"/>
          <w:spacing w:val="-16"/>
          <w:w w:val="85"/>
        </w:rPr>
        <w:t> </w:t>
      </w:r>
      <w:r>
        <w:rPr>
          <w:color w:val="231F20"/>
          <w:spacing w:val="-2"/>
          <w:w w:val="85"/>
        </w:rPr>
        <w:t>innovative</w:t>
      </w:r>
      <w:r>
        <w:rPr>
          <w:color w:val="231F20"/>
          <w:spacing w:val="-17"/>
          <w:w w:val="85"/>
        </w:rPr>
        <w:t> </w:t>
      </w:r>
      <w:r>
        <w:rPr>
          <w:color w:val="231F20"/>
          <w:spacing w:val="-2"/>
          <w:w w:val="85"/>
        </w:rPr>
        <w:t>projects.</w:t>
      </w:r>
    </w:p>
    <w:p>
      <w:pPr>
        <w:pStyle w:val="BodyText"/>
        <w:spacing w:line="264" w:lineRule="auto" w:before="111"/>
        <w:ind w:left="1720" w:right="811"/>
      </w:pPr>
      <w:r>
        <w:rPr>
          <w:color w:val="231F20"/>
          <w:spacing w:val="-4"/>
          <w:w w:val="85"/>
        </w:rPr>
        <w:t>Partners</w:t>
      </w:r>
      <w:r>
        <w:rPr>
          <w:color w:val="231F20"/>
          <w:spacing w:val="-10"/>
          <w:w w:val="85"/>
        </w:rPr>
        <w:t> </w:t>
      </w:r>
      <w:r>
        <w:rPr>
          <w:color w:val="231F20"/>
          <w:spacing w:val="-4"/>
          <w:w w:val="85"/>
        </w:rPr>
        <w:t>are</w:t>
      </w:r>
      <w:r>
        <w:rPr>
          <w:color w:val="231F20"/>
          <w:spacing w:val="-10"/>
          <w:w w:val="85"/>
        </w:rPr>
        <w:t> </w:t>
      </w:r>
      <w:r>
        <w:rPr>
          <w:color w:val="231F20"/>
          <w:spacing w:val="-4"/>
          <w:w w:val="85"/>
        </w:rPr>
        <w:t>driving</w:t>
      </w:r>
      <w:r>
        <w:rPr>
          <w:color w:val="231F20"/>
          <w:spacing w:val="-10"/>
          <w:w w:val="85"/>
        </w:rPr>
        <w:t> </w:t>
      </w:r>
      <w:r>
        <w:rPr>
          <w:color w:val="231F20"/>
          <w:spacing w:val="-4"/>
          <w:w w:val="85"/>
        </w:rPr>
        <w:t>action</w:t>
      </w:r>
      <w:r>
        <w:rPr>
          <w:color w:val="231F20"/>
          <w:spacing w:val="-10"/>
          <w:w w:val="85"/>
        </w:rPr>
        <w:t> </w:t>
      </w:r>
      <w:r>
        <w:rPr>
          <w:color w:val="231F20"/>
          <w:spacing w:val="-4"/>
          <w:w w:val="85"/>
        </w:rPr>
        <w:t>across</w:t>
      </w:r>
      <w:r>
        <w:rPr>
          <w:color w:val="231F20"/>
          <w:spacing w:val="-10"/>
          <w:w w:val="85"/>
        </w:rPr>
        <w:t> </w:t>
      </w:r>
      <w:r>
        <w:rPr>
          <w:color w:val="231F20"/>
          <w:spacing w:val="-4"/>
          <w:w w:val="85"/>
        </w:rPr>
        <w:t>several</w:t>
      </w:r>
      <w:r>
        <w:rPr>
          <w:color w:val="231F20"/>
          <w:spacing w:val="-10"/>
          <w:w w:val="85"/>
        </w:rPr>
        <w:t> </w:t>
      </w:r>
      <w:r>
        <w:rPr>
          <w:color w:val="231F20"/>
          <w:spacing w:val="-4"/>
          <w:w w:val="85"/>
        </w:rPr>
        <w:t>key</w:t>
      </w:r>
      <w:r>
        <w:rPr>
          <w:color w:val="231F20"/>
          <w:spacing w:val="-10"/>
          <w:w w:val="85"/>
        </w:rPr>
        <w:t> </w:t>
      </w:r>
      <w:r>
        <w:rPr>
          <w:color w:val="231F20"/>
          <w:spacing w:val="-4"/>
          <w:w w:val="85"/>
        </w:rPr>
        <w:t>themes</w:t>
      </w:r>
      <w:r>
        <w:rPr>
          <w:color w:val="231F20"/>
          <w:spacing w:val="-10"/>
          <w:w w:val="85"/>
        </w:rPr>
        <w:t> </w:t>
      </w:r>
      <w:r>
        <w:rPr>
          <w:color w:val="231F20"/>
          <w:spacing w:val="-4"/>
          <w:w w:val="85"/>
        </w:rPr>
        <w:t>set</w:t>
      </w:r>
      <w:r>
        <w:rPr>
          <w:color w:val="231F20"/>
          <w:spacing w:val="-10"/>
          <w:w w:val="85"/>
        </w:rPr>
        <w:t> </w:t>
      </w:r>
      <w:r>
        <w:rPr>
          <w:color w:val="231F20"/>
          <w:spacing w:val="-4"/>
          <w:w w:val="85"/>
        </w:rPr>
        <w:t>out</w:t>
      </w:r>
      <w:r>
        <w:rPr>
          <w:color w:val="231F20"/>
          <w:spacing w:val="-10"/>
          <w:w w:val="85"/>
        </w:rPr>
        <w:t> </w:t>
      </w:r>
      <w:r>
        <w:rPr>
          <w:color w:val="231F20"/>
          <w:spacing w:val="-4"/>
          <w:w w:val="85"/>
        </w:rPr>
        <w:t>in</w:t>
      </w:r>
      <w:r>
        <w:rPr>
          <w:color w:val="231F20"/>
          <w:spacing w:val="-10"/>
          <w:w w:val="85"/>
        </w:rPr>
        <w:t> </w:t>
      </w:r>
      <w:r>
        <w:rPr>
          <w:color w:val="231F20"/>
          <w:spacing w:val="-4"/>
          <w:w w:val="85"/>
        </w:rPr>
        <w:t>the</w:t>
      </w:r>
      <w:r>
        <w:rPr>
          <w:color w:val="231F20"/>
          <w:spacing w:val="-10"/>
          <w:w w:val="85"/>
        </w:rPr>
        <w:t> </w:t>
      </w:r>
      <w:r>
        <w:rPr>
          <w:color w:val="231F20"/>
          <w:spacing w:val="-4"/>
          <w:w w:val="85"/>
        </w:rPr>
        <w:t>Council</w:t>
      </w:r>
      <w:r>
        <w:rPr>
          <w:color w:val="231F20"/>
          <w:spacing w:val="-10"/>
          <w:w w:val="85"/>
        </w:rPr>
        <w:t> </w:t>
      </w:r>
      <w:r>
        <w:rPr>
          <w:color w:val="231F20"/>
          <w:spacing w:val="-4"/>
          <w:w w:val="85"/>
        </w:rPr>
        <w:t>Plan</w:t>
      </w:r>
      <w:r>
        <w:rPr>
          <w:color w:val="231F20"/>
          <w:spacing w:val="-10"/>
          <w:w w:val="85"/>
        </w:rPr>
        <w:t> </w:t>
      </w:r>
      <w:r>
        <w:rPr>
          <w:color w:val="231F20"/>
          <w:spacing w:val="-4"/>
          <w:w w:val="85"/>
        </w:rPr>
        <w:t>2025</w:t>
      </w:r>
      <w:r>
        <w:rPr>
          <w:color w:val="231F20"/>
          <w:spacing w:val="-10"/>
          <w:w w:val="85"/>
        </w:rPr>
        <w:t> </w:t>
      </w:r>
      <w:r>
        <w:rPr>
          <w:color w:val="231F20"/>
          <w:spacing w:val="-4"/>
          <w:w w:val="85"/>
        </w:rPr>
        <w:t>to </w:t>
      </w:r>
      <w:r>
        <w:rPr>
          <w:color w:val="231F20"/>
          <w:w w:val="80"/>
        </w:rPr>
        <w:t>create</w:t>
      </w:r>
      <w:r>
        <w:rPr>
          <w:color w:val="231F20"/>
          <w:spacing w:val="-3"/>
          <w:w w:val="80"/>
        </w:rPr>
        <w:t> </w:t>
      </w:r>
      <w:r>
        <w:rPr>
          <w:color w:val="231F20"/>
          <w:w w:val="80"/>
        </w:rPr>
        <w:t>safe,</w:t>
      </w:r>
      <w:r>
        <w:rPr>
          <w:color w:val="231F20"/>
          <w:spacing w:val="-3"/>
          <w:w w:val="80"/>
        </w:rPr>
        <w:t> </w:t>
      </w:r>
      <w:r>
        <w:rPr>
          <w:color w:val="231F20"/>
          <w:w w:val="80"/>
        </w:rPr>
        <w:t>healthy,</w:t>
      </w:r>
      <w:r>
        <w:rPr>
          <w:color w:val="231F20"/>
          <w:spacing w:val="-3"/>
          <w:w w:val="80"/>
        </w:rPr>
        <w:t> </w:t>
      </w:r>
      <w:r>
        <w:rPr>
          <w:color w:val="231F20"/>
          <w:w w:val="80"/>
        </w:rPr>
        <w:t>and</w:t>
      </w:r>
      <w:r>
        <w:rPr>
          <w:color w:val="231F20"/>
          <w:spacing w:val="-3"/>
          <w:w w:val="80"/>
        </w:rPr>
        <w:t> </w:t>
      </w:r>
      <w:r>
        <w:rPr>
          <w:color w:val="231F20"/>
          <w:w w:val="80"/>
        </w:rPr>
        <w:t>vibrant</w:t>
      </w:r>
      <w:r>
        <w:rPr>
          <w:color w:val="231F20"/>
          <w:spacing w:val="-3"/>
          <w:w w:val="80"/>
        </w:rPr>
        <w:t> </w:t>
      </w:r>
      <w:r>
        <w:rPr>
          <w:color w:val="231F20"/>
          <w:w w:val="80"/>
        </w:rPr>
        <w:t>communities,</w:t>
      </w:r>
      <w:r>
        <w:rPr>
          <w:color w:val="231F20"/>
          <w:spacing w:val="-3"/>
          <w:w w:val="80"/>
        </w:rPr>
        <w:t> </w:t>
      </w:r>
      <w:r>
        <w:rPr>
          <w:color w:val="231F20"/>
          <w:w w:val="80"/>
        </w:rPr>
        <w:t>underpinned</w:t>
      </w:r>
      <w:r>
        <w:rPr>
          <w:color w:val="231F20"/>
          <w:spacing w:val="-3"/>
          <w:w w:val="80"/>
        </w:rPr>
        <w:t> </w:t>
      </w:r>
      <w:r>
        <w:rPr>
          <w:color w:val="231F20"/>
          <w:w w:val="80"/>
        </w:rPr>
        <w:t>by</w:t>
      </w:r>
      <w:r>
        <w:rPr>
          <w:color w:val="231F20"/>
          <w:spacing w:val="-3"/>
          <w:w w:val="80"/>
        </w:rPr>
        <w:t> </w:t>
      </w:r>
      <w:r>
        <w:rPr>
          <w:color w:val="231F20"/>
          <w:w w:val="80"/>
        </w:rPr>
        <w:t>good</w:t>
      </w:r>
      <w:r>
        <w:rPr>
          <w:color w:val="231F20"/>
          <w:spacing w:val="-3"/>
          <w:w w:val="80"/>
        </w:rPr>
        <w:t> </w:t>
      </w:r>
      <w:r>
        <w:rPr>
          <w:color w:val="231F20"/>
          <w:w w:val="80"/>
        </w:rPr>
        <w:t>quality</w:t>
      </w:r>
      <w:r>
        <w:rPr>
          <w:color w:val="231F20"/>
          <w:spacing w:val="-3"/>
          <w:w w:val="80"/>
        </w:rPr>
        <w:t> </w:t>
      </w:r>
      <w:r>
        <w:rPr>
          <w:color w:val="231F20"/>
          <w:w w:val="80"/>
        </w:rPr>
        <w:t>housing,</w:t>
      </w:r>
      <w:r>
        <w:rPr>
          <w:color w:val="231F20"/>
          <w:spacing w:val="-3"/>
          <w:w w:val="80"/>
        </w:rPr>
        <w:t> </w:t>
      </w:r>
      <w:r>
        <w:rPr>
          <w:color w:val="231F20"/>
          <w:w w:val="80"/>
        </w:rPr>
        <w:t>jobs </w:t>
      </w:r>
      <w:r>
        <w:rPr>
          <w:color w:val="231F20"/>
          <w:spacing w:val="-4"/>
          <w:w w:val="90"/>
        </w:rPr>
        <w:t>and</w:t>
      </w:r>
      <w:r>
        <w:rPr>
          <w:color w:val="231F20"/>
          <w:spacing w:val="-21"/>
          <w:w w:val="90"/>
        </w:rPr>
        <w:t> </w:t>
      </w:r>
      <w:r>
        <w:rPr>
          <w:color w:val="231F20"/>
          <w:spacing w:val="-4"/>
          <w:w w:val="90"/>
        </w:rPr>
        <w:t>local</w:t>
      </w:r>
      <w:r>
        <w:rPr>
          <w:color w:val="231F20"/>
          <w:spacing w:val="-20"/>
          <w:w w:val="90"/>
        </w:rPr>
        <w:t> </w:t>
      </w:r>
      <w:r>
        <w:rPr>
          <w:color w:val="231F20"/>
          <w:spacing w:val="-4"/>
          <w:w w:val="90"/>
        </w:rPr>
        <w:t>infrastructure.</w:t>
      </w:r>
    </w:p>
    <w:p>
      <w:pPr>
        <w:pStyle w:val="BodyText"/>
        <w:spacing w:line="264" w:lineRule="auto" w:before="111"/>
        <w:ind w:left="1720" w:right="1000"/>
      </w:pPr>
      <w:r>
        <w:rPr>
          <w:color w:val="231F20"/>
          <w:spacing w:val="-4"/>
          <w:w w:val="85"/>
        </w:rPr>
        <w:t>The</w:t>
      </w:r>
      <w:r>
        <w:rPr>
          <w:color w:val="231F20"/>
          <w:spacing w:val="-14"/>
          <w:w w:val="85"/>
        </w:rPr>
        <w:t> </w:t>
      </w:r>
      <w:r>
        <w:rPr>
          <w:color w:val="231F20"/>
          <w:spacing w:val="-4"/>
          <w:w w:val="85"/>
        </w:rPr>
        <w:t>biannual</w:t>
      </w:r>
      <w:r>
        <w:rPr>
          <w:color w:val="231F20"/>
          <w:spacing w:val="-14"/>
          <w:w w:val="85"/>
        </w:rPr>
        <w:t> </w:t>
      </w:r>
      <w:r>
        <w:rPr>
          <w:color w:val="231F20"/>
          <w:spacing w:val="-4"/>
          <w:w w:val="85"/>
        </w:rPr>
        <w:t>Rotherham</w:t>
      </w:r>
      <w:r>
        <w:rPr>
          <w:color w:val="231F20"/>
          <w:spacing w:val="-14"/>
          <w:w w:val="85"/>
        </w:rPr>
        <w:t> </w:t>
      </w:r>
      <w:r>
        <w:rPr>
          <w:color w:val="231F20"/>
          <w:spacing w:val="-4"/>
          <w:w w:val="85"/>
        </w:rPr>
        <w:t>Together</w:t>
      </w:r>
      <w:r>
        <w:rPr>
          <w:color w:val="231F20"/>
          <w:spacing w:val="-14"/>
          <w:w w:val="85"/>
        </w:rPr>
        <w:t> </w:t>
      </w:r>
      <w:r>
        <w:rPr>
          <w:color w:val="231F20"/>
          <w:spacing w:val="-4"/>
          <w:w w:val="85"/>
        </w:rPr>
        <w:t>Partnership</w:t>
      </w:r>
      <w:r>
        <w:rPr>
          <w:color w:val="231F20"/>
          <w:spacing w:val="-14"/>
          <w:w w:val="85"/>
        </w:rPr>
        <w:t> </w:t>
      </w:r>
      <w:r>
        <w:rPr>
          <w:color w:val="231F20"/>
          <w:spacing w:val="-4"/>
          <w:w w:val="85"/>
        </w:rPr>
        <w:t>event</w:t>
      </w:r>
      <w:r>
        <w:rPr>
          <w:color w:val="231F20"/>
          <w:spacing w:val="-14"/>
          <w:w w:val="85"/>
        </w:rPr>
        <w:t> </w:t>
      </w:r>
      <w:r>
        <w:rPr>
          <w:color w:val="231F20"/>
          <w:spacing w:val="-4"/>
          <w:w w:val="85"/>
        </w:rPr>
        <w:t>was</w:t>
      </w:r>
      <w:r>
        <w:rPr>
          <w:color w:val="231F20"/>
          <w:spacing w:val="-14"/>
          <w:w w:val="85"/>
        </w:rPr>
        <w:t> </w:t>
      </w:r>
      <w:r>
        <w:rPr>
          <w:color w:val="231F20"/>
          <w:spacing w:val="-4"/>
          <w:w w:val="85"/>
        </w:rPr>
        <w:t>held</w:t>
      </w:r>
      <w:r>
        <w:rPr>
          <w:color w:val="231F20"/>
          <w:spacing w:val="-14"/>
          <w:w w:val="85"/>
        </w:rPr>
        <w:t> </w:t>
      </w:r>
      <w:r>
        <w:rPr>
          <w:color w:val="231F20"/>
          <w:spacing w:val="-4"/>
          <w:w w:val="85"/>
        </w:rPr>
        <w:t>in</w:t>
      </w:r>
      <w:r>
        <w:rPr>
          <w:color w:val="231F20"/>
          <w:spacing w:val="-14"/>
          <w:w w:val="85"/>
        </w:rPr>
        <w:t> </w:t>
      </w:r>
      <w:r>
        <w:rPr>
          <w:color w:val="231F20"/>
          <w:spacing w:val="-4"/>
          <w:w w:val="85"/>
        </w:rPr>
        <w:t>September</w:t>
      </w:r>
      <w:r>
        <w:rPr>
          <w:color w:val="231F20"/>
          <w:spacing w:val="-14"/>
          <w:w w:val="85"/>
        </w:rPr>
        <w:t> </w:t>
      </w:r>
      <w:r>
        <w:rPr>
          <w:color w:val="231F20"/>
          <w:spacing w:val="-4"/>
          <w:w w:val="85"/>
        </w:rPr>
        <w:t>2024</w:t>
      </w:r>
      <w:r>
        <w:rPr>
          <w:color w:val="231F20"/>
          <w:spacing w:val="-14"/>
          <w:w w:val="85"/>
        </w:rPr>
        <w:t> </w:t>
      </w:r>
      <w:r>
        <w:rPr>
          <w:color w:val="231F20"/>
          <w:spacing w:val="-4"/>
          <w:w w:val="85"/>
        </w:rPr>
        <w:t>at</w:t>
      </w:r>
      <w:r>
        <w:rPr>
          <w:color w:val="231F20"/>
          <w:spacing w:val="-14"/>
          <w:w w:val="85"/>
        </w:rPr>
        <w:t> </w:t>
      </w:r>
      <w:r>
        <w:rPr>
          <w:color w:val="231F20"/>
          <w:spacing w:val="-4"/>
          <w:w w:val="85"/>
        </w:rPr>
        <w:t>The </w:t>
      </w:r>
      <w:r>
        <w:rPr>
          <w:color w:val="231F20"/>
          <w:spacing w:val="-2"/>
          <w:w w:val="85"/>
        </w:rPr>
        <w:t>Arc</w:t>
      </w:r>
      <w:r>
        <w:rPr>
          <w:color w:val="231F20"/>
          <w:spacing w:val="-17"/>
          <w:w w:val="85"/>
        </w:rPr>
        <w:t> </w:t>
      </w:r>
      <w:r>
        <w:rPr>
          <w:color w:val="231F20"/>
          <w:spacing w:val="-2"/>
          <w:w w:val="85"/>
        </w:rPr>
        <w:t>Cinema</w:t>
      </w:r>
      <w:r>
        <w:rPr>
          <w:color w:val="231F20"/>
          <w:spacing w:val="-17"/>
          <w:w w:val="85"/>
        </w:rPr>
        <w:t> </w:t>
      </w:r>
      <w:r>
        <w:rPr>
          <w:color w:val="231F20"/>
          <w:spacing w:val="-2"/>
          <w:w w:val="85"/>
        </w:rPr>
        <w:t>in</w:t>
      </w:r>
      <w:r>
        <w:rPr>
          <w:color w:val="231F20"/>
          <w:spacing w:val="-16"/>
          <w:w w:val="85"/>
        </w:rPr>
        <w:t> </w:t>
      </w:r>
      <w:r>
        <w:rPr>
          <w:color w:val="231F20"/>
          <w:spacing w:val="-2"/>
          <w:w w:val="85"/>
        </w:rPr>
        <w:t>Forge</w:t>
      </w:r>
      <w:r>
        <w:rPr>
          <w:color w:val="231F20"/>
          <w:spacing w:val="-17"/>
          <w:w w:val="85"/>
        </w:rPr>
        <w:t> </w:t>
      </w:r>
      <w:r>
        <w:rPr>
          <w:color w:val="231F20"/>
          <w:spacing w:val="-2"/>
          <w:w w:val="85"/>
        </w:rPr>
        <w:t>Island.</w:t>
      </w:r>
      <w:r>
        <w:rPr>
          <w:color w:val="231F20"/>
          <w:spacing w:val="-17"/>
          <w:w w:val="85"/>
        </w:rPr>
        <w:t> </w:t>
      </w:r>
      <w:r>
        <w:rPr>
          <w:color w:val="231F20"/>
          <w:spacing w:val="-2"/>
          <w:w w:val="85"/>
        </w:rPr>
        <w:t>It</w:t>
      </w:r>
      <w:r>
        <w:rPr>
          <w:color w:val="231F20"/>
          <w:spacing w:val="-16"/>
          <w:w w:val="85"/>
        </w:rPr>
        <w:t> </w:t>
      </w:r>
      <w:r>
        <w:rPr>
          <w:color w:val="231F20"/>
          <w:spacing w:val="-2"/>
          <w:w w:val="85"/>
        </w:rPr>
        <w:t>allowed</w:t>
      </w:r>
      <w:r>
        <w:rPr>
          <w:color w:val="231F20"/>
          <w:spacing w:val="-17"/>
          <w:w w:val="85"/>
        </w:rPr>
        <w:t> </w:t>
      </w:r>
      <w:r>
        <w:rPr>
          <w:color w:val="231F20"/>
          <w:spacing w:val="-2"/>
          <w:w w:val="85"/>
        </w:rPr>
        <w:t>representatives</w:t>
      </w:r>
      <w:r>
        <w:rPr>
          <w:color w:val="231F20"/>
          <w:spacing w:val="-16"/>
          <w:w w:val="85"/>
        </w:rPr>
        <w:t> </w:t>
      </w:r>
      <w:r>
        <w:rPr>
          <w:color w:val="231F20"/>
          <w:spacing w:val="-2"/>
          <w:w w:val="85"/>
        </w:rPr>
        <w:t>from</w:t>
      </w:r>
      <w:r>
        <w:rPr>
          <w:color w:val="231F20"/>
          <w:spacing w:val="-17"/>
          <w:w w:val="85"/>
        </w:rPr>
        <w:t> </w:t>
      </w:r>
      <w:r>
        <w:rPr>
          <w:color w:val="231F20"/>
          <w:spacing w:val="-2"/>
          <w:w w:val="85"/>
        </w:rPr>
        <w:t>local</w:t>
      </w:r>
      <w:r>
        <w:rPr>
          <w:color w:val="231F20"/>
          <w:spacing w:val="-17"/>
          <w:w w:val="85"/>
        </w:rPr>
        <w:t> </w:t>
      </w:r>
      <w:r>
        <w:rPr>
          <w:color w:val="231F20"/>
          <w:spacing w:val="-2"/>
          <w:w w:val="85"/>
        </w:rPr>
        <w:t>organisations</w:t>
      </w:r>
      <w:r>
        <w:rPr>
          <w:color w:val="231F20"/>
          <w:spacing w:val="-16"/>
          <w:w w:val="85"/>
        </w:rPr>
        <w:t> </w:t>
      </w:r>
      <w:r>
        <w:rPr>
          <w:color w:val="231F20"/>
          <w:spacing w:val="-2"/>
          <w:w w:val="85"/>
        </w:rPr>
        <w:t>to</w:t>
      </w:r>
      <w:r>
        <w:rPr>
          <w:color w:val="231F20"/>
          <w:spacing w:val="-17"/>
          <w:w w:val="85"/>
        </w:rPr>
        <w:t> </w:t>
      </w:r>
      <w:r>
        <w:rPr>
          <w:color w:val="231F20"/>
          <w:spacing w:val="-2"/>
          <w:w w:val="85"/>
        </w:rPr>
        <w:t>come </w:t>
      </w:r>
      <w:r>
        <w:rPr>
          <w:color w:val="231F20"/>
          <w:w w:val="85"/>
        </w:rPr>
        <w:t>together</w:t>
      </w:r>
      <w:r>
        <w:rPr>
          <w:color w:val="231F20"/>
          <w:spacing w:val="-17"/>
          <w:w w:val="85"/>
        </w:rPr>
        <w:t> </w:t>
      </w:r>
      <w:r>
        <w:rPr>
          <w:color w:val="231F20"/>
          <w:w w:val="85"/>
        </w:rPr>
        <w:t>to</w:t>
      </w:r>
      <w:r>
        <w:rPr>
          <w:color w:val="231F20"/>
          <w:spacing w:val="-17"/>
          <w:w w:val="85"/>
        </w:rPr>
        <w:t> </w:t>
      </w:r>
      <w:r>
        <w:rPr>
          <w:color w:val="231F20"/>
          <w:w w:val="85"/>
        </w:rPr>
        <w:t>commemorate</w:t>
      </w:r>
      <w:r>
        <w:rPr>
          <w:color w:val="231F20"/>
          <w:spacing w:val="-16"/>
          <w:w w:val="85"/>
        </w:rPr>
        <w:t> </w:t>
      </w:r>
      <w:r>
        <w:rPr>
          <w:color w:val="231F20"/>
          <w:w w:val="85"/>
        </w:rPr>
        <w:t>the</w:t>
      </w:r>
      <w:r>
        <w:rPr>
          <w:color w:val="231F20"/>
          <w:spacing w:val="-17"/>
          <w:w w:val="85"/>
        </w:rPr>
        <w:t> </w:t>
      </w:r>
      <w:r>
        <w:rPr>
          <w:color w:val="231F20"/>
          <w:w w:val="85"/>
        </w:rPr>
        <w:t>opening</w:t>
      </w:r>
      <w:r>
        <w:rPr>
          <w:color w:val="231F20"/>
          <w:spacing w:val="-17"/>
          <w:w w:val="85"/>
        </w:rPr>
        <w:t> </w:t>
      </w:r>
      <w:r>
        <w:rPr>
          <w:color w:val="231F20"/>
          <w:w w:val="85"/>
        </w:rPr>
        <w:t>of</w:t>
      </w:r>
      <w:r>
        <w:rPr>
          <w:color w:val="231F20"/>
          <w:spacing w:val="-16"/>
          <w:w w:val="85"/>
        </w:rPr>
        <w:t> </w:t>
      </w:r>
      <w:r>
        <w:rPr>
          <w:color w:val="231F20"/>
          <w:w w:val="85"/>
        </w:rPr>
        <w:t>Rotherham’s</w:t>
      </w:r>
      <w:r>
        <w:rPr>
          <w:color w:val="231F20"/>
          <w:spacing w:val="-17"/>
          <w:w w:val="85"/>
        </w:rPr>
        <w:t> </w:t>
      </w:r>
      <w:r>
        <w:rPr>
          <w:color w:val="231F20"/>
          <w:w w:val="85"/>
        </w:rPr>
        <w:t>first</w:t>
      </w:r>
      <w:r>
        <w:rPr>
          <w:color w:val="231F20"/>
          <w:spacing w:val="-16"/>
          <w:w w:val="85"/>
        </w:rPr>
        <w:t> </w:t>
      </w:r>
      <w:r>
        <w:rPr>
          <w:color w:val="231F20"/>
          <w:w w:val="85"/>
        </w:rPr>
        <w:t>cinema</w:t>
      </w:r>
      <w:r>
        <w:rPr>
          <w:color w:val="231F20"/>
          <w:spacing w:val="-17"/>
          <w:w w:val="85"/>
        </w:rPr>
        <w:t> </w:t>
      </w:r>
      <w:r>
        <w:rPr>
          <w:color w:val="231F20"/>
          <w:w w:val="85"/>
        </w:rPr>
        <w:t>in</w:t>
      </w:r>
      <w:r>
        <w:rPr>
          <w:color w:val="231F20"/>
          <w:spacing w:val="-17"/>
          <w:w w:val="85"/>
        </w:rPr>
        <w:t> </w:t>
      </w:r>
      <w:r>
        <w:rPr>
          <w:color w:val="231F20"/>
          <w:w w:val="85"/>
        </w:rPr>
        <w:t>more</w:t>
      </w:r>
      <w:r>
        <w:rPr>
          <w:color w:val="231F20"/>
          <w:spacing w:val="-16"/>
          <w:w w:val="85"/>
        </w:rPr>
        <w:t> </w:t>
      </w:r>
      <w:r>
        <w:rPr>
          <w:color w:val="231F20"/>
          <w:w w:val="85"/>
        </w:rPr>
        <w:t>than</w:t>
      </w:r>
      <w:r>
        <w:rPr>
          <w:color w:val="231F20"/>
          <w:spacing w:val="-17"/>
          <w:w w:val="85"/>
        </w:rPr>
        <w:t> </w:t>
      </w:r>
      <w:r>
        <w:rPr>
          <w:color w:val="231F20"/>
          <w:w w:val="85"/>
        </w:rPr>
        <w:t>30 </w:t>
      </w:r>
      <w:r>
        <w:rPr>
          <w:color w:val="231F20"/>
          <w:spacing w:val="-4"/>
          <w:w w:val="85"/>
        </w:rPr>
        <w:t>years</w:t>
      </w:r>
      <w:r>
        <w:rPr>
          <w:color w:val="231F20"/>
          <w:spacing w:val="-15"/>
          <w:w w:val="85"/>
        </w:rPr>
        <w:t> </w:t>
      </w:r>
      <w:r>
        <w:rPr>
          <w:color w:val="231F20"/>
          <w:spacing w:val="-4"/>
          <w:w w:val="85"/>
        </w:rPr>
        <w:t>and</w:t>
      </w:r>
      <w:r>
        <w:rPr>
          <w:color w:val="231F20"/>
          <w:spacing w:val="-15"/>
          <w:w w:val="85"/>
        </w:rPr>
        <w:t> </w:t>
      </w:r>
      <w:r>
        <w:rPr>
          <w:color w:val="231F20"/>
          <w:spacing w:val="-4"/>
          <w:w w:val="85"/>
        </w:rPr>
        <w:t>showcase</w:t>
      </w:r>
      <w:r>
        <w:rPr>
          <w:color w:val="231F20"/>
          <w:spacing w:val="-15"/>
          <w:w w:val="85"/>
        </w:rPr>
        <w:t> </w:t>
      </w:r>
      <w:r>
        <w:rPr>
          <w:color w:val="231F20"/>
          <w:spacing w:val="-4"/>
          <w:w w:val="85"/>
        </w:rPr>
        <w:t>the</w:t>
      </w:r>
      <w:r>
        <w:rPr>
          <w:color w:val="231F20"/>
          <w:spacing w:val="-15"/>
          <w:w w:val="85"/>
        </w:rPr>
        <w:t> </w:t>
      </w:r>
      <w:r>
        <w:rPr>
          <w:color w:val="231F20"/>
          <w:spacing w:val="-4"/>
          <w:w w:val="85"/>
        </w:rPr>
        <w:t>Rotherham</w:t>
      </w:r>
      <w:r>
        <w:rPr>
          <w:color w:val="231F20"/>
          <w:spacing w:val="-15"/>
          <w:w w:val="85"/>
        </w:rPr>
        <w:t> </w:t>
      </w:r>
      <w:r>
        <w:rPr>
          <w:color w:val="231F20"/>
          <w:spacing w:val="-4"/>
          <w:w w:val="85"/>
        </w:rPr>
        <w:t>Together</w:t>
      </w:r>
      <w:r>
        <w:rPr>
          <w:color w:val="231F20"/>
          <w:spacing w:val="-15"/>
          <w:w w:val="85"/>
        </w:rPr>
        <w:t> </w:t>
      </w:r>
      <w:r>
        <w:rPr>
          <w:color w:val="231F20"/>
          <w:spacing w:val="-4"/>
          <w:w w:val="85"/>
        </w:rPr>
        <w:t>Partnership’s</w:t>
      </w:r>
      <w:r>
        <w:rPr>
          <w:color w:val="231F20"/>
          <w:spacing w:val="-15"/>
          <w:w w:val="85"/>
        </w:rPr>
        <w:t> </w:t>
      </w:r>
      <w:r>
        <w:rPr>
          <w:color w:val="231F20"/>
          <w:spacing w:val="-4"/>
          <w:w w:val="85"/>
        </w:rPr>
        <w:t>success</w:t>
      </w:r>
      <w:r>
        <w:rPr>
          <w:color w:val="231F20"/>
          <w:spacing w:val="-15"/>
          <w:w w:val="85"/>
        </w:rPr>
        <w:t> </w:t>
      </w:r>
      <w:r>
        <w:rPr>
          <w:color w:val="231F20"/>
          <w:spacing w:val="-4"/>
          <w:w w:val="85"/>
        </w:rPr>
        <w:t>throughout</w:t>
      </w:r>
      <w:r>
        <w:rPr>
          <w:color w:val="231F20"/>
          <w:spacing w:val="-15"/>
          <w:w w:val="85"/>
        </w:rPr>
        <w:t> </w:t>
      </w:r>
      <w:r>
        <w:rPr>
          <w:color w:val="231F20"/>
          <w:spacing w:val="-4"/>
          <w:w w:val="85"/>
        </w:rPr>
        <w:t>the</w:t>
      </w:r>
      <w:r>
        <w:rPr>
          <w:color w:val="231F20"/>
          <w:spacing w:val="-15"/>
          <w:w w:val="85"/>
        </w:rPr>
        <w:t> </w:t>
      </w:r>
      <w:r>
        <w:rPr>
          <w:color w:val="231F20"/>
          <w:spacing w:val="-4"/>
          <w:w w:val="85"/>
        </w:rPr>
        <w:t>year.</w:t>
      </w:r>
    </w:p>
    <w:p>
      <w:pPr>
        <w:pStyle w:val="BodyText"/>
        <w:spacing w:line="264" w:lineRule="auto" w:before="110"/>
        <w:ind w:left="1720" w:right="811"/>
      </w:pPr>
      <w:r>
        <w:rPr>
          <w:color w:val="231F20"/>
          <w:w w:val="80"/>
        </w:rPr>
        <w:t>The</w:t>
      </w:r>
      <w:r>
        <w:rPr>
          <w:color w:val="231F20"/>
          <w:spacing w:val="-1"/>
          <w:w w:val="80"/>
        </w:rPr>
        <w:t> </w:t>
      </w:r>
      <w:r>
        <w:rPr>
          <w:color w:val="231F20"/>
          <w:w w:val="80"/>
        </w:rPr>
        <w:t>event</w:t>
      </w:r>
      <w:r>
        <w:rPr>
          <w:color w:val="231F20"/>
          <w:spacing w:val="-1"/>
          <w:w w:val="80"/>
        </w:rPr>
        <w:t> </w:t>
      </w:r>
      <w:r>
        <w:rPr>
          <w:color w:val="231F20"/>
          <w:w w:val="80"/>
        </w:rPr>
        <w:t>showcased</w:t>
      </w:r>
      <w:r>
        <w:rPr>
          <w:color w:val="231F20"/>
          <w:spacing w:val="-1"/>
          <w:w w:val="80"/>
        </w:rPr>
        <w:t> </w:t>
      </w:r>
      <w:r>
        <w:rPr>
          <w:color w:val="231F20"/>
          <w:w w:val="80"/>
        </w:rPr>
        <w:t>the</w:t>
      </w:r>
      <w:r>
        <w:rPr>
          <w:color w:val="231F20"/>
          <w:spacing w:val="-1"/>
          <w:w w:val="80"/>
        </w:rPr>
        <w:t> </w:t>
      </w:r>
      <w:r>
        <w:rPr>
          <w:color w:val="231F20"/>
          <w:w w:val="80"/>
        </w:rPr>
        <w:t>transformational</w:t>
      </w:r>
      <w:r>
        <w:rPr>
          <w:color w:val="231F20"/>
          <w:spacing w:val="-1"/>
          <w:w w:val="80"/>
        </w:rPr>
        <w:t> </w:t>
      </w:r>
      <w:r>
        <w:rPr>
          <w:color w:val="231F20"/>
          <w:w w:val="80"/>
        </w:rPr>
        <w:t>work</w:t>
      </w:r>
      <w:r>
        <w:rPr>
          <w:color w:val="231F20"/>
          <w:spacing w:val="-1"/>
          <w:w w:val="80"/>
        </w:rPr>
        <w:t> </w:t>
      </w:r>
      <w:r>
        <w:rPr>
          <w:color w:val="231F20"/>
          <w:w w:val="80"/>
        </w:rPr>
        <w:t>that</w:t>
      </w:r>
      <w:r>
        <w:rPr>
          <w:color w:val="231F20"/>
          <w:spacing w:val="-1"/>
          <w:w w:val="80"/>
        </w:rPr>
        <w:t> </w:t>
      </w:r>
      <w:r>
        <w:rPr>
          <w:color w:val="231F20"/>
          <w:w w:val="80"/>
        </w:rPr>
        <w:t>is</w:t>
      </w:r>
      <w:r>
        <w:rPr>
          <w:color w:val="231F20"/>
          <w:spacing w:val="-1"/>
          <w:w w:val="80"/>
        </w:rPr>
        <w:t> </w:t>
      </w:r>
      <w:r>
        <w:rPr>
          <w:color w:val="231F20"/>
          <w:w w:val="80"/>
        </w:rPr>
        <w:t>taking</w:t>
      </w:r>
      <w:r>
        <w:rPr>
          <w:color w:val="231F20"/>
          <w:spacing w:val="-1"/>
          <w:w w:val="80"/>
        </w:rPr>
        <w:t> </w:t>
      </w:r>
      <w:r>
        <w:rPr>
          <w:color w:val="231F20"/>
          <w:w w:val="80"/>
        </w:rPr>
        <w:t>place</w:t>
      </w:r>
      <w:r>
        <w:rPr>
          <w:color w:val="231F20"/>
          <w:spacing w:val="-1"/>
          <w:w w:val="80"/>
        </w:rPr>
        <w:t> </w:t>
      </w:r>
      <w:r>
        <w:rPr>
          <w:color w:val="231F20"/>
          <w:w w:val="80"/>
        </w:rPr>
        <w:t>across</w:t>
      </w:r>
      <w:r>
        <w:rPr>
          <w:color w:val="231F20"/>
          <w:spacing w:val="-1"/>
          <w:w w:val="80"/>
        </w:rPr>
        <w:t> </w:t>
      </w:r>
      <w:r>
        <w:rPr>
          <w:color w:val="231F20"/>
          <w:w w:val="80"/>
        </w:rPr>
        <w:t>the</w:t>
      </w:r>
      <w:r>
        <w:rPr>
          <w:color w:val="231F20"/>
          <w:spacing w:val="-1"/>
          <w:w w:val="80"/>
        </w:rPr>
        <w:t> </w:t>
      </w:r>
      <w:r>
        <w:rPr>
          <w:color w:val="231F20"/>
          <w:w w:val="80"/>
        </w:rPr>
        <w:t>borough </w:t>
      </w:r>
      <w:r>
        <w:rPr>
          <w:color w:val="231F20"/>
          <w:spacing w:val="-2"/>
          <w:w w:val="95"/>
        </w:rPr>
        <w:t>including:</w:t>
      </w:r>
    </w:p>
    <w:p>
      <w:pPr>
        <w:pStyle w:val="ListParagraph"/>
        <w:numPr>
          <w:ilvl w:val="0"/>
          <w:numId w:val="8"/>
        </w:numPr>
        <w:tabs>
          <w:tab w:pos="1970" w:val="left" w:leader="none"/>
        </w:tabs>
        <w:spacing w:line="264" w:lineRule="auto" w:before="111" w:after="0"/>
        <w:ind w:left="1970" w:right="1270" w:hanging="250"/>
        <w:jc w:val="left"/>
        <w:rPr>
          <w:sz w:val="24"/>
        </w:rPr>
      </w:pPr>
      <w:r>
        <w:rPr>
          <w:color w:val="231F20"/>
          <w:w w:val="80"/>
          <w:sz w:val="24"/>
        </w:rPr>
        <w:t>Updates on how regeneration activity is being delivered at pace, including the Towns </w:t>
      </w:r>
      <w:r>
        <w:rPr>
          <w:color w:val="231F20"/>
          <w:spacing w:val="-2"/>
          <w:w w:val="85"/>
          <w:sz w:val="24"/>
        </w:rPr>
        <w:t>and</w:t>
      </w:r>
      <w:r>
        <w:rPr>
          <w:color w:val="231F20"/>
          <w:spacing w:val="-13"/>
          <w:w w:val="85"/>
          <w:sz w:val="24"/>
        </w:rPr>
        <w:t> </w:t>
      </w:r>
      <w:r>
        <w:rPr>
          <w:color w:val="231F20"/>
          <w:spacing w:val="-2"/>
          <w:w w:val="85"/>
          <w:sz w:val="24"/>
        </w:rPr>
        <w:t>Villages</w:t>
      </w:r>
      <w:r>
        <w:rPr>
          <w:color w:val="231F20"/>
          <w:spacing w:val="-13"/>
          <w:w w:val="85"/>
          <w:sz w:val="24"/>
        </w:rPr>
        <w:t> </w:t>
      </w:r>
      <w:r>
        <w:rPr>
          <w:color w:val="231F20"/>
          <w:spacing w:val="-2"/>
          <w:w w:val="85"/>
          <w:sz w:val="24"/>
        </w:rPr>
        <w:t>Fund</w:t>
      </w:r>
      <w:r>
        <w:rPr>
          <w:color w:val="231F20"/>
          <w:spacing w:val="-13"/>
          <w:w w:val="85"/>
          <w:sz w:val="24"/>
        </w:rPr>
        <w:t> </w:t>
      </w:r>
      <w:r>
        <w:rPr>
          <w:color w:val="231F20"/>
          <w:spacing w:val="-2"/>
          <w:w w:val="85"/>
          <w:sz w:val="24"/>
        </w:rPr>
        <w:t>alongside</w:t>
      </w:r>
      <w:r>
        <w:rPr>
          <w:color w:val="231F20"/>
          <w:spacing w:val="-13"/>
          <w:w w:val="85"/>
          <w:sz w:val="24"/>
        </w:rPr>
        <w:t> </w:t>
      </w:r>
      <w:r>
        <w:rPr>
          <w:color w:val="231F20"/>
          <w:spacing w:val="-2"/>
          <w:w w:val="85"/>
          <w:sz w:val="24"/>
        </w:rPr>
        <w:t>the</w:t>
      </w:r>
      <w:r>
        <w:rPr>
          <w:color w:val="231F20"/>
          <w:spacing w:val="-13"/>
          <w:w w:val="85"/>
          <w:sz w:val="24"/>
        </w:rPr>
        <w:t> </w:t>
      </w:r>
      <w:r>
        <w:rPr>
          <w:color w:val="231F20"/>
          <w:spacing w:val="-2"/>
          <w:w w:val="85"/>
          <w:sz w:val="24"/>
        </w:rPr>
        <w:t>renovation</w:t>
      </w:r>
      <w:r>
        <w:rPr>
          <w:color w:val="231F20"/>
          <w:spacing w:val="-13"/>
          <w:w w:val="85"/>
          <w:sz w:val="24"/>
        </w:rPr>
        <w:t> </w:t>
      </w:r>
      <w:r>
        <w:rPr>
          <w:color w:val="231F20"/>
          <w:spacing w:val="-2"/>
          <w:w w:val="85"/>
          <w:sz w:val="24"/>
        </w:rPr>
        <w:t>of</w:t>
      </w:r>
      <w:r>
        <w:rPr>
          <w:color w:val="231F20"/>
          <w:spacing w:val="-13"/>
          <w:w w:val="85"/>
          <w:sz w:val="24"/>
        </w:rPr>
        <w:t> </w:t>
      </w:r>
      <w:r>
        <w:rPr>
          <w:color w:val="231F20"/>
          <w:spacing w:val="-2"/>
          <w:w w:val="85"/>
          <w:sz w:val="24"/>
        </w:rPr>
        <w:t>children’s</w:t>
      </w:r>
      <w:r>
        <w:rPr>
          <w:color w:val="231F20"/>
          <w:spacing w:val="-13"/>
          <w:w w:val="85"/>
          <w:sz w:val="24"/>
        </w:rPr>
        <w:t> </w:t>
      </w:r>
      <w:r>
        <w:rPr>
          <w:color w:val="231F20"/>
          <w:spacing w:val="-2"/>
          <w:w w:val="85"/>
          <w:sz w:val="24"/>
        </w:rPr>
        <w:t>play</w:t>
      </w:r>
      <w:r>
        <w:rPr>
          <w:color w:val="231F20"/>
          <w:spacing w:val="-13"/>
          <w:w w:val="85"/>
          <w:sz w:val="24"/>
        </w:rPr>
        <w:t> </w:t>
      </w:r>
      <w:r>
        <w:rPr>
          <w:color w:val="231F20"/>
          <w:spacing w:val="-2"/>
          <w:w w:val="85"/>
          <w:sz w:val="24"/>
        </w:rPr>
        <w:t>areas.</w:t>
      </w:r>
    </w:p>
    <w:p>
      <w:pPr>
        <w:pStyle w:val="ListParagraph"/>
        <w:numPr>
          <w:ilvl w:val="0"/>
          <w:numId w:val="8"/>
        </w:numPr>
        <w:tabs>
          <w:tab w:pos="1970" w:val="left" w:leader="none"/>
        </w:tabs>
        <w:spacing w:line="264" w:lineRule="auto" w:before="112" w:after="0"/>
        <w:ind w:left="1970" w:right="1251" w:hanging="250"/>
        <w:jc w:val="left"/>
        <w:rPr>
          <w:sz w:val="24"/>
        </w:rPr>
      </w:pPr>
      <w:r>
        <w:rPr>
          <w:color w:val="231F20"/>
          <w:w w:val="80"/>
          <w:sz w:val="24"/>
        </w:rPr>
        <w:t>How</w:t>
      </w:r>
      <w:r>
        <w:rPr>
          <w:color w:val="231F20"/>
          <w:spacing w:val="-8"/>
          <w:w w:val="80"/>
          <w:sz w:val="24"/>
        </w:rPr>
        <w:t> </w:t>
      </w:r>
      <w:r>
        <w:rPr>
          <w:color w:val="231F20"/>
          <w:w w:val="80"/>
          <w:sz w:val="24"/>
        </w:rPr>
        <w:t>the</w:t>
      </w:r>
      <w:r>
        <w:rPr>
          <w:color w:val="231F20"/>
          <w:spacing w:val="-8"/>
          <w:w w:val="80"/>
          <w:sz w:val="24"/>
        </w:rPr>
        <w:t> </w:t>
      </w:r>
      <w:r>
        <w:rPr>
          <w:color w:val="231F20"/>
          <w:w w:val="80"/>
          <w:sz w:val="24"/>
        </w:rPr>
        <w:t>borough</w:t>
      </w:r>
      <w:r>
        <w:rPr>
          <w:color w:val="231F20"/>
          <w:spacing w:val="-8"/>
          <w:w w:val="80"/>
          <w:sz w:val="24"/>
        </w:rPr>
        <w:t> </w:t>
      </w:r>
      <w:r>
        <w:rPr>
          <w:color w:val="231F20"/>
          <w:w w:val="80"/>
          <w:sz w:val="24"/>
        </w:rPr>
        <w:t>is</w:t>
      </w:r>
      <w:r>
        <w:rPr>
          <w:color w:val="231F20"/>
          <w:spacing w:val="-8"/>
          <w:w w:val="80"/>
          <w:sz w:val="24"/>
        </w:rPr>
        <w:t> </w:t>
      </w:r>
      <w:r>
        <w:rPr>
          <w:color w:val="231F20"/>
          <w:w w:val="80"/>
          <w:sz w:val="24"/>
        </w:rPr>
        <w:t>being</w:t>
      </w:r>
      <w:r>
        <w:rPr>
          <w:color w:val="231F20"/>
          <w:spacing w:val="-8"/>
          <w:w w:val="80"/>
          <w:sz w:val="24"/>
        </w:rPr>
        <w:t> </w:t>
      </w:r>
      <w:r>
        <w:rPr>
          <w:color w:val="231F20"/>
          <w:w w:val="80"/>
          <w:sz w:val="24"/>
        </w:rPr>
        <w:t>revitalised</w:t>
      </w:r>
      <w:r>
        <w:rPr>
          <w:color w:val="231F20"/>
          <w:spacing w:val="-8"/>
          <w:w w:val="80"/>
          <w:sz w:val="24"/>
        </w:rPr>
        <w:t> </w:t>
      </w:r>
      <w:r>
        <w:rPr>
          <w:color w:val="231F20"/>
          <w:w w:val="80"/>
          <w:sz w:val="24"/>
        </w:rPr>
        <w:t>through</w:t>
      </w:r>
      <w:r>
        <w:rPr>
          <w:color w:val="231F20"/>
          <w:spacing w:val="-8"/>
          <w:w w:val="80"/>
          <w:sz w:val="24"/>
        </w:rPr>
        <w:t> </w:t>
      </w:r>
      <w:r>
        <w:rPr>
          <w:color w:val="231F20"/>
          <w:w w:val="80"/>
          <w:sz w:val="24"/>
        </w:rPr>
        <w:t>events</w:t>
      </w:r>
      <w:r>
        <w:rPr>
          <w:color w:val="231F20"/>
          <w:spacing w:val="-8"/>
          <w:w w:val="80"/>
          <w:sz w:val="24"/>
        </w:rPr>
        <w:t> </w:t>
      </w:r>
      <w:r>
        <w:rPr>
          <w:color w:val="231F20"/>
          <w:w w:val="80"/>
          <w:sz w:val="24"/>
        </w:rPr>
        <w:t>and</w:t>
      </w:r>
      <w:r>
        <w:rPr>
          <w:color w:val="231F20"/>
          <w:spacing w:val="-8"/>
          <w:w w:val="80"/>
          <w:sz w:val="24"/>
        </w:rPr>
        <w:t> </w:t>
      </w:r>
      <w:r>
        <w:rPr>
          <w:color w:val="231F20"/>
          <w:w w:val="80"/>
          <w:sz w:val="24"/>
        </w:rPr>
        <w:t>activities,</w:t>
      </w:r>
      <w:r>
        <w:rPr>
          <w:color w:val="231F20"/>
          <w:spacing w:val="-8"/>
          <w:w w:val="80"/>
          <w:sz w:val="24"/>
        </w:rPr>
        <w:t> </w:t>
      </w:r>
      <w:r>
        <w:rPr>
          <w:color w:val="231F20"/>
          <w:w w:val="80"/>
          <w:sz w:val="24"/>
        </w:rPr>
        <w:t>including</w:t>
      </w:r>
      <w:r>
        <w:rPr>
          <w:color w:val="231F20"/>
          <w:spacing w:val="-8"/>
          <w:w w:val="80"/>
          <w:sz w:val="24"/>
        </w:rPr>
        <w:t> </w:t>
      </w:r>
      <w:r>
        <w:rPr>
          <w:color w:val="231F20"/>
          <w:w w:val="80"/>
          <w:sz w:val="24"/>
        </w:rPr>
        <w:t>the</w:t>
      </w:r>
      <w:r>
        <w:rPr>
          <w:color w:val="231F20"/>
          <w:spacing w:val="-8"/>
          <w:w w:val="80"/>
          <w:sz w:val="24"/>
        </w:rPr>
        <w:t> </w:t>
      </w:r>
      <w:r>
        <w:rPr>
          <w:color w:val="231F20"/>
          <w:w w:val="80"/>
          <w:sz w:val="24"/>
        </w:rPr>
        <w:t>Tour </w:t>
      </w:r>
      <w:r>
        <w:rPr>
          <w:color w:val="231F20"/>
          <w:spacing w:val="-2"/>
          <w:w w:val="85"/>
          <w:sz w:val="24"/>
        </w:rPr>
        <w:t>of</w:t>
      </w:r>
      <w:r>
        <w:rPr>
          <w:color w:val="231F20"/>
          <w:spacing w:val="-14"/>
          <w:w w:val="85"/>
          <w:sz w:val="24"/>
        </w:rPr>
        <w:t> </w:t>
      </w:r>
      <w:r>
        <w:rPr>
          <w:color w:val="231F20"/>
          <w:spacing w:val="-2"/>
          <w:w w:val="85"/>
          <w:sz w:val="24"/>
        </w:rPr>
        <w:t>Britian,</w:t>
      </w:r>
      <w:r>
        <w:rPr>
          <w:color w:val="231F20"/>
          <w:spacing w:val="-14"/>
          <w:w w:val="85"/>
          <w:sz w:val="24"/>
        </w:rPr>
        <w:t> </w:t>
      </w:r>
      <w:r>
        <w:rPr>
          <w:color w:val="231F20"/>
          <w:spacing w:val="-2"/>
          <w:w w:val="85"/>
          <w:sz w:val="24"/>
        </w:rPr>
        <w:t>Armed</w:t>
      </w:r>
      <w:r>
        <w:rPr>
          <w:color w:val="231F20"/>
          <w:spacing w:val="-14"/>
          <w:w w:val="85"/>
          <w:sz w:val="24"/>
        </w:rPr>
        <w:t> </w:t>
      </w:r>
      <w:r>
        <w:rPr>
          <w:color w:val="231F20"/>
          <w:spacing w:val="-2"/>
          <w:w w:val="85"/>
          <w:sz w:val="24"/>
        </w:rPr>
        <w:t>Forces</w:t>
      </w:r>
      <w:r>
        <w:rPr>
          <w:color w:val="231F20"/>
          <w:spacing w:val="-14"/>
          <w:w w:val="85"/>
          <w:sz w:val="24"/>
        </w:rPr>
        <w:t> </w:t>
      </w:r>
      <w:r>
        <w:rPr>
          <w:color w:val="231F20"/>
          <w:spacing w:val="-2"/>
          <w:w w:val="85"/>
          <w:sz w:val="24"/>
        </w:rPr>
        <w:t>Day</w:t>
      </w:r>
      <w:r>
        <w:rPr>
          <w:color w:val="231F20"/>
          <w:spacing w:val="-14"/>
          <w:w w:val="85"/>
          <w:sz w:val="24"/>
        </w:rPr>
        <w:t> </w:t>
      </w:r>
      <w:r>
        <w:rPr>
          <w:color w:val="231F20"/>
          <w:spacing w:val="-2"/>
          <w:w w:val="85"/>
          <w:sz w:val="24"/>
        </w:rPr>
        <w:t>and</w:t>
      </w:r>
      <w:r>
        <w:rPr>
          <w:color w:val="231F20"/>
          <w:spacing w:val="-14"/>
          <w:w w:val="85"/>
          <w:sz w:val="24"/>
        </w:rPr>
        <w:t> </w:t>
      </w:r>
      <w:r>
        <w:rPr>
          <w:color w:val="231F20"/>
          <w:spacing w:val="-2"/>
          <w:w w:val="85"/>
          <w:sz w:val="24"/>
        </w:rPr>
        <w:t>Christmas</w:t>
      </w:r>
      <w:r>
        <w:rPr>
          <w:color w:val="231F20"/>
          <w:spacing w:val="-14"/>
          <w:w w:val="85"/>
          <w:sz w:val="24"/>
        </w:rPr>
        <w:t> </w:t>
      </w:r>
      <w:r>
        <w:rPr>
          <w:color w:val="231F20"/>
          <w:spacing w:val="-2"/>
          <w:w w:val="85"/>
          <w:sz w:val="24"/>
        </w:rPr>
        <w:t>Lights</w:t>
      </w:r>
      <w:r>
        <w:rPr>
          <w:color w:val="231F20"/>
          <w:spacing w:val="-14"/>
          <w:w w:val="85"/>
          <w:sz w:val="24"/>
        </w:rPr>
        <w:t> </w:t>
      </w:r>
      <w:r>
        <w:rPr>
          <w:color w:val="231F20"/>
          <w:spacing w:val="-2"/>
          <w:w w:val="85"/>
          <w:sz w:val="24"/>
        </w:rPr>
        <w:t>Switch-On.</w:t>
      </w:r>
    </w:p>
    <w:p>
      <w:pPr>
        <w:pStyle w:val="ListParagraph"/>
        <w:numPr>
          <w:ilvl w:val="0"/>
          <w:numId w:val="8"/>
        </w:numPr>
        <w:tabs>
          <w:tab w:pos="1970" w:val="left" w:leader="none"/>
        </w:tabs>
        <w:spacing w:line="264" w:lineRule="auto" w:before="112" w:after="0"/>
        <w:ind w:left="1970" w:right="1256" w:hanging="250"/>
        <w:jc w:val="left"/>
        <w:rPr>
          <w:sz w:val="24"/>
        </w:rPr>
      </w:pPr>
      <w:r>
        <w:rPr>
          <w:color w:val="231F20"/>
          <w:w w:val="80"/>
          <w:sz w:val="24"/>
        </w:rPr>
        <w:t>Updates</w:t>
      </w:r>
      <w:r>
        <w:rPr>
          <w:color w:val="231F20"/>
          <w:spacing w:val="-1"/>
          <w:w w:val="80"/>
          <w:sz w:val="24"/>
        </w:rPr>
        <w:t> </w:t>
      </w:r>
      <w:r>
        <w:rPr>
          <w:color w:val="231F20"/>
          <w:w w:val="80"/>
          <w:sz w:val="24"/>
        </w:rPr>
        <w:t>were</w:t>
      </w:r>
      <w:r>
        <w:rPr>
          <w:color w:val="231F20"/>
          <w:spacing w:val="-1"/>
          <w:w w:val="80"/>
          <w:sz w:val="24"/>
        </w:rPr>
        <w:t> </w:t>
      </w:r>
      <w:r>
        <w:rPr>
          <w:color w:val="231F20"/>
          <w:w w:val="80"/>
          <w:sz w:val="24"/>
        </w:rPr>
        <w:t>provided</w:t>
      </w:r>
      <w:r>
        <w:rPr>
          <w:color w:val="231F20"/>
          <w:spacing w:val="-1"/>
          <w:w w:val="80"/>
          <w:sz w:val="24"/>
        </w:rPr>
        <w:t> </w:t>
      </w:r>
      <w:r>
        <w:rPr>
          <w:color w:val="231F20"/>
          <w:w w:val="80"/>
          <w:sz w:val="24"/>
        </w:rPr>
        <w:t>by</w:t>
      </w:r>
      <w:r>
        <w:rPr>
          <w:color w:val="231F20"/>
          <w:spacing w:val="-1"/>
          <w:w w:val="80"/>
          <w:sz w:val="24"/>
        </w:rPr>
        <w:t> </w:t>
      </w:r>
      <w:r>
        <w:rPr>
          <w:color w:val="231F20"/>
          <w:w w:val="80"/>
          <w:sz w:val="24"/>
        </w:rPr>
        <w:t>the</w:t>
      </w:r>
      <w:r>
        <w:rPr>
          <w:color w:val="231F20"/>
          <w:spacing w:val="-1"/>
          <w:w w:val="80"/>
          <w:sz w:val="24"/>
        </w:rPr>
        <w:t> </w:t>
      </w:r>
      <w:r>
        <w:rPr>
          <w:color w:val="231F20"/>
          <w:w w:val="80"/>
          <w:sz w:val="24"/>
        </w:rPr>
        <w:t>Social</w:t>
      </w:r>
      <w:r>
        <w:rPr>
          <w:color w:val="231F20"/>
          <w:spacing w:val="-1"/>
          <w:w w:val="80"/>
          <w:sz w:val="24"/>
        </w:rPr>
        <w:t> </w:t>
      </w:r>
      <w:r>
        <w:rPr>
          <w:color w:val="231F20"/>
          <w:w w:val="80"/>
          <w:sz w:val="24"/>
        </w:rPr>
        <w:t>Value</w:t>
      </w:r>
      <w:r>
        <w:rPr>
          <w:color w:val="231F20"/>
          <w:spacing w:val="-1"/>
          <w:w w:val="80"/>
          <w:sz w:val="24"/>
        </w:rPr>
        <w:t> </w:t>
      </w:r>
      <w:r>
        <w:rPr>
          <w:color w:val="231F20"/>
          <w:w w:val="80"/>
          <w:sz w:val="24"/>
        </w:rPr>
        <w:t>Portal</w:t>
      </w:r>
      <w:r>
        <w:rPr>
          <w:color w:val="231F20"/>
          <w:spacing w:val="-1"/>
          <w:w w:val="80"/>
          <w:sz w:val="24"/>
        </w:rPr>
        <w:t> </w:t>
      </w:r>
      <w:r>
        <w:rPr>
          <w:color w:val="231F20"/>
          <w:w w:val="80"/>
          <w:sz w:val="24"/>
        </w:rPr>
        <w:t>on</w:t>
      </w:r>
      <w:r>
        <w:rPr>
          <w:color w:val="231F20"/>
          <w:spacing w:val="-1"/>
          <w:w w:val="80"/>
          <w:sz w:val="24"/>
        </w:rPr>
        <w:t> </w:t>
      </w:r>
      <w:r>
        <w:rPr>
          <w:color w:val="231F20"/>
          <w:w w:val="80"/>
          <w:sz w:val="24"/>
        </w:rPr>
        <w:t>how</w:t>
      </w:r>
      <w:r>
        <w:rPr>
          <w:color w:val="231F20"/>
          <w:spacing w:val="-1"/>
          <w:w w:val="80"/>
          <w:sz w:val="24"/>
        </w:rPr>
        <w:t> </w:t>
      </w:r>
      <w:r>
        <w:rPr>
          <w:color w:val="231F20"/>
          <w:w w:val="80"/>
          <w:sz w:val="24"/>
        </w:rPr>
        <w:t>our</w:t>
      </w:r>
      <w:r>
        <w:rPr>
          <w:color w:val="231F20"/>
          <w:spacing w:val="-1"/>
          <w:w w:val="80"/>
          <w:sz w:val="24"/>
        </w:rPr>
        <w:t> </w:t>
      </w:r>
      <w:r>
        <w:rPr>
          <w:color w:val="231F20"/>
          <w:w w:val="80"/>
          <w:sz w:val="24"/>
        </w:rPr>
        <w:t>local</w:t>
      </w:r>
      <w:r>
        <w:rPr>
          <w:color w:val="231F20"/>
          <w:spacing w:val="-1"/>
          <w:w w:val="80"/>
          <w:sz w:val="24"/>
        </w:rPr>
        <w:t> </w:t>
      </w:r>
      <w:r>
        <w:rPr>
          <w:color w:val="231F20"/>
          <w:w w:val="80"/>
          <w:sz w:val="24"/>
        </w:rPr>
        <w:t>partners</w:t>
      </w:r>
      <w:r>
        <w:rPr>
          <w:color w:val="231F20"/>
          <w:spacing w:val="-1"/>
          <w:w w:val="80"/>
          <w:sz w:val="24"/>
        </w:rPr>
        <w:t> </w:t>
      </w:r>
      <w:r>
        <w:rPr>
          <w:color w:val="231F20"/>
          <w:w w:val="80"/>
          <w:sz w:val="24"/>
        </w:rPr>
        <w:t>are</w:t>
      </w:r>
      <w:r>
        <w:rPr>
          <w:color w:val="231F20"/>
          <w:spacing w:val="-1"/>
          <w:w w:val="80"/>
          <w:sz w:val="24"/>
        </w:rPr>
        <w:t> </w:t>
      </w:r>
      <w:r>
        <w:rPr>
          <w:color w:val="231F20"/>
          <w:w w:val="80"/>
          <w:sz w:val="24"/>
        </w:rPr>
        <w:t>being </w:t>
      </w:r>
      <w:r>
        <w:rPr>
          <w:color w:val="231F20"/>
          <w:spacing w:val="-4"/>
          <w:w w:val="85"/>
          <w:sz w:val="24"/>
        </w:rPr>
        <w:t>supported</w:t>
      </w:r>
      <w:r>
        <w:rPr>
          <w:color w:val="231F20"/>
          <w:spacing w:val="-7"/>
          <w:w w:val="85"/>
          <w:sz w:val="24"/>
        </w:rPr>
        <w:t> </w:t>
      </w:r>
      <w:r>
        <w:rPr>
          <w:color w:val="231F20"/>
          <w:spacing w:val="-4"/>
          <w:w w:val="85"/>
          <w:sz w:val="24"/>
        </w:rPr>
        <w:t>to</w:t>
      </w:r>
      <w:r>
        <w:rPr>
          <w:color w:val="231F20"/>
          <w:spacing w:val="-7"/>
          <w:w w:val="85"/>
          <w:sz w:val="24"/>
        </w:rPr>
        <w:t> </w:t>
      </w:r>
      <w:r>
        <w:rPr>
          <w:color w:val="231F20"/>
          <w:spacing w:val="-4"/>
          <w:w w:val="85"/>
          <w:sz w:val="24"/>
        </w:rPr>
        <w:t>identify</w:t>
      </w:r>
      <w:r>
        <w:rPr>
          <w:color w:val="231F20"/>
          <w:spacing w:val="-7"/>
          <w:w w:val="85"/>
          <w:sz w:val="24"/>
        </w:rPr>
        <w:t> </w:t>
      </w:r>
      <w:r>
        <w:rPr>
          <w:color w:val="231F20"/>
          <w:spacing w:val="-4"/>
          <w:w w:val="85"/>
          <w:sz w:val="24"/>
        </w:rPr>
        <w:t>tangible</w:t>
      </w:r>
      <w:r>
        <w:rPr>
          <w:color w:val="231F20"/>
          <w:spacing w:val="-7"/>
          <w:w w:val="85"/>
          <w:sz w:val="24"/>
        </w:rPr>
        <w:t> </w:t>
      </w:r>
      <w:r>
        <w:rPr>
          <w:color w:val="231F20"/>
          <w:spacing w:val="-4"/>
          <w:w w:val="85"/>
          <w:sz w:val="24"/>
        </w:rPr>
        <w:t>actions</w:t>
      </w:r>
      <w:r>
        <w:rPr>
          <w:color w:val="231F20"/>
          <w:spacing w:val="-7"/>
          <w:w w:val="85"/>
          <w:sz w:val="24"/>
        </w:rPr>
        <w:t> </w:t>
      </w:r>
      <w:r>
        <w:rPr>
          <w:color w:val="231F20"/>
          <w:spacing w:val="-4"/>
          <w:w w:val="85"/>
          <w:sz w:val="24"/>
        </w:rPr>
        <w:t>and</w:t>
      </w:r>
      <w:r>
        <w:rPr>
          <w:color w:val="231F20"/>
          <w:spacing w:val="-7"/>
          <w:w w:val="85"/>
          <w:sz w:val="24"/>
        </w:rPr>
        <w:t> </w:t>
      </w:r>
      <w:r>
        <w:rPr>
          <w:color w:val="231F20"/>
          <w:spacing w:val="-4"/>
          <w:w w:val="85"/>
          <w:sz w:val="24"/>
        </w:rPr>
        <w:t>specific</w:t>
      </w:r>
      <w:r>
        <w:rPr>
          <w:color w:val="231F20"/>
          <w:spacing w:val="-7"/>
          <w:w w:val="85"/>
          <w:sz w:val="24"/>
        </w:rPr>
        <w:t> </w:t>
      </w:r>
      <w:r>
        <w:rPr>
          <w:color w:val="231F20"/>
          <w:spacing w:val="-4"/>
          <w:w w:val="85"/>
          <w:sz w:val="24"/>
        </w:rPr>
        <w:t>initiatives</w:t>
      </w:r>
      <w:r>
        <w:rPr>
          <w:color w:val="231F20"/>
          <w:spacing w:val="-7"/>
          <w:w w:val="85"/>
          <w:sz w:val="24"/>
        </w:rPr>
        <w:t> </w:t>
      </w:r>
      <w:r>
        <w:rPr>
          <w:color w:val="231F20"/>
          <w:spacing w:val="-4"/>
          <w:w w:val="85"/>
          <w:sz w:val="24"/>
        </w:rPr>
        <w:t>that</w:t>
      </w:r>
      <w:r>
        <w:rPr>
          <w:color w:val="231F20"/>
          <w:spacing w:val="-7"/>
          <w:w w:val="85"/>
          <w:sz w:val="24"/>
        </w:rPr>
        <w:t> </w:t>
      </w:r>
      <w:r>
        <w:rPr>
          <w:color w:val="231F20"/>
          <w:spacing w:val="-4"/>
          <w:w w:val="85"/>
          <w:sz w:val="24"/>
        </w:rPr>
        <w:t>will</w:t>
      </w:r>
      <w:r>
        <w:rPr>
          <w:color w:val="231F20"/>
          <w:spacing w:val="-7"/>
          <w:w w:val="85"/>
          <w:sz w:val="24"/>
        </w:rPr>
        <w:t> </w:t>
      </w:r>
      <w:r>
        <w:rPr>
          <w:color w:val="231F20"/>
          <w:spacing w:val="-4"/>
          <w:w w:val="85"/>
          <w:sz w:val="24"/>
        </w:rPr>
        <w:t>help</w:t>
      </w:r>
      <w:r>
        <w:rPr>
          <w:color w:val="231F20"/>
          <w:spacing w:val="-7"/>
          <w:w w:val="85"/>
          <w:sz w:val="24"/>
        </w:rPr>
        <w:t> </w:t>
      </w:r>
      <w:r>
        <w:rPr>
          <w:color w:val="231F20"/>
          <w:spacing w:val="-4"/>
          <w:w w:val="85"/>
          <w:sz w:val="24"/>
        </w:rPr>
        <w:t>make</w:t>
      </w:r>
      <w:r>
        <w:rPr>
          <w:color w:val="231F20"/>
          <w:spacing w:val="-7"/>
          <w:w w:val="85"/>
          <w:sz w:val="24"/>
        </w:rPr>
        <w:t> </w:t>
      </w:r>
      <w:r>
        <w:rPr>
          <w:color w:val="231F20"/>
          <w:spacing w:val="-4"/>
          <w:w w:val="85"/>
          <w:sz w:val="24"/>
        </w:rPr>
        <w:t>the </w:t>
      </w:r>
      <w:r>
        <w:rPr>
          <w:color w:val="231F20"/>
          <w:w w:val="85"/>
          <w:sz w:val="24"/>
        </w:rPr>
        <w:t>Rotherham</w:t>
      </w:r>
      <w:r>
        <w:rPr>
          <w:color w:val="231F20"/>
          <w:spacing w:val="-10"/>
          <w:w w:val="85"/>
          <w:sz w:val="24"/>
        </w:rPr>
        <w:t> </w:t>
      </w:r>
      <w:r>
        <w:rPr>
          <w:color w:val="231F20"/>
          <w:w w:val="85"/>
          <w:sz w:val="24"/>
        </w:rPr>
        <w:t>Pound</w:t>
      </w:r>
      <w:r>
        <w:rPr>
          <w:color w:val="231F20"/>
          <w:spacing w:val="-10"/>
          <w:w w:val="85"/>
          <w:sz w:val="24"/>
        </w:rPr>
        <w:t> </w:t>
      </w:r>
      <w:r>
        <w:rPr>
          <w:color w:val="231F20"/>
          <w:w w:val="85"/>
          <w:sz w:val="24"/>
        </w:rPr>
        <w:t>go</w:t>
      </w:r>
      <w:r>
        <w:rPr>
          <w:color w:val="231F20"/>
          <w:spacing w:val="-10"/>
          <w:w w:val="85"/>
          <w:sz w:val="24"/>
        </w:rPr>
        <w:t> </w:t>
      </w:r>
      <w:r>
        <w:rPr>
          <w:color w:val="231F20"/>
          <w:w w:val="85"/>
          <w:sz w:val="24"/>
        </w:rPr>
        <w:t>even</w:t>
      </w:r>
      <w:r>
        <w:rPr>
          <w:color w:val="231F20"/>
          <w:spacing w:val="-10"/>
          <w:w w:val="85"/>
          <w:sz w:val="24"/>
        </w:rPr>
        <w:t> </w:t>
      </w:r>
      <w:r>
        <w:rPr>
          <w:color w:val="231F20"/>
          <w:w w:val="85"/>
          <w:sz w:val="24"/>
        </w:rPr>
        <w:t>further.</w:t>
      </w:r>
    </w:p>
    <w:p>
      <w:pPr>
        <w:pStyle w:val="BodyText"/>
        <w:spacing w:line="264" w:lineRule="auto" w:before="110"/>
        <w:ind w:left="1720" w:right="1158"/>
      </w:pPr>
      <w:r>
        <w:rPr>
          <w:color w:val="231F20"/>
          <w:w w:val="80"/>
        </w:rPr>
        <w:t>Rotherham</w:t>
      </w:r>
      <w:r>
        <w:rPr>
          <w:color w:val="231F20"/>
          <w:spacing w:val="-3"/>
          <w:w w:val="80"/>
        </w:rPr>
        <w:t> </w:t>
      </w:r>
      <w:r>
        <w:rPr>
          <w:color w:val="231F20"/>
          <w:w w:val="80"/>
        </w:rPr>
        <w:t>Council</w:t>
      </w:r>
      <w:r>
        <w:rPr>
          <w:color w:val="231F20"/>
          <w:spacing w:val="-3"/>
          <w:w w:val="80"/>
        </w:rPr>
        <w:t> </w:t>
      </w:r>
      <w:r>
        <w:rPr>
          <w:color w:val="231F20"/>
          <w:w w:val="80"/>
        </w:rPr>
        <w:t>Leader</w:t>
      </w:r>
      <w:r>
        <w:rPr>
          <w:color w:val="231F20"/>
          <w:spacing w:val="-3"/>
          <w:w w:val="80"/>
        </w:rPr>
        <w:t> </w:t>
      </w:r>
      <w:r>
        <w:rPr>
          <w:color w:val="231F20"/>
          <w:w w:val="80"/>
        </w:rPr>
        <w:t>and</w:t>
      </w:r>
      <w:r>
        <w:rPr>
          <w:color w:val="231F20"/>
          <w:spacing w:val="-3"/>
          <w:w w:val="80"/>
        </w:rPr>
        <w:t> </w:t>
      </w:r>
      <w:r>
        <w:rPr>
          <w:color w:val="231F20"/>
          <w:w w:val="80"/>
        </w:rPr>
        <w:t>Chair</w:t>
      </w:r>
      <w:r>
        <w:rPr>
          <w:color w:val="231F20"/>
          <w:spacing w:val="-3"/>
          <w:w w:val="80"/>
        </w:rPr>
        <w:t> </w:t>
      </w:r>
      <w:r>
        <w:rPr>
          <w:color w:val="231F20"/>
          <w:w w:val="80"/>
        </w:rPr>
        <w:t>of</w:t>
      </w:r>
      <w:r>
        <w:rPr>
          <w:color w:val="231F20"/>
          <w:spacing w:val="-3"/>
          <w:w w:val="80"/>
        </w:rPr>
        <w:t> </w:t>
      </w:r>
      <w:r>
        <w:rPr>
          <w:color w:val="231F20"/>
          <w:w w:val="80"/>
        </w:rPr>
        <w:t>the</w:t>
      </w:r>
      <w:r>
        <w:rPr>
          <w:color w:val="231F20"/>
          <w:spacing w:val="-3"/>
          <w:w w:val="80"/>
        </w:rPr>
        <w:t> </w:t>
      </w:r>
      <w:r>
        <w:rPr>
          <w:color w:val="231F20"/>
          <w:w w:val="80"/>
        </w:rPr>
        <w:t>Rotherham</w:t>
      </w:r>
      <w:r>
        <w:rPr>
          <w:color w:val="231F20"/>
          <w:spacing w:val="-3"/>
          <w:w w:val="80"/>
        </w:rPr>
        <w:t> </w:t>
      </w:r>
      <w:r>
        <w:rPr>
          <w:color w:val="231F20"/>
          <w:w w:val="80"/>
        </w:rPr>
        <w:t>Together</w:t>
      </w:r>
      <w:r>
        <w:rPr>
          <w:color w:val="231F20"/>
          <w:spacing w:val="-3"/>
          <w:w w:val="80"/>
        </w:rPr>
        <w:t> </w:t>
      </w:r>
      <w:r>
        <w:rPr>
          <w:color w:val="231F20"/>
          <w:w w:val="80"/>
        </w:rPr>
        <w:t>Partnership,</w:t>
      </w:r>
      <w:r>
        <w:rPr>
          <w:color w:val="231F20"/>
          <w:spacing w:val="-3"/>
          <w:w w:val="80"/>
        </w:rPr>
        <w:t> </w:t>
      </w:r>
      <w:r>
        <w:rPr>
          <w:color w:val="231F20"/>
          <w:w w:val="80"/>
        </w:rPr>
        <w:t>Councillor </w:t>
      </w:r>
      <w:r>
        <w:rPr>
          <w:color w:val="231F20"/>
          <w:spacing w:val="-2"/>
          <w:w w:val="85"/>
        </w:rPr>
        <w:t>Chris</w:t>
      </w:r>
      <w:r>
        <w:rPr>
          <w:color w:val="231F20"/>
          <w:spacing w:val="-14"/>
          <w:w w:val="85"/>
        </w:rPr>
        <w:t> </w:t>
      </w:r>
      <w:r>
        <w:rPr>
          <w:color w:val="231F20"/>
          <w:spacing w:val="-2"/>
          <w:w w:val="85"/>
        </w:rPr>
        <w:t>Read,</w:t>
      </w:r>
      <w:r>
        <w:rPr>
          <w:color w:val="231F20"/>
          <w:spacing w:val="-14"/>
          <w:w w:val="85"/>
        </w:rPr>
        <w:t> </w:t>
      </w:r>
      <w:r>
        <w:rPr>
          <w:color w:val="231F20"/>
          <w:spacing w:val="-2"/>
          <w:w w:val="85"/>
        </w:rPr>
        <w:t>said:</w:t>
      </w:r>
      <w:r>
        <w:rPr>
          <w:color w:val="231F20"/>
          <w:spacing w:val="-14"/>
          <w:w w:val="85"/>
        </w:rPr>
        <w:t> </w:t>
      </w:r>
      <w:r>
        <w:rPr>
          <w:color w:val="231F20"/>
          <w:spacing w:val="-2"/>
          <w:w w:val="85"/>
        </w:rPr>
        <w:t>“at</w:t>
      </w:r>
      <w:r>
        <w:rPr>
          <w:color w:val="231F20"/>
          <w:spacing w:val="-14"/>
          <w:w w:val="85"/>
        </w:rPr>
        <w:t> </w:t>
      </w:r>
      <w:r>
        <w:rPr>
          <w:color w:val="231F20"/>
          <w:spacing w:val="-2"/>
          <w:w w:val="85"/>
        </w:rPr>
        <w:t>this</w:t>
      </w:r>
      <w:r>
        <w:rPr>
          <w:color w:val="231F20"/>
          <w:spacing w:val="-14"/>
          <w:w w:val="85"/>
        </w:rPr>
        <w:t> </w:t>
      </w:r>
      <w:r>
        <w:rPr>
          <w:color w:val="231F20"/>
          <w:spacing w:val="-2"/>
          <w:w w:val="85"/>
        </w:rPr>
        <w:t>event</w:t>
      </w:r>
      <w:r>
        <w:rPr>
          <w:color w:val="231F20"/>
          <w:spacing w:val="-14"/>
          <w:w w:val="85"/>
        </w:rPr>
        <w:t> </w:t>
      </w:r>
      <w:r>
        <w:rPr>
          <w:color w:val="231F20"/>
          <w:spacing w:val="-2"/>
          <w:w w:val="85"/>
        </w:rPr>
        <w:t>we</w:t>
      </w:r>
      <w:r>
        <w:rPr>
          <w:color w:val="231F20"/>
          <w:spacing w:val="-14"/>
          <w:w w:val="85"/>
        </w:rPr>
        <w:t> </w:t>
      </w:r>
      <w:r>
        <w:rPr>
          <w:color w:val="231F20"/>
          <w:spacing w:val="-2"/>
          <w:w w:val="85"/>
        </w:rPr>
        <w:t>reflected</w:t>
      </w:r>
      <w:r>
        <w:rPr>
          <w:color w:val="231F20"/>
          <w:spacing w:val="-14"/>
          <w:w w:val="85"/>
        </w:rPr>
        <w:t> </w:t>
      </w:r>
      <w:r>
        <w:rPr>
          <w:color w:val="231F20"/>
          <w:spacing w:val="-2"/>
          <w:w w:val="85"/>
        </w:rPr>
        <w:t>on</w:t>
      </w:r>
      <w:r>
        <w:rPr>
          <w:color w:val="231F20"/>
          <w:spacing w:val="-14"/>
          <w:w w:val="85"/>
        </w:rPr>
        <w:t> </w:t>
      </w:r>
      <w:r>
        <w:rPr>
          <w:color w:val="231F20"/>
          <w:spacing w:val="-2"/>
          <w:w w:val="85"/>
        </w:rPr>
        <w:t>what</w:t>
      </w:r>
      <w:r>
        <w:rPr>
          <w:color w:val="231F20"/>
          <w:spacing w:val="-14"/>
          <w:w w:val="85"/>
        </w:rPr>
        <w:t> </w:t>
      </w:r>
      <w:r>
        <w:rPr>
          <w:color w:val="231F20"/>
          <w:spacing w:val="-2"/>
          <w:w w:val="85"/>
        </w:rPr>
        <w:t>has</w:t>
      </w:r>
      <w:r>
        <w:rPr>
          <w:color w:val="231F20"/>
          <w:spacing w:val="-14"/>
          <w:w w:val="85"/>
        </w:rPr>
        <w:t> </w:t>
      </w:r>
      <w:r>
        <w:rPr>
          <w:color w:val="231F20"/>
          <w:spacing w:val="-2"/>
          <w:w w:val="85"/>
        </w:rPr>
        <w:t>been</w:t>
      </w:r>
      <w:r>
        <w:rPr>
          <w:color w:val="231F20"/>
          <w:spacing w:val="-14"/>
          <w:w w:val="85"/>
        </w:rPr>
        <w:t> </w:t>
      </w:r>
      <w:r>
        <w:rPr>
          <w:color w:val="231F20"/>
          <w:spacing w:val="-2"/>
          <w:w w:val="85"/>
        </w:rPr>
        <w:t>achieved</w:t>
      </w:r>
      <w:r>
        <w:rPr>
          <w:color w:val="231F20"/>
          <w:spacing w:val="-14"/>
          <w:w w:val="85"/>
        </w:rPr>
        <w:t> </w:t>
      </w:r>
      <w:r>
        <w:rPr>
          <w:color w:val="231F20"/>
          <w:spacing w:val="-2"/>
          <w:w w:val="85"/>
        </w:rPr>
        <w:t>within</w:t>
      </w:r>
      <w:r>
        <w:rPr>
          <w:color w:val="231F20"/>
          <w:spacing w:val="-14"/>
          <w:w w:val="85"/>
        </w:rPr>
        <w:t> </w:t>
      </w:r>
      <w:r>
        <w:rPr>
          <w:color w:val="231F20"/>
          <w:spacing w:val="-2"/>
          <w:w w:val="85"/>
        </w:rPr>
        <w:t>the</w:t>
      </w:r>
      <w:r>
        <w:rPr>
          <w:color w:val="231F20"/>
          <w:spacing w:val="-14"/>
          <w:w w:val="85"/>
        </w:rPr>
        <w:t> </w:t>
      </w:r>
      <w:r>
        <w:rPr>
          <w:color w:val="231F20"/>
          <w:spacing w:val="-2"/>
          <w:w w:val="85"/>
        </w:rPr>
        <w:t>last </w:t>
      </w:r>
      <w:r>
        <w:rPr>
          <w:color w:val="231F20"/>
          <w:spacing w:val="-4"/>
          <w:w w:val="85"/>
        </w:rPr>
        <w:t>six</w:t>
      </w:r>
      <w:r>
        <w:rPr>
          <w:color w:val="231F20"/>
          <w:spacing w:val="-12"/>
          <w:w w:val="85"/>
        </w:rPr>
        <w:t> </w:t>
      </w:r>
      <w:r>
        <w:rPr>
          <w:color w:val="231F20"/>
          <w:spacing w:val="-4"/>
          <w:w w:val="85"/>
        </w:rPr>
        <w:t>months,</w:t>
      </w:r>
      <w:r>
        <w:rPr>
          <w:color w:val="231F20"/>
          <w:spacing w:val="-12"/>
          <w:w w:val="85"/>
        </w:rPr>
        <w:t> </w:t>
      </w:r>
      <w:r>
        <w:rPr>
          <w:color w:val="231F20"/>
          <w:spacing w:val="-4"/>
          <w:w w:val="85"/>
        </w:rPr>
        <w:t>while</w:t>
      </w:r>
      <w:r>
        <w:rPr>
          <w:color w:val="231F20"/>
          <w:spacing w:val="-12"/>
          <w:w w:val="85"/>
        </w:rPr>
        <w:t> </w:t>
      </w:r>
      <w:r>
        <w:rPr>
          <w:color w:val="231F20"/>
          <w:spacing w:val="-4"/>
          <w:w w:val="85"/>
        </w:rPr>
        <w:t>looking</w:t>
      </w:r>
      <w:r>
        <w:rPr>
          <w:color w:val="231F20"/>
          <w:spacing w:val="-12"/>
          <w:w w:val="85"/>
        </w:rPr>
        <w:t> </w:t>
      </w:r>
      <w:r>
        <w:rPr>
          <w:color w:val="231F20"/>
          <w:spacing w:val="-4"/>
          <w:w w:val="85"/>
        </w:rPr>
        <w:t>forward</w:t>
      </w:r>
      <w:r>
        <w:rPr>
          <w:color w:val="231F20"/>
          <w:spacing w:val="-12"/>
          <w:w w:val="85"/>
        </w:rPr>
        <w:t> </w:t>
      </w:r>
      <w:r>
        <w:rPr>
          <w:color w:val="231F20"/>
          <w:spacing w:val="-4"/>
          <w:w w:val="85"/>
        </w:rPr>
        <w:t>to</w:t>
      </w:r>
      <w:r>
        <w:rPr>
          <w:color w:val="231F20"/>
          <w:spacing w:val="-12"/>
          <w:w w:val="85"/>
        </w:rPr>
        <w:t> </w:t>
      </w:r>
      <w:r>
        <w:rPr>
          <w:color w:val="231F20"/>
          <w:spacing w:val="-4"/>
          <w:w w:val="85"/>
        </w:rPr>
        <w:t>the</w:t>
      </w:r>
      <w:r>
        <w:rPr>
          <w:color w:val="231F20"/>
          <w:spacing w:val="-12"/>
          <w:w w:val="85"/>
        </w:rPr>
        <w:t> </w:t>
      </w:r>
      <w:r>
        <w:rPr>
          <w:color w:val="231F20"/>
          <w:spacing w:val="-4"/>
          <w:w w:val="85"/>
        </w:rPr>
        <w:t>exciting</w:t>
      </w:r>
      <w:r>
        <w:rPr>
          <w:color w:val="231F20"/>
          <w:spacing w:val="-12"/>
          <w:w w:val="85"/>
        </w:rPr>
        <w:t> </w:t>
      </w:r>
      <w:r>
        <w:rPr>
          <w:color w:val="231F20"/>
          <w:spacing w:val="-4"/>
          <w:w w:val="85"/>
        </w:rPr>
        <w:t>developments</w:t>
      </w:r>
      <w:r>
        <w:rPr>
          <w:color w:val="231F20"/>
          <w:spacing w:val="-12"/>
          <w:w w:val="85"/>
        </w:rPr>
        <w:t> </w:t>
      </w:r>
      <w:r>
        <w:rPr>
          <w:color w:val="231F20"/>
          <w:spacing w:val="-4"/>
          <w:w w:val="85"/>
        </w:rPr>
        <w:t>that</w:t>
      </w:r>
      <w:r>
        <w:rPr>
          <w:color w:val="231F20"/>
          <w:spacing w:val="-12"/>
          <w:w w:val="85"/>
        </w:rPr>
        <w:t> </w:t>
      </w:r>
      <w:r>
        <w:rPr>
          <w:color w:val="231F20"/>
          <w:spacing w:val="-4"/>
          <w:w w:val="85"/>
        </w:rPr>
        <w:t>are</w:t>
      </w:r>
      <w:r>
        <w:rPr>
          <w:color w:val="231F20"/>
          <w:spacing w:val="-12"/>
          <w:w w:val="85"/>
        </w:rPr>
        <w:t> </w:t>
      </w:r>
      <w:r>
        <w:rPr>
          <w:color w:val="231F20"/>
          <w:spacing w:val="-4"/>
          <w:w w:val="85"/>
        </w:rPr>
        <w:t>to</w:t>
      </w:r>
      <w:r>
        <w:rPr>
          <w:color w:val="231F20"/>
          <w:spacing w:val="-12"/>
          <w:w w:val="85"/>
        </w:rPr>
        <w:t> </w:t>
      </w:r>
      <w:r>
        <w:rPr>
          <w:color w:val="231F20"/>
          <w:spacing w:val="-4"/>
          <w:w w:val="85"/>
        </w:rPr>
        <w:t>come,</w:t>
      </w:r>
      <w:r>
        <w:rPr>
          <w:color w:val="231F20"/>
          <w:spacing w:val="-12"/>
          <w:w w:val="85"/>
        </w:rPr>
        <w:t> </w:t>
      </w:r>
      <w:r>
        <w:rPr>
          <w:color w:val="231F20"/>
          <w:spacing w:val="-4"/>
          <w:w w:val="85"/>
        </w:rPr>
        <w:t>such as</w:t>
      </w:r>
      <w:r>
        <w:rPr>
          <w:color w:val="231F20"/>
          <w:spacing w:val="-10"/>
          <w:w w:val="85"/>
        </w:rPr>
        <w:t> </w:t>
      </w:r>
      <w:r>
        <w:rPr>
          <w:color w:val="231F20"/>
          <w:spacing w:val="-4"/>
          <w:w w:val="85"/>
        </w:rPr>
        <w:t>Skills</w:t>
      </w:r>
      <w:r>
        <w:rPr>
          <w:color w:val="231F20"/>
          <w:spacing w:val="-10"/>
          <w:w w:val="85"/>
        </w:rPr>
        <w:t> </w:t>
      </w:r>
      <w:r>
        <w:rPr>
          <w:color w:val="231F20"/>
          <w:spacing w:val="-4"/>
          <w:w w:val="85"/>
        </w:rPr>
        <w:t>Street</w:t>
      </w:r>
      <w:r>
        <w:rPr>
          <w:color w:val="231F20"/>
          <w:spacing w:val="-10"/>
          <w:w w:val="85"/>
        </w:rPr>
        <w:t> </w:t>
      </w:r>
      <w:r>
        <w:rPr>
          <w:color w:val="231F20"/>
          <w:spacing w:val="-4"/>
          <w:w w:val="85"/>
        </w:rPr>
        <w:t>at</w:t>
      </w:r>
      <w:r>
        <w:rPr>
          <w:color w:val="231F20"/>
          <w:spacing w:val="-10"/>
          <w:w w:val="85"/>
        </w:rPr>
        <w:t> </w:t>
      </w:r>
      <w:r>
        <w:rPr>
          <w:color w:val="231F20"/>
          <w:spacing w:val="-4"/>
          <w:w w:val="85"/>
        </w:rPr>
        <w:t>Gulliver’s</w:t>
      </w:r>
      <w:r>
        <w:rPr>
          <w:color w:val="231F20"/>
          <w:spacing w:val="-10"/>
          <w:w w:val="85"/>
        </w:rPr>
        <w:t> </w:t>
      </w:r>
      <w:r>
        <w:rPr>
          <w:color w:val="231F20"/>
          <w:spacing w:val="-4"/>
          <w:w w:val="85"/>
        </w:rPr>
        <w:t>Valley</w:t>
      </w:r>
      <w:r>
        <w:rPr>
          <w:color w:val="231F20"/>
          <w:spacing w:val="-10"/>
          <w:w w:val="85"/>
        </w:rPr>
        <w:t> </w:t>
      </w:r>
      <w:r>
        <w:rPr>
          <w:color w:val="231F20"/>
          <w:spacing w:val="-4"/>
          <w:w w:val="85"/>
        </w:rPr>
        <w:t>Resort;</w:t>
      </w:r>
      <w:r>
        <w:rPr>
          <w:color w:val="231F20"/>
          <w:spacing w:val="-10"/>
          <w:w w:val="85"/>
        </w:rPr>
        <w:t> </w:t>
      </w:r>
      <w:r>
        <w:rPr>
          <w:color w:val="231F20"/>
          <w:spacing w:val="-4"/>
          <w:w w:val="85"/>
        </w:rPr>
        <w:t>an</w:t>
      </w:r>
      <w:r>
        <w:rPr>
          <w:color w:val="231F20"/>
          <w:spacing w:val="-10"/>
          <w:w w:val="85"/>
        </w:rPr>
        <w:t> </w:t>
      </w:r>
      <w:r>
        <w:rPr>
          <w:color w:val="231F20"/>
          <w:spacing w:val="-4"/>
          <w:w w:val="85"/>
        </w:rPr>
        <w:t>immersive</w:t>
      </w:r>
      <w:r>
        <w:rPr>
          <w:color w:val="231F20"/>
          <w:spacing w:val="-10"/>
          <w:w w:val="85"/>
        </w:rPr>
        <w:t> </w:t>
      </w:r>
      <w:r>
        <w:rPr>
          <w:color w:val="231F20"/>
          <w:spacing w:val="-4"/>
          <w:w w:val="85"/>
        </w:rPr>
        <w:t>and</w:t>
      </w:r>
      <w:r>
        <w:rPr>
          <w:color w:val="231F20"/>
          <w:spacing w:val="-10"/>
          <w:w w:val="85"/>
        </w:rPr>
        <w:t> </w:t>
      </w:r>
      <w:r>
        <w:rPr>
          <w:color w:val="231F20"/>
          <w:spacing w:val="-4"/>
          <w:w w:val="85"/>
        </w:rPr>
        <w:t>innovative</w:t>
      </w:r>
      <w:r>
        <w:rPr>
          <w:color w:val="231F20"/>
          <w:spacing w:val="-10"/>
          <w:w w:val="85"/>
        </w:rPr>
        <w:t> </w:t>
      </w:r>
      <w:r>
        <w:rPr>
          <w:color w:val="231F20"/>
          <w:spacing w:val="-4"/>
          <w:w w:val="85"/>
        </w:rPr>
        <w:t>career</w:t>
      </w:r>
      <w:r>
        <w:rPr>
          <w:color w:val="231F20"/>
          <w:spacing w:val="-10"/>
          <w:w w:val="85"/>
        </w:rPr>
        <w:t> </w:t>
      </w:r>
      <w:r>
        <w:rPr>
          <w:color w:val="231F20"/>
          <w:spacing w:val="-4"/>
          <w:w w:val="85"/>
        </w:rPr>
        <w:t>training</w:t>
      </w:r>
    </w:p>
    <w:p>
      <w:pPr>
        <w:pStyle w:val="BodyText"/>
        <w:spacing w:line="264" w:lineRule="auto"/>
        <w:ind w:left="1720" w:right="811"/>
      </w:pPr>
      <w:r>
        <w:rPr>
          <w:color w:val="231F20"/>
          <w:w w:val="80"/>
        </w:rPr>
        <w:t>centre</w:t>
      </w:r>
      <w:r>
        <w:rPr>
          <w:color w:val="231F20"/>
          <w:spacing w:val="-5"/>
          <w:w w:val="80"/>
        </w:rPr>
        <w:t> </w:t>
      </w:r>
      <w:r>
        <w:rPr>
          <w:color w:val="231F20"/>
          <w:w w:val="80"/>
        </w:rPr>
        <w:t>that</w:t>
      </w:r>
      <w:r>
        <w:rPr>
          <w:color w:val="231F20"/>
          <w:spacing w:val="-5"/>
          <w:w w:val="80"/>
        </w:rPr>
        <w:t> </w:t>
      </w:r>
      <w:r>
        <w:rPr>
          <w:color w:val="231F20"/>
          <w:w w:val="80"/>
        </w:rPr>
        <w:t>aims</w:t>
      </w:r>
      <w:r>
        <w:rPr>
          <w:color w:val="231F20"/>
          <w:spacing w:val="-5"/>
          <w:w w:val="80"/>
        </w:rPr>
        <w:t> </w:t>
      </w:r>
      <w:r>
        <w:rPr>
          <w:color w:val="231F20"/>
          <w:w w:val="80"/>
        </w:rPr>
        <w:t>to</w:t>
      </w:r>
      <w:r>
        <w:rPr>
          <w:color w:val="231F20"/>
          <w:spacing w:val="-5"/>
          <w:w w:val="80"/>
        </w:rPr>
        <w:t> </w:t>
      </w:r>
      <w:r>
        <w:rPr>
          <w:color w:val="231F20"/>
          <w:w w:val="80"/>
        </w:rPr>
        <w:t>inspire</w:t>
      </w:r>
      <w:r>
        <w:rPr>
          <w:color w:val="231F20"/>
          <w:spacing w:val="-5"/>
          <w:w w:val="80"/>
        </w:rPr>
        <w:t> </w:t>
      </w:r>
      <w:r>
        <w:rPr>
          <w:color w:val="231F20"/>
          <w:w w:val="80"/>
        </w:rPr>
        <w:t>and</w:t>
      </w:r>
      <w:r>
        <w:rPr>
          <w:color w:val="231F20"/>
          <w:spacing w:val="-5"/>
          <w:w w:val="80"/>
        </w:rPr>
        <w:t> </w:t>
      </w:r>
      <w:r>
        <w:rPr>
          <w:color w:val="231F20"/>
          <w:w w:val="80"/>
        </w:rPr>
        <w:t>inform</w:t>
      </w:r>
      <w:r>
        <w:rPr>
          <w:color w:val="231F20"/>
          <w:spacing w:val="-5"/>
          <w:w w:val="80"/>
        </w:rPr>
        <w:t> </w:t>
      </w:r>
      <w:r>
        <w:rPr>
          <w:color w:val="231F20"/>
          <w:w w:val="80"/>
        </w:rPr>
        <w:t>children,</w:t>
      </w:r>
      <w:r>
        <w:rPr>
          <w:color w:val="231F20"/>
          <w:spacing w:val="-5"/>
          <w:w w:val="80"/>
        </w:rPr>
        <w:t> </w:t>
      </w:r>
      <w:r>
        <w:rPr>
          <w:color w:val="231F20"/>
          <w:w w:val="80"/>
        </w:rPr>
        <w:t>young</w:t>
      </w:r>
      <w:r>
        <w:rPr>
          <w:color w:val="231F20"/>
          <w:spacing w:val="-5"/>
          <w:w w:val="80"/>
        </w:rPr>
        <w:t> </w:t>
      </w:r>
      <w:r>
        <w:rPr>
          <w:color w:val="231F20"/>
          <w:w w:val="80"/>
        </w:rPr>
        <w:t>people,</w:t>
      </w:r>
      <w:r>
        <w:rPr>
          <w:color w:val="231F20"/>
          <w:spacing w:val="-5"/>
          <w:w w:val="80"/>
        </w:rPr>
        <w:t> </w:t>
      </w:r>
      <w:r>
        <w:rPr>
          <w:color w:val="231F20"/>
          <w:w w:val="80"/>
        </w:rPr>
        <w:t>and</w:t>
      </w:r>
      <w:r>
        <w:rPr>
          <w:color w:val="231F20"/>
          <w:spacing w:val="-5"/>
          <w:w w:val="80"/>
        </w:rPr>
        <w:t> </w:t>
      </w:r>
      <w:r>
        <w:rPr>
          <w:color w:val="231F20"/>
          <w:w w:val="80"/>
        </w:rPr>
        <w:t>adults</w:t>
      </w:r>
      <w:r>
        <w:rPr>
          <w:color w:val="231F20"/>
          <w:spacing w:val="-5"/>
          <w:w w:val="80"/>
        </w:rPr>
        <w:t> </w:t>
      </w:r>
      <w:r>
        <w:rPr>
          <w:color w:val="231F20"/>
          <w:w w:val="80"/>
        </w:rPr>
        <w:t>from</w:t>
      </w:r>
      <w:r>
        <w:rPr>
          <w:color w:val="231F20"/>
          <w:spacing w:val="-5"/>
          <w:w w:val="80"/>
        </w:rPr>
        <w:t> </w:t>
      </w:r>
      <w:r>
        <w:rPr>
          <w:color w:val="231F20"/>
          <w:w w:val="80"/>
        </w:rPr>
        <w:t>across</w:t>
      </w:r>
      <w:r>
        <w:rPr>
          <w:color w:val="231F20"/>
          <w:spacing w:val="-5"/>
          <w:w w:val="80"/>
        </w:rPr>
        <w:t> </w:t>
      </w:r>
      <w:r>
        <w:rPr>
          <w:color w:val="231F20"/>
          <w:w w:val="80"/>
        </w:rPr>
        <w:t>the </w:t>
      </w:r>
      <w:r>
        <w:rPr>
          <w:color w:val="231F20"/>
          <w:spacing w:val="-2"/>
          <w:w w:val="85"/>
        </w:rPr>
        <w:t>South</w:t>
      </w:r>
      <w:r>
        <w:rPr>
          <w:color w:val="231F20"/>
          <w:spacing w:val="-14"/>
          <w:w w:val="85"/>
        </w:rPr>
        <w:t> </w:t>
      </w:r>
      <w:r>
        <w:rPr>
          <w:color w:val="231F20"/>
          <w:spacing w:val="-2"/>
          <w:w w:val="85"/>
        </w:rPr>
        <w:t>Yorkshire</w:t>
      </w:r>
      <w:r>
        <w:rPr>
          <w:color w:val="231F20"/>
          <w:spacing w:val="-14"/>
          <w:w w:val="85"/>
        </w:rPr>
        <w:t> </w:t>
      </w:r>
      <w:r>
        <w:rPr>
          <w:color w:val="231F20"/>
          <w:spacing w:val="-2"/>
          <w:w w:val="85"/>
        </w:rPr>
        <w:t>region.</w:t>
      </w:r>
      <w:r>
        <w:rPr>
          <w:color w:val="231F20"/>
          <w:spacing w:val="-14"/>
          <w:w w:val="85"/>
        </w:rPr>
        <w:t> </w:t>
      </w:r>
      <w:r>
        <w:rPr>
          <w:color w:val="231F20"/>
          <w:spacing w:val="-2"/>
          <w:w w:val="85"/>
        </w:rPr>
        <w:t>With</w:t>
      </w:r>
      <w:r>
        <w:rPr>
          <w:color w:val="231F20"/>
          <w:spacing w:val="-14"/>
          <w:w w:val="85"/>
        </w:rPr>
        <w:t> </w:t>
      </w:r>
      <w:r>
        <w:rPr>
          <w:color w:val="231F20"/>
          <w:spacing w:val="-2"/>
          <w:w w:val="85"/>
        </w:rPr>
        <w:t>over</w:t>
      </w:r>
      <w:r>
        <w:rPr>
          <w:color w:val="231F20"/>
          <w:spacing w:val="-14"/>
          <w:w w:val="85"/>
        </w:rPr>
        <w:t> </w:t>
      </w:r>
      <w:r>
        <w:rPr>
          <w:color w:val="231F20"/>
          <w:spacing w:val="-2"/>
          <w:w w:val="85"/>
        </w:rPr>
        <w:t>80</w:t>
      </w:r>
      <w:r>
        <w:rPr>
          <w:color w:val="231F20"/>
          <w:spacing w:val="-14"/>
          <w:w w:val="85"/>
        </w:rPr>
        <w:t> </w:t>
      </w:r>
      <w:r>
        <w:rPr>
          <w:color w:val="231F20"/>
          <w:spacing w:val="-2"/>
          <w:w w:val="85"/>
        </w:rPr>
        <w:t>people</w:t>
      </w:r>
      <w:r>
        <w:rPr>
          <w:color w:val="231F20"/>
          <w:spacing w:val="-14"/>
          <w:w w:val="85"/>
        </w:rPr>
        <w:t> </w:t>
      </w:r>
      <w:r>
        <w:rPr>
          <w:color w:val="231F20"/>
          <w:spacing w:val="-2"/>
          <w:w w:val="85"/>
        </w:rPr>
        <w:t>in</w:t>
      </w:r>
      <w:r>
        <w:rPr>
          <w:color w:val="231F20"/>
          <w:spacing w:val="-14"/>
          <w:w w:val="85"/>
        </w:rPr>
        <w:t> </w:t>
      </w:r>
      <w:r>
        <w:rPr>
          <w:color w:val="231F20"/>
          <w:spacing w:val="-2"/>
          <w:w w:val="85"/>
        </w:rPr>
        <w:t>attendance,</w:t>
      </w:r>
      <w:r>
        <w:rPr>
          <w:color w:val="231F20"/>
          <w:spacing w:val="-14"/>
          <w:w w:val="85"/>
        </w:rPr>
        <w:t> </w:t>
      </w:r>
      <w:r>
        <w:rPr>
          <w:color w:val="231F20"/>
          <w:spacing w:val="-2"/>
          <w:w w:val="85"/>
        </w:rPr>
        <w:t>it</w:t>
      </w:r>
      <w:r>
        <w:rPr>
          <w:color w:val="231F20"/>
          <w:spacing w:val="-14"/>
          <w:w w:val="85"/>
        </w:rPr>
        <w:t> </w:t>
      </w:r>
      <w:r>
        <w:rPr>
          <w:color w:val="231F20"/>
          <w:spacing w:val="-2"/>
          <w:w w:val="85"/>
        </w:rPr>
        <w:t>was</w:t>
      </w:r>
      <w:r>
        <w:rPr>
          <w:color w:val="231F20"/>
          <w:spacing w:val="-14"/>
          <w:w w:val="85"/>
        </w:rPr>
        <w:t> </w:t>
      </w:r>
      <w:r>
        <w:rPr>
          <w:color w:val="231F20"/>
          <w:spacing w:val="-2"/>
          <w:w w:val="85"/>
        </w:rPr>
        <w:t>a</w:t>
      </w:r>
      <w:r>
        <w:rPr>
          <w:color w:val="231F20"/>
          <w:spacing w:val="-14"/>
          <w:w w:val="85"/>
        </w:rPr>
        <w:t> </w:t>
      </w:r>
      <w:r>
        <w:rPr>
          <w:color w:val="231F20"/>
          <w:spacing w:val="-2"/>
          <w:w w:val="85"/>
        </w:rPr>
        <w:t>magnificent</w:t>
      </w:r>
      <w:r>
        <w:rPr>
          <w:color w:val="231F20"/>
          <w:spacing w:val="-14"/>
          <w:w w:val="85"/>
        </w:rPr>
        <w:t> </w:t>
      </w:r>
      <w:r>
        <w:rPr>
          <w:color w:val="231F20"/>
          <w:spacing w:val="-2"/>
          <w:w w:val="85"/>
        </w:rPr>
        <w:t>way</w:t>
      </w:r>
      <w:r>
        <w:rPr>
          <w:color w:val="231F20"/>
          <w:spacing w:val="-14"/>
          <w:w w:val="85"/>
        </w:rPr>
        <w:t> </w:t>
      </w:r>
      <w:r>
        <w:rPr>
          <w:color w:val="231F20"/>
          <w:spacing w:val="-2"/>
          <w:w w:val="85"/>
        </w:rPr>
        <w:t>to </w:t>
      </w:r>
      <w:r>
        <w:rPr>
          <w:color w:val="231F20"/>
          <w:w w:val="85"/>
        </w:rPr>
        <w:t>celebrate</w:t>
      </w:r>
      <w:r>
        <w:rPr>
          <w:color w:val="231F20"/>
          <w:spacing w:val="-11"/>
          <w:w w:val="85"/>
        </w:rPr>
        <w:t> </w:t>
      </w:r>
      <w:r>
        <w:rPr>
          <w:color w:val="231F20"/>
          <w:w w:val="85"/>
        </w:rPr>
        <w:t>the</w:t>
      </w:r>
      <w:r>
        <w:rPr>
          <w:color w:val="231F20"/>
          <w:spacing w:val="-11"/>
          <w:w w:val="85"/>
        </w:rPr>
        <w:t> </w:t>
      </w:r>
      <w:r>
        <w:rPr>
          <w:color w:val="231F20"/>
          <w:w w:val="85"/>
        </w:rPr>
        <w:t>opening</w:t>
      </w:r>
      <w:r>
        <w:rPr>
          <w:color w:val="231F20"/>
          <w:spacing w:val="-11"/>
          <w:w w:val="85"/>
        </w:rPr>
        <w:t> </w:t>
      </w:r>
      <w:r>
        <w:rPr>
          <w:color w:val="231F20"/>
          <w:w w:val="85"/>
        </w:rPr>
        <w:t>of</w:t>
      </w:r>
      <w:r>
        <w:rPr>
          <w:color w:val="231F20"/>
          <w:spacing w:val="-11"/>
          <w:w w:val="85"/>
        </w:rPr>
        <w:t> </w:t>
      </w:r>
      <w:r>
        <w:rPr>
          <w:color w:val="231F20"/>
          <w:w w:val="85"/>
        </w:rPr>
        <w:t>Forge</w:t>
      </w:r>
      <w:r>
        <w:rPr>
          <w:color w:val="231F20"/>
          <w:spacing w:val="-11"/>
          <w:w w:val="85"/>
        </w:rPr>
        <w:t> </w:t>
      </w:r>
      <w:r>
        <w:rPr>
          <w:color w:val="231F20"/>
          <w:w w:val="85"/>
        </w:rPr>
        <w:t>Island”.</w:t>
      </w:r>
    </w:p>
    <w:p>
      <w:pPr>
        <w:pStyle w:val="BodyText"/>
        <w:spacing w:line="261" w:lineRule="auto" w:before="108"/>
        <w:ind w:left="1720" w:right="1158"/>
      </w:pPr>
      <w:r>
        <w:rPr>
          <w:color w:val="231F20"/>
          <w:spacing w:val="-4"/>
          <w:w w:val="85"/>
        </w:rPr>
        <w:t>A</w:t>
      </w:r>
      <w:r>
        <w:rPr>
          <w:color w:val="231F20"/>
          <w:spacing w:val="-10"/>
          <w:w w:val="85"/>
        </w:rPr>
        <w:t> </w:t>
      </w:r>
      <w:r>
        <w:rPr>
          <w:color w:val="231F20"/>
          <w:spacing w:val="-4"/>
          <w:w w:val="85"/>
        </w:rPr>
        <w:t>video</w:t>
      </w:r>
      <w:r>
        <w:rPr>
          <w:color w:val="231F20"/>
          <w:spacing w:val="-10"/>
          <w:w w:val="85"/>
        </w:rPr>
        <w:t> </w:t>
      </w:r>
      <w:r>
        <w:rPr>
          <w:color w:val="231F20"/>
          <w:spacing w:val="-4"/>
          <w:w w:val="85"/>
        </w:rPr>
        <w:t>has</w:t>
      </w:r>
      <w:r>
        <w:rPr>
          <w:color w:val="231F20"/>
          <w:spacing w:val="-10"/>
          <w:w w:val="85"/>
        </w:rPr>
        <w:t> </w:t>
      </w:r>
      <w:r>
        <w:rPr>
          <w:color w:val="231F20"/>
          <w:spacing w:val="-4"/>
          <w:w w:val="85"/>
        </w:rPr>
        <w:t>been</w:t>
      </w:r>
      <w:r>
        <w:rPr>
          <w:color w:val="231F20"/>
          <w:spacing w:val="-10"/>
          <w:w w:val="85"/>
        </w:rPr>
        <w:t> </w:t>
      </w:r>
      <w:r>
        <w:rPr>
          <w:color w:val="231F20"/>
          <w:spacing w:val="-4"/>
          <w:w w:val="85"/>
        </w:rPr>
        <w:t>created</w:t>
      </w:r>
      <w:r>
        <w:rPr>
          <w:color w:val="231F20"/>
          <w:spacing w:val="-10"/>
          <w:w w:val="85"/>
        </w:rPr>
        <w:t> </w:t>
      </w:r>
      <w:r>
        <w:rPr>
          <w:color w:val="231F20"/>
          <w:spacing w:val="-4"/>
          <w:w w:val="85"/>
        </w:rPr>
        <w:t>showcasing</w:t>
      </w:r>
      <w:r>
        <w:rPr>
          <w:color w:val="231F20"/>
          <w:spacing w:val="-10"/>
          <w:w w:val="85"/>
        </w:rPr>
        <w:t> </w:t>
      </w:r>
      <w:r>
        <w:rPr>
          <w:color w:val="231F20"/>
          <w:spacing w:val="-4"/>
          <w:w w:val="85"/>
        </w:rPr>
        <w:t>some</w:t>
      </w:r>
      <w:r>
        <w:rPr>
          <w:color w:val="231F20"/>
          <w:spacing w:val="-10"/>
          <w:w w:val="85"/>
        </w:rPr>
        <w:t> </w:t>
      </w:r>
      <w:r>
        <w:rPr>
          <w:color w:val="231F20"/>
          <w:spacing w:val="-4"/>
          <w:w w:val="85"/>
        </w:rPr>
        <w:t>of</w:t>
      </w:r>
      <w:r>
        <w:rPr>
          <w:color w:val="231F20"/>
          <w:spacing w:val="-10"/>
          <w:w w:val="85"/>
        </w:rPr>
        <w:t> </w:t>
      </w:r>
      <w:r>
        <w:rPr>
          <w:color w:val="231F20"/>
          <w:spacing w:val="-4"/>
          <w:w w:val="85"/>
        </w:rPr>
        <w:t>the</w:t>
      </w:r>
      <w:r>
        <w:rPr>
          <w:color w:val="231F20"/>
          <w:spacing w:val="-10"/>
          <w:w w:val="85"/>
        </w:rPr>
        <w:t> </w:t>
      </w:r>
      <w:r>
        <w:rPr>
          <w:color w:val="231F20"/>
          <w:spacing w:val="-4"/>
          <w:w w:val="85"/>
        </w:rPr>
        <w:t>fantastic</w:t>
      </w:r>
      <w:r>
        <w:rPr>
          <w:color w:val="231F20"/>
          <w:spacing w:val="-10"/>
          <w:w w:val="85"/>
        </w:rPr>
        <w:t> </w:t>
      </w:r>
      <w:r>
        <w:rPr>
          <w:color w:val="231F20"/>
          <w:spacing w:val="-4"/>
          <w:w w:val="85"/>
        </w:rPr>
        <w:t>projects,</w:t>
      </w:r>
      <w:r>
        <w:rPr>
          <w:color w:val="231F20"/>
          <w:spacing w:val="-10"/>
          <w:w w:val="85"/>
        </w:rPr>
        <w:t> </w:t>
      </w:r>
      <w:r>
        <w:rPr>
          <w:color w:val="231F20"/>
          <w:spacing w:val="-4"/>
          <w:w w:val="85"/>
        </w:rPr>
        <w:t>programmes,</w:t>
      </w:r>
      <w:r>
        <w:rPr>
          <w:color w:val="231F20"/>
          <w:spacing w:val="-10"/>
          <w:w w:val="85"/>
        </w:rPr>
        <w:t> </w:t>
      </w:r>
      <w:r>
        <w:rPr>
          <w:color w:val="231F20"/>
          <w:spacing w:val="-4"/>
          <w:w w:val="85"/>
        </w:rPr>
        <w:t>and activities</w:t>
      </w:r>
      <w:r>
        <w:rPr>
          <w:color w:val="231F20"/>
          <w:spacing w:val="-11"/>
          <w:w w:val="85"/>
        </w:rPr>
        <w:t> </w:t>
      </w:r>
      <w:r>
        <w:rPr>
          <w:color w:val="231F20"/>
          <w:spacing w:val="-4"/>
          <w:w w:val="85"/>
        </w:rPr>
        <w:t>that</w:t>
      </w:r>
      <w:r>
        <w:rPr>
          <w:color w:val="231F20"/>
          <w:spacing w:val="-11"/>
          <w:w w:val="85"/>
        </w:rPr>
        <w:t> </w:t>
      </w:r>
      <w:r>
        <w:rPr>
          <w:color w:val="231F20"/>
          <w:spacing w:val="-4"/>
          <w:w w:val="85"/>
        </w:rPr>
        <w:t>partners</w:t>
      </w:r>
      <w:r>
        <w:rPr>
          <w:color w:val="231F20"/>
          <w:spacing w:val="-11"/>
          <w:w w:val="85"/>
        </w:rPr>
        <w:t> </w:t>
      </w:r>
      <w:r>
        <w:rPr>
          <w:color w:val="231F20"/>
          <w:spacing w:val="-4"/>
          <w:w w:val="85"/>
        </w:rPr>
        <w:t>are</w:t>
      </w:r>
      <w:r>
        <w:rPr>
          <w:color w:val="231F20"/>
          <w:spacing w:val="-11"/>
          <w:w w:val="85"/>
        </w:rPr>
        <w:t> </w:t>
      </w:r>
      <w:r>
        <w:rPr>
          <w:color w:val="231F20"/>
          <w:spacing w:val="-4"/>
          <w:w w:val="85"/>
        </w:rPr>
        <w:t>delivering</w:t>
      </w:r>
      <w:r>
        <w:rPr>
          <w:color w:val="231F20"/>
          <w:spacing w:val="-11"/>
          <w:w w:val="85"/>
        </w:rPr>
        <w:t> </w:t>
      </w:r>
      <w:r>
        <w:rPr>
          <w:color w:val="231F20"/>
          <w:spacing w:val="-4"/>
          <w:w w:val="85"/>
        </w:rPr>
        <w:t>to</w:t>
      </w:r>
      <w:r>
        <w:rPr>
          <w:color w:val="231F20"/>
          <w:spacing w:val="-11"/>
          <w:w w:val="85"/>
        </w:rPr>
        <w:t> </w:t>
      </w:r>
      <w:r>
        <w:rPr>
          <w:color w:val="231F20"/>
          <w:spacing w:val="-4"/>
          <w:w w:val="85"/>
        </w:rPr>
        <w:t>respond</w:t>
      </w:r>
      <w:r>
        <w:rPr>
          <w:color w:val="231F20"/>
          <w:spacing w:val="-11"/>
          <w:w w:val="85"/>
        </w:rPr>
        <w:t> </w:t>
      </w:r>
      <w:r>
        <w:rPr>
          <w:color w:val="231F20"/>
          <w:spacing w:val="-4"/>
          <w:w w:val="85"/>
        </w:rPr>
        <w:t>to</w:t>
      </w:r>
      <w:r>
        <w:rPr>
          <w:color w:val="231F20"/>
          <w:spacing w:val="-11"/>
          <w:w w:val="85"/>
        </w:rPr>
        <w:t> </w:t>
      </w:r>
      <w:r>
        <w:rPr>
          <w:color w:val="231F20"/>
          <w:spacing w:val="-4"/>
          <w:w w:val="85"/>
        </w:rPr>
        <w:t>the</w:t>
      </w:r>
      <w:r>
        <w:rPr>
          <w:color w:val="231F20"/>
          <w:spacing w:val="-11"/>
          <w:w w:val="85"/>
        </w:rPr>
        <w:t> </w:t>
      </w:r>
      <w:r>
        <w:rPr>
          <w:color w:val="231F20"/>
          <w:spacing w:val="-4"/>
          <w:w w:val="85"/>
        </w:rPr>
        <w:t>needs</w:t>
      </w:r>
      <w:r>
        <w:rPr>
          <w:color w:val="231F20"/>
          <w:spacing w:val="-11"/>
          <w:w w:val="85"/>
        </w:rPr>
        <w:t> </w:t>
      </w:r>
      <w:r>
        <w:rPr>
          <w:color w:val="231F20"/>
          <w:spacing w:val="-4"/>
          <w:w w:val="85"/>
        </w:rPr>
        <w:t>of</w:t>
      </w:r>
      <w:r>
        <w:rPr>
          <w:color w:val="231F20"/>
          <w:spacing w:val="-11"/>
          <w:w w:val="85"/>
        </w:rPr>
        <w:t> </w:t>
      </w:r>
      <w:r>
        <w:rPr>
          <w:color w:val="231F20"/>
          <w:spacing w:val="-4"/>
          <w:w w:val="85"/>
        </w:rPr>
        <w:t>individuals,</w:t>
      </w:r>
      <w:r>
        <w:rPr>
          <w:color w:val="231F20"/>
          <w:spacing w:val="-11"/>
          <w:w w:val="85"/>
        </w:rPr>
        <w:t> </w:t>
      </w:r>
      <w:r>
        <w:rPr>
          <w:color w:val="231F20"/>
          <w:spacing w:val="-4"/>
          <w:w w:val="85"/>
        </w:rPr>
        <w:t>families, </w:t>
      </w:r>
      <w:r>
        <w:rPr>
          <w:color w:val="231F20"/>
          <w:spacing w:val="-2"/>
          <w:w w:val="85"/>
        </w:rPr>
        <w:t>and</w:t>
      </w:r>
      <w:r>
        <w:rPr>
          <w:color w:val="231F20"/>
          <w:spacing w:val="-15"/>
          <w:w w:val="85"/>
        </w:rPr>
        <w:t> </w:t>
      </w:r>
      <w:r>
        <w:rPr>
          <w:color w:val="231F20"/>
          <w:spacing w:val="-2"/>
          <w:w w:val="85"/>
        </w:rPr>
        <w:t>communities</w:t>
      </w:r>
      <w:r>
        <w:rPr>
          <w:color w:val="231F20"/>
          <w:spacing w:val="-15"/>
          <w:w w:val="85"/>
        </w:rPr>
        <w:t> </w:t>
      </w:r>
      <w:r>
        <w:rPr>
          <w:color w:val="231F20"/>
          <w:spacing w:val="-2"/>
          <w:w w:val="85"/>
        </w:rPr>
        <w:t>in</w:t>
      </w:r>
      <w:r>
        <w:rPr>
          <w:color w:val="231F20"/>
          <w:spacing w:val="-15"/>
          <w:w w:val="85"/>
        </w:rPr>
        <w:t> </w:t>
      </w:r>
      <w:r>
        <w:rPr>
          <w:color w:val="231F20"/>
          <w:spacing w:val="-2"/>
          <w:w w:val="85"/>
        </w:rPr>
        <w:t>Rotherham.</w:t>
      </w:r>
      <w:r>
        <w:rPr>
          <w:color w:val="231F20"/>
          <w:spacing w:val="-15"/>
          <w:w w:val="85"/>
        </w:rPr>
        <w:t> </w:t>
      </w:r>
      <w:r>
        <w:rPr>
          <w:color w:val="231F20"/>
          <w:spacing w:val="-2"/>
          <w:w w:val="85"/>
        </w:rPr>
        <w:t>From</w:t>
      </w:r>
      <w:r>
        <w:rPr>
          <w:color w:val="231F20"/>
          <w:spacing w:val="-15"/>
          <w:w w:val="85"/>
        </w:rPr>
        <w:t> </w:t>
      </w:r>
      <w:r>
        <w:rPr>
          <w:color w:val="231F20"/>
          <w:spacing w:val="-2"/>
          <w:w w:val="85"/>
        </w:rPr>
        <w:t>restoration</w:t>
      </w:r>
      <w:r>
        <w:rPr>
          <w:color w:val="231F20"/>
          <w:spacing w:val="-15"/>
          <w:w w:val="85"/>
        </w:rPr>
        <w:t> </w:t>
      </w:r>
      <w:r>
        <w:rPr>
          <w:color w:val="231F20"/>
          <w:spacing w:val="-2"/>
          <w:w w:val="85"/>
        </w:rPr>
        <w:t>works</w:t>
      </w:r>
      <w:r>
        <w:rPr>
          <w:color w:val="231F20"/>
          <w:spacing w:val="-15"/>
          <w:w w:val="85"/>
        </w:rPr>
        <w:t> </w:t>
      </w:r>
      <w:r>
        <w:rPr>
          <w:color w:val="231F20"/>
          <w:spacing w:val="-2"/>
          <w:w w:val="85"/>
        </w:rPr>
        <w:t>at</w:t>
      </w:r>
      <w:r>
        <w:rPr>
          <w:color w:val="231F20"/>
          <w:spacing w:val="-15"/>
          <w:w w:val="85"/>
        </w:rPr>
        <w:t> </w:t>
      </w:r>
      <w:r>
        <w:rPr>
          <w:color w:val="231F20"/>
          <w:spacing w:val="-2"/>
          <w:w w:val="85"/>
        </w:rPr>
        <w:t>Wentworth</w:t>
      </w:r>
      <w:r>
        <w:rPr>
          <w:color w:val="231F20"/>
          <w:spacing w:val="-15"/>
          <w:w w:val="85"/>
        </w:rPr>
        <w:t> </w:t>
      </w:r>
      <w:r>
        <w:rPr>
          <w:color w:val="231F20"/>
          <w:spacing w:val="-2"/>
          <w:w w:val="85"/>
        </w:rPr>
        <w:t>Woodhouse,</w:t>
      </w:r>
      <w:r>
        <w:rPr>
          <w:color w:val="231F20"/>
          <w:spacing w:val="-15"/>
          <w:w w:val="85"/>
        </w:rPr>
        <w:t> </w:t>
      </w:r>
      <w:r>
        <w:rPr>
          <w:color w:val="231F20"/>
          <w:spacing w:val="-2"/>
          <w:w w:val="85"/>
        </w:rPr>
        <w:t>to </w:t>
      </w:r>
      <w:r>
        <w:rPr>
          <w:color w:val="231F20"/>
          <w:spacing w:val="-4"/>
          <w:w w:val="85"/>
        </w:rPr>
        <w:t>the</w:t>
      </w:r>
      <w:r>
        <w:rPr>
          <w:color w:val="231F20"/>
          <w:spacing w:val="-11"/>
          <w:w w:val="85"/>
        </w:rPr>
        <w:t> </w:t>
      </w:r>
      <w:r>
        <w:rPr>
          <w:color w:val="231F20"/>
          <w:spacing w:val="-4"/>
          <w:w w:val="85"/>
        </w:rPr>
        <w:t>flagship</w:t>
      </w:r>
      <w:r>
        <w:rPr>
          <w:color w:val="231F20"/>
          <w:spacing w:val="-11"/>
          <w:w w:val="85"/>
        </w:rPr>
        <w:t> </w:t>
      </w:r>
      <w:r>
        <w:rPr>
          <w:color w:val="231F20"/>
          <w:spacing w:val="-4"/>
          <w:w w:val="85"/>
        </w:rPr>
        <w:t>town</w:t>
      </w:r>
      <w:r>
        <w:rPr>
          <w:color w:val="231F20"/>
          <w:spacing w:val="-11"/>
          <w:w w:val="85"/>
        </w:rPr>
        <w:t> </w:t>
      </w:r>
      <w:r>
        <w:rPr>
          <w:color w:val="231F20"/>
          <w:spacing w:val="-4"/>
          <w:w w:val="85"/>
        </w:rPr>
        <w:t>centre</w:t>
      </w:r>
      <w:r>
        <w:rPr>
          <w:color w:val="231F20"/>
          <w:spacing w:val="-11"/>
          <w:w w:val="85"/>
        </w:rPr>
        <w:t> </w:t>
      </w:r>
      <w:r>
        <w:rPr>
          <w:color w:val="231F20"/>
          <w:spacing w:val="-4"/>
          <w:w w:val="85"/>
        </w:rPr>
        <w:t>development</w:t>
      </w:r>
      <w:r>
        <w:rPr>
          <w:color w:val="231F20"/>
          <w:spacing w:val="-11"/>
          <w:w w:val="85"/>
        </w:rPr>
        <w:t> </w:t>
      </w:r>
      <w:r>
        <w:rPr>
          <w:color w:val="231F20"/>
          <w:spacing w:val="-4"/>
          <w:w w:val="85"/>
        </w:rPr>
        <w:t>at</w:t>
      </w:r>
      <w:r>
        <w:rPr>
          <w:color w:val="231F20"/>
          <w:spacing w:val="-11"/>
          <w:w w:val="85"/>
        </w:rPr>
        <w:t> </w:t>
      </w:r>
      <w:r>
        <w:rPr>
          <w:color w:val="231F20"/>
          <w:spacing w:val="-4"/>
          <w:w w:val="85"/>
        </w:rPr>
        <w:t>Forge</w:t>
      </w:r>
      <w:r>
        <w:rPr>
          <w:color w:val="231F20"/>
          <w:spacing w:val="-11"/>
          <w:w w:val="85"/>
        </w:rPr>
        <w:t> </w:t>
      </w:r>
      <w:r>
        <w:rPr>
          <w:color w:val="231F20"/>
          <w:spacing w:val="-4"/>
          <w:w w:val="85"/>
        </w:rPr>
        <w:t>Island,</w:t>
      </w:r>
      <w:r>
        <w:rPr>
          <w:color w:val="231F20"/>
          <w:spacing w:val="-11"/>
          <w:w w:val="85"/>
        </w:rPr>
        <w:t> </w:t>
      </w:r>
      <w:r>
        <w:rPr>
          <w:color w:val="231F20"/>
          <w:spacing w:val="-4"/>
          <w:w w:val="85"/>
        </w:rPr>
        <w:t>comprising</w:t>
      </w:r>
      <w:r>
        <w:rPr>
          <w:color w:val="231F20"/>
          <w:spacing w:val="-11"/>
          <w:w w:val="85"/>
        </w:rPr>
        <w:t> </w:t>
      </w:r>
      <w:r>
        <w:rPr>
          <w:color w:val="231F20"/>
          <w:spacing w:val="-4"/>
          <w:w w:val="85"/>
        </w:rPr>
        <w:t>of</w:t>
      </w:r>
      <w:r>
        <w:rPr>
          <w:color w:val="231F20"/>
          <w:spacing w:val="-11"/>
          <w:w w:val="85"/>
        </w:rPr>
        <w:t> </w:t>
      </w:r>
      <w:r>
        <w:rPr>
          <w:color w:val="231F20"/>
          <w:spacing w:val="-4"/>
          <w:w w:val="85"/>
        </w:rPr>
        <w:t>a</w:t>
      </w:r>
      <w:r>
        <w:rPr>
          <w:color w:val="231F20"/>
          <w:spacing w:val="-11"/>
          <w:w w:val="85"/>
        </w:rPr>
        <w:t> </w:t>
      </w:r>
      <w:r>
        <w:rPr>
          <w:color w:val="231F20"/>
          <w:spacing w:val="-4"/>
          <w:w w:val="85"/>
        </w:rPr>
        <w:t>new</w:t>
      </w:r>
      <w:r>
        <w:rPr>
          <w:color w:val="231F20"/>
          <w:spacing w:val="-11"/>
          <w:w w:val="85"/>
        </w:rPr>
        <w:t> </w:t>
      </w:r>
      <w:r>
        <w:rPr>
          <w:color w:val="231F20"/>
          <w:spacing w:val="-4"/>
          <w:w w:val="85"/>
        </w:rPr>
        <w:t>cinema</w:t>
      </w:r>
      <w:r>
        <w:rPr>
          <w:color w:val="231F20"/>
          <w:spacing w:val="-11"/>
          <w:w w:val="85"/>
        </w:rPr>
        <w:t> </w:t>
      </w:r>
      <w:r>
        <w:rPr>
          <w:color w:val="231F20"/>
          <w:spacing w:val="-4"/>
          <w:w w:val="85"/>
        </w:rPr>
        <w:t>and </w:t>
      </w:r>
      <w:r>
        <w:rPr>
          <w:color w:val="231F20"/>
          <w:w w:val="85"/>
        </w:rPr>
        <w:t>hotel,</w:t>
      </w:r>
      <w:r>
        <w:rPr>
          <w:color w:val="231F20"/>
          <w:spacing w:val="-17"/>
          <w:w w:val="85"/>
        </w:rPr>
        <w:t> </w:t>
      </w:r>
      <w:r>
        <w:rPr>
          <w:color w:val="231F20"/>
          <w:w w:val="85"/>
        </w:rPr>
        <w:t>to</w:t>
      </w:r>
      <w:r>
        <w:rPr>
          <w:color w:val="231F20"/>
          <w:spacing w:val="-17"/>
          <w:w w:val="85"/>
        </w:rPr>
        <w:t> </w:t>
      </w:r>
      <w:r>
        <w:rPr>
          <w:color w:val="231F20"/>
          <w:w w:val="85"/>
        </w:rPr>
        <w:t>inspiring</w:t>
      </w:r>
      <w:r>
        <w:rPr>
          <w:color w:val="231F20"/>
          <w:spacing w:val="-16"/>
          <w:w w:val="85"/>
        </w:rPr>
        <w:t> </w:t>
      </w:r>
      <w:r>
        <w:rPr>
          <w:color w:val="231F20"/>
          <w:w w:val="85"/>
        </w:rPr>
        <w:t>creative</w:t>
      </w:r>
      <w:r>
        <w:rPr>
          <w:color w:val="231F20"/>
          <w:spacing w:val="-17"/>
          <w:w w:val="85"/>
        </w:rPr>
        <w:t> </w:t>
      </w:r>
      <w:r>
        <w:rPr>
          <w:color w:val="231F20"/>
          <w:w w:val="85"/>
        </w:rPr>
        <w:t>and</w:t>
      </w:r>
      <w:r>
        <w:rPr>
          <w:color w:val="231F20"/>
          <w:spacing w:val="-17"/>
          <w:w w:val="85"/>
        </w:rPr>
        <w:t> </w:t>
      </w:r>
      <w:r>
        <w:rPr>
          <w:color w:val="231F20"/>
          <w:w w:val="85"/>
        </w:rPr>
        <w:t>cultural</w:t>
      </w:r>
      <w:r>
        <w:rPr>
          <w:color w:val="231F20"/>
          <w:spacing w:val="-16"/>
          <w:w w:val="85"/>
        </w:rPr>
        <w:t> </w:t>
      </w:r>
      <w:r>
        <w:rPr>
          <w:color w:val="231F20"/>
          <w:w w:val="85"/>
        </w:rPr>
        <w:t>programme,</w:t>
      </w:r>
      <w:r>
        <w:rPr>
          <w:color w:val="231F20"/>
          <w:spacing w:val="-17"/>
          <w:w w:val="85"/>
        </w:rPr>
        <w:t> </w:t>
      </w:r>
      <w:r>
        <w:rPr>
          <w:color w:val="231F20"/>
          <w:w w:val="85"/>
        </w:rPr>
        <w:t>including,</w:t>
      </w:r>
      <w:r>
        <w:rPr>
          <w:color w:val="231F20"/>
          <w:spacing w:val="-16"/>
          <w:w w:val="85"/>
        </w:rPr>
        <w:t> </w:t>
      </w:r>
      <w:hyperlink r:id="rId32">
        <w:r>
          <w:rPr>
            <w:rFonts w:ascii="Century Gothic"/>
            <w:b/>
            <w:color w:val="205E9E"/>
            <w:w w:val="85"/>
            <w:u w:val="single" w:color="205E9E"/>
          </w:rPr>
          <w:t>UPLIFT</w:t>
        </w:r>
      </w:hyperlink>
      <w:r>
        <w:rPr>
          <w:rFonts w:ascii="Century Gothic"/>
          <w:b/>
          <w:color w:val="205E9E"/>
          <w:spacing w:val="-7"/>
          <w:w w:val="85"/>
          <w:u w:val="none"/>
        </w:rPr>
        <w:t> </w:t>
      </w:r>
      <w:r>
        <w:rPr>
          <w:color w:val="231F20"/>
          <w:w w:val="85"/>
          <w:u w:val="none"/>
        </w:rPr>
        <w:t>Skate</w:t>
      </w:r>
      <w:r>
        <w:rPr>
          <w:color w:val="231F20"/>
          <w:spacing w:val="-17"/>
          <w:w w:val="85"/>
          <w:u w:val="none"/>
        </w:rPr>
        <w:t> </w:t>
      </w:r>
      <w:r>
        <w:rPr>
          <w:color w:val="231F20"/>
          <w:w w:val="85"/>
          <w:u w:val="none"/>
        </w:rPr>
        <w:t>and</w:t>
      </w:r>
      <w:r>
        <w:rPr>
          <w:color w:val="231F20"/>
          <w:spacing w:val="-17"/>
          <w:w w:val="85"/>
          <w:u w:val="none"/>
        </w:rPr>
        <w:t> </w:t>
      </w:r>
      <w:r>
        <w:rPr>
          <w:color w:val="231F20"/>
          <w:w w:val="85"/>
          <w:u w:val="none"/>
        </w:rPr>
        <w:t>Art </w:t>
      </w:r>
      <w:r>
        <w:rPr>
          <w:color w:val="231F20"/>
          <w:w w:val="80"/>
          <w:u w:val="none"/>
        </w:rPr>
        <w:t>Festival,</w:t>
      </w:r>
      <w:r>
        <w:rPr>
          <w:color w:val="231F20"/>
          <w:spacing w:val="-4"/>
          <w:w w:val="80"/>
          <w:u w:val="none"/>
        </w:rPr>
        <w:t> </w:t>
      </w:r>
      <w:r>
        <w:rPr>
          <w:color w:val="231F20"/>
          <w:w w:val="80"/>
          <w:u w:val="none"/>
        </w:rPr>
        <w:t>Roots</w:t>
      </w:r>
      <w:r>
        <w:rPr>
          <w:color w:val="231F20"/>
          <w:spacing w:val="-4"/>
          <w:w w:val="80"/>
          <w:u w:val="none"/>
        </w:rPr>
        <w:t> </w:t>
      </w:r>
      <w:r>
        <w:rPr>
          <w:color w:val="231F20"/>
          <w:w w:val="80"/>
          <w:u w:val="none"/>
        </w:rPr>
        <w:t>Carnival,</w:t>
      </w:r>
      <w:r>
        <w:rPr>
          <w:color w:val="231F20"/>
          <w:spacing w:val="-4"/>
          <w:w w:val="80"/>
          <w:u w:val="none"/>
        </w:rPr>
        <w:t> </w:t>
      </w:r>
      <w:r>
        <w:rPr>
          <w:color w:val="231F20"/>
          <w:w w:val="80"/>
          <w:u w:val="none"/>
        </w:rPr>
        <w:t>the</w:t>
      </w:r>
      <w:r>
        <w:rPr>
          <w:color w:val="231F20"/>
          <w:spacing w:val="-4"/>
          <w:w w:val="80"/>
          <w:u w:val="none"/>
        </w:rPr>
        <w:t> </w:t>
      </w:r>
      <w:r>
        <w:rPr>
          <w:color w:val="231F20"/>
          <w:w w:val="80"/>
          <w:u w:val="none"/>
        </w:rPr>
        <w:t>partnership</w:t>
      </w:r>
      <w:r>
        <w:rPr>
          <w:color w:val="231F20"/>
          <w:spacing w:val="-4"/>
          <w:w w:val="80"/>
          <w:u w:val="none"/>
        </w:rPr>
        <w:t> </w:t>
      </w:r>
      <w:r>
        <w:rPr>
          <w:color w:val="231F20"/>
          <w:w w:val="80"/>
          <w:u w:val="none"/>
        </w:rPr>
        <w:t>is</w:t>
      </w:r>
      <w:r>
        <w:rPr>
          <w:color w:val="231F20"/>
          <w:spacing w:val="-4"/>
          <w:w w:val="80"/>
          <w:u w:val="none"/>
        </w:rPr>
        <w:t> </w:t>
      </w:r>
      <w:r>
        <w:rPr>
          <w:color w:val="231F20"/>
          <w:w w:val="80"/>
          <w:u w:val="none"/>
        </w:rPr>
        <w:t>working</w:t>
      </w:r>
      <w:r>
        <w:rPr>
          <w:color w:val="231F20"/>
          <w:spacing w:val="-4"/>
          <w:w w:val="80"/>
          <w:u w:val="none"/>
        </w:rPr>
        <w:t> </w:t>
      </w:r>
      <w:r>
        <w:rPr>
          <w:color w:val="231F20"/>
          <w:w w:val="80"/>
          <w:u w:val="none"/>
        </w:rPr>
        <w:t>tirelessly</w:t>
      </w:r>
      <w:r>
        <w:rPr>
          <w:color w:val="231F20"/>
          <w:spacing w:val="-4"/>
          <w:w w:val="80"/>
          <w:u w:val="none"/>
        </w:rPr>
        <w:t> </w:t>
      </w:r>
      <w:r>
        <w:rPr>
          <w:color w:val="231F20"/>
          <w:w w:val="80"/>
          <w:u w:val="none"/>
        </w:rPr>
        <w:t>to</w:t>
      </w:r>
      <w:r>
        <w:rPr>
          <w:color w:val="231F20"/>
          <w:spacing w:val="-4"/>
          <w:w w:val="80"/>
          <w:u w:val="none"/>
        </w:rPr>
        <w:t> </w:t>
      </w:r>
      <w:r>
        <w:rPr>
          <w:color w:val="231F20"/>
          <w:w w:val="80"/>
          <w:u w:val="none"/>
        </w:rPr>
        <w:t>make</w:t>
      </w:r>
      <w:r>
        <w:rPr>
          <w:color w:val="231F20"/>
          <w:spacing w:val="-4"/>
          <w:w w:val="80"/>
          <w:u w:val="none"/>
        </w:rPr>
        <w:t> </w:t>
      </w:r>
      <w:r>
        <w:rPr>
          <w:color w:val="231F20"/>
          <w:w w:val="80"/>
          <w:u w:val="none"/>
        </w:rPr>
        <w:t>Rotherham</w:t>
      </w:r>
      <w:r>
        <w:rPr>
          <w:color w:val="231F20"/>
          <w:spacing w:val="-4"/>
          <w:w w:val="80"/>
          <w:u w:val="none"/>
        </w:rPr>
        <w:t> </w:t>
      </w:r>
      <w:r>
        <w:rPr>
          <w:color w:val="231F20"/>
          <w:w w:val="80"/>
          <w:u w:val="none"/>
        </w:rPr>
        <w:t>a</w:t>
      </w:r>
      <w:r>
        <w:rPr>
          <w:color w:val="231F20"/>
          <w:spacing w:val="-4"/>
          <w:w w:val="80"/>
          <w:u w:val="none"/>
        </w:rPr>
        <w:t> </w:t>
      </w:r>
      <w:r>
        <w:rPr>
          <w:color w:val="231F20"/>
          <w:w w:val="80"/>
          <w:u w:val="none"/>
        </w:rPr>
        <w:t>place </w:t>
      </w:r>
      <w:r>
        <w:rPr>
          <w:color w:val="231F20"/>
          <w:spacing w:val="-2"/>
          <w:w w:val="85"/>
          <w:u w:val="none"/>
        </w:rPr>
        <w:t>that</w:t>
      </w:r>
      <w:r>
        <w:rPr>
          <w:color w:val="231F20"/>
          <w:spacing w:val="-16"/>
          <w:w w:val="85"/>
          <w:u w:val="none"/>
        </w:rPr>
        <w:t> </w:t>
      </w:r>
      <w:r>
        <w:rPr>
          <w:color w:val="231F20"/>
          <w:spacing w:val="-2"/>
          <w:w w:val="85"/>
          <w:u w:val="none"/>
        </w:rPr>
        <w:t>everyone</w:t>
      </w:r>
      <w:r>
        <w:rPr>
          <w:color w:val="231F20"/>
          <w:spacing w:val="-16"/>
          <w:w w:val="85"/>
          <w:u w:val="none"/>
        </w:rPr>
        <w:t> </w:t>
      </w:r>
      <w:r>
        <w:rPr>
          <w:color w:val="231F20"/>
          <w:spacing w:val="-2"/>
          <w:w w:val="85"/>
          <w:u w:val="none"/>
        </w:rPr>
        <w:t>can</w:t>
      </w:r>
      <w:r>
        <w:rPr>
          <w:color w:val="231F20"/>
          <w:spacing w:val="-16"/>
          <w:w w:val="85"/>
          <w:u w:val="none"/>
        </w:rPr>
        <w:t> </w:t>
      </w:r>
      <w:r>
        <w:rPr>
          <w:color w:val="231F20"/>
          <w:spacing w:val="-2"/>
          <w:w w:val="85"/>
          <w:u w:val="none"/>
        </w:rPr>
        <w:t>be</w:t>
      </w:r>
      <w:r>
        <w:rPr>
          <w:color w:val="231F20"/>
          <w:spacing w:val="-16"/>
          <w:w w:val="85"/>
          <w:u w:val="none"/>
        </w:rPr>
        <w:t> </w:t>
      </w:r>
      <w:r>
        <w:rPr>
          <w:color w:val="231F20"/>
          <w:spacing w:val="-2"/>
          <w:w w:val="85"/>
          <w:u w:val="none"/>
        </w:rPr>
        <w:t>proud</w:t>
      </w:r>
      <w:r>
        <w:rPr>
          <w:color w:val="231F20"/>
          <w:spacing w:val="-16"/>
          <w:w w:val="85"/>
          <w:u w:val="none"/>
        </w:rPr>
        <w:t> </w:t>
      </w:r>
      <w:r>
        <w:rPr>
          <w:color w:val="231F20"/>
          <w:spacing w:val="-2"/>
          <w:w w:val="85"/>
          <w:u w:val="none"/>
        </w:rPr>
        <w:t>of.</w:t>
      </w:r>
      <w:r>
        <w:rPr>
          <w:color w:val="231F20"/>
          <w:spacing w:val="-16"/>
          <w:w w:val="85"/>
          <w:u w:val="none"/>
        </w:rPr>
        <w:t> </w:t>
      </w:r>
      <w:r>
        <w:rPr>
          <w:color w:val="231F20"/>
          <w:spacing w:val="-2"/>
          <w:w w:val="85"/>
          <w:u w:val="none"/>
        </w:rPr>
        <w:t>You</w:t>
      </w:r>
      <w:r>
        <w:rPr>
          <w:color w:val="231F20"/>
          <w:spacing w:val="-16"/>
          <w:w w:val="85"/>
          <w:u w:val="none"/>
        </w:rPr>
        <w:t> </w:t>
      </w:r>
      <w:r>
        <w:rPr>
          <w:color w:val="231F20"/>
          <w:spacing w:val="-2"/>
          <w:w w:val="85"/>
          <w:u w:val="none"/>
        </w:rPr>
        <w:t>can</w:t>
      </w:r>
      <w:r>
        <w:rPr>
          <w:color w:val="231F20"/>
          <w:spacing w:val="-16"/>
          <w:w w:val="85"/>
          <w:u w:val="none"/>
        </w:rPr>
        <w:t> </w:t>
      </w:r>
      <w:r>
        <w:rPr>
          <w:color w:val="231F20"/>
          <w:spacing w:val="-2"/>
          <w:w w:val="85"/>
          <w:u w:val="none"/>
        </w:rPr>
        <w:t>find</w:t>
      </w:r>
      <w:r>
        <w:rPr>
          <w:color w:val="231F20"/>
          <w:spacing w:val="-16"/>
          <w:w w:val="85"/>
          <w:u w:val="none"/>
        </w:rPr>
        <w:t> </w:t>
      </w:r>
      <w:r>
        <w:rPr>
          <w:color w:val="231F20"/>
          <w:spacing w:val="-2"/>
          <w:w w:val="85"/>
          <w:u w:val="none"/>
        </w:rPr>
        <w:t>out</w:t>
      </w:r>
      <w:r>
        <w:rPr>
          <w:color w:val="231F20"/>
          <w:spacing w:val="-16"/>
          <w:w w:val="85"/>
          <w:u w:val="none"/>
        </w:rPr>
        <w:t> </w:t>
      </w:r>
      <w:r>
        <w:rPr>
          <w:color w:val="231F20"/>
          <w:spacing w:val="-2"/>
          <w:w w:val="85"/>
          <w:u w:val="none"/>
        </w:rPr>
        <w:t>more</w:t>
      </w:r>
      <w:r>
        <w:rPr>
          <w:color w:val="231F20"/>
          <w:spacing w:val="-16"/>
          <w:w w:val="85"/>
          <w:u w:val="none"/>
        </w:rPr>
        <w:t> </w:t>
      </w:r>
      <w:r>
        <w:rPr>
          <w:color w:val="231F20"/>
          <w:spacing w:val="-2"/>
          <w:w w:val="85"/>
          <w:u w:val="none"/>
        </w:rPr>
        <w:t>about</w:t>
      </w:r>
      <w:r>
        <w:rPr>
          <w:color w:val="231F20"/>
          <w:spacing w:val="-16"/>
          <w:w w:val="85"/>
          <w:u w:val="none"/>
        </w:rPr>
        <w:t> </w:t>
      </w:r>
      <w:r>
        <w:rPr>
          <w:color w:val="231F20"/>
          <w:spacing w:val="-2"/>
          <w:w w:val="85"/>
          <w:u w:val="none"/>
        </w:rPr>
        <w:t>the</w:t>
      </w:r>
      <w:r>
        <w:rPr>
          <w:color w:val="231F20"/>
          <w:spacing w:val="-16"/>
          <w:w w:val="85"/>
          <w:u w:val="none"/>
        </w:rPr>
        <w:t> </w:t>
      </w:r>
      <w:r>
        <w:rPr>
          <w:color w:val="231F20"/>
          <w:spacing w:val="-2"/>
          <w:w w:val="85"/>
          <w:u w:val="none"/>
        </w:rPr>
        <w:t>partnership</w:t>
      </w:r>
      <w:r>
        <w:rPr>
          <w:color w:val="231F20"/>
          <w:spacing w:val="-16"/>
          <w:w w:val="85"/>
          <w:u w:val="none"/>
        </w:rPr>
        <w:t> </w:t>
      </w:r>
      <w:r>
        <w:rPr>
          <w:color w:val="231F20"/>
          <w:spacing w:val="-2"/>
          <w:w w:val="85"/>
          <w:u w:val="none"/>
        </w:rPr>
        <w:t>working happening</w:t>
      </w:r>
      <w:r>
        <w:rPr>
          <w:color w:val="231F20"/>
          <w:spacing w:val="-17"/>
          <w:w w:val="85"/>
          <w:u w:val="none"/>
        </w:rPr>
        <w:t> </w:t>
      </w:r>
      <w:r>
        <w:rPr>
          <w:color w:val="231F20"/>
          <w:spacing w:val="-2"/>
          <w:w w:val="85"/>
          <w:u w:val="none"/>
        </w:rPr>
        <w:t>across</w:t>
      </w:r>
      <w:r>
        <w:rPr>
          <w:color w:val="231F20"/>
          <w:spacing w:val="-17"/>
          <w:w w:val="85"/>
          <w:u w:val="none"/>
        </w:rPr>
        <w:t> </w:t>
      </w:r>
      <w:r>
        <w:rPr>
          <w:color w:val="231F20"/>
          <w:spacing w:val="-2"/>
          <w:w w:val="85"/>
          <w:u w:val="none"/>
        </w:rPr>
        <w:t>Rotherham</w:t>
      </w:r>
      <w:r>
        <w:rPr>
          <w:color w:val="231F20"/>
          <w:spacing w:val="-16"/>
          <w:w w:val="85"/>
          <w:u w:val="none"/>
        </w:rPr>
        <w:t> </w:t>
      </w:r>
      <w:r>
        <w:rPr>
          <w:color w:val="231F20"/>
          <w:spacing w:val="-2"/>
          <w:w w:val="85"/>
          <w:u w:val="none"/>
        </w:rPr>
        <w:t>on</w:t>
      </w:r>
      <w:r>
        <w:rPr>
          <w:color w:val="231F20"/>
          <w:spacing w:val="-17"/>
          <w:w w:val="85"/>
          <w:u w:val="none"/>
        </w:rPr>
        <w:t> </w:t>
      </w:r>
      <w:r>
        <w:rPr>
          <w:color w:val="231F20"/>
          <w:spacing w:val="-2"/>
          <w:w w:val="85"/>
          <w:u w:val="none"/>
        </w:rPr>
        <w:t>the</w:t>
      </w:r>
      <w:r>
        <w:rPr>
          <w:color w:val="231F20"/>
          <w:spacing w:val="-16"/>
          <w:w w:val="85"/>
          <w:u w:val="none"/>
        </w:rPr>
        <w:t> </w:t>
      </w:r>
      <w:r>
        <w:rPr>
          <w:color w:val="231F20"/>
          <w:spacing w:val="-2"/>
          <w:w w:val="85"/>
          <w:u w:val="none"/>
        </w:rPr>
        <w:t>Rotherham</w:t>
      </w:r>
      <w:r>
        <w:rPr>
          <w:color w:val="231F20"/>
          <w:spacing w:val="-17"/>
          <w:w w:val="85"/>
          <w:u w:val="none"/>
        </w:rPr>
        <w:t> </w:t>
      </w:r>
      <w:r>
        <w:rPr>
          <w:color w:val="231F20"/>
          <w:spacing w:val="-2"/>
          <w:w w:val="85"/>
          <w:u w:val="none"/>
        </w:rPr>
        <w:t>Together</w:t>
      </w:r>
      <w:r>
        <w:rPr>
          <w:color w:val="231F20"/>
          <w:spacing w:val="-17"/>
          <w:w w:val="85"/>
          <w:u w:val="none"/>
        </w:rPr>
        <w:t> </w:t>
      </w:r>
      <w:r>
        <w:rPr>
          <w:color w:val="231F20"/>
          <w:spacing w:val="-2"/>
          <w:w w:val="85"/>
          <w:u w:val="none"/>
        </w:rPr>
        <w:t>Partnership</w:t>
      </w:r>
      <w:r>
        <w:rPr>
          <w:color w:val="231F20"/>
          <w:spacing w:val="-16"/>
          <w:w w:val="85"/>
          <w:u w:val="none"/>
        </w:rPr>
        <w:t> </w:t>
      </w:r>
      <w:r>
        <w:rPr>
          <w:color w:val="231F20"/>
          <w:spacing w:val="-2"/>
          <w:w w:val="85"/>
          <w:u w:val="none"/>
        </w:rPr>
        <w:t>website</w:t>
      </w:r>
    </w:p>
    <w:p>
      <w:pPr>
        <w:pStyle w:val="BodyText"/>
        <w:spacing w:after="0" w:line="261" w:lineRule="auto"/>
        <w:sectPr>
          <w:pgSz w:w="11910" w:h="16840"/>
          <w:pgMar w:header="0" w:footer="180" w:top="1400" w:bottom="360" w:left="0" w:right="708"/>
        </w:sectPr>
      </w:pPr>
    </w:p>
    <w:p>
      <w:pPr>
        <w:pStyle w:val="Heading2"/>
        <w:spacing w:line="237" w:lineRule="auto" w:before="248"/>
      </w:pPr>
      <w:r>
        <w:rPr/>
        <mc:AlternateContent>
          <mc:Choice Requires="wps">
            <w:drawing>
              <wp:anchor distT="0" distB="0" distL="0" distR="0" allowOverlap="1" layoutInCell="1" locked="0" behindDoc="1" simplePos="0" relativeHeight="486858240">
                <wp:simplePos x="0" y="0"/>
                <wp:positionH relativeFrom="page">
                  <wp:posOffset>899998</wp:posOffset>
                </wp:positionH>
                <wp:positionV relativeFrom="page">
                  <wp:posOffset>900011</wp:posOffset>
                </wp:positionV>
                <wp:extent cx="5760085" cy="8820150"/>
                <wp:effectExtent l="0" t="0" r="0" b="0"/>
                <wp:wrapNone/>
                <wp:docPr id="162" name="Group 162"/>
                <wp:cNvGraphicFramePr>
                  <a:graphicFrameLocks/>
                </wp:cNvGraphicFramePr>
                <a:graphic>
                  <a:graphicData uri="http://schemas.microsoft.com/office/word/2010/wordprocessingGroup">
                    <wpg:wgp>
                      <wpg:cNvPr id="162" name="Group 162"/>
                      <wpg:cNvGrpSpPr/>
                      <wpg:grpSpPr>
                        <a:xfrm>
                          <a:off x="0" y="0"/>
                          <a:ext cx="5760085" cy="8820150"/>
                          <a:chExt cx="5760085" cy="8820150"/>
                        </a:xfrm>
                      </wpg:grpSpPr>
                      <wps:wsp>
                        <wps:cNvPr id="163" name="Graphic 163"/>
                        <wps:cNvSpPr/>
                        <wps:spPr>
                          <a:xfrm>
                            <a:off x="6350" y="6350"/>
                            <a:ext cx="5747385" cy="8807450"/>
                          </a:xfrm>
                          <a:custGeom>
                            <a:avLst/>
                            <a:gdLst/>
                            <a:ahLst/>
                            <a:cxnLst/>
                            <a:rect l="l" t="t" r="r" b="b"/>
                            <a:pathLst>
                              <a:path w="5747385" h="8807450">
                                <a:moveTo>
                                  <a:pt x="5747296" y="0"/>
                                </a:moveTo>
                                <a:lnTo>
                                  <a:pt x="0" y="0"/>
                                </a:lnTo>
                                <a:lnTo>
                                  <a:pt x="0" y="8807297"/>
                                </a:lnTo>
                                <a:lnTo>
                                  <a:pt x="5747296" y="8807297"/>
                                </a:lnTo>
                                <a:lnTo>
                                  <a:pt x="5747296" y="0"/>
                                </a:lnTo>
                                <a:close/>
                              </a:path>
                            </a:pathLst>
                          </a:custGeom>
                          <a:solidFill>
                            <a:srgbClr val="FDE5E0"/>
                          </a:solidFill>
                        </wps:spPr>
                        <wps:bodyPr wrap="square" lIns="0" tIns="0" rIns="0" bIns="0" rtlCol="0">
                          <a:prstTxWarp prst="textNoShape">
                            <a:avLst/>
                          </a:prstTxWarp>
                          <a:noAutofit/>
                        </wps:bodyPr>
                      </wps:wsp>
                      <wps:wsp>
                        <wps:cNvPr id="164" name="Graphic 164"/>
                        <wps:cNvSpPr/>
                        <wps:spPr>
                          <a:xfrm>
                            <a:off x="6350" y="6350"/>
                            <a:ext cx="5747385" cy="8807450"/>
                          </a:xfrm>
                          <a:custGeom>
                            <a:avLst/>
                            <a:gdLst/>
                            <a:ahLst/>
                            <a:cxnLst/>
                            <a:rect l="l" t="t" r="r" b="b"/>
                            <a:pathLst>
                              <a:path w="5747385" h="8807450">
                                <a:moveTo>
                                  <a:pt x="0" y="8807297"/>
                                </a:moveTo>
                                <a:lnTo>
                                  <a:pt x="5747296" y="8807297"/>
                                </a:lnTo>
                                <a:lnTo>
                                  <a:pt x="5747296" y="0"/>
                                </a:lnTo>
                                <a:lnTo>
                                  <a:pt x="0" y="0"/>
                                </a:lnTo>
                                <a:lnTo>
                                  <a:pt x="0" y="8807297"/>
                                </a:lnTo>
                                <a:close/>
                              </a:path>
                            </a:pathLst>
                          </a:custGeom>
                          <a:ln w="12700">
                            <a:solidFill>
                              <a:srgbClr val="EF444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0.865997pt;margin-top:70.867012pt;width:453.55pt;height:694.5pt;mso-position-horizontal-relative:page;mso-position-vertical-relative:page;z-index:-16458240" id="docshapegroup140" coordorigin="1417,1417" coordsize="9071,13890">
                <v:rect style="position:absolute;left:1427;top:1427;width:9051;height:13870" id="docshape141" filled="true" fillcolor="#fde5e0" stroked="false">
                  <v:fill type="solid"/>
                </v:rect>
                <v:rect style="position:absolute;left:1427;top:1427;width:9051;height:13870" id="docshape142" filled="false" stroked="true" strokeweight="1pt" strokecolor="#ef444d">
                  <v:stroke dashstyle="solid"/>
                </v:rect>
                <w10:wrap type="none"/>
              </v:group>
            </w:pict>
          </mc:Fallback>
        </mc:AlternateContent>
      </w:r>
      <w:r>
        <w:rPr>
          <w:color w:val="EF444D"/>
          <w:spacing w:val="-18"/>
        </w:rPr>
        <w:t>CHILDREN’S</w:t>
      </w:r>
      <w:r>
        <w:rPr>
          <w:color w:val="EF444D"/>
          <w:spacing w:val="-32"/>
        </w:rPr>
        <w:t> </w:t>
      </w:r>
      <w:r>
        <w:rPr>
          <w:color w:val="EF444D"/>
          <w:spacing w:val="-18"/>
        </w:rPr>
        <w:t>CAPITAL</w:t>
      </w:r>
      <w:r>
        <w:rPr>
          <w:color w:val="EF444D"/>
          <w:spacing w:val="-32"/>
        </w:rPr>
        <w:t> </w:t>
      </w:r>
      <w:r>
        <w:rPr>
          <w:color w:val="EF444D"/>
          <w:spacing w:val="-18"/>
        </w:rPr>
        <w:t>OF</w:t>
      </w:r>
      <w:r>
        <w:rPr>
          <w:color w:val="EF444D"/>
          <w:spacing w:val="-32"/>
        </w:rPr>
        <w:t> </w:t>
      </w:r>
      <w:r>
        <w:rPr>
          <w:color w:val="EF444D"/>
          <w:spacing w:val="-18"/>
        </w:rPr>
        <w:t>CULTURE: </w:t>
      </w:r>
      <w:r>
        <w:rPr>
          <w:color w:val="EF444D"/>
          <w:spacing w:val="-8"/>
        </w:rPr>
        <w:t>COMMUNITY</w:t>
      </w:r>
      <w:r>
        <w:rPr>
          <w:color w:val="EF444D"/>
          <w:spacing w:val="-32"/>
        </w:rPr>
        <w:t> </w:t>
      </w:r>
      <w:r>
        <w:rPr>
          <w:color w:val="EF444D"/>
          <w:spacing w:val="-8"/>
        </w:rPr>
        <w:t>FESTIVALS</w:t>
      </w:r>
      <w:r>
        <w:rPr>
          <w:color w:val="EF444D"/>
          <w:spacing w:val="-32"/>
        </w:rPr>
        <w:t> </w:t>
      </w:r>
      <w:r>
        <w:rPr>
          <w:color w:val="EF444D"/>
          <w:spacing w:val="-8"/>
        </w:rPr>
        <w:t>2024</w:t>
      </w:r>
    </w:p>
    <w:p>
      <w:pPr>
        <w:pStyle w:val="BodyText"/>
        <w:spacing w:line="264" w:lineRule="auto" w:before="172"/>
        <w:ind w:left="1720" w:right="811"/>
      </w:pPr>
      <w:r>
        <w:rPr>
          <w:color w:val="231F20"/>
          <w:w w:val="80"/>
        </w:rPr>
        <w:t>In</w:t>
      </w:r>
      <w:r>
        <w:rPr>
          <w:color w:val="231F20"/>
          <w:spacing w:val="-2"/>
          <w:w w:val="80"/>
        </w:rPr>
        <w:t> </w:t>
      </w:r>
      <w:r>
        <w:rPr>
          <w:color w:val="231F20"/>
          <w:w w:val="80"/>
        </w:rPr>
        <w:t>2025,</w:t>
      </w:r>
      <w:r>
        <w:rPr>
          <w:color w:val="231F20"/>
          <w:spacing w:val="-2"/>
          <w:w w:val="80"/>
        </w:rPr>
        <w:t> </w:t>
      </w:r>
      <w:r>
        <w:rPr>
          <w:color w:val="231F20"/>
          <w:w w:val="80"/>
        </w:rPr>
        <w:t>Rotherham</w:t>
      </w:r>
      <w:r>
        <w:rPr>
          <w:color w:val="231F20"/>
          <w:spacing w:val="-2"/>
          <w:w w:val="80"/>
        </w:rPr>
        <w:t> </w:t>
      </w:r>
      <w:r>
        <w:rPr>
          <w:color w:val="231F20"/>
          <w:w w:val="80"/>
        </w:rPr>
        <w:t>will</w:t>
      </w:r>
      <w:r>
        <w:rPr>
          <w:color w:val="231F20"/>
          <w:spacing w:val="-2"/>
          <w:w w:val="80"/>
        </w:rPr>
        <w:t> </w:t>
      </w:r>
      <w:r>
        <w:rPr>
          <w:color w:val="231F20"/>
          <w:w w:val="80"/>
        </w:rPr>
        <w:t>become</w:t>
      </w:r>
      <w:r>
        <w:rPr>
          <w:color w:val="231F20"/>
          <w:spacing w:val="-2"/>
          <w:w w:val="80"/>
        </w:rPr>
        <w:t> </w:t>
      </w:r>
      <w:r>
        <w:rPr>
          <w:color w:val="231F20"/>
          <w:w w:val="80"/>
        </w:rPr>
        <w:t>the</w:t>
      </w:r>
      <w:r>
        <w:rPr>
          <w:color w:val="231F20"/>
          <w:spacing w:val="-2"/>
          <w:w w:val="80"/>
        </w:rPr>
        <w:t> </w:t>
      </w:r>
      <w:r>
        <w:rPr>
          <w:color w:val="231F20"/>
          <w:w w:val="80"/>
        </w:rPr>
        <w:t>world’s</w:t>
      </w:r>
      <w:r>
        <w:rPr>
          <w:color w:val="231F20"/>
          <w:spacing w:val="-2"/>
          <w:w w:val="80"/>
        </w:rPr>
        <w:t> </w:t>
      </w:r>
      <w:r>
        <w:rPr>
          <w:color w:val="231F20"/>
          <w:w w:val="80"/>
        </w:rPr>
        <w:t>first</w:t>
      </w:r>
      <w:r>
        <w:rPr>
          <w:color w:val="231F20"/>
          <w:spacing w:val="-2"/>
          <w:w w:val="80"/>
        </w:rPr>
        <w:t> </w:t>
      </w:r>
      <w:r>
        <w:rPr>
          <w:color w:val="231F20"/>
          <w:w w:val="80"/>
        </w:rPr>
        <w:t>Children’s</w:t>
      </w:r>
      <w:r>
        <w:rPr>
          <w:color w:val="231F20"/>
          <w:spacing w:val="-2"/>
          <w:w w:val="80"/>
        </w:rPr>
        <w:t> </w:t>
      </w:r>
      <w:r>
        <w:rPr>
          <w:color w:val="231F20"/>
          <w:w w:val="80"/>
        </w:rPr>
        <w:t>Capital</w:t>
      </w:r>
      <w:r>
        <w:rPr>
          <w:color w:val="231F20"/>
          <w:spacing w:val="-2"/>
          <w:w w:val="80"/>
        </w:rPr>
        <w:t> </w:t>
      </w:r>
      <w:r>
        <w:rPr>
          <w:color w:val="231F20"/>
          <w:w w:val="80"/>
        </w:rPr>
        <w:t>of</w:t>
      </w:r>
      <w:r>
        <w:rPr>
          <w:color w:val="231F20"/>
          <w:spacing w:val="-2"/>
          <w:w w:val="80"/>
        </w:rPr>
        <w:t> </w:t>
      </w:r>
      <w:r>
        <w:rPr>
          <w:color w:val="231F20"/>
          <w:w w:val="80"/>
        </w:rPr>
        <w:t>Culture</w:t>
      </w:r>
      <w:r>
        <w:rPr>
          <w:color w:val="231F20"/>
          <w:spacing w:val="-2"/>
          <w:w w:val="80"/>
        </w:rPr>
        <w:t> </w:t>
      </w:r>
      <w:r>
        <w:rPr>
          <w:color w:val="231F20"/>
          <w:w w:val="80"/>
        </w:rPr>
        <w:t>(CCoC).</w:t>
      </w:r>
      <w:r>
        <w:rPr>
          <w:color w:val="231F20"/>
          <w:spacing w:val="-2"/>
          <w:w w:val="80"/>
        </w:rPr>
        <w:t> </w:t>
      </w:r>
      <w:r>
        <w:rPr>
          <w:color w:val="231F20"/>
          <w:w w:val="80"/>
        </w:rPr>
        <w:t>A programme</w:t>
      </w:r>
      <w:r>
        <w:rPr>
          <w:color w:val="231F20"/>
          <w:spacing w:val="-4"/>
          <w:w w:val="80"/>
        </w:rPr>
        <w:t> </w:t>
      </w:r>
      <w:r>
        <w:rPr>
          <w:color w:val="231F20"/>
          <w:w w:val="80"/>
        </w:rPr>
        <w:t>designed</w:t>
      </w:r>
      <w:r>
        <w:rPr>
          <w:color w:val="231F20"/>
          <w:spacing w:val="-4"/>
          <w:w w:val="80"/>
        </w:rPr>
        <w:t> </w:t>
      </w:r>
      <w:r>
        <w:rPr>
          <w:color w:val="231F20"/>
          <w:w w:val="80"/>
        </w:rPr>
        <w:t>and</w:t>
      </w:r>
      <w:r>
        <w:rPr>
          <w:color w:val="231F20"/>
          <w:spacing w:val="-4"/>
          <w:w w:val="80"/>
        </w:rPr>
        <w:t> </w:t>
      </w:r>
      <w:r>
        <w:rPr>
          <w:color w:val="231F20"/>
          <w:w w:val="80"/>
        </w:rPr>
        <w:t>delivered</w:t>
      </w:r>
      <w:r>
        <w:rPr>
          <w:color w:val="231F20"/>
          <w:spacing w:val="-3"/>
          <w:w w:val="80"/>
        </w:rPr>
        <w:t> </w:t>
      </w:r>
      <w:r>
        <w:rPr>
          <w:color w:val="231F20"/>
          <w:w w:val="80"/>
        </w:rPr>
        <w:t>by</w:t>
      </w:r>
      <w:r>
        <w:rPr>
          <w:color w:val="231F20"/>
          <w:spacing w:val="-4"/>
          <w:w w:val="80"/>
        </w:rPr>
        <w:t> </w:t>
      </w:r>
      <w:r>
        <w:rPr>
          <w:color w:val="231F20"/>
          <w:w w:val="80"/>
        </w:rPr>
        <w:t>children</w:t>
      </w:r>
      <w:r>
        <w:rPr>
          <w:color w:val="231F20"/>
          <w:spacing w:val="-4"/>
          <w:w w:val="80"/>
        </w:rPr>
        <w:t> </w:t>
      </w:r>
      <w:r>
        <w:rPr>
          <w:color w:val="231F20"/>
          <w:w w:val="80"/>
        </w:rPr>
        <w:t>and</w:t>
      </w:r>
      <w:r>
        <w:rPr>
          <w:color w:val="231F20"/>
          <w:spacing w:val="-4"/>
          <w:w w:val="80"/>
        </w:rPr>
        <w:t> </w:t>
      </w:r>
      <w:r>
        <w:rPr>
          <w:color w:val="231F20"/>
          <w:w w:val="80"/>
        </w:rPr>
        <w:t>young</w:t>
      </w:r>
      <w:r>
        <w:rPr>
          <w:color w:val="231F20"/>
          <w:spacing w:val="-3"/>
          <w:w w:val="80"/>
        </w:rPr>
        <w:t> </w:t>
      </w:r>
      <w:r>
        <w:rPr>
          <w:color w:val="231F20"/>
          <w:w w:val="80"/>
        </w:rPr>
        <w:t>people</w:t>
      </w:r>
      <w:r>
        <w:rPr>
          <w:color w:val="231F20"/>
          <w:spacing w:val="-4"/>
          <w:w w:val="80"/>
        </w:rPr>
        <w:t> </w:t>
      </w:r>
      <w:r>
        <w:rPr>
          <w:color w:val="231F20"/>
          <w:w w:val="80"/>
        </w:rPr>
        <w:t>living</w:t>
      </w:r>
      <w:r>
        <w:rPr>
          <w:color w:val="231F20"/>
          <w:spacing w:val="-4"/>
          <w:w w:val="80"/>
        </w:rPr>
        <w:t> </w:t>
      </w:r>
      <w:r>
        <w:rPr>
          <w:color w:val="231F20"/>
          <w:w w:val="80"/>
        </w:rPr>
        <w:t>in</w:t>
      </w:r>
      <w:r>
        <w:rPr>
          <w:color w:val="231F20"/>
          <w:spacing w:val="-4"/>
          <w:w w:val="80"/>
        </w:rPr>
        <w:t> </w:t>
      </w:r>
      <w:r>
        <w:rPr>
          <w:color w:val="231F20"/>
          <w:w w:val="80"/>
        </w:rPr>
        <w:t>the</w:t>
      </w:r>
      <w:r>
        <w:rPr>
          <w:color w:val="231F20"/>
          <w:spacing w:val="-3"/>
          <w:w w:val="80"/>
        </w:rPr>
        <w:t> </w:t>
      </w:r>
      <w:r>
        <w:rPr>
          <w:color w:val="231F20"/>
          <w:spacing w:val="-2"/>
          <w:w w:val="80"/>
        </w:rPr>
        <w:t>borough.</w:t>
      </w:r>
    </w:p>
    <w:p>
      <w:pPr>
        <w:pStyle w:val="BodyText"/>
        <w:spacing w:line="264" w:lineRule="auto" w:before="168"/>
        <w:ind w:left="1720" w:right="811"/>
      </w:pPr>
      <w:r>
        <w:rPr>
          <w:color w:val="231F20"/>
          <w:w w:val="80"/>
        </w:rPr>
        <w:t>In</w:t>
      </w:r>
      <w:r>
        <w:rPr>
          <w:color w:val="231F20"/>
          <w:spacing w:val="-5"/>
          <w:w w:val="80"/>
        </w:rPr>
        <w:t> </w:t>
      </w:r>
      <w:r>
        <w:rPr>
          <w:color w:val="231F20"/>
          <w:w w:val="80"/>
        </w:rPr>
        <w:t>2024,</w:t>
      </w:r>
      <w:r>
        <w:rPr>
          <w:color w:val="231F20"/>
          <w:spacing w:val="-5"/>
          <w:w w:val="80"/>
        </w:rPr>
        <w:t> </w:t>
      </w:r>
      <w:r>
        <w:rPr>
          <w:color w:val="231F20"/>
          <w:w w:val="80"/>
        </w:rPr>
        <w:t>Children’s</w:t>
      </w:r>
      <w:r>
        <w:rPr>
          <w:color w:val="231F20"/>
          <w:spacing w:val="-5"/>
          <w:w w:val="80"/>
        </w:rPr>
        <w:t> </w:t>
      </w:r>
      <w:r>
        <w:rPr>
          <w:color w:val="231F20"/>
          <w:w w:val="80"/>
        </w:rPr>
        <w:t>Capital</w:t>
      </w:r>
      <w:r>
        <w:rPr>
          <w:color w:val="231F20"/>
          <w:spacing w:val="-5"/>
          <w:w w:val="80"/>
        </w:rPr>
        <w:t> </w:t>
      </w:r>
      <w:r>
        <w:rPr>
          <w:color w:val="231F20"/>
          <w:w w:val="80"/>
        </w:rPr>
        <w:t>of</w:t>
      </w:r>
      <w:r>
        <w:rPr>
          <w:color w:val="231F20"/>
          <w:spacing w:val="-5"/>
          <w:w w:val="80"/>
        </w:rPr>
        <w:t> </w:t>
      </w:r>
      <w:r>
        <w:rPr>
          <w:color w:val="231F20"/>
          <w:w w:val="80"/>
        </w:rPr>
        <w:t>Culture</w:t>
      </w:r>
      <w:r>
        <w:rPr>
          <w:color w:val="231F20"/>
          <w:spacing w:val="-5"/>
          <w:w w:val="80"/>
        </w:rPr>
        <w:t> </w:t>
      </w:r>
      <w:r>
        <w:rPr>
          <w:color w:val="231F20"/>
          <w:w w:val="80"/>
        </w:rPr>
        <w:t>had</w:t>
      </w:r>
      <w:r>
        <w:rPr>
          <w:color w:val="231F20"/>
          <w:spacing w:val="-5"/>
          <w:w w:val="80"/>
        </w:rPr>
        <w:t> </w:t>
      </w:r>
      <w:r>
        <w:rPr>
          <w:color w:val="231F20"/>
          <w:w w:val="80"/>
        </w:rPr>
        <w:t>the</w:t>
      </w:r>
      <w:r>
        <w:rPr>
          <w:color w:val="231F20"/>
          <w:spacing w:val="-5"/>
          <w:w w:val="80"/>
        </w:rPr>
        <w:t> </w:t>
      </w:r>
      <w:r>
        <w:rPr>
          <w:color w:val="231F20"/>
          <w:w w:val="80"/>
        </w:rPr>
        <w:t>opportunity</w:t>
      </w:r>
      <w:r>
        <w:rPr>
          <w:color w:val="231F20"/>
          <w:spacing w:val="-5"/>
          <w:w w:val="80"/>
        </w:rPr>
        <w:t> </w:t>
      </w:r>
      <w:r>
        <w:rPr>
          <w:color w:val="231F20"/>
          <w:w w:val="80"/>
        </w:rPr>
        <w:t>to</w:t>
      </w:r>
      <w:r>
        <w:rPr>
          <w:color w:val="231F20"/>
          <w:spacing w:val="-5"/>
          <w:w w:val="80"/>
        </w:rPr>
        <w:t> </w:t>
      </w:r>
      <w:r>
        <w:rPr>
          <w:color w:val="231F20"/>
          <w:w w:val="80"/>
        </w:rPr>
        <w:t>work</w:t>
      </w:r>
      <w:r>
        <w:rPr>
          <w:color w:val="231F20"/>
          <w:spacing w:val="-5"/>
          <w:w w:val="80"/>
        </w:rPr>
        <w:t> </w:t>
      </w:r>
      <w:r>
        <w:rPr>
          <w:color w:val="231F20"/>
          <w:w w:val="80"/>
        </w:rPr>
        <w:t>closely</w:t>
      </w:r>
      <w:r>
        <w:rPr>
          <w:color w:val="231F20"/>
          <w:spacing w:val="-5"/>
          <w:w w:val="80"/>
        </w:rPr>
        <w:t> </w:t>
      </w:r>
      <w:r>
        <w:rPr>
          <w:color w:val="231F20"/>
          <w:w w:val="80"/>
        </w:rPr>
        <w:t>with</w:t>
      </w:r>
      <w:r>
        <w:rPr>
          <w:color w:val="231F20"/>
          <w:spacing w:val="-5"/>
          <w:w w:val="80"/>
        </w:rPr>
        <w:t> </w:t>
      </w:r>
      <w:r>
        <w:rPr>
          <w:color w:val="231F20"/>
          <w:w w:val="80"/>
        </w:rPr>
        <w:t>existing community events and festivals, supporting their growth and development whilst also </w:t>
      </w:r>
      <w:r>
        <w:rPr>
          <w:color w:val="231F20"/>
          <w:w w:val="85"/>
        </w:rPr>
        <w:t>enabling</w:t>
      </w:r>
      <w:r>
        <w:rPr>
          <w:color w:val="231F20"/>
          <w:spacing w:val="-15"/>
          <w:w w:val="85"/>
        </w:rPr>
        <w:t> </w:t>
      </w:r>
      <w:r>
        <w:rPr>
          <w:color w:val="231F20"/>
          <w:w w:val="85"/>
        </w:rPr>
        <w:t>them</w:t>
      </w:r>
      <w:r>
        <w:rPr>
          <w:color w:val="231F20"/>
          <w:spacing w:val="-15"/>
          <w:w w:val="85"/>
        </w:rPr>
        <w:t> </w:t>
      </w:r>
      <w:r>
        <w:rPr>
          <w:color w:val="231F20"/>
          <w:w w:val="85"/>
        </w:rPr>
        <w:t>to</w:t>
      </w:r>
      <w:r>
        <w:rPr>
          <w:color w:val="231F20"/>
          <w:spacing w:val="-15"/>
          <w:w w:val="85"/>
        </w:rPr>
        <w:t> </w:t>
      </w:r>
      <w:r>
        <w:rPr>
          <w:color w:val="231F20"/>
          <w:w w:val="85"/>
        </w:rPr>
        <w:t>be</w:t>
      </w:r>
      <w:r>
        <w:rPr>
          <w:color w:val="231F20"/>
          <w:spacing w:val="-15"/>
          <w:w w:val="85"/>
        </w:rPr>
        <w:t> </w:t>
      </w:r>
      <w:r>
        <w:rPr>
          <w:color w:val="231F20"/>
          <w:w w:val="85"/>
        </w:rPr>
        <w:t>part</w:t>
      </w:r>
      <w:r>
        <w:rPr>
          <w:color w:val="231F20"/>
          <w:spacing w:val="-15"/>
          <w:w w:val="85"/>
        </w:rPr>
        <w:t> </w:t>
      </w:r>
      <w:r>
        <w:rPr>
          <w:color w:val="231F20"/>
          <w:w w:val="85"/>
        </w:rPr>
        <w:t>of</w:t>
      </w:r>
      <w:r>
        <w:rPr>
          <w:color w:val="231F20"/>
          <w:spacing w:val="-15"/>
          <w:w w:val="85"/>
        </w:rPr>
        <w:t> </w:t>
      </w:r>
      <w:r>
        <w:rPr>
          <w:color w:val="231F20"/>
          <w:w w:val="85"/>
        </w:rPr>
        <w:t>our</w:t>
      </w:r>
      <w:r>
        <w:rPr>
          <w:color w:val="231F20"/>
          <w:spacing w:val="-15"/>
          <w:w w:val="85"/>
        </w:rPr>
        <w:t> </w:t>
      </w:r>
      <w:r>
        <w:rPr>
          <w:color w:val="231F20"/>
          <w:w w:val="85"/>
        </w:rPr>
        <w:t>journey</w:t>
      </w:r>
      <w:r>
        <w:rPr>
          <w:color w:val="231F20"/>
          <w:spacing w:val="-15"/>
          <w:w w:val="85"/>
        </w:rPr>
        <w:t> </w:t>
      </w:r>
      <w:r>
        <w:rPr>
          <w:color w:val="231F20"/>
          <w:w w:val="85"/>
        </w:rPr>
        <w:t>into</w:t>
      </w:r>
      <w:r>
        <w:rPr>
          <w:color w:val="231F20"/>
          <w:spacing w:val="-15"/>
          <w:w w:val="85"/>
        </w:rPr>
        <w:t> </w:t>
      </w:r>
      <w:r>
        <w:rPr>
          <w:color w:val="231F20"/>
          <w:w w:val="85"/>
        </w:rPr>
        <w:t>2025.</w:t>
      </w:r>
    </w:p>
    <w:p>
      <w:pPr>
        <w:pStyle w:val="BodyText"/>
        <w:spacing w:line="264" w:lineRule="auto" w:before="111"/>
        <w:ind w:left="1720" w:right="811"/>
      </w:pPr>
      <w:r>
        <w:rPr>
          <w:color w:val="231F20"/>
          <w:w w:val="80"/>
        </w:rPr>
        <w:t>Through</w:t>
      </w:r>
      <w:r>
        <w:rPr>
          <w:color w:val="231F20"/>
          <w:spacing w:val="-5"/>
          <w:w w:val="80"/>
        </w:rPr>
        <w:t> </w:t>
      </w:r>
      <w:r>
        <w:rPr>
          <w:color w:val="231F20"/>
          <w:w w:val="80"/>
        </w:rPr>
        <w:t>funding</w:t>
      </w:r>
      <w:r>
        <w:rPr>
          <w:color w:val="231F20"/>
          <w:spacing w:val="-5"/>
          <w:w w:val="80"/>
        </w:rPr>
        <w:t> </w:t>
      </w:r>
      <w:r>
        <w:rPr>
          <w:color w:val="231F20"/>
          <w:w w:val="80"/>
        </w:rPr>
        <w:t>from</w:t>
      </w:r>
      <w:r>
        <w:rPr>
          <w:color w:val="231F20"/>
          <w:spacing w:val="-5"/>
          <w:w w:val="80"/>
        </w:rPr>
        <w:t> </w:t>
      </w:r>
      <w:r>
        <w:rPr>
          <w:color w:val="231F20"/>
          <w:w w:val="80"/>
        </w:rPr>
        <w:t>Arts</w:t>
      </w:r>
      <w:r>
        <w:rPr>
          <w:color w:val="231F20"/>
          <w:spacing w:val="-5"/>
          <w:w w:val="80"/>
        </w:rPr>
        <w:t> </w:t>
      </w:r>
      <w:r>
        <w:rPr>
          <w:color w:val="231F20"/>
          <w:w w:val="80"/>
        </w:rPr>
        <w:t>Council</w:t>
      </w:r>
      <w:r>
        <w:rPr>
          <w:color w:val="231F20"/>
          <w:spacing w:val="-5"/>
          <w:w w:val="80"/>
        </w:rPr>
        <w:t> </w:t>
      </w:r>
      <w:r>
        <w:rPr>
          <w:color w:val="231F20"/>
          <w:w w:val="80"/>
        </w:rPr>
        <w:t>England,</w:t>
      </w:r>
      <w:r>
        <w:rPr>
          <w:color w:val="231F20"/>
          <w:spacing w:val="-5"/>
          <w:w w:val="80"/>
        </w:rPr>
        <w:t> </w:t>
      </w:r>
      <w:r>
        <w:rPr>
          <w:color w:val="231F20"/>
          <w:w w:val="80"/>
        </w:rPr>
        <w:t>the</w:t>
      </w:r>
      <w:r>
        <w:rPr>
          <w:color w:val="231F20"/>
          <w:spacing w:val="-5"/>
          <w:w w:val="80"/>
        </w:rPr>
        <w:t> </w:t>
      </w:r>
      <w:r>
        <w:rPr>
          <w:color w:val="231F20"/>
          <w:w w:val="80"/>
        </w:rPr>
        <w:t>CCoC</w:t>
      </w:r>
      <w:r>
        <w:rPr>
          <w:color w:val="231F20"/>
          <w:spacing w:val="-5"/>
          <w:w w:val="80"/>
        </w:rPr>
        <w:t> </w:t>
      </w:r>
      <w:r>
        <w:rPr>
          <w:color w:val="231F20"/>
          <w:w w:val="80"/>
        </w:rPr>
        <w:t>Team</w:t>
      </w:r>
      <w:r>
        <w:rPr>
          <w:color w:val="231F20"/>
          <w:spacing w:val="-5"/>
          <w:w w:val="80"/>
        </w:rPr>
        <w:t> </w:t>
      </w:r>
      <w:r>
        <w:rPr>
          <w:color w:val="231F20"/>
          <w:w w:val="80"/>
        </w:rPr>
        <w:t>were</w:t>
      </w:r>
      <w:r>
        <w:rPr>
          <w:color w:val="231F20"/>
          <w:spacing w:val="-5"/>
          <w:w w:val="80"/>
        </w:rPr>
        <w:t> </w:t>
      </w:r>
      <w:r>
        <w:rPr>
          <w:color w:val="231F20"/>
          <w:w w:val="80"/>
        </w:rPr>
        <w:t>able</w:t>
      </w:r>
      <w:r>
        <w:rPr>
          <w:color w:val="231F20"/>
          <w:spacing w:val="-5"/>
          <w:w w:val="80"/>
        </w:rPr>
        <w:t> </w:t>
      </w:r>
      <w:r>
        <w:rPr>
          <w:color w:val="231F20"/>
          <w:w w:val="80"/>
        </w:rPr>
        <w:t>to</w:t>
      </w:r>
      <w:r>
        <w:rPr>
          <w:color w:val="231F20"/>
          <w:spacing w:val="-5"/>
          <w:w w:val="80"/>
        </w:rPr>
        <w:t> </w:t>
      </w:r>
      <w:r>
        <w:rPr>
          <w:color w:val="231F20"/>
          <w:w w:val="80"/>
        </w:rPr>
        <w:t>work</w:t>
      </w:r>
      <w:r>
        <w:rPr>
          <w:color w:val="231F20"/>
          <w:spacing w:val="-5"/>
          <w:w w:val="80"/>
        </w:rPr>
        <w:t> </w:t>
      </w:r>
      <w:r>
        <w:rPr>
          <w:color w:val="231F20"/>
          <w:w w:val="80"/>
        </w:rPr>
        <w:t>with</w:t>
      </w:r>
      <w:r>
        <w:rPr>
          <w:color w:val="231F20"/>
          <w:spacing w:val="-5"/>
          <w:w w:val="80"/>
        </w:rPr>
        <w:t> </w:t>
      </w:r>
      <w:r>
        <w:rPr>
          <w:color w:val="231F20"/>
          <w:w w:val="80"/>
        </w:rPr>
        <w:t>five </w:t>
      </w:r>
      <w:r>
        <w:rPr>
          <w:color w:val="231F20"/>
          <w:w w:val="85"/>
        </w:rPr>
        <w:t>different</w:t>
      </w:r>
      <w:r>
        <w:rPr>
          <w:color w:val="231F20"/>
          <w:spacing w:val="-9"/>
          <w:w w:val="85"/>
        </w:rPr>
        <w:t> </w:t>
      </w:r>
      <w:r>
        <w:rPr>
          <w:color w:val="231F20"/>
          <w:w w:val="85"/>
        </w:rPr>
        <w:t>community</w:t>
      </w:r>
      <w:r>
        <w:rPr>
          <w:color w:val="231F20"/>
          <w:spacing w:val="-9"/>
          <w:w w:val="85"/>
        </w:rPr>
        <w:t> </w:t>
      </w:r>
      <w:r>
        <w:rPr>
          <w:color w:val="231F20"/>
          <w:w w:val="85"/>
        </w:rPr>
        <w:t>festivals:</w:t>
      </w:r>
    </w:p>
    <w:p>
      <w:pPr>
        <w:pStyle w:val="ListParagraph"/>
        <w:numPr>
          <w:ilvl w:val="0"/>
          <w:numId w:val="8"/>
        </w:numPr>
        <w:tabs>
          <w:tab w:pos="1969" w:val="left" w:leader="none"/>
        </w:tabs>
        <w:spacing w:line="240" w:lineRule="auto" w:before="112" w:after="0"/>
        <w:ind w:left="1969" w:right="0" w:hanging="249"/>
        <w:jc w:val="left"/>
        <w:rPr>
          <w:sz w:val="24"/>
        </w:rPr>
      </w:pPr>
      <w:r>
        <w:rPr>
          <w:color w:val="231F20"/>
          <w:spacing w:val="-4"/>
          <w:w w:val="85"/>
          <w:sz w:val="24"/>
        </w:rPr>
        <w:t>Eastwood</w:t>
      </w:r>
      <w:r>
        <w:rPr>
          <w:color w:val="231F20"/>
          <w:spacing w:val="-12"/>
          <w:w w:val="85"/>
          <w:sz w:val="24"/>
        </w:rPr>
        <w:t> </w:t>
      </w:r>
      <w:r>
        <w:rPr>
          <w:color w:val="231F20"/>
          <w:spacing w:val="-4"/>
          <w:w w:val="85"/>
          <w:sz w:val="24"/>
        </w:rPr>
        <w:t>Fun</w:t>
      </w:r>
      <w:r>
        <w:rPr>
          <w:color w:val="231F20"/>
          <w:spacing w:val="-11"/>
          <w:w w:val="85"/>
          <w:sz w:val="24"/>
        </w:rPr>
        <w:t> </w:t>
      </w:r>
      <w:r>
        <w:rPr>
          <w:color w:val="231F20"/>
          <w:spacing w:val="-4"/>
          <w:w w:val="85"/>
          <w:sz w:val="24"/>
        </w:rPr>
        <w:t>Festival</w:t>
      </w:r>
      <w:r>
        <w:rPr>
          <w:color w:val="231F20"/>
          <w:spacing w:val="-12"/>
          <w:w w:val="85"/>
          <w:sz w:val="24"/>
        </w:rPr>
        <w:t> </w:t>
      </w:r>
      <w:r>
        <w:rPr>
          <w:color w:val="231F20"/>
          <w:spacing w:val="-4"/>
          <w:w w:val="85"/>
          <w:sz w:val="24"/>
        </w:rPr>
        <w:t>(Rotherham</w:t>
      </w:r>
      <w:r>
        <w:rPr>
          <w:color w:val="231F20"/>
          <w:spacing w:val="-11"/>
          <w:w w:val="85"/>
          <w:sz w:val="24"/>
        </w:rPr>
        <w:t> </w:t>
      </w:r>
      <w:r>
        <w:rPr>
          <w:color w:val="231F20"/>
          <w:spacing w:val="-4"/>
          <w:w w:val="85"/>
          <w:sz w:val="24"/>
        </w:rPr>
        <w:t>East</w:t>
      </w:r>
      <w:r>
        <w:rPr>
          <w:color w:val="231F20"/>
          <w:spacing w:val="-12"/>
          <w:w w:val="85"/>
          <w:sz w:val="24"/>
        </w:rPr>
        <w:t> </w:t>
      </w:r>
      <w:r>
        <w:rPr>
          <w:color w:val="231F20"/>
          <w:spacing w:val="-4"/>
          <w:w w:val="85"/>
          <w:sz w:val="24"/>
        </w:rPr>
        <w:t>ward),</w:t>
      </w:r>
      <w:r>
        <w:rPr>
          <w:color w:val="231F20"/>
          <w:spacing w:val="-11"/>
          <w:w w:val="85"/>
          <w:sz w:val="24"/>
        </w:rPr>
        <w:t> </w:t>
      </w:r>
      <w:r>
        <w:rPr>
          <w:color w:val="231F20"/>
          <w:spacing w:val="-4"/>
          <w:w w:val="85"/>
          <w:sz w:val="24"/>
        </w:rPr>
        <w:t>in</w:t>
      </w:r>
      <w:r>
        <w:rPr>
          <w:color w:val="231F20"/>
          <w:spacing w:val="-12"/>
          <w:w w:val="85"/>
          <w:sz w:val="24"/>
        </w:rPr>
        <w:t> </w:t>
      </w:r>
      <w:r>
        <w:rPr>
          <w:color w:val="231F20"/>
          <w:spacing w:val="-4"/>
          <w:w w:val="85"/>
          <w:sz w:val="24"/>
        </w:rPr>
        <w:t>June</w:t>
      </w:r>
      <w:r>
        <w:rPr>
          <w:color w:val="231F20"/>
          <w:spacing w:val="-11"/>
          <w:w w:val="85"/>
          <w:sz w:val="24"/>
        </w:rPr>
        <w:t> </w:t>
      </w:r>
      <w:r>
        <w:rPr>
          <w:color w:val="231F20"/>
          <w:spacing w:val="-4"/>
          <w:w w:val="85"/>
          <w:sz w:val="24"/>
        </w:rPr>
        <w:t>2024</w:t>
      </w:r>
    </w:p>
    <w:p>
      <w:pPr>
        <w:pStyle w:val="ListParagraph"/>
        <w:numPr>
          <w:ilvl w:val="0"/>
          <w:numId w:val="8"/>
        </w:numPr>
        <w:tabs>
          <w:tab w:pos="1969" w:val="left" w:leader="none"/>
        </w:tabs>
        <w:spacing w:line="240" w:lineRule="auto" w:before="84" w:after="0"/>
        <w:ind w:left="1969" w:right="0" w:hanging="249"/>
        <w:jc w:val="left"/>
        <w:rPr>
          <w:sz w:val="24"/>
        </w:rPr>
      </w:pPr>
      <w:r>
        <w:rPr>
          <w:color w:val="231F20"/>
          <w:w w:val="80"/>
          <w:sz w:val="24"/>
        </w:rPr>
        <w:t>Harthill</w:t>
      </w:r>
      <w:r>
        <w:rPr>
          <w:color w:val="231F20"/>
          <w:spacing w:val="-1"/>
          <w:w w:val="80"/>
          <w:sz w:val="24"/>
        </w:rPr>
        <w:t> </w:t>
      </w:r>
      <w:r>
        <w:rPr>
          <w:color w:val="231F20"/>
          <w:w w:val="80"/>
          <w:sz w:val="24"/>
        </w:rPr>
        <w:t>Carnival</w:t>
      </w:r>
      <w:r>
        <w:rPr>
          <w:color w:val="231F20"/>
          <w:spacing w:val="-15"/>
          <w:sz w:val="24"/>
        </w:rPr>
        <w:t> </w:t>
      </w:r>
      <w:r>
        <w:rPr>
          <w:color w:val="231F20"/>
          <w:w w:val="80"/>
          <w:sz w:val="24"/>
        </w:rPr>
        <w:t>(Wales</w:t>
      </w:r>
      <w:r>
        <w:rPr>
          <w:color w:val="231F20"/>
          <w:spacing w:val="-1"/>
          <w:w w:val="80"/>
          <w:sz w:val="24"/>
        </w:rPr>
        <w:t> </w:t>
      </w:r>
      <w:r>
        <w:rPr>
          <w:color w:val="231F20"/>
          <w:w w:val="80"/>
          <w:sz w:val="24"/>
        </w:rPr>
        <w:t>ward),</w:t>
      </w:r>
      <w:r>
        <w:rPr>
          <w:color w:val="231F20"/>
          <w:spacing w:val="-15"/>
          <w:sz w:val="24"/>
        </w:rPr>
        <w:t> </w:t>
      </w:r>
      <w:r>
        <w:rPr>
          <w:color w:val="231F20"/>
          <w:w w:val="80"/>
          <w:sz w:val="24"/>
        </w:rPr>
        <w:t>in</w:t>
      </w:r>
      <w:r>
        <w:rPr>
          <w:color w:val="231F20"/>
          <w:spacing w:val="-1"/>
          <w:w w:val="80"/>
          <w:sz w:val="24"/>
        </w:rPr>
        <w:t> </w:t>
      </w:r>
      <w:r>
        <w:rPr>
          <w:color w:val="231F20"/>
          <w:w w:val="80"/>
          <w:sz w:val="24"/>
        </w:rPr>
        <w:t>July</w:t>
      </w:r>
      <w:r>
        <w:rPr>
          <w:color w:val="231F20"/>
          <w:spacing w:val="-15"/>
          <w:sz w:val="24"/>
        </w:rPr>
        <w:t> </w:t>
      </w:r>
      <w:r>
        <w:rPr>
          <w:color w:val="231F20"/>
          <w:spacing w:val="-4"/>
          <w:w w:val="80"/>
          <w:sz w:val="24"/>
        </w:rPr>
        <w:t>2024</w:t>
      </w:r>
    </w:p>
    <w:p>
      <w:pPr>
        <w:pStyle w:val="ListParagraph"/>
        <w:numPr>
          <w:ilvl w:val="0"/>
          <w:numId w:val="8"/>
        </w:numPr>
        <w:tabs>
          <w:tab w:pos="1969" w:val="left" w:leader="none"/>
        </w:tabs>
        <w:spacing w:line="240" w:lineRule="auto" w:before="84" w:after="0"/>
        <w:ind w:left="1969" w:right="0" w:hanging="249"/>
        <w:jc w:val="left"/>
        <w:rPr>
          <w:sz w:val="24"/>
        </w:rPr>
      </w:pPr>
      <w:r>
        <w:rPr>
          <w:color w:val="231F20"/>
          <w:w w:val="80"/>
          <w:sz w:val="24"/>
        </w:rPr>
        <w:t>Aston</w:t>
      </w:r>
      <w:r>
        <w:rPr>
          <w:color w:val="231F20"/>
          <w:spacing w:val="-9"/>
          <w:w w:val="80"/>
          <w:sz w:val="24"/>
        </w:rPr>
        <w:t> </w:t>
      </w:r>
      <w:r>
        <w:rPr>
          <w:color w:val="231F20"/>
          <w:w w:val="80"/>
          <w:sz w:val="24"/>
        </w:rPr>
        <w:t>Carnival</w:t>
      </w:r>
      <w:r>
        <w:rPr>
          <w:color w:val="231F20"/>
          <w:spacing w:val="-9"/>
          <w:w w:val="80"/>
          <w:sz w:val="24"/>
        </w:rPr>
        <w:t> </w:t>
      </w:r>
      <w:r>
        <w:rPr>
          <w:color w:val="231F20"/>
          <w:w w:val="80"/>
          <w:sz w:val="24"/>
        </w:rPr>
        <w:t>(Aston</w:t>
      </w:r>
      <w:r>
        <w:rPr>
          <w:color w:val="231F20"/>
          <w:spacing w:val="-8"/>
          <w:w w:val="80"/>
          <w:sz w:val="24"/>
        </w:rPr>
        <w:t> </w:t>
      </w:r>
      <w:r>
        <w:rPr>
          <w:color w:val="231F20"/>
          <w:w w:val="80"/>
          <w:sz w:val="24"/>
        </w:rPr>
        <w:t>and</w:t>
      </w:r>
      <w:r>
        <w:rPr>
          <w:color w:val="231F20"/>
          <w:spacing w:val="-9"/>
          <w:w w:val="80"/>
          <w:sz w:val="24"/>
        </w:rPr>
        <w:t> </w:t>
      </w:r>
      <w:r>
        <w:rPr>
          <w:color w:val="231F20"/>
          <w:w w:val="80"/>
          <w:sz w:val="24"/>
        </w:rPr>
        <w:t>Todwick</w:t>
      </w:r>
      <w:r>
        <w:rPr>
          <w:color w:val="231F20"/>
          <w:spacing w:val="-8"/>
          <w:w w:val="80"/>
          <w:sz w:val="24"/>
        </w:rPr>
        <w:t> </w:t>
      </w:r>
      <w:r>
        <w:rPr>
          <w:color w:val="231F20"/>
          <w:w w:val="80"/>
          <w:sz w:val="24"/>
        </w:rPr>
        <w:t>ward),</w:t>
      </w:r>
      <w:r>
        <w:rPr>
          <w:color w:val="231F20"/>
          <w:spacing w:val="-9"/>
          <w:w w:val="80"/>
          <w:sz w:val="24"/>
        </w:rPr>
        <w:t> </w:t>
      </w:r>
      <w:r>
        <w:rPr>
          <w:color w:val="231F20"/>
          <w:w w:val="80"/>
          <w:sz w:val="24"/>
        </w:rPr>
        <w:t>in</w:t>
      </w:r>
      <w:r>
        <w:rPr>
          <w:color w:val="231F20"/>
          <w:spacing w:val="-9"/>
          <w:w w:val="80"/>
          <w:sz w:val="24"/>
        </w:rPr>
        <w:t> </w:t>
      </w:r>
      <w:r>
        <w:rPr>
          <w:color w:val="231F20"/>
          <w:w w:val="80"/>
          <w:sz w:val="24"/>
        </w:rPr>
        <w:t>August</w:t>
      </w:r>
      <w:r>
        <w:rPr>
          <w:color w:val="231F20"/>
          <w:spacing w:val="-8"/>
          <w:w w:val="80"/>
          <w:sz w:val="24"/>
        </w:rPr>
        <w:t> </w:t>
      </w:r>
      <w:r>
        <w:rPr>
          <w:color w:val="231F20"/>
          <w:spacing w:val="-4"/>
          <w:w w:val="80"/>
          <w:sz w:val="24"/>
        </w:rPr>
        <w:t>2024</w:t>
      </w:r>
    </w:p>
    <w:p>
      <w:pPr>
        <w:pStyle w:val="ListParagraph"/>
        <w:numPr>
          <w:ilvl w:val="0"/>
          <w:numId w:val="8"/>
        </w:numPr>
        <w:tabs>
          <w:tab w:pos="1969" w:val="left" w:leader="none"/>
        </w:tabs>
        <w:spacing w:line="240" w:lineRule="auto" w:before="84" w:after="0"/>
        <w:ind w:left="1969" w:right="0" w:hanging="249"/>
        <w:jc w:val="left"/>
        <w:rPr>
          <w:sz w:val="24"/>
        </w:rPr>
      </w:pPr>
      <w:r>
        <w:rPr>
          <w:color w:val="231F20"/>
          <w:w w:val="80"/>
          <w:sz w:val="24"/>
        </w:rPr>
        <w:t>Ferham</w:t>
      </w:r>
      <w:r>
        <w:rPr>
          <w:color w:val="231F20"/>
          <w:spacing w:val="-14"/>
          <w:sz w:val="24"/>
        </w:rPr>
        <w:t> </w:t>
      </w:r>
      <w:r>
        <w:rPr>
          <w:color w:val="231F20"/>
          <w:w w:val="80"/>
          <w:sz w:val="24"/>
        </w:rPr>
        <w:t>Festival</w:t>
      </w:r>
      <w:r>
        <w:rPr>
          <w:color w:val="231F20"/>
          <w:spacing w:val="-14"/>
          <w:sz w:val="24"/>
        </w:rPr>
        <w:t> </w:t>
      </w:r>
      <w:r>
        <w:rPr>
          <w:color w:val="231F20"/>
          <w:w w:val="80"/>
          <w:sz w:val="24"/>
        </w:rPr>
        <w:t>(Rotherham</w:t>
      </w:r>
      <w:r>
        <w:rPr>
          <w:color w:val="231F20"/>
          <w:spacing w:val="-14"/>
          <w:sz w:val="24"/>
        </w:rPr>
        <w:t> </w:t>
      </w:r>
      <w:r>
        <w:rPr>
          <w:color w:val="231F20"/>
          <w:w w:val="80"/>
          <w:sz w:val="24"/>
        </w:rPr>
        <w:t>West</w:t>
      </w:r>
      <w:r>
        <w:rPr>
          <w:color w:val="231F20"/>
          <w:spacing w:val="-13"/>
          <w:sz w:val="24"/>
        </w:rPr>
        <w:t> </w:t>
      </w:r>
      <w:r>
        <w:rPr>
          <w:color w:val="231F20"/>
          <w:w w:val="80"/>
          <w:sz w:val="24"/>
        </w:rPr>
        <w:t>ward),</w:t>
      </w:r>
      <w:r>
        <w:rPr>
          <w:color w:val="231F20"/>
          <w:spacing w:val="-14"/>
          <w:sz w:val="24"/>
        </w:rPr>
        <w:t> </w:t>
      </w:r>
      <w:r>
        <w:rPr>
          <w:color w:val="231F20"/>
          <w:w w:val="80"/>
          <w:sz w:val="24"/>
        </w:rPr>
        <w:t>in</w:t>
      </w:r>
      <w:r>
        <w:rPr>
          <w:color w:val="231F20"/>
          <w:spacing w:val="-14"/>
          <w:sz w:val="24"/>
        </w:rPr>
        <w:t> </w:t>
      </w:r>
      <w:r>
        <w:rPr>
          <w:color w:val="231F20"/>
          <w:w w:val="80"/>
          <w:sz w:val="24"/>
        </w:rPr>
        <w:t>August</w:t>
      </w:r>
      <w:r>
        <w:rPr>
          <w:color w:val="231F20"/>
          <w:spacing w:val="-14"/>
          <w:sz w:val="24"/>
        </w:rPr>
        <w:t> </w:t>
      </w:r>
      <w:r>
        <w:rPr>
          <w:color w:val="231F20"/>
          <w:spacing w:val="-4"/>
          <w:w w:val="80"/>
          <w:sz w:val="24"/>
        </w:rPr>
        <w:t>2024</w:t>
      </w:r>
    </w:p>
    <w:p>
      <w:pPr>
        <w:pStyle w:val="ListParagraph"/>
        <w:numPr>
          <w:ilvl w:val="0"/>
          <w:numId w:val="8"/>
        </w:numPr>
        <w:tabs>
          <w:tab w:pos="1969" w:val="left" w:leader="none"/>
        </w:tabs>
        <w:spacing w:line="240" w:lineRule="auto" w:before="84" w:after="0"/>
        <w:ind w:left="1969" w:right="0" w:hanging="249"/>
        <w:jc w:val="left"/>
        <w:rPr>
          <w:sz w:val="24"/>
        </w:rPr>
      </w:pPr>
      <w:r>
        <w:rPr>
          <w:color w:val="231F20"/>
          <w:w w:val="80"/>
          <w:sz w:val="24"/>
        </w:rPr>
        <w:t>Reclaim</w:t>
      </w:r>
      <w:r>
        <w:rPr>
          <w:color w:val="231F20"/>
          <w:spacing w:val="-13"/>
          <w:sz w:val="24"/>
        </w:rPr>
        <w:t> </w:t>
      </w:r>
      <w:r>
        <w:rPr>
          <w:color w:val="231F20"/>
          <w:w w:val="80"/>
          <w:sz w:val="24"/>
        </w:rPr>
        <w:t>The</w:t>
      </w:r>
      <w:r>
        <w:rPr>
          <w:color w:val="231F20"/>
          <w:spacing w:val="-12"/>
          <w:sz w:val="24"/>
        </w:rPr>
        <w:t> </w:t>
      </w:r>
      <w:r>
        <w:rPr>
          <w:color w:val="231F20"/>
          <w:w w:val="80"/>
          <w:sz w:val="24"/>
        </w:rPr>
        <w:t>Night</w:t>
      </w:r>
      <w:r>
        <w:rPr>
          <w:color w:val="231F20"/>
          <w:spacing w:val="-13"/>
          <w:sz w:val="24"/>
        </w:rPr>
        <w:t> </w:t>
      </w:r>
      <w:r>
        <w:rPr>
          <w:color w:val="231F20"/>
          <w:w w:val="80"/>
          <w:sz w:val="24"/>
        </w:rPr>
        <w:t>(Boston</w:t>
      </w:r>
      <w:r>
        <w:rPr>
          <w:color w:val="231F20"/>
          <w:spacing w:val="-12"/>
          <w:sz w:val="24"/>
        </w:rPr>
        <w:t> </w:t>
      </w:r>
      <w:r>
        <w:rPr>
          <w:color w:val="231F20"/>
          <w:w w:val="80"/>
          <w:sz w:val="24"/>
        </w:rPr>
        <w:t>Castle</w:t>
      </w:r>
      <w:r>
        <w:rPr>
          <w:color w:val="231F20"/>
          <w:spacing w:val="-13"/>
          <w:sz w:val="24"/>
        </w:rPr>
        <w:t> </w:t>
      </w:r>
      <w:r>
        <w:rPr>
          <w:color w:val="231F20"/>
          <w:w w:val="80"/>
          <w:sz w:val="24"/>
        </w:rPr>
        <w:t>ward),</w:t>
      </w:r>
      <w:r>
        <w:rPr>
          <w:color w:val="231F20"/>
          <w:spacing w:val="-12"/>
          <w:sz w:val="24"/>
        </w:rPr>
        <w:t> </w:t>
      </w:r>
      <w:r>
        <w:rPr>
          <w:color w:val="231F20"/>
          <w:w w:val="80"/>
          <w:sz w:val="24"/>
        </w:rPr>
        <w:t>in</w:t>
      </w:r>
      <w:r>
        <w:rPr>
          <w:color w:val="231F20"/>
          <w:spacing w:val="-13"/>
          <w:sz w:val="24"/>
        </w:rPr>
        <w:t> </w:t>
      </w:r>
      <w:r>
        <w:rPr>
          <w:color w:val="231F20"/>
          <w:w w:val="80"/>
          <w:sz w:val="24"/>
        </w:rPr>
        <w:t>November</w:t>
      </w:r>
      <w:r>
        <w:rPr>
          <w:color w:val="231F20"/>
          <w:spacing w:val="-12"/>
          <w:sz w:val="24"/>
        </w:rPr>
        <w:t> </w:t>
      </w:r>
      <w:r>
        <w:rPr>
          <w:color w:val="231F20"/>
          <w:spacing w:val="-4"/>
          <w:w w:val="80"/>
          <w:sz w:val="24"/>
        </w:rPr>
        <w:t>2024</w:t>
      </w:r>
    </w:p>
    <w:p>
      <w:pPr>
        <w:pStyle w:val="BodyText"/>
        <w:spacing w:line="264" w:lineRule="auto" w:before="141"/>
        <w:ind w:left="1720" w:right="811"/>
      </w:pPr>
      <w:r>
        <w:rPr>
          <w:color w:val="231F20"/>
          <w:spacing w:val="-2"/>
          <w:w w:val="85"/>
        </w:rPr>
        <w:t>The</w:t>
      </w:r>
      <w:r>
        <w:rPr>
          <w:color w:val="231F20"/>
          <w:spacing w:val="-17"/>
          <w:w w:val="85"/>
        </w:rPr>
        <w:t> </w:t>
      </w:r>
      <w:r>
        <w:rPr>
          <w:color w:val="231F20"/>
          <w:spacing w:val="-2"/>
          <w:w w:val="85"/>
        </w:rPr>
        <w:t>CCoC</w:t>
      </w:r>
      <w:r>
        <w:rPr>
          <w:color w:val="231F20"/>
          <w:spacing w:val="-17"/>
          <w:w w:val="85"/>
        </w:rPr>
        <w:t> </w:t>
      </w:r>
      <w:r>
        <w:rPr>
          <w:color w:val="231F20"/>
          <w:spacing w:val="-2"/>
          <w:w w:val="85"/>
        </w:rPr>
        <w:t>Team</w:t>
      </w:r>
      <w:r>
        <w:rPr>
          <w:color w:val="231F20"/>
          <w:spacing w:val="-16"/>
          <w:w w:val="85"/>
        </w:rPr>
        <w:t> </w:t>
      </w:r>
      <w:r>
        <w:rPr>
          <w:color w:val="231F20"/>
          <w:spacing w:val="-2"/>
          <w:w w:val="85"/>
        </w:rPr>
        <w:t>provided</w:t>
      </w:r>
      <w:r>
        <w:rPr>
          <w:color w:val="231F20"/>
          <w:spacing w:val="-17"/>
          <w:w w:val="85"/>
        </w:rPr>
        <w:t> </w:t>
      </w:r>
      <w:r>
        <w:rPr>
          <w:color w:val="231F20"/>
          <w:spacing w:val="-2"/>
          <w:w w:val="85"/>
        </w:rPr>
        <w:t>up</w:t>
      </w:r>
      <w:r>
        <w:rPr>
          <w:color w:val="231F20"/>
          <w:spacing w:val="-17"/>
          <w:w w:val="85"/>
        </w:rPr>
        <w:t> </w:t>
      </w:r>
      <w:r>
        <w:rPr>
          <w:color w:val="231F20"/>
          <w:spacing w:val="-2"/>
          <w:w w:val="85"/>
        </w:rPr>
        <w:t>to</w:t>
      </w:r>
      <w:r>
        <w:rPr>
          <w:color w:val="231F20"/>
          <w:spacing w:val="-16"/>
          <w:w w:val="85"/>
        </w:rPr>
        <w:t> </w:t>
      </w:r>
      <w:r>
        <w:rPr>
          <w:color w:val="231F20"/>
          <w:spacing w:val="-2"/>
          <w:w w:val="85"/>
        </w:rPr>
        <w:t>£2,000</w:t>
      </w:r>
      <w:r>
        <w:rPr>
          <w:color w:val="231F20"/>
          <w:spacing w:val="-17"/>
          <w:w w:val="85"/>
        </w:rPr>
        <w:t> </w:t>
      </w:r>
      <w:r>
        <w:rPr>
          <w:color w:val="231F20"/>
          <w:spacing w:val="-2"/>
          <w:w w:val="85"/>
        </w:rPr>
        <w:t>of</w:t>
      </w:r>
      <w:r>
        <w:rPr>
          <w:color w:val="231F20"/>
          <w:spacing w:val="-16"/>
          <w:w w:val="85"/>
        </w:rPr>
        <w:t> </w:t>
      </w:r>
      <w:r>
        <w:rPr>
          <w:color w:val="231F20"/>
          <w:spacing w:val="-2"/>
          <w:w w:val="85"/>
        </w:rPr>
        <w:t>support</w:t>
      </w:r>
      <w:r>
        <w:rPr>
          <w:color w:val="231F20"/>
          <w:spacing w:val="-17"/>
          <w:w w:val="85"/>
        </w:rPr>
        <w:t> </w:t>
      </w:r>
      <w:r>
        <w:rPr>
          <w:color w:val="231F20"/>
          <w:spacing w:val="-2"/>
          <w:w w:val="85"/>
        </w:rPr>
        <w:t>to</w:t>
      </w:r>
      <w:r>
        <w:rPr>
          <w:color w:val="231F20"/>
          <w:spacing w:val="-17"/>
          <w:w w:val="85"/>
        </w:rPr>
        <w:t> </w:t>
      </w:r>
      <w:r>
        <w:rPr>
          <w:color w:val="231F20"/>
          <w:spacing w:val="-2"/>
          <w:w w:val="85"/>
        </w:rPr>
        <w:t>each</w:t>
      </w:r>
      <w:r>
        <w:rPr>
          <w:color w:val="231F20"/>
          <w:spacing w:val="-16"/>
          <w:w w:val="85"/>
        </w:rPr>
        <w:t> </w:t>
      </w:r>
      <w:r>
        <w:rPr>
          <w:color w:val="231F20"/>
          <w:spacing w:val="-2"/>
          <w:w w:val="85"/>
        </w:rPr>
        <w:t>festival,</w:t>
      </w:r>
      <w:r>
        <w:rPr>
          <w:color w:val="231F20"/>
          <w:spacing w:val="-17"/>
          <w:w w:val="85"/>
        </w:rPr>
        <w:t> </w:t>
      </w:r>
      <w:r>
        <w:rPr>
          <w:color w:val="231F20"/>
          <w:spacing w:val="-2"/>
          <w:w w:val="85"/>
        </w:rPr>
        <w:t>which</w:t>
      </w:r>
      <w:r>
        <w:rPr>
          <w:color w:val="231F20"/>
          <w:spacing w:val="-16"/>
          <w:w w:val="85"/>
        </w:rPr>
        <w:t> </w:t>
      </w:r>
      <w:r>
        <w:rPr>
          <w:color w:val="231F20"/>
          <w:spacing w:val="-2"/>
          <w:w w:val="85"/>
        </w:rPr>
        <w:t>allowed</w:t>
      </w:r>
      <w:r>
        <w:rPr>
          <w:color w:val="231F20"/>
          <w:spacing w:val="-17"/>
          <w:w w:val="85"/>
        </w:rPr>
        <w:t> </w:t>
      </w:r>
      <w:r>
        <w:rPr>
          <w:color w:val="231F20"/>
          <w:spacing w:val="-2"/>
          <w:w w:val="85"/>
        </w:rPr>
        <w:t>the </w:t>
      </w:r>
      <w:r>
        <w:rPr>
          <w:color w:val="231F20"/>
          <w:w w:val="80"/>
        </w:rPr>
        <w:t>festival</w:t>
      </w:r>
      <w:r>
        <w:rPr>
          <w:color w:val="231F20"/>
          <w:spacing w:val="-6"/>
          <w:w w:val="80"/>
        </w:rPr>
        <w:t> </w:t>
      </w:r>
      <w:r>
        <w:rPr>
          <w:color w:val="231F20"/>
          <w:w w:val="80"/>
        </w:rPr>
        <w:t>organisers</w:t>
      </w:r>
      <w:r>
        <w:rPr>
          <w:color w:val="231F20"/>
          <w:spacing w:val="-6"/>
          <w:w w:val="80"/>
        </w:rPr>
        <w:t> </w:t>
      </w:r>
      <w:r>
        <w:rPr>
          <w:color w:val="231F20"/>
          <w:w w:val="80"/>
        </w:rPr>
        <w:t>to</w:t>
      </w:r>
      <w:r>
        <w:rPr>
          <w:color w:val="231F20"/>
          <w:spacing w:val="-6"/>
          <w:w w:val="80"/>
        </w:rPr>
        <w:t> </w:t>
      </w:r>
      <w:r>
        <w:rPr>
          <w:color w:val="231F20"/>
          <w:w w:val="80"/>
        </w:rPr>
        <w:t>enhance</w:t>
      </w:r>
      <w:r>
        <w:rPr>
          <w:color w:val="231F20"/>
          <w:spacing w:val="-6"/>
          <w:w w:val="80"/>
        </w:rPr>
        <w:t> </w:t>
      </w:r>
      <w:r>
        <w:rPr>
          <w:color w:val="231F20"/>
          <w:w w:val="80"/>
        </w:rPr>
        <w:t>their</w:t>
      </w:r>
      <w:r>
        <w:rPr>
          <w:color w:val="231F20"/>
          <w:spacing w:val="-6"/>
          <w:w w:val="80"/>
        </w:rPr>
        <w:t> </w:t>
      </w:r>
      <w:r>
        <w:rPr>
          <w:color w:val="231F20"/>
          <w:w w:val="80"/>
        </w:rPr>
        <w:t>offer</w:t>
      </w:r>
      <w:r>
        <w:rPr>
          <w:color w:val="231F20"/>
          <w:spacing w:val="-6"/>
          <w:w w:val="80"/>
        </w:rPr>
        <w:t> </w:t>
      </w:r>
      <w:r>
        <w:rPr>
          <w:color w:val="231F20"/>
          <w:w w:val="80"/>
        </w:rPr>
        <w:t>to</w:t>
      </w:r>
      <w:r>
        <w:rPr>
          <w:color w:val="231F20"/>
          <w:spacing w:val="-6"/>
          <w:w w:val="80"/>
        </w:rPr>
        <w:t> </w:t>
      </w:r>
      <w:r>
        <w:rPr>
          <w:color w:val="231F20"/>
          <w:w w:val="80"/>
        </w:rPr>
        <w:t>the</w:t>
      </w:r>
      <w:r>
        <w:rPr>
          <w:color w:val="231F20"/>
          <w:spacing w:val="-6"/>
          <w:w w:val="80"/>
        </w:rPr>
        <w:t> </w:t>
      </w:r>
      <w:r>
        <w:rPr>
          <w:color w:val="231F20"/>
          <w:w w:val="80"/>
        </w:rPr>
        <w:t>communities.</w:t>
      </w:r>
      <w:r>
        <w:rPr>
          <w:color w:val="231F20"/>
          <w:spacing w:val="-6"/>
          <w:w w:val="80"/>
        </w:rPr>
        <w:t> </w:t>
      </w:r>
      <w:r>
        <w:rPr>
          <w:color w:val="231F20"/>
          <w:w w:val="80"/>
        </w:rPr>
        <w:t>The</w:t>
      </w:r>
      <w:r>
        <w:rPr>
          <w:color w:val="231F20"/>
          <w:spacing w:val="-6"/>
          <w:w w:val="80"/>
        </w:rPr>
        <w:t> </w:t>
      </w:r>
      <w:r>
        <w:rPr>
          <w:color w:val="231F20"/>
          <w:w w:val="80"/>
        </w:rPr>
        <w:t>Council</w:t>
      </w:r>
      <w:r>
        <w:rPr>
          <w:color w:val="231F20"/>
          <w:spacing w:val="-6"/>
          <w:w w:val="80"/>
        </w:rPr>
        <w:t> </w:t>
      </w:r>
      <w:r>
        <w:rPr>
          <w:color w:val="231F20"/>
          <w:w w:val="80"/>
        </w:rPr>
        <w:t>worked</w:t>
      </w:r>
      <w:r>
        <w:rPr>
          <w:color w:val="231F20"/>
          <w:spacing w:val="-6"/>
          <w:w w:val="80"/>
        </w:rPr>
        <w:t> </w:t>
      </w:r>
      <w:r>
        <w:rPr>
          <w:color w:val="231F20"/>
          <w:w w:val="80"/>
        </w:rPr>
        <w:t>with</w:t>
      </w:r>
      <w:r>
        <w:rPr>
          <w:color w:val="231F20"/>
          <w:spacing w:val="-6"/>
          <w:w w:val="80"/>
        </w:rPr>
        <w:t> </w:t>
      </w:r>
      <w:r>
        <w:rPr>
          <w:color w:val="231F20"/>
          <w:w w:val="80"/>
        </w:rPr>
        <w:t>all </w:t>
      </w:r>
      <w:r>
        <w:rPr>
          <w:color w:val="231F20"/>
          <w:spacing w:val="-4"/>
          <w:w w:val="85"/>
        </w:rPr>
        <w:t>community</w:t>
      </w:r>
      <w:r>
        <w:rPr>
          <w:color w:val="231F20"/>
          <w:spacing w:val="-9"/>
          <w:w w:val="85"/>
        </w:rPr>
        <w:t> </w:t>
      </w:r>
      <w:r>
        <w:rPr>
          <w:color w:val="231F20"/>
          <w:spacing w:val="-4"/>
          <w:w w:val="85"/>
        </w:rPr>
        <w:t>festivals</w:t>
      </w:r>
      <w:r>
        <w:rPr>
          <w:color w:val="231F20"/>
          <w:spacing w:val="-9"/>
          <w:w w:val="85"/>
        </w:rPr>
        <w:t> </w:t>
      </w:r>
      <w:r>
        <w:rPr>
          <w:color w:val="231F20"/>
          <w:spacing w:val="-4"/>
          <w:w w:val="85"/>
        </w:rPr>
        <w:t>to</w:t>
      </w:r>
      <w:r>
        <w:rPr>
          <w:color w:val="231F20"/>
          <w:spacing w:val="-9"/>
          <w:w w:val="85"/>
        </w:rPr>
        <w:t> </w:t>
      </w:r>
      <w:r>
        <w:rPr>
          <w:color w:val="231F20"/>
          <w:spacing w:val="-4"/>
          <w:w w:val="85"/>
        </w:rPr>
        <w:t>more</w:t>
      </w:r>
      <w:r>
        <w:rPr>
          <w:color w:val="231F20"/>
          <w:spacing w:val="-9"/>
          <w:w w:val="85"/>
        </w:rPr>
        <w:t> </w:t>
      </w:r>
      <w:r>
        <w:rPr>
          <w:color w:val="231F20"/>
          <w:spacing w:val="-4"/>
          <w:w w:val="85"/>
        </w:rPr>
        <w:t>strongly</w:t>
      </w:r>
      <w:r>
        <w:rPr>
          <w:color w:val="231F20"/>
          <w:spacing w:val="-9"/>
          <w:w w:val="85"/>
        </w:rPr>
        <w:t> </w:t>
      </w:r>
      <w:r>
        <w:rPr>
          <w:color w:val="231F20"/>
          <w:spacing w:val="-4"/>
          <w:w w:val="85"/>
        </w:rPr>
        <w:t>embed</w:t>
      </w:r>
      <w:r>
        <w:rPr>
          <w:color w:val="231F20"/>
          <w:spacing w:val="-9"/>
          <w:w w:val="85"/>
        </w:rPr>
        <w:t> </w:t>
      </w:r>
      <w:r>
        <w:rPr>
          <w:color w:val="231F20"/>
          <w:spacing w:val="-4"/>
          <w:w w:val="85"/>
        </w:rPr>
        <w:t>youth</w:t>
      </w:r>
      <w:r>
        <w:rPr>
          <w:color w:val="231F20"/>
          <w:spacing w:val="-9"/>
          <w:w w:val="85"/>
        </w:rPr>
        <w:t> </w:t>
      </w:r>
      <w:r>
        <w:rPr>
          <w:color w:val="231F20"/>
          <w:spacing w:val="-4"/>
          <w:w w:val="85"/>
        </w:rPr>
        <w:t>voice</w:t>
      </w:r>
      <w:r>
        <w:rPr>
          <w:color w:val="231F20"/>
          <w:spacing w:val="-9"/>
          <w:w w:val="85"/>
        </w:rPr>
        <w:t> </w:t>
      </w:r>
      <w:r>
        <w:rPr>
          <w:color w:val="231F20"/>
          <w:spacing w:val="-4"/>
          <w:w w:val="85"/>
        </w:rPr>
        <w:t>into</w:t>
      </w:r>
      <w:r>
        <w:rPr>
          <w:color w:val="231F20"/>
          <w:spacing w:val="-9"/>
          <w:w w:val="85"/>
        </w:rPr>
        <w:t> </w:t>
      </w:r>
      <w:r>
        <w:rPr>
          <w:color w:val="231F20"/>
          <w:spacing w:val="-4"/>
          <w:w w:val="85"/>
        </w:rPr>
        <w:t>their</w:t>
      </w:r>
      <w:r>
        <w:rPr>
          <w:color w:val="231F20"/>
          <w:spacing w:val="-9"/>
          <w:w w:val="85"/>
        </w:rPr>
        <w:t> </w:t>
      </w:r>
      <w:r>
        <w:rPr>
          <w:color w:val="231F20"/>
          <w:spacing w:val="-4"/>
          <w:w w:val="85"/>
        </w:rPr>
        <w:t>delivery,</w:t>
      </w:r>
      <w:r>
        <w:rPr>
          <w:color w:val="231F20"/>
          <w:spacing w:val="-9"/>
          <w:w w:val="85"/>
        </w:rPr>
        <w:t> </w:t>
      </w:r>
      <w:r>
        <w:rPr>
          <w:color w:val="231F20"/>
          <w:spacing w:val="-4"/>
          <w:w w:val="85"/>
        </w:rPr>
        <w:t>helping</w:t>
      </w:r>
      <w:r>
        <w:rPr>
          <w:color w:val="231F20"/>
          <w:spacing w:val="-9"/>
          <w:w w:val="85"/>
        </w:rPr>
        <w:t> </w:t>
      </w:r>
      <w:r>
        <w:rPr>
          <w:color w:val="231F20"/>
          <w:spacing w:val="-4"/>
          <w:w w:val="85"/>
        </w:rPr>
        <w:t>the festival</w:t>
      </w:r>
      <w:r>
        <w:rPr>
          <w:color w:val="231F20"/>
          <w:spacing w:val="-11"/>
          <w:w w:val="85"/>
        </w:rPr>
        <w:t> </w:t>
      </w:r>
      <w:r>
        <w:rPr>
          <w:color w:val="231F20"/>
          <w:spacing w:val="-4"/>
          <w:w w:val="85"/>
        </w:rPr>
        <w:t>organisers</w:t>
      </w:r>
      <w:r>
        <w:rPr>
          <w:color w:val="231F20"/>
          <w:spacing w:val="-11"/>
          <w:w w:val="85"/>
        </w:rPr>
        <w:t> </w:t>
      </w:r>
      <w:r>
        <w:rPr>
          <w:color w:val="231F20"/>
          <w:spacing w:val="-4"/>
          <w:w w:val="85"/>
        </w:rPr>
        <w:t>find</w:t>
      </w:r>
      <w:r>
        <w:rPr>
          <w:color w:val="231F20"/>
          <w:spacing w:val="-11"/>
          <w:w w:val="85"/>
        </w:rPr>
        <w:t> </w:t>
      </w:r>
      <w:r>
        <w:rPr>
          <w:color w:val="231F20"/>
          <w:spacing w:val="-4"/>
          <w:w w:val="85"/>
        </w:rPr>
        <w:t>opportunities</w:t>
      </w:r>
      <w:r>
        <w:rPr>
          <w:color w:val="231F20"/>
          <w:spacing w:val="-11"/>
          <w:w w:val="85"/>
        </w:rPr>
        <w:t> </w:t>
      </w:r>
      <w:r>
        <w:rPr>
          <w:color w:val="231F20"/>
          <w:spacing w:val="-4"/>
          <w:w w:val="85"/>
        </w:rPr>
        <w:t>to</w:t>
      </w:r>
      <w:r>
        <w:rPr>
          <w:color w:val="231F20"/>
          <w:spacing w:val="-11"/>
          <w:w w:val="85"/>
        </w:rPr>
        <w:t> </w:t>
      </w:r>
      <w:r>
        <w:rPr>
          <w:color w:val="231F20"/>
          <w:spacing w:val="-4"/>
          <w:w w:val="85"/>
        </w:rPr>
        <w:t>support</w:t>
      </w:r>
      <w:r>
        <w:rPr>
          <w:color w:val="231F20"/>
          <w:spacing w:val="-11"/>
          <w:w w:val="85"/>
        </w:rPr>
        <w:t> </w:t>
      </w:r>
      <w:r>
        <w:rPr>
          <w:color w:val="231F20"/>
          <w:spacing w:val="-4"/>
          <w:w w:val="85"/>
        </w:rPr>
        <w:t>and</w:t>
      </w:r>
      <w:r>
        <w:rPr>
          <w:color w:val="231F20"/>
          <w:spacing w:val="-11"/>
          <w:w w:val="85"/>
        </w:rPr>
        <w:t> </w:t>
      </w:r>
      <w:r>
        <w:rPr>
          <w:color w:val="231F20"/>
          <w:spacing w:val="-4"/>
          <w:w w:val="85"/>
        </w:rPr>
        <w:t>showcase</w:t>
      </w:r>
      <w:r>
        <w:rPr>
          <w:color w:val="231F20"/>
          <w:spacing w:val="-11"/>
          <w:w w:val="85"/>
        </w:rPr>
        <w:t> </w:t>
      </w:r>
      <w:r>
        <w:rPr>
          <w:color w:val="231F20"/>
          <w:spacing w:val="-4"/>
          <w:w w:val="85"/>
        </w:rPr>
        <w:t>local</w:t>
      </w:r>
      <w:r>
        <w:rPr>
          <w:color w:val="231F20"/>
          <w:spacing w:val="-11"/>
          <w:w w:val="85"/>
        </w:rPr>
        <w:t> </w:t>
      </w:r>
      <w:r>
        <w:rPr>
          <w:color w:val="231F20"/>
          <w:spacing w:val="-4"/>
          <w:w w:val="85"/>
        </w:rPr>
        <w:t>children</w:t>
      </w:r>
      <w:r>
        <w:rPr>
          <w:color w:val="231F20"/>
          <w:spacing w:val="-11"/>
          <w:w w:val="85"/>
        </w:rPr>
        <w:t> </w:t>
      </w:r>
      <w:r>
        <w:rPr>
          <w:color w:val="231F20"/>
          <w:spacing w:val="-4"/>
          <w:w w:val="85"/>
        </w:rPr>
        <w:t>and</w:t>
      </w:r>
      <w:r>
        <w:rPr>
          <w:color w:val="231F20"/>
          <w:spacing w:val="-11"/>
          <w:w w:val="85"/>
        </w:rPr>
        <w:t> </w:t>
      </w:r>
      <w:r>
        <w:rPr>
          <w:color w:val="231F20"/>
          <w:spacing w:val="-4"/>
          <w:w w:val="85"/>
        </w:rPr>
        <w:t>young </w:t>
      </w:r>
      <w:r>
        <w:rPr>
          <w:color w:val="231F20"/>
          <w:w w:val="90"/>
        </w:rPr>
        <w:t>people’s</w:t>
      </w:r>
      <w:r>
        <w:rPr>
          <w:color w:val="231F20"/>
          <w:spacing w:val="-21"/>
          <w:w w:val="90"/>
        </w:rPr>
        <w:t> </w:t>
      </w:r>
      <w:r>
        <w:rPr>
          <w:color w:val="231F20"/>
          <w:w w:val="90"/>
        </w:rPr>
        <w:t>talents.</w:t>
      </w:r>
    </w:p>
    <w:p>
      <w:pPr>
        <w:pStyle w:val="BodyText"/>
        <w:spacing w:line="264" w:lineRule="auto" w:before="109"/>
        <w:ind w:left="1720" w:right="1295"/>
      </w:pPr>
      <w:r>
        <w:rPr>
          <w:color w:val="231F20"/>
          <w:spacing w:val="-4"/>
          <w:w w:val="85"/>
        </w:rPr>
        <w:t>Collectively,</w:t>
      </w:r>
      <w:r>
        <w:rPr>
          <w:color w:val="231F20"/>
          <w:spacing w:val="-12"/>
          <w:w w:val="85"/>
        </w:rPr>
        <w:t> </w:t>
      </w:r>
      <w:r>
        <w:rPr>
          <w:color w:val="231F20"/>
          <w:spacing w:val="-4"/>
          <w:w w:val="85"/>
        </w:rPr>
        <w:t>the</w:t>
      </w:r>
      <w:r>
        <w:rPr>
          <w:color w:val="231F20"/>
          <w:spacing w:val="-12"/>
          <w:w w:val="85"/>
        </w:rPr>
        <w:t> </w:t>
      </w:r>
      <w:r>
        <w:rPr>
          <w:color w:val="231F20"/>
          <w:spacing w:val="-4"/>
          <w:w w:val="85"/>
        </w:rPr>
        <w:t>CCoC</w:t>
      </w:r>
      <w:r>
        <w:rPr>
          <w:color w:val="231F20"/>
          <w:spacing w:val="-12"/>
          <w:w w:val="85"/>
        </w:rPr>
        <w:t> </w:t>
      </w:r>
      <w:r>
        <w:rPr>
          <w:color w:val="231F20"/>
          <w:spacing w:val="-4"/>
          <w:w w:val="85"/>
        </w:rPr>
        <w:t>Team</w:t>
      </w:r>
      <w:r>
        <w:rPr>
          <w:color w:val="231F20"/>
          <w:spacing w:val="-12"/>
          <w:w w:val="85"/>
        </w:rPr>
        <w:t> </w:t>
      </w:r>
      <w:r>
        <w:rPr>
          <w:color w:val="231F20"/>
          <w:spacing w:val="-4"/>
          <w:w w:val="85"/>
        </w:rPr>
        <w:t>worked</w:t>
      </w:r>
      <w:r>
        <w:rPr>
          <w:color w:val="231F20"/>
          <w:spacing w:val="-12"/>
          <w:w w:val="85"/>
        </w:rPr>
        <w:t> </w:t>
      </w:r>
      <w:r>
        <w:rPr>
          <w:color w:val="231F20"/>
          <w:spacing w:val="-4"/>
          <w:w w:val="85"/>
        </w:rPr>
        <w:t>with</w:t>
      </w:r>
      <w:r>
        <w:rPr>
          <w:color w:val="231F20"/>
          <w:spacing w:val="-12"/>
          <w:w w:val="85"/>
        </w:rPr>
        <w:t> </w:t>
      </w:r>
      <w:r>
        <w:rPr>
          <w:color w:val="231F20"/>
          <w:spacing w:val="-4"/>
          <w:w w:val="85"/>
        </w:rPr>
        <w:t>499</w:t>
      </w:r>
      <w:r>
        <w:rPr>
          <w:color w:val="231F20"/>
          <w:spacing w:val="-12"/>
          <w:w w:val="85"/>
        </w:rPr>
        <w:t> </w:t>
      </w:r>
      <w:r>
        <w:rPr>
          <w:color w:val="231F20"/>
          <w:spacing w:val="-4"/>
          <w:w w:val="85"/>
        </w:rPr>
        <w:t>school</w:t>
      </w:r>
      <w:r>
        <w:rPr>
          <w:color w:val="231F20"/>
          <w:spacing w:val="-12"/>
          <w:w w:val="85"/>
        </w:rPr>
        <w:t> </w:t>
      </w:r>
      <w:r>
        <w:rPr>
          <w:color w:val="231F20"/>
          <w:spacing w:val="-4"/>
          <w:w w:val="85"/>
        </w:rPr>
        <w:t>pupils</w:t>
      </w:r>
      <w:r>
        <w:rPr>
          <w:color w:val="231F20"/>
          <w:spacing w:val="-12"/>
          <w:w w:val="85"/>
        </w:rPr>
        <w:t> </w:t>
      </w:r>
      <w:r>
        <w:rPr>
          <w:color w:val="231F20"/>
          <w:spacing w:val="-4"/>
          <w:w w:val="85"/>
        </w:rPr>
        <w:t>and</w:t>
      </w:r>
      <w:r>
        <w:rPr>
          <w:color w:val="231F20"/>
          <w:spacing w:val="-12"/>
          <w:w w:val="85"/>
        </w:rPr>
        <w:t> </w:t>
      </w:r>
      <w:r>
        <w:rPr>
          <w:color w:val="231F20"/>
          <w:spacing w:val="-4"/>
          <w:w w:val="85"/>
        </w:rPr>
        <w:t>130</w:t>
      </w:r>
      <w:r>
        <w:rPr>
          <w:color w:val="231F20"/>
          <w:spacing w:val="-12"/>
          <w:w w:val="85"/>
        </w:rPr>
        <w:t> </w:t>
      </w:r>
      <w:r>
        <w:rPr>
          <w:color w:val="231F20"/>
          <w:spacing w:val="-4"/>
          <w:w w:val="85"/>
        </w:rPr>
        <w:t>children</w:t>
      </w:r>
      <w:r>
        <w:rPr>
          <w:color w:val="231F20"/>
          <w:spacing w:val="-12"/>
          <w:w w:val="85"/>
        </w:rPr>
        <w:t> </w:t>
      </w:r>
      <w:r>
        <w:rPr>
          <w:color w:val="231F20"/>
          <w:spacing w:val="-4"/>
          <w:w w:val="85"/>
        </w:rPr>
        <w:t>and </w:t>
      </w:r>
      <w:r>
        <w:rPr>
          <w:color w:val="231F20"/>
          <w:w w:val="80"/>
        </w:rPr>
        <w:t>young</w:t>
      </w:r>
      <w:r>
        <w:rPr>
          <w:color w:val="231F20"/>
          <w:spacing w:val="-6"/>
          <w:w w:val="80"/>
        </w:rPr>
        <w:t> </w:t>
      </w:r>
      <w:r>
        <w:rPr>
          <w:color w:val="231F20"/>
          <w:w w:val="80"/>
        </w:rPr>
        <w:t>people</w:t>
      </w:r>
      <w:r>
        <w:rPr>
          <w:color w:val="231F20"/>
          <w:spacing w:val="-6"/>
          <w:w w:val="80"/>
        </w:rPr>
        <w:t> </w:t>
      </w:r>
      <w:r>
        <w:rPr>
          <w:color w:val="231F20"/>
          <w:w w:val="80"/>
        </w:rPr>
        <w:t>attending</w:t>
      </w:r>
      <w:r>
        <w:rPr>
          <w:color w:val="231F20"/>
          <w:spacing w:val="-6"/>
          <w:w w:val="80"/>
        </w:rPr>
        <w:t> </w:t>
      </w:r>
      <w:r>
        <w:rPr>
          <w:color w:val="231F20"/>
          <w:w w:val="80"/>
        </w:rPr>
        <w:t>youth</w:t>
      </w:r>
      <w:r>
        <w:rPr>
          <w:color w:val="231F20"/>
          <w:spacing w:val="-6"/>
          <w:w w:val="80"/>
        </w:rPr>
        <w:t> </w:t>
      </w:r>
      <w:r>
        <w:rPr>
          <w:color w:val="231F20"/>
          <w:w w:val="80"/>
        </w:rPr>
        <w:t>provision</w:t>
      </w:r>
      <w:r>
        <w:rPr>
          <w:color w:val="231F20"/>
          <w:spacing w:val="-6"/>
          <w:w w:val="80"/>
        </w:rPr>
        <w:t> </w:t>
      </w:r>
      <w:r>
        <w:rPr>
          <w:color w:val="231F20"/>
          <w:w w:val="80"/>
        </w:rPr>
        <w:t>in</w:t>
      </w:r>
      <w:r>
        <w:rPr>
          <w:color w:val="231F20"/>
          <w:spacing w:val="-6"/>
          <w:w w:val="80"/>
        </w:rPr>
        <w:t> </w:t>
      </w:r>
      <w:r>
        <w:rPr>
          <w:color w:val="231F20"/>
          <w:w w:val="80"/>
        </w:rPr>
        <w:t>the</w:t>
      </w:r>
      <w:r>
        <w:rPr>
          <w:color w:val="231F20"/>
          <w:spacing w:val="-6"/>
          <w:w w:val="80"/>
        </w:rPr>
        <w:t> </w:t>
      </w:r>
      <w:r>
        <w:rPr>
          <w:color w:val="231F20"/>
          <w:w w:val="80"/>
        </w:rPr>
        <w:t>build-up</w:t>
      </w:r>
      <w:r>
        <w:rPr>
          <w:color w:val="231F20"/>
          <w:spacing w:val="-6"/>
          <w:w w:val="80"/>
        </w:rPr>
        <w:t> </w:t>
      </w:r>
      <w:r>
        <w:rPr>
          <w:color w:val="231F20"/>
          <w:w w:val="80"/>
        </w:rPr>
        <w:t>to</w:t>
      </w:r>
      <w:r>
        <w:rPr>
          <w:color w:val="231F20"/>
          <w:spacing w:val="-6"/>
          <w:w w:val="80"/>
        </w:rPr>
        <w:t> </w:t>
      </w:r>
      <w:r>
        <w:rPr>
          <w:color w:val="231F20"/>
          <w:w w:val="80"/>
        </w:rPr>
        <w:t>these</w:t>
      </w:r>
      <w:r>
        <w:rPr>
          <w:color w:val="231F20"/>
          <w:spacing w:val="-6"/>
          <w:w w:val="80"/>
        </w:rPr>
        <w:t> </w:t>
      </w:r>
      <w:r>
        <w:rPr>
          <w:color w:val="231F20"/>
          <w:w w:val="80"/>
        </w:rPr>
        <w:t>festivals.</w:t>
      </w:r>
      <w:r>
        <w:rPr>
          <w:color w:val="231F20"/>
          <w:spacing w:val="-6"/>
          <w:w w:val="80"/>
        </w:rPr>
        <w:t> </w:t>
      </w:r>
      <w:r>
        <w:rPr>
          <w:color w:val="231F20"/>
          <w:w w:val="80"/>
        </w:rPr>
        <w:t>The</w:t>
      </w:r>
      <w:r>
        <w:rPr>
          <w:color w:val="231F20"/>
          <w:spacing w:val="-6"/>
          <w:w w:val="80"/>
        </w:rPr>
        <w:t> </w:t>
      </w:r>
      <w:r>
        <w:rPr>
          <w:color w:val="231F20"/>
          <w:w w:val="80"/>
        </w:rPr>
        <w:t>festivals </w:t>
      </w:r>
      <w:r>
        <w:rPr>
          <w:color w:val="231F20"/>
          <w:spacing w:val="-2"/>
          <w:w w:val="85"/>
        </w:rPr>
        <w:t>themselves</w:t>
      </w:r>
      <w:r>
        <w:rPr>
          <w:color w:val="231F20"/>
          <w:spacing w:val="-14"/>
          <w:w w:val="85"/>
        </w:rPr>
        <w:t> </w:t>
      </w:r>
      <w:r>
        <w:rPr>
          <w:color w:val="231F20"/>
          <w:spacing w:val="-2"/>
          <w:w w:val="85"/>
        </w:rPr>
        <w:t>reached</w:t>
      </w:r>
      <w:r>
        <w:rPr>
          <w:color w:val="231F20"/>
          <w:spacing w:val="-14"/>
          <w:w w:val="85"/>
        </w:rPr>
        <w:t> </w:t>
      </w:r>
      <w:r>
        <w:rPr>
          <w:color w:val="231F20"/>
          <w:spacing w:val="-2"/>
          <w:w w:val="85"/>
        </w:rPr>
        <w:t>well</w:t>
      </w:r>
      <w:r>
        <w:rPr>
          <w:color w:val="231F20"/>
          <w:spacing w:val="-14"/>
          <w:w w:val="85"/>
        </w:rPr>
        <w:t> </w:t>
      </w:r>
      <w:r>
        <w:rPr>
          <w:color w:val="231F20"/>
          <w:spacing w:val="-2"/>
          <w:w w:val="85"/>
        </w:rPr>
        <w:t>over</w:t>
      </w:r>
      <w:r>
        <w:rPr>
          <w:color w:val="231F20"/>
          <w:spacing w:val="-14"/>
          <w:w w:val="85"/>
        </w:rPr>
        <w:t> </w:t>
      </w:r>
      <w:r>
        <w:rPr>
          <w:color w:val="231F20"/>
          <w:spacing w:val="-2"/>
          <w:w w:val="85"/>
        </w:rPr>
        <w:t>10,000</w:t>
      </w:r>
      <w:r>
        <w:rPr>
          <w:color w:val="231F20"/>
          <w:spacing w:val="-14"/>
          <w:w w:val="85"/>
        </w:rPr>
        <w:t> </w:t>
      </w:r>
      <w:r>
        <w:rPr>
          <w:color w:val="231F20"/>
          <w:spacing w:val="-2"/>
          <w:w w:val="85"/>
        </w:rPr>
        <w:t>participants.</w:t>
      </w:r>
    </w:p>
    <w:p>
      <w:pPr>
        <w:pStyle w:val="BodyText"/>
        <w:spacing w:line="264" w:lineRule="auto" w:before="111"/>
        <w:ind w:left="1720" w:right="811"/>
      </w:pPr>
      <w:r>
        <w:rPr>
          <w:color w:val="231F20"/>
          <w:w w:val="80"/>
        </w:rPr>
        <w:t>The outcome of working with these community festivals was huge, especially at Ferham </w:t>
      </w:r>
      <w:r>
        <w:rPr>
          <w:color w:val="231F20"/>
          <w:spacing w:val="-2"/>
          <w:w w:val="85"/>
        </w:rPr>
        <w:t>Festival</w:t>
      </w:r>
      <w:r>
        <w:rPr>
          <w:color w:val="231F20"/>
          <w:spacing w:val="-17"/>
          <w:w w:val="85"/>
        </w:rPr>
        <w:t> </w:t>
      </w:r>
      <w:r>
        <w:rPr>
          <w:color w:val="231F20"/>
          <w:spacing w:val="-2"/>
          <w:w w:val="85"/>
        </w:rPr>
        <w:t>2024.</w:t>
      </w:r>
      <w:r>
        <w:rPr>
          <w:color w:val="231F20"/>
          <w:spacing w:val="-17"/>
          <w:w w:val="85"/>
        </w:rPr>
        <w:t> </w:t>
      </w:r>
      <w:r>
        <w:rPr>
          <w:color w:val="231F20"/>
          <w:spacing w:val="-2"/>
          <w:w w:val="85"/>
        </w:rPr>
        <w:t>The</w:t>
      </w:r>
      <w:r>
        <w:rPr>
          <w:color w:val="231F20"/>
          <w:spacing w:val="-16"/>
          <w:w w:val="85"/>
        </w:rPr>
        <w:t> </w:t>
      </w:r>
      <w:r>
        <w:rPr>
          <w:color w:val="231F20"/>
          <w:spacing w:val="-2"/>
          <w:w w:val="85"/>
        </w:rPr>
        <w:t>festival</w:t>
      </w:r>
      <w:r>
        <w:rPr>
          <w:color w:val="231F20"/>
          <w:spacing w:val="-17"/>
          <w:w w:val="85"/>
        </w:rPr>
        <w:t> </w:t>
      </w:r>
      <w:r>
        <w:rPr>
          <w:color w:val="231F20"/>
          <w:spacing w:val="-2"/>
          <w:w w:val="85"/>
        </w:rPr>
        <w:t>took</w:t>
      </w:r>
      <w:r>
        <w:rPr>
          <w:color w:val="231F20"/>
          <w:spacing w:val="-17"/>
          <w:w w:val="85"/>
        </w:rPr>
        <w:t> </w:t>
      </w:r>
      <w:r>
        <w:rPr>
          <w:color w:val="231F20"/>
          <w:spacing w:val="-2"/>
          <w:w w:val="85"/>
        </w:rPr>
        <w:t>place</w:t>
      </w:r>
      <w:r>
        <w:rPr>
          <w:color w:val="231F20"/>
          <w:spacing w:val="-16"/>
          <w:w w:val="85"/>
        </w:rPr>
        <w:t> </w:t>
      </w:r>
      <w:r>
        <w:rPr>
          <w:color w:val="231F20"/>
          <w:spacing w:val="-2"/>
          <w:w w:val="85"/>
        </w:rPr>
        <w:t>on</w:t>
      </w:r>
      <w:r>
        <w:rPr>
          <w:color w:val="231F20"/>
          <w:spacing w:val="-17"/>
          <w:w w:val="85"/>
        </w:rPr>
        <w:t> </w:t>
      </w:r>
      <w:r>
        <w:rPr>
          <w:color w:val="231F20"/>
          <w:spacing w:val="-2"/>
          <w:w w:val="85"/>
        </w:rPr>
        <w:t>Saturday</w:t>
      </w:r>
      <w:r>
        <w:rPr>
          <w:color w:val="231F20"/>
          <w:spacing w:val="-16"/>
          <w:w w:val="85"/>
        </w:rPr>
        <w:t> </w:t>
      </w:r>
      <w:r>
        <w:rPr>
          <w:color w:val="231F20"/>
          <w:spacing w:val="-2"/>
          <w:w w:val="85"/>
        </w:rPr>
        <w:t>17</w:t>
      </w:r>
      <w:r>
        <w:rPr>
          <w:color w:val="231F20"/>
          <w:spacing w:val="-17"/>
          <w:w w:val="85"/>
        </w:rPr>
        <w:t> </w:t>
      </w:r>
      <w:r>
        <w:rPr>
          <w:color w:val="231F20"/>
          <w:spacing w:val="-2"/>
          <w:w w:val="85"/>
        </w:rPr>
        <w:t>August</w:t>
      </w:r>
      <w:r>
        <w:rPr>
          <w:color w:val="231F20"/>
          <w:spacing w:val="-17"/>
          <w:w w:val="85"/>
        </w:rPr>
        <w:t> </w:t>
      </w:r>
      <w:r>
        <w:rPr>
          <w:color w:val="231F20"/>
          <w:spacing w:val="-2"/>
          <w:w w:val="85"/>
        </w:rPr>
        <w:t>2024</w:t>
      </w:r>
      <w:r>
        <w:rPr>
          <w:color w:val="231F20"/>
          <w:spacing w:val="-16"/>
          <w:w w:val="85"/>
        </w:rPr>
        <w:t> </w:t>
      </w:r>
      <w:r>
        <w:rPr>
          <w:color w:val="231F20"/>
          <w:spacing w:val="-2"/>
          <w:w w:val="85"/>
        </w:rPr>
        <w:t>and</w:t>
      </w:r>
      <w:r>
        <w:rPr>
          <w:color w:val="231F20"/>
          <w:spacing w:val="-17"/>
          <w:w w:val="85"/>
        </w:rPr>
        <w:t> </w:t>
      </w:r>
      <w:r>
        <w:rPr>
          <w:color w:val="231F20"/>
          <w:spacing w:val="-2"/>
          <w:w w:val="85"/>
        </w:rPr>
        <w:t>saw</w:t>
      </w:r>
      <w:r>
        <w:rPr>
          <w:color w:val="231F20"/>
          <w:spacing w:val="-16"/>
          <w:w w:val="85"/>
        </w:rPr>
        <w:t> </w:t>
      </w:r>
      <w:r>
        <w:rPr>
          <w:color w:val="231F20"/>
          <w:spacing w:val="-2"/>
          <w:w w:val="85"/>
        </w:rPr>
        <w:t>over</w:t>
      </w:r>
      <w:r>
        <w:rPr>
          <w:color w:val="231F20"/>
          <w:spacing w:val="-17"/>
          <w:w w:val="85"/>
        </w:rPr>
        <w:t> </w:t>
      </w:r>
      <w:r>
        <w:rPr>
          <w:color w:val="231F20"/>
          <w:spacing w:val="-2"/>
          <w:w w:val="85"/>
        </w:rPr>
        <w:t>2,000 </w:t>
      </w:r>
      <w:r>
        <w:rPr>
          <w:color w:val="231F20"/>
          <w:w w:val="85"/>
        </w:rPr>
        <w:t>people</w:t>
      </w:r>
      <w:r>
        <w:rPr>
          <w:color w:val="231F20"/>
          <w:spacing w:val="-17"/>
          <w:w w:val="85"/>
        </w:rPr>
        <w:t> </w:t>
      </w:r>
      <w:r>
        <w:rPr>
          <w:color w:val="231F20"/>
          <w:w w:val="85"/>
        </w:rPr>
        <w:t>from</w:t>
      </w:r>
      <w:r>
        <w:rPr>
          <w:color w:val="231F20"/>
          <w:spacing w:val="-17"/>
          <w:w w:val="85"/>
        </w:rPr>
        <w:t> </w:t>
      </w:r>
      <w:r>
        <w:rPr>
          <w:color w:val="231F20"/>
          <w:w w:val="85"/>
        </w:rPr>
        <w:t>the</w:t>
      </w:r>
      <w:r>
        <w:rPr>
          <w:color w:val="231F20"/>
          <w:spacing w:val="-16"/>
          <w:w w:val="85"/>
        </w:rPr>
        <w:t> </w:t>
      </w:r>
      <w:r>
        <w:rPr>
          <w:color w:val="231F20"/>
          <w:w w:val="85"/>
        </w:rPr>
        <w:t>surrounding</w:t>
      </w:r>
      <w:r>
        <w:rPr>
          <w:color w:val="231F20"/>
          <w:spacing w:val="-17"/>
          <w:w w:val="85"/>
        </w:rPr>
        <w:t> </w:t>
      </w:r>
      <w:r>
        <w:rPr>
          <w:color w:val="231F20"/>
          <w:w w:val="85"/>
        </w:rPr>
        <w:t>areas</w:t>
      </w:r>
      <w:r>
        <w:rPr>
          <w:color w:val="231F20"/>
          <w:spacing w:val="-17"/>
          <w:w w:val="85"/>
        </w:rPr>
        <w:t> </w:t>
      </w:r>
      <w:r>
        <w:rPr>
          <w:color w:val="231F20"/>
          <w:w w:val="85"/>
        </w:rPr>
        <w:t>attend.</w:t>
      </w:r>
    </w:p>
    <w:p>
      <w:pPr>
        <w:pStyle w:val="BodyText"/>
        <w:spacing w:line="264" w:lineRule="auto" w:before="110"/>
        <w:ind w:left="1720" w:right="1710"/>
      </w:pPr>
      <w:r>
        <w:rPr>
          <w:color w:val="231F20"/>
          <w:w w:val="80"/>
        </w:rPr>
        <w:t>The</w:t>
      </w:r>
      <w:r>
        <w:rPr>
          <w:color w:val="231F20"/>
          <w:spacing w:val="-8"/>
          <w:w w:val="80"/>
        </w:rPr>
        <w:t> </w:t>
      </w:r>
      <w:r>
        <w:rPr>
          <w:color w:val="231F20"/>
          <w:w w:val="80"/>
        </w:rPr>
        <w:t>CCoC</w:t>
      </w:r>
      <w:r>
        <w:rPr>
          <w:color w:val="231F20"/>
          <w:spacing w:val="-8"/>
          <w:w w:val="80"/>
        </w:rPr>
        <w:t> </w:t>
      </w:r>
      <w:r>
        <w:rPr>
          <w:color w:val="231F20"/>
          <w:w w:val="80"/>
        </w:rPr>
        <w:t>Team</w:t>
      </w:r>
      <w:r>
        <w:rPr>
          <w:color w:val="231F20"/>
          <w:spacing w:val="-8"/>
          <w:w w:val="80"/>
        </w:rPr>
        <w:t> </w:t>
      </w:r>
      <w:r>
        <w:rPr>
          <w:color w:val="231F20"/>
          <w:w w:val="80"/>
        </w:rPr>
        <w:t>worked</w:t>
      </w:r>
      <w:r>
        <w:rPr>
          <w:color w:val="231F20"/>
          <w:spacing w:val="-8"/>
          <w:w w:val="80"/>
        </w:rPr>
        <w:t> </w:t>
      </w:r>
      <w:r>
        <w:rPr>
          <w:color w:val="231F20"/>
          <w:w w:val="80"/>
        </w:rPr>
        <w:t>with</w:t>
      </w:r>
      <w:r>
        <w:rPr>
          <w:color w:val="231F20"/>
          <w:spacing w:val="-8"/>
          <w:w w:val="80"/>
        </w:rPr>
        <w:t> </w:t>
      </w:r>
      <w:r>
        <w:rPr>
          <w:color w:val="231F20"/>
          <w:w w:val="80"/>
        </w:rPr>
        <w:t>154</w:t>
      </w:r>
      <w:r>
        <w:rPr>
          <w:color w:val="231F20"/>
          <w:spacing w:val="-8"/>
          <w:w w:val="80"/>
        </w:rPr>
        <w:t> </w:t>
      </w:r>
      <w:r>
        <w:rPr>
          <w:color w:val="231F20"/>
          <w:w w:val="80"/>
        </w:rPr>
        <w:t>school</w:t>
      </w:r>
      <w:r>
        <w:rPr>
          <w:color w:val="231F20"/>
          <w:spacing w:val="-8"/>
          <w:w w:val="80"/>
        </w:rPr>
        <w:t> </w:t>
      </w:r>
      <w:r>
        <w:rPr>
          <w:color w:val="231F20"/>
          <w:w w:val="80"/>
        </w:rPr>
        <w:t>children</w:t>
      </w:r>
      <w:r>
        <w:rPr>
          <w:color w:val="231F20"/>
          <w:spacing w:val="-8"/>
          <w:w w:val="80"/>
        </w:rPr>
        <w:t> </w:t>
      </w:r>
      <w:r>
        <w:rPr>
          <w:color w:val="231F20"/>
          <w:w w:val="80"/>
        </w:rPr>
        <w:t>across</w:t>
      </w:r>
      <w:r>
        <w:rPr>
          <w:color w:val="231F20"/>
          <w:spacing w:val="-8"/>
          <w:w w:val="80"/>
        </w:rPr>
        <w:t> </w:t>
      </w:r>
      <w:r>
        <w:rPr>
          <w:color w:val="231F20"/>
          <w:w w:val="80"/>
        </w:rPr>
        <w:t>two</w:t>
      </w:r>
      <w:r>
        <w:rPr>
          <w:color w:val="231F20"/>
          <w:spacing w:val="-8"/>
          <w:w w:val="80"/>
        </w:rPr>
        <w:t> </w:t>
      </w:r>
      <w:r>
        <w:rPr>
          <w:color w:val="231F20"/>
          <w:w w:val="80"/>
        </w:rPr>
        <w:t>local</w:t>
      </w:r>
      <w:r>
        <w:rPr>
          <w:color w:val="231F20"/>
          <w:spacing w:val="-8"/>
          <w:w w:val="80"/>
        </w:rPr>
        <w:t> </w:t>
      </w:r>
      <w:r>
        <w:rPr>
          <w:color w:val="231F20"/>
          <w:w w:val="80"/>
        </w:rPr>
        <w:t>primary</w:t>
      </w:r>
      <w:r>
        <w:rPr>
          <w:color w:val="231F20"/>
          <w:spacing w:val="-8"/>
          <w:w w:val="80"/>
        </w:rPr>
        <w:t> </w:t>
      </w:r>
      <w:r>
        <w:rPr>
          <w:color w:val="231F20"/>
          <w:w w:val="80"/>
        </w:rPr>
        <w:t>schools </w:t>
      </w:r>
      <w:r>
        <w:rPr>
          <w:color w:val="231F20"/>
          <w:spacing w:val="-2"/>
          <w:w w:val="80"/>
        </w:rPr>
        <w:t>to</w:t>
      </w:r>
      <w:r>
        <w:rPr>
          <w:color w:val="231F20"/>
          <w:spacing w:val="-4"/>
          <w:w w:val="80"/>
        </w:rPr>
        <w:t> </w:t>
      </w:r>
      <w:r>
        <w:rPr>
          <w:color w:val="231F20"/>
          <w:spacing w:val="-2"/>
          <w:w w:val="80"/>
        </w:rPr>
        <w:t>explore</w:t>
      </w:r>
      <w:r>
        <w:rPr>
          <w:color w:val="231F20"/>
          <w:spacing w:val="-4"/>
          <w:w w:val="80"/>
        </w:rPr>
        <w:t> </w:t>
      </w:r>
      <w:r>
        <w:rPr>
          <w:color w:val="231F20"/>
          <w:spacing w:val="-2"/>
          <w:w w:val="80"/>
        </w:rPr>
        <w:t>the</w:t>
      </w:r>
      <w:r>
        <w:rPr>
          <w:color w:val="231F20"/>
          <w:spacing w:val="-4"/>
          <w:w w:val="80"/>
        </w:rPr>
        <w:t> </w:t>
      </w:r>
      <w:r>
        <w:rPr>
          <w:color w:val="231F20"/>
          <w:spacing w:val="-2"/>
          <w:w w:val="80"/>
        </w:rPr>
        <w:t>children’s</w:t>
      </w:r>
      <w:r>
        <w:rPr>
          <w:color w:val="231F20"/>
          <w:spacing w:val="-3"/>
          <w:w w:val="80"/>
        </w:rPr>
        <w:t> </w:t>
      </w:r>
      <w:r>
        <w:rPr>
          <w:color w:val="231F20"/>
          <w:spacing w:val="-2"/>
          <w:w w:val="80"/>
        </w:rPr>
        <w:t>interests</w:t>
      </w:r>
      <w:r>
        <w:rPr>
          <w:color w:val="231F20"/>
          <w:spacing w:val="-4"/>
          <w:w w:val="80"/>
        </w:rPr>
        <w:t> </w:t>
      </w:r>
      <w:r>
        <w:rPr>
          <w:color w:val="231F20"/>
          <w:spacing w:val="-2"/>
          <w:w w:val="80"/>
        </w:rPr>
        <w:t>in</w:t>
      </w:r>
      <w:r>
        <w:rPr>
          <w:color w:val="231F20"/>
          <w:spacing w:val="-4"/>
          <w:w w:val="80"/>
        </w:rPr>
        <w:t> </w:t>
      </w:r>
      <w:r>
        <w:rPr>
          <w:color w:val="231F20"/>
          <w:spacing w:val="-2"/>
          <w:w w:val="80"/>
        </w:rPr>
        <w:t>visual</w:t>
      </w:r>
      <w:r>
        <w:rPr>
          <w:color w:val="231F20"/>
          <w:spacing w:val="-3"/>
          <w:w w:val="80"/>
        </w:rPr>
        <w:t> </w:t>
      </w:r>
      <w:r>
        <w:rPr>
          <w:color w:val="231F20"/>
          <w:spacing w:val="-2"/>
          <w:w w:val="80"/>
        </w:rPr>
        <w:t>art</w:t>
      </w:r>
      <w:r>
        <w:rPr>
          <w:color w:val="231F20"/>
          <w:spacing w:val="-4"/>
          <w:w w:val="80"/>
        </w:rPr>
        <w:t> </w:t>
      </w:r>
      <w:r>
        <w:rPr>
          <w:color w:val="231F20"/>
          <w:spacing w:val="-2"/>
          <w:w w:val="80"/>
        </w:rPr>
        <w:t>and</w:t>
      </w:r>
      <w:r>
        <w:rPr>
          <w:color w:val="231F20"/>
          <w:spacing w:val="-4"/>
          <w:w w:val="80"/>
        </w:rPr>
        <w:t> </w:t>
      </w:r>
      <w:r>
        <w:rPr>
          <w:color w:val="231F20"/>
          <w:spacing w:val="-2"/>
          <w:w w:val="80"/>
        </w:rPr>
        <w:t>music.</w:t>
      </w:r>
      <w:r>
        <w:rPr>
          <w:color w:val="231F20"/>
          <w:spacing w:val="-3"/>
          <w:w w:val="80"/>
        </w:rPr>
        <w:t> </w:t>
      </w:r>
      <w:r>
        <w:rPr>
          <w:color w:val="231F20"/>
          <w:spacing w:val="-2"/>
          <w:w w:val="80"/>
        </w:rPr>
        <w:t>Children</w:t>
      </w:r>
      <w:r>
        <w:rPr>
          <w:color w:val="231F20"/>
          <w:spacing w:val="-4"/>
          <w:w w:val="80"/>
        </w:rPr>
        <w:t> </w:t>
      </w:r>
      <w:r>
        <w:rPr>
          <w:color w:val="231F20"/>
          <w:spacing w:val="-2"/>
          <w:w w:val="80"/>
        </w:rPr>
        <w:t>at</w:t>
      </w:r>
      <w:r>
        <w:rPr>
          <w:color w:val="231F20"/>
          <w:spacing w:val="-4"/>
          <w:w w:val="80"/>
        </w:rPr>
        <w:t> </w:t>
      </w:r>
      <w:r>
        <w:rPr>
          <w:color w:val="231F20"/>
          <w:spacing w:val="-2"/>
          <w:w w:val="80"/>
        </w:rPr>
        <w:t>Kimberworth</w:t>
      </w:r>
    </w:p>
    <w:p>
      <w:pPr>
        <w:pStyle w:val="BodyText"/>
        <w:spacing w:line="264" w:lineRule="auto"/>
        <w:ind w:left="1720" w:right="1000"/>
      </w:pPr>
      <w:r>
        <w:rPr>
          <w:color w:val="231F20"/>
          <w:spacing w:val="-2"/>
          <w:w w:val="85"/>
        </w:rPr>
        <w:t>Community</w:t>
      </w:r>
      <w:r>
        <w:rPr>
          <w:color w:val="231F20"/>
          <w:spacing w:val="-17"/>
          <w:w w:val="85"/>
        </w:rPr>
        <w:t> </w:t>
      </w:r>
      <w:r>
        <w:rPr>
          <w:color w:val="231F20"/>
          <w:spacing w:val="-2"/>
          <w:w w:val="85"/>
        </w:rPr>
        <w:t>Primary</w:t>
      </w:r>
      <w:r>
        <w:rPr>
          <w:color w:val="231F20"/>
          <w:spacing w:val="-16"/>
          <w:w w:val="85"/>
        </w:rPr>
        <w:t> </w:t>
      </w:r>
      <w:r>
        <w:rPr>
          <w:color w:val="231F20"/>
          <w:spacing w:val="-2"/>
          <w:w w:val="85"/>
        </w:rPr>
        <w:t>School</w:t>
      </w:r>
      <w:r>
        <w:rPr>
          <w:color w:val="231F20"/>
          <w:spacing w:val="-17"/>
          <w:w w:val="85"/>
        </w:rPr>
        <w:t> </w:t>
      </w:r>
      <w:r>
        <w:rPr>
          <w:color w:val="231F20"/>
          <w:spacing w:val="-2"/>
          <w:w w:val="85"/>
        </w:rPr>
        <w:t>created</w:t>
      </w:r>
      <w:r>
        <w:rPr>
          <w:color w:val="231F20"/>
          <w:spacing w:val="-16"/>
          <w:w w:val="85"/>
        </w:rPr>
        <w:t> </w:t>
      </w:r>
      <w:r>
        <w:rPr>
          <w:color w:val="231F20"/>
          <w:spacing w:val="-2"/>
          <w:w w:val="85"/>
        </w:rPr>
        <w:t>colourful</w:t>
      </w:r>
      <w:r>
        <w:rPr>
          <w:color w:val="231F20"/>
          <w:spacing w:val="-17"/>
          <w:w w:val="85"/>
        </w:rPr>
        <w:t> </w:t>
      </w:r>
      <w:r>
        <w:rPr>
          <w:color w:val="231F20"/>
          <w:spacing w:val="-2"/>
          <w:w w:val="85"/>
        </w:rPr>
        <w:t>banners</w:t>
      </w:r>
      <w:r>
        <w:rPr>
          <w:color w:val="231F20"/>
          <w:spacing w:val="-16"/>
          <w:w w:val="85"/>
        </w:rPr>
        <w:t> </w:t>
      </w:r>
      <w:r>
        <w:rPr>
          <w:color w:val="231F20"/>
          <w:spacing w:val="-2"/>
          <w:w w:val="85"/>
        </w:rPr>
        <w:t>and</w:t>
      </w:r>
      <w:r>
        <w:rPr>
          <w:color w:val="231F20"/>
          <w:spacing w:val="-17"/>
          <w:w w:val="85"/>
        </w:rPr>
        <w:t> </w:t>
      </w:r>
      <w:r>
        <w:rPr>
          <w:color w:val="231F20"/>
          <w:spacing w:val="-2"/>
          <w:w w:val="85"/>
        </w:rPr>
        <w:t>posters</w:t>
      </w:r>
      <w:r>
        <w:rPr>
          <w:color w:val="231F20"/>
          <w:spacing w:val="-16"/>
          <w:w w:val="85"/>
        </w:rPr>
        <w:t> </w:t>
      </w:r>
      <w:r>
        <w:rPr>
          <w:color w:val="231F20"/>
          <w:spacing w:val="-2"/>
          <w:w w:val="85"/>
        </w:rPr>
        <w:t>that</w:t>
      </w:r>
      <w:r>
        <w:rPr>
          <w:color w:val="231F20"/>
          <w:spacing w:val="-17"/>
          <w:w w:val="85"/>
        </w:rPr>
        <w:t> </w:t>
      </w:r>
      <w:r>
        <w:rPr>
          <w:color w:val="231F20"/>
          <w:spacing w:val="-2"/>
          <w:w w:val="85"/>
        </w:rPr>
        <w:t>highlighted</w:t>
      </w:r>
      <w:r>
        <w:rPr>
          <w:color w:val="231F20"/>
          <w:spacing w:val="-16"/>
          <w:w w:val="85"/>
        </w:rPr>
        <w:t> </w:t>
      </w:r>
      <w:r>
        <w:rPr>
          <w:color w:val="231F20"/>
          <w:spacing w:val="-2"/>
          <w:w w:val="85"/>
        </w:rPr>
        <w:t>what </w:t>
      </w:r>
      <w:r>
        <w:rPr>
          <w:color w:val="231F20"/>
          <w:w w:val="80"/>
        </w:rPr>
        <w:t>their</w:t>
      </w:r>
      <w:r>
        <w:rPr>
          <w:color w:val="231F20"/>
          <w:spacing w:val="-3"/>
          <w:w w:val="80"/>
        </w:rPr>
        <w:t> </w:t>
      </w:r>
      <w:r>
        <w:rPr>
          <w:color w:val="231F20"/>
          <w:w w:val="80"/>
        </w:rPr>
        <w:t>community</w:t>
      </w:r>
      <w:r>
        <w:rPr>
          <w:color w:val="231F20"/>
          <w:spacing w:val="-3"/>
          <w:w w:val="80"/>
        </w:rPr>
        <w:t> </w:t>
      </w:r>
      <w:r>
        <w:rPr>
          <w:color w:val="231F20"/>
          <w:w w:val="80"/>
        </w:rPr>
        <w:t>means</w:t>
      </w:r>
      <w:r>
        <w:rPr>
          <w:color w:val="231F20"/>
          <w:spacing w:val="-3"/>
          <w:w w:val="80"/>
        </w:rPr>
        <w:t> </w:t>
      </w:r>
      <w:r>
        <w:rPr>
          <w:color w:val="231F20"/>
          <w:w w:val="80"/>
        </w:rPr>
        <w:t>to</w:t>
      </w:r>
      <w:r>
        <w:rPr>
          <w:color w:val="231F20"/>
          <w:spacing w:val="-3"/>
          <w:w w:val="80"/>
        </w:rPr>
        <w:t> </w:t>
      </w:r>
      <w:r>
        <w:rPr>
          <w:color w:val="231F20"/>
          <w:w w:val="80"/>
        </w:rPr>
        <w:t>them,</w:t>
      </w:r>
      <w:r>
        <w:rPr>
          <w:color w:val="231F20"/>
          <w:spacing w:val="-3"/>
          <w:w w:val="80"/>
        </w:rPr>
        <w:t> </w:t>
      </w:r>
      <w:r>
        <w:rPr>
          <w:color w:val="231F20"/>
          <w:w w:val="80"/>
        </w:rPr>
        <w:t>whilst</w:t>
      </w:r>
      <w:r>
        <w:rPr>
          <w:color w:val="231F20"/>
          <w:spacing w:val="-3"/>
          <w:w w:val="80"/>
        </w:rPr>
        <w:t> </w:t>
      </w:r>
      <w:r>
        <w:rPr>
          <w:color w:val="231F20"/>
          <w:w w:val="80"/>
        </w:rPr>
        <w:t>Thornhill</w:t>
      </w:r>
      <w:r>
        <w:rPr>
          <w:color w:val="231F20"/>
          <w:spacing w:val="-3"/>
          <w:w w:val="80"/>
        </w:rPr>
        <w:t> </w:t>
      </w:r>
      <w:r>
        <w:rPr>
          <w:color w:val="231F20"/>
          <w:w w:val="80"/>
        </w:rPr>
        <w:t>Primary</w:t>
      </w:r>
      <w:r>
        <w:rPr>
          <w:color w:val="231F20"/>
          <w:spacing w:val="-3"/>
          <w:w w:val="80"/>
        </w:rPr>
        <w:t> </w:t>
      </w:r>
      <w:r>
        <w:rPr>
          <w:color w:val="231F20"/>
          <w:w w:val="80"/>
        </w:rPr>
        <w:t>School</w:t>
      </w:r>
      <w:r>
        <w:rPr>
          <w:color w:val="231F20"/>
          <w:spacing w:val="-3"/>
          <w:w w:val="80"/>
        </w:rPr>
        <w:t> </w:t>
      </w:r>
      <w:r>
        <w:rPr>
          <w:color w:val="231F20"/>
          <w:w w:val="80"/>
        </w:rPr>
        <w:t>used</w:t>
      </w:r>
      <w:r>
        <w:rPr>
          <w:color w:val="231F20"/>
          <w:spacing w:val="-3"/>
          <w:w w:val="80"/>
        </w:rPr>
        <w:t> </w:t>
      </w:r>
      <w:r>
        <w:rPr>
          <w:color w:val="231F20"/>
          <w:w w:val="80"/>
        </w:rPr>
        <w:t>their</w:t>
      </w:r>
      <w:r>
        <w:rPr>
          <w:color w:val="231F20"/>
          <w:spacing w:val="-3"/>
          <w:w w:val="80"/>
        </w:rPr>
        <w:t> </w:t>
      </w:r>
      <w:r>
        <w:rPr>
          <w:color w:val="231F20"/>
          <w:w w:val="80"/>
        </w:rPr>
        <w:t>musical</w:t>
      </w:r>
      <w:r>
        <w:rPr>
          <w:color w:val="231F20"/>
          <w:spacing w:val="-3"/>
          <w:w w:val="80"/>
        </w:rPr>
        <w:t> </w:t>
      </w:r>
      <w:r>
        <w:rPr>
          <w:color w:val="231F20"/>
          <w:w w:val="80"/>
        </w:rPr>
        <w:t>talents </w:t>
      </w:r>
      <w:r>
        <w:rPr>
          <w:color w:val="231F20"/>
          <w:spacing w:val="-4"/>
          <w:w w:val="85"/>
        </w:rPr>
        <w:t>to</w:t>
      </w:r>
      <w:r>
        <w:rPr>
          <w:color w:val="231F20"/>
          <w:spacing w:val="-9"/>
          <w:w w:val="85"/>
        </w:rPr>
        <w:t> </w:t>
      </w:r>
      <w:r>
        <w:rPr>
          <w:color w:val="231F20"/>
          <w:spacing w:val="-4"/>
          <w:w w:val="85"/>
        </w:rPr>
        <w:t>write,</w:t>
      </w:r>
      <w:r>
        <w:rPr>
          <w:color w:val="231F20"/>
          <w:spacing w:val="-9"/>
          <w:w w:val="85"/>
        </w:rPr>
        <w:t> </w:t>
      </w:r>
      <w:r>
        <w:rPr>
          <w:color w:val="231F20"/>
          <w:spacing w:val="-4"/>
          <w:w w:val="85"/>
        </w:rPr>
        <w:t>sing,</w:t>
      </w:r>
      <w:r>
        <w:rPr>
          <w:color w:val="231F20"/>
          <w:spacing w:val="-9"/>
          <w:w w:val="85"/>
        </w:rPr>
        <w:t> </w:t>
      </w:r>
      <w:r>
        <w:rPr>
          <w:color w:val="231F20"/>
          <w:spacing w:val="-4"/>
          <w:w w:val="85"/>
        </w:rPr>
        <w:t>and</w:t>
      </w:r>
      <w:r>
        <w:rPr>
          <w:color w:val="231F20"/>
          <w:spacing w:val="-9"/>
          <w:w w:val="85"/>
        </w:rPr>
        <w:t> </w:t>
      </w:r>
      <w:r>
        <w:rPr>
          <w:color w:val="231F20"/>
          <w:spacing w:val="-4"/>
          <w:w w:val="85"/>
        </w:rPr>
        <w:t>record</w:t>
      </w:r>
      <w:r>
        <w:rPr>
          <w:color w:val="231F20"/>
          <w:spacing w:val="-9"/>
          <w:w w:val="85"/>
        </w:rPr>
        <w:t> </w:t>
      </w:r>
      <w:r>
        <w:rPr>
          <w:color w:val="231F20"/>
          <w:spacing w:val="-4"/>
          <w:w w:val="85"/>
        </w:rPr>
        <w:t>a</w:t>
      </w:r>
      <w:r>
        <w:rPr>
          <w:color w:val="231F20"/>
          <w:spacing w:val="-9"/>
          <w:w w:val="85"/>
        </w:rPr>
        <w:t> </w:t>
      </w:r>
      <w:r>
        <w:rPr>
          <w:color w:val="231F20"/>
          <w:spacing w:val="-4"/>
          <w:w w:val="85"/>
        </w:rPr>
        <w:t>‘Thornhill</w:t>
      </w:r>
      <w:r>
        <w:rPr>
          <w:color w:val="231F20"/>
          <w:spacing w:val="-9"/>
          <w:w w:val="85"/>
        </w:rPr>
        <w:t> </w:t>
      </w:r>
      <w:r>
        <w:rPr>
          <w:color w:val="231F20"/>
          <w:spacing w:val="-4"/>
          <w:w w:val="85"/>
        </w:rPr>
        <w:t>Rap’</w:t>
      </w:r>
      <w:r>
        <w:rPr>
          <w:color w:val="231F20"/>
          <w:spacing w:val="-9"/>
          <w:w w:val="85"/>
        </w:rPr>
        <w:t> </w:t>
      </w:r>
      <w:r>
        <w:rPr>
          <w:color w:val="231F20"/>
          <w:spacing w:val="-4"/>
          <w:w w:val="85"/>
        </w:rPr>
        <w:t>that</w:t>
      </w:r>
      <w:r>
        <w:rPr>
          <w:color w:val="231F20"/>
          <w:spacing w:val="-9"/>
          <w:w w:val="85"/>
        </w:rPr>
        <w:t> </w:t>
      </w:r>
      <w:r>
        <w:rPr>
          <w:color w:val="231F20"/>
          <w:spacing w:val="-4"/>
          <w:w w:val="85"/>
        </w:rPr>
        <w:t>explained</w:t>
      </w:r>
      <w:r>
        <w:rPr>
          <w:color w:val="231F20"/>
          <w:spacing w:val="-9"/>
          <w:w w:val="85"/>
        </w:rPr>
        <w:t> </w:t>
      </w:r>
      <w:r>
        <w:rPr>
          <w:color w:val="231F20"/>
          <w:spacing w:val="-4"/>
          <w:w w:val="85"/>
        </w:rPr>
        <w:t>their</w:t>
      </w:r>
      <w:r>
        <w:rPr>
          <w:color w:val="231F20"/>
          <w:spacing w:val="-9"/>
          <w:w w:val="85"/>
        </w:rPr>
        <w:t> </w:t>
      </w:r>
      <w:r>
        <w:rPr>
          <w:color w:val="231F20"/>
          <w:spacing w:val="-4"/>
          <w:w w:val="85"/>
        </w:rPr>
        <w:t>favourite</w:t>
      </w:r>
      <w:r>
        <w:rPr>
          <w:color w:val="231F20"/>
          <w:spacing w:val="-9"/>
          <w:w w:val="85"/>
        </w:rPr>
        <w:t> </w:t>
      </w:r>
      <w:r>
        <w:rPr>
          <w:color w:val="231F20"/>
          <w:spacing w:val="-4"/>
          <w:w w:val="85"/>
        </w:rPr>
        <w:t>things</w:t>
      </w:r>
      <w:r>
        <w:rPr>
          <w:color w:val="231F20"/>
          <w:spacing w:val="-9"/>
          <w:w w:val="85"/>
        </w:rPr>
        <w:t> </w:t>
      </w:r>
      <w:r>
        <w:rPr>
          <w:color w:val="231F20"/>
          <w:spacing w:val="-4"/>
          <w:w w:val="85"/>
        </w:rPr>
        <w:t>about </w:t>
      </w:r>
      <w:r>
        <w:rPr>
          <w:color w:val="231F20"/>
          <w:spacing w:val="-2"/>
          <w:w w:val="95"/>
        </w:rPr>
        <w:t>Rotherham.</w:t>
      </w:r>
    </w:p>
    <w:p>
      <w:pPr>
        <w:pStyle w:val="BodyText"/>
        <w:spacing w:line="264" w:lineRule="auto" w:before="109"/>
        <w:ind w:left="1720" w:right="1084"/>
      </w:pPr>
      <w:r>
        <w:rPr>
          <w:color w:val="231F20"/>
          <w:spacing w:val="-2"/>
          <w:w w:val="85"/>
        </w:rPr>
        <w:t>The</w:t>
      </w:r>
      <w:r>
        <w:rPr>
          <w:color w:val="231F20"/>
          <w:spacing w:val="-12"/>
          <w:w w:val="85"/>
        </w:rPr>
        <w:t> </w:t>
      </w:r>
      <w:r>
        <w:rPr>
          <w:color w:val="231F20"/>
          <w:spacing w:val="-2"/>
          <w:w w:val="85"/>
        </w:rPr>
        <w:t>CCoC</w:t>
      </w:r>
      <w:r>
        <w:rPr>
          <w:color w:val="231F20"/>
          <w:spacing w:val="-12"/>
          <w:w w:val="85"/>
        </w:rPr>
        <w:t> </w:t>
      </w:r>
      <w:r>
        <w:rPr>
          <w:color w:val="231F20"/>
          <w:spacing w:val="-2"/>
          <w:w w:val="85"/>
        </w:rPr>
        <w:t>Engagement</w:t>
      </w:r>
      <w:r>
        <w:rPr>
          <w:color w:val="231F20"/>
          <w:spacing w:val="-12"/>
          <w:w w:val="85"/>
        </w:rPr>
        <w:t> </w:t>
      </w:r>
      <w:r>
        <w:rPr>
          <w:color w:val="231F20"/>
          <w:spacing w:val="-2"/>
          <w:w w:val="85"/>
        </w:rPr>
        <w:t>Team</w:t>
      </w:r>
      <w:r>
        <w:rPr>
          <w:color w:val="231F20"/>
          <w:spacing w:val="-12"/>
          <w:w w:val="85"/>
        </w:rPr>
        <w:t> </w:t>
      </w:r>
      <w:r>
        <w:rPr>
          <w:color w:val="231F20"/>
          <w:spacing w:val="-2"/>
          <w:w w:val="85"/>
        </w:rPr>
        <w:t>also</w:t>
      </w:r>
      <w:r>
        <w:rPr>
          <w:color w:val="231F20"/>
          <w:spacing w:val="-12"/>
          <w:w w:val="85"/>
        </w:rPr>
        <w:t> </w:t>
      </w:r>
      <w:r>
        <w:rPr>
          <w:color w:val="231F20"/>
          <w:spacing w:val="-2"/>
          <w:w w:val="85"/>
        </w:rPr>
        <w:t>worked</w:t>
      </w:r>
      <w:r>
        <w:rPr>
          <w:color w:val="231F20"/>
          <w:spacing w:val="-12"/>
          <w:w w:val="85"/>
        </w:rPr>
        <w:t> </w:t>
      </w:r>
      <w:r>
        <w:rPr>
          <w:color w:val="231F20"/>
          <w:spacing w:val="-2"/>
          <w:w w:val="85"/>
        </w:rPr>
        <w:t>with</w:t>
      </w:r>
      <w:r>
        <w:rPr>
          <w:color w:val="231F20"/>
          <w:spacing w:val="-12"/>
          <w:w w:val="85"/>
        </w:rPr>
        <w:t> </w:t>
      </w:r>
      <w:r>
        <w:rPr>
          <w:color w:val="231F20"/>
          <w:spacing w:val="-2"/>
          <w:w w:val="85"/>
        </w:rPr>
        <w:t>a</w:t>
      </w:r>
      <w:r>
        <w:rPr>
          <w:color w:val="231F20"/>
          <w:spacing w:val="-12"/>
          <w:w w:val="85"/>
        </w:rPr>
        <w:t> </w:t>
      </w:r>
      <w:r>
        <w:rPr>
          <w:color w:val="231F20"/>
          <w:spacing w:val="-2"/>
          <w:w w:val="85"/>
        </w:rPr>
        <w:t>local</w:t>
      </w:r>
      <w:r>
        <w:rPr>
          <w:color w:val="231F20"/>
          <w:spacing w:val="-12"/>
          <w:w w:val="85"/>
        </w:rPr>
        <w:t> </w:t>
      </w:r>
      <w:r>
        <w:rPr>
          <w:color w:val="231F20"/>
          <w:spacing w:val="-2"/>
          <w:w w:val="85"/>
        </w:rPr>
        <w:t>youth</w:t>
      </w:r>
      <w:r>
        <w:rPr>
          <w:color w:val="231F20"/>
          <w:spacing w:val="-12"/>
          <w:w w:val="85"/>
        </w:rPr>
        <w:t> </w:t>
      </w:r>
      <w:r>
        <w:rPr>
          <w:color w:val="231F20"/>
          <w:spacing w:val="-2"/>
          <w:w w:val="85"/>
        </w:rPr>
        <w:t>group</w:t>
      </w:r>
      <w:r>
        <w:rPr>
          <w:color w:val="231F20"/>
          <w:spacing w:val="-12"/>
          <w:w w:val="85"/>
        </w:rPr>
        <w:t> </w:t>
      </w:r>
      <w:r>
        <w:rPr>
          <w:color w:val="231F20"/>
          <w:spacing w:val="-2"/>
          <w:w w:val="85"/>
        </w:rPr>
        <w:t>based</w:t>
      </w:r>
      <w:r>
        <w:rPr>
          <w:color w:val="231F20"/>
          <w:spacing w:val="-12"/>
          <w:w w:val="85"/>
        </w:rPr>
        <w:t> </w:t>
      </w:r>
      <w:r>
        <w:rPr>
          <w:color w:val="231F20"/>
          <w:spacing w:val="-2"/>
          <w:w w:val="85"/>
        </w:rPr>
        <w:t>at</w:t>
      </w:r>
      <w:r>
        <w:rPr>
          <w:color w:val="231F20"/>
          <w:spacing w:val="-12"/>
          <w:w w:val="85"/>
        </w:rPr>
        <w:t> </w:t>
      </w:r>
      <w:r>
        <w:rPr>
          <w:color w:val="231F20"/>
          <w:spacing w:val="-2"/>
          <w:w w:val="85"/>
        </w:rPr>
        <w:t>Liberty </w:t>
      </w:r>
      <w:r>
        <w:rPr>
          <w:color w:val="231F20"/>
          <w:w w:val="80"/>
        </w:rPr>
        <w:t>Church</w:t>
      </w:r>
      <w:r>
        <w:rPr>
          <w:color w:val="231F20"/>
          <w:spacing w:val="-6"/>
          <w:w w:val="80"/>
        </w:rPr>
        <w:t> </w:t>
      </w:r>
      <w:r>
        <w:rPr>
          <w:color w:val="231F20"/>
          <w:w w:val="80"/>
        </w:rPr>
        <w:t>to</w:t>
      </w:r>
      <w:r>
        <w:rPr>
          <w:color w:val="231F20"/>
          <w:spacing w:val="-6"/>
          <w:w w:val="80"/>
        </w:rPr>
        <w:t> </w:t>
      </w:r>
      <w:r>
        <w:rPr>
          <w:color w:val="231F20"/>
          <w:w w:val="80"/>
        </w:rPr>
        <w:t>develop</w:t>
      </w:r>
      <w:r>
        <w:rPr>
          <w:color w:val="231F20"/>
          <w:spacing w:val="-6"/>
          <w:w w:val="80"/>
        </w:rPr>
        <w:t> </w:t>
      </w:r>
      <w:r>
        <w:rPr>
          <w:color w:val="231F20"/>
          <w:w w:val="80"/>
        </w:rPr>
        <w:t>performance</w:t>
      </w:r>
      <w:r>
        <w:rPr>
          <w:color w:val="231F20"/>
          <w:spacing w:val="-6"/>
          <w:w w:val="80"/>
        </w:rPr>
        <w:t> </w:t>
      </w:r>
      <w:r>
        <w:rPr>
          <w:color w:val="231F20"/>
          <w:w w:val="80"/>
        </w:rPr>
        <w:t>skills</w:t>
      </w:r>
      <w:r>
        <w:rPr>
          <w:color w:val="231F20"/>
          <w:spacing w:val="-6"/>
          <w:w w:val="80"/>
        </w:rPr>
        <w:t> </w:t>
      </w:r>
      <w:r>
        <w:rPr>
          <w:color w:val="231F20"/>
          <w:w w:val="80"/>
        </w:rPr>
        <w:t>and,</w:t>
      </w:r>
      <w:r>
        <w:rPr>
          <w:color w:val="231F20"/>
          <w:spacing w:val="-6"/>
          <w:w w:val="80"/>
        </w:rPr>
        <w:t> </w:t>
      </w:r>
      <w:r>
        <w:rPr>
          <w:color w:val="231F20"/>
          <w:w w:val="80"/>
        </w:rPr>
        <w:t>most</w:t>
      </w:r>
      <w:r>
        <w:rPr>
          <w:color w:val="231F20"/>
          <w:spacing w:val="-6"/>
          <w:w w:val="80"/>
        </w:rPr>
        <w:t> </w:t>
      </w:r>
      <w:r>
        <w:rPr>
          <w:color w:val="231F20"/>
          <w:w w:val="80"/>
        </w:rPr>
        <w:t>importantly,</w:t>
      </w:r>
      <w:r>
        <w:rPr>
          <w:color w:val="231F20"/>
          <w:spacing w:val="-6"/>
          <w:w w:val="80"/>
        </w:rPr>
        <w:t> </w:t>
      </w:r>
      <w:r>
        <w:rPr>
          <w:color w:val="231F20"/>
          <w:w w:val="80"/>
        </w:rPr>
        <w:t>confidence.</w:t>
      </w:r>
      <w:r>
        <w:rPr>
          <w:color w:val="231F20"/>
          <w:spacing w:val="-6"/>
          <w:w w:val="80"/>
        </w:rPr>
        <w:t> </w:t>
      </w:r>
      <w:r>
        <w:rPr>
          <w:color w:val="231F20"/>
          <w:w w:val="80"/>
        </w:rPr>
        <w:t>Attended</w:t>
      </w:r>
      <w:r>
        <w:rPr>
          <w:color w:val="231F20"/>
          <w:spacing w:val="-6"/>
          <w:w w:val="80"/>
        </w:rPr>
        <w:t> </w:t>
      </w:r>
      <w:r>
        <w:rPr>
          <w:color w:val="231F20"/>
          <w:w w:val="80"/>
        </w:rPr>
        <w:t>mostly by Roma-Slovak young people, the work this group of young people produced with dance </w:t>
      </w:r>
      <w:r>
        <w:rPr>
          <w:color w:val="231F20"/>
          <w:spacing w:val="-2"/>
          <w:w w:val="85"/>
        </w:rPr>
        <w:t>company</w:t>
      </w:r>
      <w:r>
        <w:rPr>
          <w:color w:val="231F20"/>
          <w:spacing w:val="-11"/>
          <w:w w:val="85"/>
        </w:rPr>
        <w:t> </w:t>
      </w:r>
      <w:r>
        <w:rPr>
          <w:color w:val="231F20"/>
          <w:spacing w:val="-2"/>
          <w:w w:val="85"/>
        </w:rPr>
        <w:t>Rationale</w:t>
      </w:r>
      <w:r>
        <w:rPr>
          <w:color w:val="231F20"/>
          <w:spacing w:val="-11"/>
          <w:w w:val="85"/>
        </w:rPr>
        <w:t> </w:t>
      </w:r>
      <w:r>
        <w:rPr>
          <w:color w:val="231F20"/>
          <w:spacing w:val="-2"/>
          <w:w w:val="85"/>
        </w:rPr>
        <w:t>Arts</w:t>
      </w:r>
      <w:r>
        <w:rPr>
          <w:color w:val="231F20"/>
          <w:spacing w:val="-11"/>
          <w:w w:val="85"/>
        </w:rPr>
        <w:t> </w:t>
      </w:r>
      <w:r>
        <w:rPr>
          <w:color w:val="231F20"/>
          <w:spacing w:val="-2"/>
          <w:w w:val="85"/>
        </w:rPr>
        <w:t>was</w:t>
      </w:r>
      <w:r>
        <w:rPr>
          <w:color w:val="231F20"/>
          <w:spacing w:val="-11"/>
          <w:w w:val="85"/>
        </w:rPr>
        <w:t> </w:t>
      </w:r>
      <w:r>
        <w:rPr>
          <w:color w:val="231F20"/>
          <w:spacing w:val="-2"/>
          <w:w w:val="85"/>
        </w:rPr>
        <w:t>magical.</w:t>
      </w:r>
      <w:r>
        <w:rPr>
          <w:color w:val="231F20"/>
          <w:spacing w:val="-11"/>
          <w:w w:val="85"/>
        </w:rPr>
        <w:t> </w:t>
      </w:r>
      <w:r>
        <w:rPr>
          <w:color w:val="231F20"/>
          <w:spacing w:val="-2"/>
          <w:w w:val="85"/>
        </w:rPr>
        <w:t>Using</w:t>
      </w:r>
      <w:r>
        <w:rPr>
          <w:color w:val="231F20"/>
          <w:spacing w:val="-11"/>
          <w:w w:val="85"/>
        </w:rPr>
        <w:t> </w:t>
      </w:r>
      <w:r>
        <w:rPr>
          <w:color w:val="231F20"/>
          <w:spacing w:val="-2"/>
          <w:w w:val="85"/>
        </w:rPr>
        <w:t>traditional</w:t>
      </w:r>
      <w:r>
        <w:rPr>
          <w:color w:val="231F20"/>
          <w:spacing w:val="-11"/>
          <w:w w:val="85"/>
        </w:rPr>
        <w:t> </w:t>
      </w:r>
      <w:r>
        <w:rPr>
          <w:color w:val="231F20"/>
          <w:spacing w:val="-2"/>
          <w:w w:val="85"/>
        </w:rPr>
        <w:t>Roma</w:t>
      </w:r>
      <w:r>
        <w:rPr>
          <w:color w:val="231F20"/>
          <w:spacing w:val="-11"/>
          <w:w w:val="85"/>
        </w:rPr>
        <w:t> </w:t>
      </w:r>
      <w:r>
        <w:rPr>
          <w:color w:val="231F20"/>
          <w:spacing w:val="-2"/>
          <w:w w:val="85"/>
        </w:rPr>
        <w:t>dance</w:t>
      </w:r>
      <w:r>
        <w:rPr>
          <w:color w:val="231F20"/>
          <w:spacing w:val="-11"/>
          <w:w w:val="85"/>
        </w:rPr>
        <w:t> </w:t>
      </w:r>
      <w:r>
        <w:rPr>
          <w:color w:val="231F20"/>
          <w:spacing w:val="-2"/>
          <w:w w:val="85"/>
        </w:rPr>
        <w:t>moves</w:t>
      </w:r>
      <w:r>
        <w:rPr>
          <w:color w:val="231F20"/>
          <w:spacing w:val="-11"/>
          <w:w w:val="85"/>
        </w:rPr>
        <w:t> </w:t>
      </w:r>
      <w:r>
        <w:rPr>
          <w:color w:val="231F20"/>
          <w:spacing w:val="-2"/>
          <w:w w:val="85"/>
        </w:rPr>
        <w:t>mixed</w:t>
      </w:r>
      <w:r>
        <w:rPr>
          <w:color w:val="231F20"/>
          <w:spacing w:val="-11"/>
          <w:w w:val="85"/>
        </w:rPr>
        <w:t> </w:t>
      </w:r>
      <w:r>
        <w:rPr>
          <w:color w:val="231F20"/>
          <w:spacing w:val="-2"/>
          <w:w w:val="85"/>
        </w:rPr>
        <w:t>with hip-hop</w:t>
      </w:r>
      <w:r>
        <w:rPr>
          <w:color w:val="231F20"/>
          <w:spacing w:val="-17"/>
          <w:w w:val="85"/>
        </w:rPr>
        <w:t> </w:t>
      </w:r>
      <w:r>
        <w:rPr>
          <w:color w:val="231F20"/>
          <w:spacing w:val="-2"/>
          <w:w w:val="85"/>
        </w:rPr>
        <w:t>beats</w:t>
      </w:r>
      <w:r>
        <w:rPr>
          <w:color w:val="231F20"/>
          <w:spacing w:val="-17"/>
          <w:w w:val="85"/>
        </w:rPr>
        <w:t> </w:t>
      </w:r>
      <w:r>
        <w:rPr>
          <w:color w:val="231F20"/>
          <w:spacing w:val="-2"/>
          <w:w w:val="85"/>
        </w:rPr>
        <w:t>and</w:t>
      </w:r>
      <w:r>
        <w:rPr>
          <w:color w:val="231F20"/>
          <w:spacing w:val="-16"/>
          <w:w w:val="85"/>
        </w:rPr>
        <w:t> </w:t>
      </w:r>
      <w:r>
        <w:rPr>
          <w:color w:val="231F20"/>
          <w:spacing w:val="-2"/>
          <w:w w:val="85"/>
        </w:rPr>
        <w:t>tricks,</w:t>
      </w:r>
      <w:r>
        <w:rPr>
          <w:color w:val="231F20"/>
          <w:spacing w:val="-17"/>
          <w:w w:val="85"/>
        </w:rPr>
        <w:t> </w:t>
      </w:r>
      <w:r>
        <w:rPr>
          <w:color w:val="231F20"/>
          <w:spacing w:val="-2"/>
          <w:w w:val="85"/>
        </w:rPr>
        <w:t>the</w:t>
      </w:r>
      <w:r>
        <w:rPr>
          <w:color w:val="231F20"/>
          <w:spacing w:val="-17"/>
          <w:w w:val="85"/>
        </w:rPr>
        <w:t> </w:t>
      </w:r>
      <w:r>
        <w:rPr>
          <w:color w:val="231F20"/>
          <w:spacing w:val="-2"/>
          <w:w w:val="85"/>
        </w:rPr>
        <w:t>group</w:t>
      </w:r>
      <w:r>
        <w:rPr>
          <w:color w:val="231F20"/>
          <w:spacing w:val="-16"/>
          <w:w w:val="85"/>
        </w:rPr>
        <w:t> </w:t>
      </w:r>
      <w:r>
        <w:rPr>
          <w:color w:val="231F20"/>
          <w:spacing w:val="-2"/>
          <w:w w:val="85"/>
        </w:rPr>
        <w:t>created</w:t>
      </w:r>
      <w:r>
        <w:rPr>
          <w:color w:val="231F20"/>
          <w:spacing w:val="-17"/>
          <w:w w:val="85"/>
        </w:rPr>
        <w:t> </w:t>
      </w:r>
      <w:r>
        <w:rPr>
          <w:color w:val="231F20"/>
          <w:spacing w:val="-2"/>
          <w:w w:val="85"/>
        </w:rPr>
        <w:t>a</w:t>
      </w:r>
      <w:r>
        <w:rPr>
          <w:color w:val="231F20"/>
          <w:spacing w:val="-16"/>
          <w:w w:val="85"/>
        </w:rPr>
        <w:t> </w:t>
      </w:r>
      <w:r>
        <w:rPr>
          <w:color w:val="231F20"/>
          <w:spacing w:val="-2"/>
          <w:w w:val="85"/>
        </w:rPr>
        <w:t>unique</w:t>
      </w:r>
      <w:r>
        <w:rPr>
          <w:color w:val="231F20"/>
          <w:spacing w:val="-17"/>
          <w:w w:val="85"/>
        </w:rPr>
        <w:t> </w:t>
      </w:r>
      <w:r>
        <w:rPr>
          <w:color w:val="231F20"/>
          <w:spacing w:val="-2"/>
          <w:w w:val="85"/>
        </w:rPr>
        <w:t>way</w:t>
      </w:r>
      <w:r>
        <w:rPr>
          <w:color w:val="231F20"/>
          <w:spacing w:val="-17"/>
          <w:w w:val="85"/>
        </w:rPr>
        <w:t> </w:t>
      </w:r>
      <w:r>
        <w:rPr>
          <w:color w:val="231F20"/>
          <w:spacing w:val="-2"/>
          <w:w w:val="85"/>
        </w:rPr>
        <w:t>to</w:t>
      </w:r>
      <w:r>
        <w:rPr>
          <w:color w:val="231F20"/>
          <w:spacing w:val="-16"/>
          <w:w w:val="85"/>
        </w:rPr>
        <w:t> </w:t>
      </w:r>
      <w:r>
        <w:rPr>
          <w:color w:val="231F20"/>
          <w:spacing w:val="-2"/>
          <w:w w:val="85"/>
        </w:rPr>
        <w:t>show</w:t>
      </w:r>
      <w:r>
        <w:rPr>
          <w:color w:val="231F20"/>
          <w:spacing w:val="-17"/>
          <w:w w:val="85"/>
        </w:rPr>
        <w:t> </w:t>
      </w:r>
      <w:r>
        <w:rPr>
          <w:color w:val="231F20"/>
          <w:spacing w:val="-2"/>
          <w:w w:val="85"/>
        </w:rPr>
        <w:t>their</w:t>
      </w:r>
      <w:r>
        <w:rPr>
          <w:color w:val="231F20"/>
          <w:spacing w:val="-16"/>
          <w:w w:val="85"/>
        </w:rPr>
        <w:t> </w:t>
      </w:r>
      <w:r>
        <w:rPr>
          <w:color w:val="231F20"/>
          <w:spacing w:val="-2"/>
          <w:w w:val="85"/>
        </w:rPr>
        <w:t>pride</w:t>
      </w:r>
      <w:r>
        <w:rPr>
          <w:color w:val="231F20"/>
          <w:spacing w:val="-17"/>
          <w:w w:val="85"/>
        </w:rPr>
        <w:t> </w:t>
      </w:r>
      <w:r>
        <w:rPr>
          <w:color w:val="231F20"/>
          <w:spacing w:val="-2"/>
          <w:w w:val="85"/>
        </w:rPr>
        <w:t>in</w:t>
      </w:r>
      <w:r>
        <w:rPr>
          <w:color w:val="231F20"/>
          <w:spacing w:val="-17"/>
          <w:w w:val="85"/>
        </w:rPr>
        <w:t> </w:t>
      </w:r>
      <w:r>
        <w:rPr>
          <w:color w:val="231F20"/>
          <w:spacing w:val="-2"/>
          <w:w w:val="85"/>
        </w:rPr>
        <w:t>their </w:t>
      </w:r>
      <w:r>
        <w:rPr>
          <w:color w:val="231F20"/>
          <w:w w:val="80"/>
        </w:rPr>
        <w:t>culture</w:t>
      </w:r>
      <w:r>
        <w:rPr>
          <w:color w:val="231F20"/>
          <w:spacing w:val="-10"/>
          <w:w w:val="80"/>
        </w:rPr>
        <w:t> </w:t>
      </w:r>
      <w:r>
        <w:rPr>
          <w:color w:val="231F20"/>
          <w:w w:val="80"/>
        </w:rPr>
        <w:t>and</w:t>
      </w:r>
      <w:r>
        <w:rPr>
          <w:color w:val="231F20"/>
          <w:spacing w:val="-10"/>
          <w:w w:val="80"/>
        </w:rPr>
        <w:t> </w:t>
      </w:r>
      <w:r>
        <w:rPr>
          <w:color w:val="231F20"/>
          <w:w w:val="80"/>
        </w:rPr>
        <w:t>heritage.</w:t>
      </w:r>
      <w:r>
        <w:rPr>
          <w:color w:val="231F20"/>
          <w:spacing w:val="-10"/>
          <w:w w:val="80"/>
        </w:rPr>
        <w:t> </w:t>
      </w:r>
      <w:r>
        <w:rPr>
          <w:color w:val="231F20"/>
          <w:w w:val="80"/>
        </w:rPr>
        <w:t>Group</w:t>
      </w:r>
      <w:r>
        <w:rPr>
          <w:color w:val="231F20"/>
          <w:spacing w:val="-10"/>
          <w:w w:val="80"/>
        </w:rPr>
        <w:t> </w:t>
      </w:r>
      <w:r>
        <w:rPr>
          <w:color w:val="231F20"/>
          <w:w w:val="80"/>
        </w:rPr>
        <w:t>members,</w:t>
      </w:r>
      <w:r>
        <w:rPr>
          <w:color w:val="231F20"/>
          <w:spacing w:val="-10"/>
          <w:w w:val="80"/>
        </w:rPr>
        <w:t> </w:t>
      </w:r>
      <w:r>
        <w:rPr>
          <w:color w:val="231F20"/>
          <w:w w:val="80"/>
        </w:rPr>
        <w:t>along</w:t>
      </w:r>
      <w:r>
        <w:rPr>
          <w:color w:val="231F20"/>
          <w:spacing w:val="-10"/>
          <w:w w:val="80"/>
        </w:rPr>
        <w:t> </w:t>
      </w:r>
      <w:r>
        <w:rPr>
          <w:color w:val="231F20"/>
          <w:w w:val="80"/>
        </w:rPr>
        <w:t>with</w:t>
      </w:r>
      <w:r>
        <w:rPr>
          <w:color w:val="231F20"/>
          <w:spacing w:val="-10"/>
          <w:w w:val="80"/>
        </w:rPr>
        <w:t> </w:t>
      </w:r>
      <w:r>
        <w:rPr>
          <w:color w:val="231F20"/>
          <w:w w:val="80"/>
        </w:rPr>
        <w:t>siblings,</w:t>
      </w:r>
      <w:r>
        <w:rPr>
          <w:color w:val="231F20"/>
          <w:spacing w:val="-10"/>
          <w:w w:val="80"/>
        </w:rPr>
        <w:t> </w:t>
      </w:r>
      <w:r>
        <w:rPr>
          <w:color w:val="231F20"/>
          <w:w w:val="80"/>
        </w:rPr>
        <w:t>parents,</w:t>
      </w:r>
      <w:r>
        <w:rPr>
          <w:color w:val="231F20"/>
          <w:spacing w:val="-10"/>
          <w:w w:val="80"/>
        </w:rPr>
        <w:t> </w:t>
      </w:r>
      <w:r>
        <w:rPr>
          <w:color w:val="231F20"/>
          <w:w w:val="80"/>
        </w:rPr>
        <w:t>aunties,</w:t>
      </w:r>
      <w:r>
        <w:rPr>
          <w:color w:val="231F20"/>
          <w:spacing w:val="-10"/>
          <w:w w:val="80"/>
        </w:rPr>
        <w:t> </w:t>
      </w:r>
      <w:r>
        <w:rPr>
          <w:color w:val="231F20"/>
          <w:w w:val="80"/>
        </w:rPr>
        <w:t>and</w:t>
      </w:r>
      <w:r>
        <w:rPr>
          <w:color w:val="231F20"/>
          <w:spacing w:val="-10"/>
          <w:w w:val="80"/>
        </w:rPr>
        <w:t> </w:t>
      </w:r>
      <w:r>
        <w:rPr>
          <w:color w:val="231F20"/>
          <w:w w:val="80"/>
        </w:rPr>
        <w:t>uncles,</w:t>
      </w:r>
      <w:r>
        <w:rPr>
          <w:color w:val="231F20"/>
          <w:spacing w:val="-10"/>
          <w:w w:val="80"/>
        </w:rPr>
        <w:t> </w:t>
      </w:r>
      <w:r>
        <w:rPr>
          <w:color w:val="231F20"/>
          <w:w w:val="80"/>
        </w:rPr>
        <w:t>all </w:t>
      </w:r>
      <w:r>
        <w:rPr>
          <w:color w:val="231F20"/>
          <w:w w:val="85"/>
        </w:rPr>
        <w:t>performed</w:t>
      </w:r>
      <w:r>
        <w:rPr>
          <w:color w:val="231F20"/>
          <w:spacing w:val="-15"/>
          <w:w w:val="85"/>
        </w:rPr>
        <w:t> </w:t>
      </w:r>
      <w:r>
        <w:rPr>
          <w:color w:val="231F20"/>
          <w:w w:val="85"/>
        </w:rPr>
        <w:t>on</w:t>
      </w:r>
      <w:r>
        <w:rPr>
          <w:color w:val="231F20"/>
          <w:spacing w:val="-15"/>
          <w:w w:val="85"/>
        </w:rPr>
        <w:t> </w:t>
      </w:r>
      <w:r>
        <w:rPr>
          <w:color w:val="231F20"/>
          <w:w w:val="85"/>
        </w:rPr>
        <w:t>the</w:t>
      </w:r>
      <w:r>
        <w:rPr>
          <w:color w:val="231F20"/>
          <w:spacing w:val="-15"/>
          <w:w w:val="85"/>
        </w:rPr>
        <w:t> </w:t>
      </w:r>
      <w:r>
        <w:rPr>
          <w:color w:val="231F20"/>
          <w:w w:val="85"/>
        </w:rPr>
        <w:t>main</w:t>
      </w:r>
      <w:r>
        <w:rPr>
          <w:color w:val="231F20"/>
          <w:spacing w:val="-15"/>
          <w:w w:val="85"/>
        </w:rPr>
        <w:t> </w:t>
      </w:r>
      <w:r>
        <w:rPr>
          <w:color w:val="231F20"/>
          <w:w w:val="85"/>
        </w:rPr>
        <w:t>stage</w:t>
      </w:r>
      <w:r>
        <w:rPr>
          <w:color w:val="231F20"/>
          <w:spacing w:val="-15"/>
          <w:w w:val="85"/>
        </w:rPr>
        <w:t> </w:t>
      </w:r>
      <w:r>
        <w:rPr>
          <w:color w:val="231F20"/>
          <w:w w:val="85"/>
        </w:rPr>
        <w:t>at</w:t>
      </w:r>
      <w:r>
        <w:rPr>
          <w:color w:val="231F20"/>
          <w:spacing w:val="-15"/>
          <w:w w:val="85"/>
        </w:rPr>
        <w:t> </w:t>
      </w:r>
      <w:r>
        <w:rPr>
          <w:color w:val="231F20"/>
          <w:w w:val="85"/>
        </w:rPr>
        <w:t>Ferham</w:t>
      </w:r>
      <w:r>
        <w:rPr>
          <w:color w:val="231F20"/>
          <w:spacing w:val="-15"/>
          <w:w w:val="85"/>
        </w:rPr>
        <w:t> </w:t>
      </w:r>
      <w:r>
        <w:rPr>
          <w:color w:val="231F20"/>
          <w:w w:val="85"/>
        </w:rPr>
        <w:t>Festival.</w:t>
      </w:r>
    </w:p>
    <w:p>
      <w:pPr>
        <w:pStyle w:val="BodyText"/>
        <w:spacing w:after="0" w:line="264" w:lineRule="auto"/>
        <w:sectPr>
          <w:pgSz w:w="11910" w:h="16840"/>
          <w:pgMar w:header="0" w:footer="180" w:top="1400" w:bottom="360" w:left="0" w:right="708"/>
        </w:sectPr>
      </w:pPr>
    </w:p>
    <w:p>
      <w:pPr>
        <w:pStyle w:val="BodyText"/>
        <w:ind w:left="1417"/>
        <w:rPr>
          <w:sz w:val="20"/>
        </w:rPr>
      </w:pPr>
      <w:r>
        <w:rPr>
          <w:sz w:val="20"/>
        </w:rPr>
        <mc:AlternateContent>
          <mc:Choice Requires="wps">
            <w:drawing>
              <wp:inline distT="0" distB="0" distL="0" distR="0">
                <wp:extent cx="5747385" cy="2621915"/>
                <wp:effectExtent l="9525" t="0" r="5714" b="6985"/>
                <wp:docPr id="165" name="Textbox 165"/>
                <wp:cNvGraphicFramePr>
                  <a:graphicFrameLocks/>
                </wp:cNvGraphicFramePr>
                <a:graphic>
                  <a:graphicData uri="http://schemas.microsoft.com/office/word/2010/wordprocessingShape">
                    <wps:wsp>
                      <wps:cNvPr id="165" name="Textbox 165"/>
                      <wps:cNvSpPr txBox="1"/>
                      <wps:spPr>
                        <a:xfrm>
                          <a:off x="0" y="0"/>
                          <a:ext cx="5747385" cy="2621915"/>
                        </a:xfrm>
                        <a:prstGeom prst="rect">
                          <a:avLst/>
                        </a:prstGeom>
                        <a:solidFill>
                          <a:srgbClr val="FDE5E0"/>
                        </a:solidFill>
                        <a:ln w="12700">
                          <a:solidFill>
                            <a:srgbClr val="EF444D"/>
                          </a:solidFill>
                          <a:prstDash val="solid"/>
                        </a:ln>
                      </wps:spPr>
                      <wps:txbx>
                        <w:txbxContent>
                          <w:p>
                            <w:pPr>
                              <w:pStyle w:val="BodyText"/>
                              <w:spacing w:line="264" w:lineRule="auto" w:before="230"/>
                              <w:ind w:left="283" w:right="178"/>
                              <w:rPr>
                                <w:color w:val="000000"/>
                              </w:rPr>
                            </w:pPr>
                            <w:r>
                              <w:rPr>
                                <w:color w:val="231F20"/>
                                <w:w w:val="85"/>
                              </w:rPr>
                              <w:t>With Ferham and Masbrough being within the 10% most deprived areas in England, </w:t>
                            </w:r>
                            <w:r>
                              <w:rPr>
                                <w:color w:val="231F20"/>
                                <w:w w:val="80"/>
                              </w:rPr>
                              <w:t>opportunities for children and young people to experience quality creative activities that build</w:t>
                            </w:r>
                            <w:r>
                              <w:rPr>
                                <w:color w:val="231F20"/>
                                <w:spacing w:val="-9"/>
                                <w:w w:val="80"/>
                              </w:rPr>
                              <w:t> </w:t>
                            </w:r>
                            <w:r>
                              <w:rPr>
                                <w:color w:val="231F20"/>
                                <w:w w:val="80"/>
                              </w:rPr>
                              <w:t>essential</w:t>
                            </w:r>
                            <w:r>
                              <w:rPr>
                                <w:color w:val="231F20"/>
                                <w:spacing w:val="-9"/>
                                <w:w w:val="80"/>
                              </w:rPr>
                              <w:t> </w:t>
                            </w:r>
                            <w:r>
                              <w:rPr>
                                <w:color w:val="231F20"/>
                                <w:w w:val="80"/>
                              </w:rPr>
                              <w:t>life</w:t>
                            </w:r>
                            <w:r>
                              <w:rPr>
                                <w:color w:val="231F20"/>
                                <w:spacing w:val="-9"/>
                                <w:w w:val="80"/>
                              </w:rPr>
                              <w:t> </w:t>
                            </w:r>
                            <w:r>
                              <w:rPr>
                                <w:color w:val="231F20"/>
                                <w:w w:val="80"/>
                              </w:rPr>
                              <w:t>skills,</w:t>
                            </w:r>
                            <w:r>
                              <w:rPr>
                                <w:color w:val="231F20"/>
                                <w:spacing w:val="-9"/>
                                <w:w w:val="80"/>
                              </w:rPr>
                              <w:t> </w:t>
                            </w:r>
                            <w:r>
                              <w:rPr>
                                <w:color w:val="231F20"/>
                                <w:w w:val="80"/>
                              </w:rPr>
                              <w:t>confidence,</w:t>
                            </w:r>
                            <w:r>
                              <w:rPr>
                                <w:color w:val="231F20"/>
                                <w:spacing w:val="-9"/>
                                <w:w w:val="80"/>
                              </w:rPr>
                              <w:t> </w:t>
                            </w:r>
                            <w:r>
                              <w:rPr>
                                <w:color w:val="231F20"/>
                                <w:w w:val="80"/>
                              </w:rPr>
                              <w:t>and</w:t>
                            </w:r>
                            <w:r>
                              <w:rPr>
                                <w:color w:val="231F20"/>
                                <w:spacing w:val="-9"/>
                                <w:w w:val="80"/>
                              </w:rPr>
                              <w:t> </w:t>
                            </w:r>
                            <w:r>
                              <w:rPr>
                                <w:color w:val="231F20"/>
                                <w:w w:val="80"/>
                              </w:rPr>
                              <w:t>community</w:t>
                            </w:r>
                            <w:r>
                              <w:rPr>
                                <w:color w:val="231F20"/>
                                <w:spacing w:val="-9"/>
                                <w:w w:val="80"/>
                              </w:rPr>
                              <w:t> </w:t>
                            </w:r>
                            <w:r>
                              <w:rPr>
                                <w:color w:val="231F20"/>
                                <w:w w:val="80"/>
                              </w:rPr>
                              <w:t>cohesion</w:t>
                            </w:r>
                            <w:r>
                              <w:rPr>
                                <w:color w:val="231F20"/>
                                <w:spacing w:val="-9"/>
                                <w:w w:val="80"/>
                              </w:rPr>
                              <w:t> </w:t>
                            </w:r>
                            <w:r>
                              <w:rPr>
                                <w:color w:val="231F20"/>
                                <w:w w:val="80"/>
                              </w:rPr>
                              <w:t>is</w:t>
                            </w:r>
                            <w:r>
                              <w:rPr>
                                <w:color w:val="231F20"/>
                                <w:spacing w:val="-9"/>
                                <w:w w:val="80"/>
                              </w:rPr>
                              <w:t> </w:t>
                            </w:r>
                            <w:r>
                              <w:rPr>
                                <w:color w:val="231F20"/>
                                <w:w w:val="80"/>
                              </w:rPr>
                              <w:t>crucial.</w:t>
                            </w:r>
                            <w:r>
                              <w:rPr>
                                <w:color w:val="231F20"/>
                                <w:spacing w:val="-9"/>
                                <w:w w:val="80"/>
                              </w:rPr>
                              <w:t> </w:t>
                            </w:r>
                            <w:r>
                              <w:rPr>
                                <w:color w:val="231F20"/>
                                <w:w w:val="80"/>
                              </w:rPr>
                              <w:t>By</w:t>
                            </w:r>
                            <w:r>
                              <w:rPr>
                                <w:color w:val="231F20"/>
                                <w:spacing w:val="-9"/>
                                <w:w w:val="80"/>
                              </w:rPr>
                              <w:t> </w:t>
                            </w:r>
                            <w:r>
                              <w:rPr>
                                <w:color w:val="231F20"/>
                                <w:w w:val="80"/>
                              </w:rPr>
                              <w:t>the</w:t>
                            </w:r>
                            <w:r>
                              <w:rPr>
                                <w:color w:val="231F20"/>
                                <w:spacing w:val="-9"/>
                                <w:w w:val="80"/>
                              </w:rPr>
                              <w:t> </w:t>
                            </w:r>
                            <w:r>
                              <w:rPr>
                                <w:color w:val="231F20"/>
                                <w:w w:val="80"/>
                              </w:rPr>
                              <w:t>end</w:t>
                            </w:r>
                            <w:r>
                              <w:rPr>
                                <w:color w:val="231F20"/>
                                <w:spacing w:val="-9"/>
                                <w:w w:val="80"/>
                              </w:rPr>
                              <w:t> </w:t>
                            </w:r>
                            <w:r>
                              <w:rPr>
                                <w:color w:val="231F20"/>
                                <w:w w:val="80"/>
                              </w:rPr>
                              <w:t>of</w:t>
                            </w:r>
                            <w:r>
                              <w:rPr>
                                <w:color w:val="231F20"/>
                                <w:spacing w:val="-9"/>
                                <w:w w:val="80"/>
                              </w:rPr>
                              <w:t> </w:t>
                            </w:r>
                            <w:r>
                              <w:rPr>
                                <w:color w:val="231F20"/>
                                <w:w w:val="80"/>
                              </w:rPr>
                              <w:t>the </w:t>
                            </w:r>
                            <w:r>
                              <w:rPr>
                                <w:color w:val="231F20"/>
                                <w:spacing w:val="-4"/>
                                <w:w w:val="85"/>
                              </w:rPr>
                              <w:t>project, the young people were able to feel real pride in talking about their own culture </w:t>
                            </w:r>
                            <w:r>
                              <w:rPr>
                                <w:color w:val="231F20"/>
                                <w:w w:val="80"/>
                              </w:rPr>
                              <w:t>and</w:t>
                            </w:r>
                            <w:r>
                              <w:rPr>
                                <w:color w:val="231F20"/>
                                <w:spacing w:val="-5"/>
                                <w:w w:val="80"/>
                              </w:rPr>
                              <w:t> </w:t>
                            </w:r>
                            <w:r>
                              <w:rPr>
                                <w:color w:val="231F20"/>
                                <w:w w:val="80"/>
                              </w:rPr>
                              <w:t>community.</w:t>
                            </w:r>
                            <w:r>
                              <w:rPr>
                                <w:color w:val="231F20"/>
                                <w:spacing w:val="-5"/>
                                <w:w w:val="80"/>
                              </w:rPr>
                              <w:t> </w:t>
                            </w:r>
                            <w:r>
                              <w:rPr>
                                <w:color w:val="231F20"/>
                                <w:w w:val="80"/>
                              </w:rPr>
                              <w:t>By</w:t>
                            </w:r>
                            <w:r>
                              <w:rPr>
                                <w:color w:val="231F20"/>
                                <w:spacing w:val="-5"/>
                                <w:w w:val="80"/>
                              </w:rPr>
                              <w:t> </w:t>
                            </w:r>
                            <w:r>
                              <w:rPr>
                                <w:color w:val="231F20"/>
                                <w:w w:val="80"/>
                              </w:rPr>
                              <w:t>working</w:t>
                            </w:r>
                            <w:r>
                              <w:rPr>
                                <w:color w:val="231F20"/>
                                <w:spacing w:val="-5"/>
                                <w:w w:val="80"/>
                              </w:rPr>
                              <w:t> </w:t>
                            </w:r>
                            <w:r>
                              <w:rPr>
                                <w:color w:val="231F20"/>
                                <w:w w:val="80"/>
                              </w:rPr>
                              <w:t>with</w:t>
                            </w:r>
                            <w:r>
                              <w:rPr>
                                <w:color w:val="231F20"/>
                                <w:spacing w:val="-5"/>
                                <w:w w:val="80"/>
                              </w:rPr>
                              <w:t> </w:t>
                            </w:r>
                            <w:r>
                              <w:rPr>
                                <w:color w:val="231F20"/>
                                <w:w w:val="80"/>
                              </w:rPr>
                              <w:t>these</w:t>
                            </w:r>
                            <w:r>
                              <w:rPr>
                                <w:color w:val="231F20"/>
                                <w:spacing w:val="-5"/>
                                <w:w w:val="80"/>
                              </w:rPr>
                              <w:t> </w:t>
                            </w:r>
                            <w:r>
                              <w:rPr>
                                <w:color w:val="231F20"/>
                                <w:w w:val="80"/>
                              </w:rPr>
                              <w:t>specific</w:t>
                            </w:r>
                            <w:r>
                              <w:rPr>
                                <w:color w:val="231F20"/>
                                <w:spacing w:val="-5"/>
                                <w:w w:val="80"/>
                              </w:rPr>
                              <w:t> </w:t>
                            </w:r>
                            <w:r>
                              <w:rPr>
                                <w:color w:val="231F20"/>
                                <w:w w:val="80"/>
                              </w:rPr>
                              <w:t>groups,</w:t>
                            </w:r>
                            <w:r>
                              <w:rPr>
                                <w:color w:val="231F20"/>
                                <w:spacing w:val="-5"/>
                                <w:w w:val="80"/>
                              </w:rPr>
                              <w:t> </w:t>
                            </w:r>
                            <w:r>
                              <w:rPr>
                                <w:color w:val="231F20"/>
                                <w:w w:val="80"/>
                              </w:rPr>
                              <w:t>Children’s</w:t>
                            </w:r>
                            <w:r>
                              <w:rPr>
                                <w:color w:val="231F20"/>
                                <w:spacing w:val="-5"/>
                                <w:w w:val="80"/>
                              </w:rPr>
                              <w:t> </w:t>
                            </w:r>
                            <w:r>
                              <w:rPr>
                                <w:color w:val="231F20"/>
                                <w:w w:val="80"/>
                              </w:rPr>
                              <w:t>Capital</w:t>
                            </w:r>
                            <w:r>
                              <w:rPr>
                                <w:color w:val="231F20"/>
                                <w:spacing w:val="-5"/>
                                <w:w w:val="80"/>
                              </w:rPr>
                              <w:t> </w:t>
                            </w:r>
                            <w:r>
                              <w:rPr>
                                <w:color w:val="231F20"/>
                                <w:w w:val="80"/>
                              </w:rPr>
                              <w:t>of</w:t>
                            </w:r>
                            <w:r>
                              <w:rPr>
                                <w:color w:val="231F20"/>
                                <w:spacing w:val="-5"/>
                                <w:w w:val="80"/>
                              </w:rPr>
                              <w:t> </w:t>
                            </w:r>
                            <w:r>
                              <w:rPr>
                                <w:color w:val="231F20"/>
                                <w:w w:val="80"/>
                              </w:rPr>
                              <w:t>Culture</w:t>
                            </w:r>
                            <w:r>
                              <w:rPr>
                                <w:color w:val="231F20"/>
                                <w:spacing w:val="-5"/>
                                <w:w w:val="80"/>
                              </w:rPr>
                              <w:t> </w:t>
                            </w:r>
                            <w:r>
                              <w:rPr>
                                <w:color w:val="231F20"/>
                                <w:w w:val="80"/>
                              </w:rPr>
                              <w:t>have </w:t>
                            </w:r>
                            <w:r>
                              <w:rPr>
                                <w:color w:val="231F20"/>
                                <w:spacing w:val="-4"/>
                                <w:w w:val="85"/>
                              </w:rPr>
                              <w:t>allowed</w:t>
                            </w:r>
                            <w:r>
                              <w:rPr>
                                <w:color w:val="231F20"/>
                                <w:spacing w:val="-9"/>
                                <w:w w:val="85"/>
                              </w:rPr>
                              <w:t> </w:t>
                            </w:r>
                            <w:r>
                              <w:rPr>
                                <w:color w:val="231F20"/>
                                <w:spacing w:val="-4"/>
                                <w:w w:val="85"/>
                              </w:rPr>
                              <w:t>these</w:t>
                            </w:r>
                            <w:r>
                              <w:rPr>
                                <w:color w:val="231F20"/>
                                <w:spacing w:val="-9"/>
                                <w:w w:val="85"/>
                              </w:rPr>
                              <w:t> </w:t>
                            </w:r>
                            <w:r>
                              <w:rPr>
                                <w:color w:val="231F20"/>
                                <w:spacing w:val="-4"/>
                                <w:w w:val="85"/>
                              </w:rPr>
                              <w:t>children</w:t>
                            </w:r>
                            <w:r>
                              <w:rPr>
                                <w:color w:val="231F20"/>
                                <w:spacing w:val="-9"/>
                                <w:w w:val="85"/>
                              </w:rPr>
                              <w:t> </w:t>
                            </w:r>
                            <w:r>
                              <w:rPr>
                                <w:color w:val="231F20"/>
                                <w:spacing w:val="-4"/>
                                <w:w w:val="85"/>
                              </w:rPr>
                              <w:t>and</w:t>
                            </w:r>
                            <w:r>
                              <w:rPr>
                                <w:color w:val="231F20"/>
                                <w:spacing w:val="-9"/>
                                <w:w w:val="85"/>
                              </w:rPr>
                              <w:t> </w:t>
                            </w:r>
                            <w:r>
                              <w:rPr>
                                <w:color w:val="231F20"/>
                                <w:spacing w:val="-4"/>
                                <w:w w:val="85"/>
                              </w:rPr>
                              <w:t>young</w:t>
                            </w:r>
                            <w:r>
                              <w:rPr>
                                <w:color w:val="231F20"/>
                                <w:spacing w:val="-9"/>
                                <w:w w:val="85"/>
                              </w:rPr>
                              <w:t> </w:t>
                            </w:r>
                            <w:r>
                              <w:rPr>
                                <w:color w:val="231F20"/>
                                <w:spacing w:val="-4"/>
                                <w:w w:val="85"/>
                              </w:rPr>
                              <w:t>people</w:t>
                            </w:r>
                            <w:r>
                              <w:rPr>
                                <w:color w:val="231F20"/>
                                <w:spacing w:val="-9"/>
                                <w:w w:val="85"/>
                              </w:rPr>
                              <w:t> </w:t>
                            </w:r>
                            <w:r>
                              <w:rPr>
                                <w:color w:val="231F20"/>
                                <w:spacing w:val="-4"/>
                                <w:w w:val="85"/>
                              </w:rPr>
                              <w:t>to</w:t>
                            </w:r>
                            <w:r>
                              <w:rPr>
                                <w:color w:val="231F20"/>
                                <w:spacing w:val="-9"/>
                                <w:w w:val="85"/>
                              </w:rPr>
                              <w:t> </w:t>
                            </w:r>
                            <w:r>
                              <w:rPr>
                                <w:color w:val="231F20"/>
                                <w:spacing w:val="-4"/>
                                <w:w w:val="85"/>
                              </w:rPr>
                              <w:t>experience</w:t>
                            </w:r>
                            <w:r>
                              <w:rPr>
                                <w:color w:val="231F20"/>
                                <w:spacing w:val="-9"/>
                                <w:w w:val="85"/>
                              </w:rPr>
                              <w:t> </w:t>
                            </w:r>
                            <w:r>
                              <w:rPr>
                                <w:color w:val="231F20"/>
                                <w:spacing w:val="-4"/>
                                <w:w w:val="85"/>
                              </w:rPr>
                              <w:t>arts</w:t>
                            </w:r>
                            <w:r>
                              <w:rPr>
                                <w:color w:val="231F20"/>
                                <w:spacing w:val="-9"/>
                                <w:w w:val="85"/>
                              </w:rPr>
                              <w:t> </w:t>
                            </w:r>
                            <w:r>
                              <w:rPr>
                                <w:color w:val="231F20"/>
                                <w:spacing w:val="-4"/>
                                <w:w w:val="85"/>
                              </w:rPr>
                              <w:t>and</w:t>
                            </w:r>
                            <w:r>
                              <w:rPr>
                                <w:color w:val="231F20"/>
                                <w:spacing w:val="-9"/>
                                <w:w w:val="85"/>
                              </w:rPr>
                              <w:t> </w:t>
                            </w:r>
                            <w:r>
                              <w:rPr>
                                <w:color w:val="231F20"/>
                                <w:spacing w:val="-4"/>
                                <w:w w:val="85"/>
                              </w:rPr>
                              <w:t>culture,</w:t>
                            </w:r>
                            <w:r>
                              <w:rPr>
                                <w:color w:val="231F20"/>
                                <w:spacing w:val="-9"/>
                                <w:w w:val="85"/>
                              </w:rPr>
                              <w:t> </w:t>
                            </w:r>
                            <w:r>
                              <w:rPr>
                                <w:color w:val="231F20"/>
                                <w:spacing w:val="-4"/>
                                <w:w w:val="85"/>
                              </w:rPr>
                              <w:t>breaking</w:t>
                            </w:r>
                            <w:r>
                              <w:rPr>
                                <w:color w:val="231F20"/>
                                <w:spacing w:val="-9"/>
                                <w:w w:val="85"/>
                              </w:rPr>
                              <w:t> </w:t>
                            </w:r>
                            <w:r>
                              <w:rPr>
                                <w:color w:val="231F20"/>
                                <w:spacing w:val="-4"/>
                                <w:w w:val="85"/>
                              </w:rPr>
                              <w:t>down </w:t>
                            </w:r>
                            <w:r>
                              <w:rPr>
                                <w:color w:val="231F20"/>
                                <w:w w:val="85"/>
                              </w:rPr>
                              <w:t>barriers</w:t>
                            </w:r>
                            <w:r>
                              <w:rPr>
                                <w:color w:val="231F20"/>
                                <w:spacing w:val="-14"/>
                                <w:w w:val="85"/>
                              </w:rPr>
                              <w:t> </w:t>
                            </w:r>
                            <w:r>
                              <w:rPr>
                                <w:color w:val="231F20"/>
                                <w:w w:val="85"/>
                              </w:rPr>
                              <w:t>that</w:t>
                            </w:r>
                            <w:r>
                              <w:rPr>
                                <w:color w:val="231F20"/>
                                <w:spacing w:val="-14"/>
                                <w:w w:val="85"/>
                              </w:rPr>
                              <w:t> </w:t>
                            </w:r>
                            <w:r>
                              <w:rPr>
                                <w:color w:val="231F20"/>
                                <w:w w:val="85"/>
                              </w:rPr>
                              <w:t>may</w:t>
                            </w:r>
                            <w:r>
                              <w:rPr>
                                <w:color w:val="231F20"/>
                                <w:spacing w:val="-13"/>
                                <w:w w:val="85"/>
                              </w:rPr>
                              <w:t> </w:t>
                            </w:r>
                            <w:r>
                              <w:rPr>
                                <w:color w:val="231F20"/>
                                <w:w w:val="85"/>
                              </w:rPr>
                              <w:t>have</w:t>
                            </w:r>
                            <w:r>
                              <w:rPr>
                                <w:color w:val="231F20"/>
                                <w:spacing w:val="-14"/>
                                <w:w w:val="85"/>
                              </w:rPr>
                              <w:t> </w:t>
                            </w:r>
                            <w:r>
                              <w:rPr>
                                <w:color w:val="231F20"/>
                                <w:w w:val="85"/>
                              </w:rPr>
                              <w:t>limited</w:t>
                            </w:r>
                            <w:r>
                              <w:rPr>
                                <w:color w:val="231F20"/>
                                <w:spacing w:val="-13"/>
                                <w:w w:val="85"/>
                              </w:rPr>
                              <w:t> </w:t>
                            </w:r>
                            <w:r>
                              <w:rPr>
                                <w:color w:val="231F20"/>
                                <w:w w:val="85"/>
                              </w:rPr>
                              <w:t>their</w:t>
                            </w:r>
                            <w:r>
                              <w:rPr>
                                <w:color w:val="231F20"/>
                                <w:spacing w:val="-14"/>
                                <w:w w:val="85"/>
                              </w:rPr>
                              <w:t> </w:t>
                            </w:r>
                            <w:r>
                              <w:rPr>
                                <w:color w:val="231F20"/>
                                <w:w w:val="85"/>
                              </w:rPr>
                              <w:t>access</w:t>
                            </w:r>
                            <w:r>
                              <w:rPr>
                                <w:color w:val="231F20"/>
                                <w:spacing w:val="-14"/>
                                <w:w w:val="85"/>
                              </w:rPr>
                              <w:t> </w:t>
                            </w:r>
                            <w:r>
                              <w:rPr>
                                <w:color w:val="231F20"/>
                                <w:w w:val="85"/>
                              </w:rPr>
                              <w:t>to</w:t>
                            </w:r>
                            <w:r>
                              <w:rPr>
                                <w:color w:val="231F20"/>
                                <w:spacing w:val="-13"/>
                                <w:w w:val="85"/>
                              </w:rPr>
                              <w:t> </w:t>
                            </w:r>
                            <w:r>
                              <w:rPr>
                                <w:color w:val="231F20"/>
                                <w:w w:val="85"/>
                              </w:rPr>
                              <w:t>the</w:t>
                            </w:r>
                            <w:r>
                              <w:rPr>
                                <w:color w:val="231F20"/>
                                <w:spacing w:val="-14"/>
                                <w:w w:val="85"/>
                              </w:rPr>
                              <w:t> </w:t>
                            </w:r>
                            <w:r>
                              <w:rPr>
                                <w:color w:val="231F20"/>
                                <w:w w:val="85"/>
                              </w:rPr>
                              <w:t>creative</w:t>
                            </w:r>
                            <w:r>
                              <w:rPr>
                                <w:color w:val="231F20"/>
                                <w:spacing w:val="-13"/>
                                <w:w w:val="85"/>
                              </w:rPr>
                              <w:t> </w:t>
                            </w:r>
                            <w:r>
                              <w:rPr>
                                <w:color w:val="231F20"/>
                                <w:w w:val="85"/>
                              </w:rPr>
                              <w:t>industries.</w:t>
                            </w:r>
                          </w:p>
                          <w:p>
                            <w:pPr>
                              <w:pStyle w:val="BodyText"/>
                              <w:spacing w:line="264" w:lineRule="auto" w:before="164"/>
                              <w:ind w:left="283" w:right="796"/>
                              <w:rPr>
                                <w:color w:val="000000"/>
                              </w:rPr>
                            </w:pPr>
                            <w:r>
                              <w:rPr>
                                <w:color w:val="231F20"/>
                                <w:w w:val="80"/>
                              </w:rPr>
                              <w:t>Children’s</w:t>
                            </w:r>
                            <w:r>
                              <w:rPr>
                                <w:color w:val="231F20"/>
                                <w:spacing w:val="-4"/>
                                <w:w w:val="80"/>
                              </w:rPr>
                              <w:t> </w:t>
                            </w:r>
                            <w:r>
                              <w:rPr>
                                <w:color w:val="231F20"/>
                                <w:w w:val="80"/>
                              </w:rPr>
                              <w:t>Capital</w:t>
                            </w:r>
                            <w:r>
                              <w:rPr>
                                <w:color w:val="231F20"/>
                                <w:spacing w:val="-4"/>
                                <w:w w:val="80"/>
                              </w:rPr>
                              <w:t> </w:t>
                            </w:r>
                            <w:r>
                              <w:rPr>
                                <w:color w:val="231F20"/>
                                <w:w w:val="80"/>
                              </w:rPr>
                              <w:t>of</w:t>
                            </w:r>
                            <w:r>
                              <w:rPr>
                                <w:color w:val="231F20"/>
                                <w:spacing w:val="-4"/>
                                <w:w w:val="80"/>
                              </w:rPr>
                              <w:t> </w:t>
                            </w:r>
                            <w:r>
                              <w:rPr>
                                <w:color w:val="231F20"/>
                                <w:w w:val="80"/>
                              </w:rPr>
                              <w:t>Culture</w:t>
                            </w:r>
                            <w:r>
                              <w:rPr>
                                <w:color w:val="231F20"/>
                                <w:spacing w:val="-4"/>
                                <w:w w:val="80"/>
                              </w:rPr>
                              <w:t> </w:t>
                            </w:r>
                            <w:r>
                              <w:rPr>
                                <w:color w:val="231F20"/>
                                <w:w w:val="80"/>
                              </w:rPr>
                              <w:t>continues</w:t>
                            </w:r>
                            <w:r>
                              <w:rPr>
                                <w:color w:val="231F20"/>
                                <w:spacing w:val="-4"/>
                                <w:w w:val="80"/>
                              </w:rPr>
                              <w:t> </w:t>
                            </w:r>
                            <w:r>
                              <w:rPr>
                                <w:color w:val="231F20"/>
                                <w:w w:val="80"/>
                              </w:rPr>
                              <w:t>to</w:t>
                            </w:r>
                            <w:r>
                              <w:rPr>
                                <w:color w:val="231F20"/>
                                <w:spacing w:val="-4"/>
                                <w:w w:val="80"/>
                              </w:rPr>
                              <w:t> </w:t>
                            </w:r>
                            <w:r>
                              <w:rPr>
                                <w:color w:val="231F20"/>
                                <w:w w:val="80"/>
                              </w:rPr>
                              <w:t>work</w:t>
                            </w:r>
                            <w:r>
                              <w:rPr>
                                <w:color w:val="231F20"/>
                                <w:spacing w:val="-4"/>
                                <w:w w:val="80"/>
                              </w:rPr>
                              <w:t> </w:t>
                            </w:r>
                            <w:r>
                              <w:rPr>
                                <w:color w:val="231F20"/>
                                <w:w w:val="80"/>
                              </w:rPr>
                              <w:t>with</w:t>
                            </w:r>
                            <w:r>
                              <w:rPr>
                                <w:color w:val="231F20"/>
                                <w:spacing w:val="-4"/>
                                <w:w w:val="80"/>
                              </w:rPr>
                              <w:t> </w:t>
                            </w:r>
                            <w:r>
                              <w:rPr>
                                <w:color w:val="231F20"/>
                                <w:w w:val="80"/>
                              </w:rPr>
                              <w:t>the</w:t>
                            </w:r>
                            <w:r>
                              <w:rPr>
                                <w:color w:val="231F20"/>
                                <w:spacing w:val="-4"/>
                                <w:w w:val="80"/>
                              </w:rPr>
                              <w:t> </w:t>
                            </w:r>
                            <w:r>
                              <w:rPr>
                                <w:color w:val="231F20"/>
                                <w:w w:val="80"/>
                              </w:rPr>
                              <w:t>Liberty</w:t>
                            </w:r>
                            <w:r>
                              <w:rPr>
                                <w:color w:val="231F20"/>
                                <w:spacing w:val="-4"/>
                                <w:w w:val="80"/>
                              </w:rPr>
                              <w:t> </w:t>
                            </w:r>
                            <w:r>
                              <w:rPr>
                                <w:color w:val="231F20"/>
                                <w:w w:val="80"/>
                              </w:rPr>
                              <w:t>Church</w:t>
                            </w:r>
                            <w:r>
                              <w:rPr>
                                <w:color w:val="231F20"/>
                                <w:spacing w:val="-4"/>
                                <w:w w:val="80"/>
                              </w:rPr>
                              <w:t> </w:t>
                            </w:r>
                            <w:r>
                              <w:rPr>
                                <w:color w:val="231F20"/>
                                <w:w w:val="80"/>
                              </w:rPr>
                              <w:t>youth</w:t>
                            </w:r>
                            <w:r>
                              <w:rPr>
                                <w:color w:val="231F20"/>
                                <w:spacing w:val="-4"/>
                                <w:w w:val="80"/>
                              </w:rPr>
                              <w:t> </w:t>
                            </w:r>
                            <w:r>
                              <w:rPr>
                                <w:color w:val="231F20"/>
                                <w:w w:val="80"/>
                              </w:rPr>
                              <w:t>group to</w:t>
                            </w:r>
                            <w:r>
                              <w:rPr>
                                <w:color w:val="231F20"/>
                                <w:spacing w:val="-6"/>
                                <w:w w:val="80"/>
                              </w:rPr>
                              <w:t> </w:t>
                            </w:r>
                            <w:r>
                              <w:rPr>
                                <w:color w:val="231F20"/>
                                <w:w w:val="80"/>
                              </w:rPr>
                              <w:t>offer</w:t>
                            </w:r>
                            <w:r>
                              <w:rPr>
                                <w:color w:val="231F20"/>
                                <w:spacing w:val="-6"/>
                                <w:w w:val="80"/>
                              </w:rPr>
                              <w:t> </w:t>
                            </w:r>
                            <w:r>
                              <w:rPr>
                                <w:color w:val="231F20"/>
                                <w:w w:val="80"/>
                              </w:rPr>
                              <w:t>rich</w:t>
                            </w:r>
                            <w:r>
                              <w:rPr>
                                <w:color w:val="231F20"/>
                                <w:spacing w:val="-6"/>
                                <w:w w:val="80"/>
                              </w:rPr>
                              <w:t> </w:t>
                            </w:r>
                            <w:r>
                              <w:rPr>
                                <w:color w:val="231F20"/>
                                <w:w w:val="80"/>
                              </w:rPr>
                              <w:t>cultural</w:t>
                            </w:r>
                            <w:r>
                              <w:rPr>
                                <w:color w:val="231F20"/>
                                <w:spacing w:val="-6"/>
                                <w:w w:val="80"/>
                              </w:rPr>
                              <w:t> </w:t>
                            </w:r>
                            <w:r>
                              <w:rPr>
                                <w:color w:val="231F20"/>
                                <w:w w:val="80"/>
                              </w:rPr>
                              <w:t>experiences</w:t>
                            </w:r>
                            <w:r>
                              <w:rPr>
                                <w:color w:val="231F20"/>
                                <w:spacing w:val="-6"/>
                                <w:w w:val="80"/>
                              </w:rPr>
                              <w:t> </w:t>
                            </w:r>
                            <w:r>
                              <w:rPr>
                                <w:color w:val="231F20"/>
                                <w:w w:val="80"/>
                              </w:rPr>
                              <w:t>to</w:t>
                            </w:r>
                            <w:r>
                              <w:rPr>
                                <w:color w:val="231F20"/>
                                <w:spacing w:val="-6"/>
                                <w:w w:val="80"/>
                              </w:rPr>
                              <w:t> </w:t>
                            </w:r>
                            <w:r>
                              <w:rPr>
                                <w:color w:val="231F20"/>
                                <w:w w:val="80"/>
                              </w:rPr>
                              <w:t>the</w:t>
                            </w:r>
                            <w:r>
                              <w:rPr>
                                <w:color w:val="231F20"/>
                                <w:spacing w:val="-6"/>
                                <w:w w:val="80"/>
                              </w:rPr>
                              <w:t> </w:t>
                            </w:r>
                            <w:r>
                              <w:rPr>
                                <w:color w:val="231F20"/>
                                <w:w w:val="80"/>
                              </w:rPr>
                              <w:t>young</w:t>
                            </w:r>
                            <w:r>
                              <w:rPr>
                                <w:color w:val="231F20"/>
                                <w:spacing w:val="-6"/>
                                <w:w w:val="80"/>
                              </w:rPr>
                              <w:t> </w:t>
                            </w:r>
                            <w:r>
                              <w:rPr>
                                <w:color w:val="231F20"/>
                                <w:w w:val="80"/>
                              </w:rPr>
                              <w:t>people</w:t>
                            </w:r>
                            <w:r>
                              <w:rPr>
                                <w:color w:val="231F20"/>
                                <w:spacing w:val="-6"/>
                                <w:w w:val="80"/>
                              </w:rPr>
                              <w:t> </w:t>
                            </w:r>
                            <w:r>
                              <w:rPr>
                                <w:color w:val="231F20"/>
                                <w:w w:val="80"/>
                              </w:rPr>
                              <w:t>who</w:t>
                            </w:r>
                            <w:r>
                              <w:rPr>
                                <w:color w:val="231F20"/>
                                <w:spacing w:val="-6"/>
                                <w:w w:val="80"/>
                              </w:rPr>
                              <w:t> </w:t>
                            </w:r>
                            <w:r>
                              <w:rPr>
                                <w:color w:val="231F20"/>
                                <w:w w:val="80"/>
                              </w:rPr>
                              <w:t>regularly</w:t>
                            </w:r>
                            <w:r>
                              <w:rPr>
                                <w:color w:val="231F20"/>
                                <w:spacing w:val="-6"/>
                                <w:w w:val="80"/>
                              </w:rPr>
                              <w:t> </w:t>
                            </w:r>
                            <w:r>
                              <w:rPr>
                                <w:color w:val="231F20"/>
                                <w:w w:val="80"/>
                              </w:rPr>
                              <w:t>attend.</w:t>
                            </w:r>
                            <w:r>
                              <w:rPr>
                                <w:color w:val="231F20"/>
                                <w:spacing w:val="-6"/>
                                <w:w w:val="80"/>
                              </w:rPr>
                              <w:t> </w:t>
                            </w:r>
                            <w:r>
                              <w:rPr>
                                <w:color w:val="231F20"/>
                                <w:w w:val="80"/>
                              </w:rPr>
                              <w:t>Building </w:t>
                            </w:r>
                            <w:r>
                              <w:rPr>
                                <w:color w:val="231F20"/>
                                <w:spacing w:val="-4"/>
                                <w:w w:val="85"/>
                              </w:rPr>
                              <w:t>relationships</w:t>
                            </w:r>
                            <w:r>
                              <w:rPr>
                                <w:color w:val="231F20"/>
                                <w:spacing w:val="-12"/>
                                <w:w w:val="85"/>
                              </w:rPr>
                              <w:t> </w:t>
                            </w:r>
                            <w:r>
                              <w:rPr>
                                <w:color w:val="231F20"/>
                                <w:spacing w:val="-4"/>
                                <w:w w:val="85"/>
                              </w:rPr>
                              <w:t>with</w:t>
                            </w:r>
                            <w:r>
                              <w:rPr>
                                <w:color w:val="231F20"/>
                                <w:spacing w:val="-12"/>
                                <w:w w:val="85"/>
                              </w:rPr>
                              <w:t> </w:t>
                            </w:r>
                            <w:r>
                              <w:rPr>
                                <w:color w:val="231F20"/>
                                <w:spacing w:val="-4"/>
                                <w:w w:val="85"/>
                              </w:rPr>
                              <w:t>their</w:t>
                            </w:r>
                            <w:r>
                              <w:rPr>
                                <w:color w:val="231F20"/>
                                <w:spacing w:val="-12"/>
                                <w:w w:val="85"/>
                              </w:rPr>
                              <w:t> </w:t>
                            </w:r>
                            <w:r>
                              <w:rPr>
                                <w:color w:val="231F20"/>
                                <w:spacing w:val="-4"/>
                                <w:w w:val="85"/>
                              </w:rPr>
                              <w:t>wider</w:t>
                            </w:r>
                            <w:r>
                              <w:rPr>
                                <w:color w:val="231F20"/>
                                <w:spacing w:val="-12"/>
                                <w:w w:val="85"/>
                              </w:rPr>
                              <w:t> </w:t>
                            </w:r>
                            <w:r>
                              <w:rPr>
                                <w:color w:val="231F20"/>
                                <w:spacing w:val="-4"/>
                                <w:w w:val="85"/>
                              </w:rPr>
                              <w:t>families</w:t>
                            </w:r>
                            <w:r>
                              <w:rPr>
                                <w:color w:val="231F20"/>
                                <w:spacing w:val="-12"/>
                                <w:w w:val="85"/>
                              </w:rPr>
                              <w:t> </w:t>
                            </w:r>
                            <w:r>
                              <w:rPr>
                                <w:color w:val="231F20"/>
                                <w:spacing w:val="-4"/>
                                <w:w w:val="85"/>
                              </w:rPr>
                              <w:t>is</w:t>
                            </w:r>
                            <w:r>
                              <w:rPr>
                                <w:color w:val="231F20"/>
                                <w:spacing w:val="-12"/>
                                <w:w w:val="85"/>
                              </w:rPr>
                              <w:t> </w:t>
                            </w:r>
                            <w:r>
                              <w:rPr>
                                <w:color w:val="231F20"/>
                                <w:spacing w:val="-4"/>
                                <w:w w:val="85"/>
                              </w:rPr>
                              <w:t>also</w:t>
                            </w:r>
                            <w:r>
                              <w:rPr>
                                <w:color w:val="231F20"/>
                                <w:spacing w:val="-12"/>
                                <w:w w:val="85"/>
                              </w:rPr>
                              <w:t> </w:t>
                            </w:r>
                            <w:r>
                              <w:rPr>
                                <w:color w:val="231F20"/>
                                <w:spacing w:val="-4"/>
                                <w:w w:val="85"/>
                              </w:rPr>
                              <w:t>growing,</w:t>
                            </w:r>
                            <w:r>
                              <w:rPr>
                                <w:color w:val="231F20"/>
                                <w:spacing w:val="-12"/>
                                <w:w w:val="85"/>
                              </w:rPr>
                              <w:t> </w:t>
                            </w:r>
                            <w:r>
                              <w:rPr>
                                <w:color w:val="231F20"/>
                                <w:spacing w:val="-4"/>
                                <w:w w:val="85"/>
                              </w:rPr>
                              <w:t>with</w:t>
                            </w:r>
                            <w:r>
                              <w:rPr>
                                <w:color w:val="231F20"/>
                                <w:spacing w:val="-12"/>
                                <w:w w:val="85"/>
                              </w:rPr>
                              <w:t> </w:t>
                            </w:r>
                            <w:r>
                              <w:rPr>
                                <w:color w:val="231F20"/>
                                <w:spacing w:val="-4"/>
                                <w:w w:val="85"/>
                              </w:rPr>
                              <w:t>the</w:t>
                            </w:r>
                            <w:r>
                              <w:rPr>
                                <w:color w:val="231F20"/>
                                <w:spacing w:val="-12"/>
                                <w:w w:val="85"/>
                              </w:rPr>
                              <w:t> </w:t>
                            </w:r>
                            <w:r>
                              <w:rPr>
                                <w:color w:val="231F20"/>
                                <w:spacing w:val="-4"/>
                                <w:w w:val="85"/>
                              </w:rPr>
                              <w:t>hopes</w:t>
                            </w:r>
                            <w:r>
                              <w:rPr>
                                <w:color w:val="231F20"/>
                                <w:spacing w:val="-12"/>
                                <w:w w:val="85"/>
                              </w:rPr>
                              <w:t> </w:t>
                            </w:r>
                            <w:r>
                              <w:rPr>
                                <w:color w:val="231F20"/>
                                <w:spacing w:val="-4"/>
                                <w:w w:val="85"/>
                              </w:rPr>
                              <w:t>that</w:t>
                            </w:r>
                            <w:r>
                              <w:rPr>
                                <w:color w:val="231F20"/>
                                <w:spacing w:val="-12"/>
                                <w:w w:val="85"/>
                              </w:rPr>
                              <w:t> </w:t>
                            </w:r>
                            <w:r>
                              <w:rPr>
                                <w:color w:val="231F20"/>
                                <w:spacing w:val="-4"/>
                                <w:w w:val="85"/>
                              </w:rPr>
                              <w:t>multiple </w:t>
                            </w:r>
                            <w:r>
                              <w:rPr>
                                <w:color w:val="231F20"/>
                                <w:w w:val="85"/>
                              </w:rPr>
                              <w:t>generations can enjoy the 2025 festival year.</w:t>
                            </w:r>
                          </w:p>
                        </w:txbxContent>
                      </wps:txbx>
                      <wps:bodyPr wrap="square" lIns="0" tIns="0" rIns="0" bIns="0" rtlCol="0">
                        <a:noAutofit/>
                      </wps:bodyPr>
                    </wps:wsp>
                  </a:graphicData>
                </a:graphic>
              </wp:inline>
            </w:drawing>
          </mc:Choice>
          <mc:Fallback>
            <w:pict>
              <v:shape style="width:452.55pt;height:206.45pt;mso-position-horizontal-relative:char;mso-position-vertical-relative:line" type="#_x0000_t202" id="docshape143" filled="true" fillcolor="#fde5e0" stroked="true" strokeweight="1pt" strokecolor="#ef444d">
                <w10:anchorlock/>
                <v:textbox inset="0,0,0,0">
                  <w:txbxContent>
                    <w:p>
                      <w:pPr>
                        <w:pStyle w:val="BodyText"/>
                        <w:spacing w:line="264" w:lineRule="auto" w:before="230"/>
                        <w:ind w:left="283" w:right="178"/>
                        <w:rPr>
                          <w:color w:val="000000"/>
                        </w:rPr>
                      </w:pPr>
                      <w:r>
                        <w:rPr>
                          <w:color w:val="231F20"/>
                          <w:w w:val="85"/>
                        </w:rPr>
                        <w:t>With Ferham and Masbrough being within the 10% most deprived areas in England, </w:t>
                      </w:r>
                      <w:r>
                        <w:rPr>
                          <w:color w:val="231F20"/>
                          <w:w w:val="80"/>
                        </w:rPr>
                        <w:t>opportunities for children and young people to experience quality creative activities that build</w:t>
                      </w:r>
                      <w:r>
                        <w:rPr>
                          <w:color w:val="231F20"/>
                          <w:spacing w:val="-9"/>
                          <w:w w:val="80"/>
                        </w:rPr>
                        <w:t> </w:t>
                      </w:r>
                      <w:r>
                        <w:rPr>
                          <w:color w:val="231F20"/>
                          <w:w w:val="80"/>
                        </w:rPr>
                        <w:t>essential</w:t>
                      </w:r>
                      <w:r>
                        <w:rPr>
                          <w:color w:val="231F20"/>
                          <w:spacing w:val="-9"/>
                          <w:w w:val="80"/>
                        </w:rPr>
                        <w:t> </w:t>
                      </w:r>
                      <w:r>
                        <w:rPr>
                          <w:color w:val="231F20"/>
                          <w:w w:val="80"/>
                        </w:rPr>
                        <w:t>life</w:t>
                      </w:r>
                      <w:r>
                        <w:rPr>
                          <w:color w:val="231F20"/>
                          <w:spacing w:val="-9"/>
                          <w:w w:val="80"/>
                        </w:rPr>
                        <w:t> </w:t>
                      </w:r>
                      <w:r>
                        <w:rPr>
                          <w:color w:val="231F20"/>
                          <w:w w:val="80"/>
                        </w:rPr>
                        <w:t>skills,</w:t>
                      </w:r>
                      <w:r>
                        <w:rPr>
                          <w:color w:val="231F20"/>
                          <w:spacing w:val="-9"/>
                          <w:w w:val="80"/>
                        </w:rPr>
                        <w:t> </w:t>
                      </w:r>
                      <w:r>
                        <w:rPr>
                          <w:color w:val="231F20"/>
                          <w:w w:val="80"/>
                        </w:rPr>
                        <w:t>confidence,</w:t>
                      </w:r>
                      <w:r>
                        <w:rPr>
                          <w:color w:val="231F20"/>
                          <w:spacing w:val="-9"/>
                          <w:w w:val="80"/>
                        </w:rPr>
                        <w:t> </w:t>
                      </w:r>
                      <w:r>
                        <w:rPr>
                          <w:color w:val="231F20"/>
                          <w:w w:val="80"/>
                        </w:rPr>
                        <w:t>and</w:t>
                      </w:r>
                      <w:r>
                        <w:rPr>
                          <w:color w:val="231F20"/>
                          <w:spacing w:val="-9"/>
                          <w:w w:val="80"/>
                        </w:rPr>
                        <w:t> </w:t>
                      </w:r>
                      <w:r>
                        <w:rPr>
                          <w:color w:val="231F20"/>
                          <w:w w:val="80"/>
                        </w:rPr>
                        <w:t>community</w:t>
                      </w:r>
                      <w:r>
                        <w:rPr>
                          <w:color w:val="231F20"/>
                          <w:spacing w:val="-9"/>
                          <w:w w:val="80"/>
                        </w:rPr>
                        <w:t> </w:t>
                      </w:r>
                      <w:r>
                        <w:rPr>
                          <w:color w:val="231F20"/>
                          <w:w w:val="80"/>
                        </w:rPr>
                        <w:t>cohesion</w:t>
                      </w:r>
                      <w:r>
                        <w:rPr>
                          <w:color w:val="231F20"/>
                          <w:spacing w:val="-9"/>
                          <w:w w:val="80"/>
                        </w:rPr>
                        <w:t> </w:t>
                      </w:r>
                      <w:r>
                        <w:rPr>
                          <w:color w:val="231F20"/>
                          <w:w w:val="80"/>
                        </w:rPr>
                        <w:t>is</w:t>
                      </w:r>
                      <w:r>
                        <w:rPr>
                          <w:color w:val="231F20"/>
                          <w:spacing w:val="-9"/>
                          <w:w w:val="80"/>
                        </w:rPr>
                        <w:t> </w:t>
                      </w:r>
                      <w:r>
                        <w:rPr>
                          <w:color w:val="231F20"/>
                          <w:w w:val="80"/>
                        </w:rPr>
                        <w:t>crucial.</w:t>
                      </w:r>
                      <w:r>
                        <w:rPr>
                          <w:color w:val="231F20"/>
                          <w:spacing w:val="-9"/>
                          <w:w w:val="80"/>
                        </w:rPr>
                        <w:t> </w:t>
                      </w:r>
                      <w:r>
                        <w:rPr>
                          <w:color w:val="231F20"/>
                          <w:w w:val="80"/>
                        </w:rPr>
                        <w:t>By</w:t>
                      </w:r>
                      <w:r>
                        <w:rPr>
                          <w:color w:val="231F20"/>
                          <w:spacing w:val="-9"/>
                          <w:w w:val="80"/>
                        </w:rPr>
                        <w:t> </w:t>
                      </w:r>
                      <w:r>
                        <w:rPr>
                          <w:color w:val="231F20"/>
                          <w:w w:val="80"/>
                        </w:rPr>
                        <w:t>the</w:t>
                      </w:r>
                      <w:r>
                        <w:rPr>
                          <w:color w:val="231F20"/>
                          <w:spacing w:val="-9"/>
                          <w:w w:val="80"/>
                        </w:rPr>
                        <w:t> </w:t>
                      </w:r>
                      <w:r>
                        <w:rPr>
                          <w:color w:val="231F20"/>
                          <w:w w:val="80"/>
                        </w:rPr>
                        <w:t>end</w:t>
                      </w:r>
                      <w:r>
                        <w:rPr>
                          <w:color w:val="231F20"/>
                          <w:spacing w:val="-9"/>
                          <w:w w:val="80"/>
                        </w:rPr>
                        <w:t> </w:t>
                      </w:r>
                      <w:r>
                        <w:rPr>
                          <w:color w:val="231F20"/>
                          <w:w w:val="80"/>
                        </w:rPr>
                        <w:t>of</w:t>
                      </w:r>
                      <w:r>
                        <w:rPr>
                          <w:color w:val="231F20"/>
                          <w:spacing w:val="-9"/>
                          <w:w w:val="80"/>
                        </w:rPr>
                        <w:t> </w:t>
                      </w:r>
                      <w:r>
                        <w:rPr>
                          <w:color w:val="231F20"/>
                          <w:w w:val="80"/>
                        </w:rPr>
                        <w:t>the </w:t>
                      </w:r>
                      <w:r>
                        <w:rPr>
                          <w:color w:val="231F20"/>
                          <w:spacing w:val="-4"/>
                          <w:w w:val="85"/>
                        </w:rPr>
                        <w:t>project, the young people were able to feel real pride in talking about their own culture </w:t>
                      </w:r>
                      <w:r>
                        <w:rPr>
                          <w:color w:val="231F20"/>
                          <w:w w:val="80"/>
                        </w:rPr>
                        <w:t>and</w:t>
                      </w:r>
                      <w:r>
                        <w:rPr>
                          <w:color w:val="231F20"/>
                          <w:spacing w:val="-5"/>
                          <w:w w:val="80"/>
                        </w:rPr>
                        <w:t> </w:t>
                      </w:r>
                      <w:r>
                        <w:rPr>
                          <w:color w:val="231F20"/>
                          <w:w w:val="80"/>
                        </w:rPr>
                        <w:t>community.</w:t>
                      </w:r>
                      <w:r>
                        <w:rPr>
                          <w:color w:val="231F20"/>
                          <w:spacing w:val="-5"/>
                          <w:w w:val="80"/>
                        </w:rPr>
                        <w:t> </w:t>
                      </w:r>
                      <w:r>
                        <w:rPr>
                          <w:color w:val="231F20"/>
                          <w:w w:val="80"/>
                        </w:rPr>
                        <w:t>By</w:t>
                      </w:r>
                      <w:r>
                        <w:rPr>
                          <w:color w:val="231F20"/>
                          <w:spacing w:val="-5"/>
                          <w:w w:val="80"/>
                        </w:rPr>
                        <w:t> </w:t>
                      </w:r>
                      <w:r>
                        <w:rPr>
                          <w:color w:val="231F20"/>
                          <w:w w:val="80"/>
                        </w:rPr>
                        <w:t>working</w:t>
                      </w:r>
                      <w:r>
                        <w:rPr>
                          <w:color w:val="231F20"/>
                          <w:spacing w:val="-5"/>
                          <w:w w:val="80"/>
                        </w:rPr>
                        <w:t> </w:t>
                      </w:r>
                      <w:r>
                        <w:rPr>
                          <w:color w:val="231F20"/>
                          <w:w w:val="80"/>
                        </w:rPr>
                        <w:t>with</w:t>
                      </w:r>
                      <w:r>
                        <w:rPr>
                          <w:color w:val="231F20"/>
                          <w:spacing w:val="-5"/>
                          <w:w w:val="80"/>
                        </w:rPr>
                        <w:t> </w:t>
                      </w:r>
                      <w:r>
                        <w:rPr>
                          <w:color w:val="231F20"/>
                          <w:w w:val="80"/>
                        </w:rPr>
                        <w:t>these</w:t>
                      </w:r>
                      <w:r>
                        <w:rPr>
                          <w:color w:val="231F20"/>
                          <w:spacing w:val="-5"/>
                          <w:w w:val="80"/>
                        </w:rPr>
                        <w:t> </w:t>
                      </w:r>
                      <w:r>
                        <w:rPr>
                          <w:color w:val="231F20"/>
                          <w:w w:val="80"/>
                        </w:rPr>
                        <w:t>specific</w:t>
                      </w:r>
                      <w:r>
                        <w:rPr>
                          <w:color w:val="231F20"/>
                          <w:spacing w:val="-5"/>
                          <w:w w:val="80"/>
                        </w:rPr>
                        <w:t> </w:t>
                      </w:r>
                      <w:r>
                        <w:rPr>
                          <w:color w:val="231F20"/>
                          <w:w w:val="80"/>
                        </w:rPr>
                        <w:t>groups,</w:t>
                      </w:r>
                      <w:r>
                        <w:rPr>
                          <w:color w:val="231F20"/>
                          <w:spacing w:val="-5"/>
                          <w:w w:val="80"/>
                        </w:rPr>
                        <w:t> </w:t>
                      </w:r>
                      <w:r>
                        <w:rPr>
                          <w:color w:val="231F20"/>
                          <w:w w:val="80"/>
                        </w:rPr>
                        <w:t>Children’s</w:t>
                      </w:r>
                      <w:r>
                        <w:rPr>
                          <w:color w:val="231F20"/>
                          <w:spacing w:val="-5"/>
                          <w:w w:val="80"/>
                        </w:rPr>
                        <w:t> </w:t>
                      </w:r>
                      <w:r>
                        <w:rPr>
                          <w:color w:val="231F20"/>
                          <w:w w:val="80"/>
                        </w:rPr>
                        <w:t>Capital</w:t>
                      </w:r>
                      <w:r>
                        <w:rPr>
                          <w:color w:val="231F20"/>
                          <w:spacing w:val="-5"/>
                          <w:w w:val="80"/>
                        </w:rPr>
                        <w:t> </w:t>
                      </w:r>
                      <w:r>
                        <w:rPr>
                          <w:color w:val="231F20"/>
                          <w:w w:val="80"/>
                        </w:rPr>
                        <w:t>of</w:t>
                      </w:r>
                      <w:r>
                        <w:rPr>
                          <w:color w:val="231F20"/>
                          <w:spacing w:val="-5"/>
                          <w:w w:val="80"/>
                        </w:rPr>
                        <w:t> </w:t>
                      </w:r>
                      <w:r>
                        <w:rPr>
                          <w:color w:val="231F20"/>
                          <w:w w:val="80"/>
                        </w:rPr>
                        <w:t>Culture</w:t>
                      </w:r>
                      <w:r>
                        <w:rPr>
                          <w:color w:val="231F20"/>
                          <w:spacing w:val="-5"/>
                          <w:w w:val="80"/>
                        </w:rPr>
                        <w:t> </w:t>
                      </w:r>
                      <w:r>
                        <w:rPr>
                          <w:color w:val="231F20"/>
                          <w:w w:val="80"/>
                        </w:rPr>
                        <w:t>have </w:t>
                      </w:r>
                      <w:r>
                        <w:rPr>
                          <w:color w:val="231F20"/>
                          <w:spacing w:val="-4"/>
                          <w:w w:val="85"/>
                        </w:rPr>
                        <w:t>allowed</w:t>
                      </w:r>
                      <w:r>
                        <w:rPr>
                          <w:color w:val="231F20"/>
                          <w:spacing w:val="-9"/>
                          <w:w w:val="85"/>
                        </w:rPr>
                        <w:t> </w:t>
                      </w:r>
                      <w:r>
                        <w:rPr>
                          <w:color w:val="231F20"/>
                          <w:spacing w:val="-4"/>
                          <w:w w:val="85"/>
                        </w:rPr>
                        <w:t>these</w:t>
                      </w:r>
                      <w:r>
                        <w:rPr>
                          <w:color w:val="231F20"/>
                          <w:spacing w:val="-9"/>
                          <w:w w:val="85"/>
                        </w:rPr>
                        <w:t> </w:t>
                      </w:r>
                      <w:r>
                        <w:rPr>
                          <w:color w:val="231F20"/>
                          <w:spacing w:val="-4"/>
                          <w:w w:val="85"/>
                        </w:rPr>
                        <w:t>children</w:t>
                      </w:r>
                      <w:r>
                        <w:rPr>
                          <w:color w:val="231F20"/>
                          <w:spacing w:val="-9"/>
                          <w:w w:val="85"/>
                        </w:rPr>
                        <w:t> </w:t>
                      </w:r>
                      <w:r>
                        <w:rPr>
                          <w:color w:val="231F20"/>
                          <w:spacing w:val="-4"/>
                          <w:w w:val="85"/>
                        </w:rPr>
                        <w:t>and</w:t>
                      </w:r>
                      <w:r>
                        <w:rPr>
                          <w:color w:val="231F20"/>
                          <w:spacing w:val="-9"/>
                          <w:w w:val="85"/>
                        </w:rPr>
                        <w:t> </w:t>
                      </w:r>
                      <w:r>
                        <w:rPr>
                          <w:color w:val="231F20"/>
                          <w:spacing w:val="-4"/>
                          <w:w w:val="85"/>
                        </w:rPr>
                        <w:t>young</w:t>
                      </w:r>
                      <w:r>
                        <w:rPr>
                          <w:color w:val="231F20"/>
                          <w:spacing w:val="-9"/>
                          <w:w w:val="85"/>
                        </w:rPr>
                        <w:t> </w:t>
                      </w:r>
                      <w:r>
                        <w:rPr>
                          <w:color w:val="231F20"/>
                          <w:spacing w:val="-4"/>
                          <w:w w:val="85"/>
                        </w:rPr>
                        <w:t>people</w:t>
                      </w:r>
                      <w:r>
                        <w:rPr>
                          <w:color w:val="231F20"/>
                          <w:spacing w:val="-9"/>
                          <w:w w:val="85"/>
                        </w:rPr>
                        <w:t> </w:t>
                      </w:r>
                      <w:r>
                        <w:rPr>
                          <w:color w:val="231F20"/>
                          <w:spacing w:val="-4"/>
                          <w:w w:val="85"/>
                        </w:rPr>
                        <w:t>to</w:t>
                      </w:r>
                      <w:r>
                        <w:rPr>
                          <w:color w:val="231F20"/>
                          <w:spacing w:val="-9"/>
                          <w:w w:val="85"/>
                        </w:rPr>
                        <w:t> </w:t>
                      </w:r>
                      <w:r>
                        <w:rPr>
                          <w:color w:val="231F20"/>
                          <w:spacing w:val="-4"/>
                          <w:w w:val="85"/>
                        </w:rPr>
                        <w:t>experience</w:t>
                      </w:r>
                      <w:r>
                        <w:rPr>
                          <w:color w:val="231F20"/>
                          <w:spacing w:val="-9"/>
                          <w:w w:val="85"/>
                        </w:rPr>
                        <w:t> </w:t>
                      </w:r>
                      <w:r>
                        <w:rPr>
                          <w:color w:val="231F20"/>
                          <w:spacing w:val="-4"/>
                          <w:w w:val="85"/>
                        </w:rPr>
                        <w:t>arts</w:t>
                      </w:r>
                      <w:r>
                        <w:rPr>
                          <w:color w:val="231F20"/>
                          <w:spacing w:val="-9"/>
                          <w:w w:val="85"/>
                        </w:rPr>
                        <w:t> </w:t>
                      </w:r>
                      <w:r>
                        <w:rPr>
                          <w:color w:val="231F20"/>
                          <w:spacing w:val="-4"/>
                          <w:w w:val="85"/>
                        </w:rPr>
                        <w:t>and</w:t>
                      </w:r>
                      <w:r>
                        <w:rPr>
                          <w:color w:val="231F20"/>
                          <w:spacing w:val="-9"/>
                          <w:w w:val="85"/>
                        </w:rPr>
                        <w:t> </w:t>
                      </w:r>
                      <w:r>
                        <w:rPr>
                          <w:color w:val="231F20"/>
                          <w:spacing w:val="-4"/>
                          <w:w w:val="85"/>
                        </w:rPr>
                        <w:t>culture,</w:t>
                      </w:r>
                      <w:r>
                        <w:rPr>
                          <w:color w:val="231F20"/>
                          <w:spacing w:val="-9"/>
                          <w:w w:val="85"/>
                        </w:rPr>
                        <w:t> </w:t>
                      </w:r>
                      <w:r>
                        <w:rPr>
                          <w:color w:val="231F20"/>
                          <w:spacing w:val="-4"/>
                          <w:w w:val="85"/>
                        </w:rPr>
                        <w:t>breaking</w:t>
                      </w:r>
                      <w:r>
                        <w:rPr>
                          <w:color w:val="231F20"/>
                          <w:spacing w:val="-9"/>
                          <w:w w:val="85"/>
                        </w:rPr>
                        <w:t> </w:t>
                      </w:r>
                      <w:r>
                        <w:rPr>
                          <w:color w:val="231F20"/>
                          <w:spacing w:val="-4"/>
                          <w:w w:val="85"/>
                        </w:rPr>
                        <w:t>down </w:t>
                      </w:r>
                      <w:r>
                        <w:rPr>
                          <w:color w:val="231F20"/>
                          <w:w w:val="85"/>
                        </w:rPr>
                        <w:t>barriers</w:t>
                      </w:r>
                      <w:r>
                        <w:rPr>
                          <w:color w:val="231F20"/>
                          <w:spacing w:val="-14"/>
                          <w:w w:val="85"/>
                        </w:rPr>
                        <w:t> </w:t>
                      </w:r>
                      <w:r>
                        <w:rPr>
                          <w:color w:val="231F20"/>
                          <w:w w:val="85"/>
                        </w:rPr>
                        <w:t>that</w:t>
                      </w:r>
                      <w:r>
                        <w:rPr>
                          <w:color w:val="231F20"/>
                          <w:spacing w:val="-14"/>
                          <w:w w:val="85"/>
                        </w:rPr>
                        <w:t> </w:t>
                      </w:r>
                      <w:r>
                        <w:rPr>
                          <w:color w:val="231F20"/>
                          <w:w w:val="85"/>
                        </w:rPr>
                        <w:t>may</w:t>
                      </w:r>
                      <w:r>
                        <w:rPr>
                          <w:color w:val="231F20"/>
                          <w:spacing w:val="-13"/>
                          <w:w w:val="85"/>
                        </w:rPr>
                        <w:t> </w:t>
                      </w:r>
                      <w:r>
                        <w:rPr>
                          <w:color w:val="231F20"/>
                          <w:w w:val="85"/>
                        </w:rPr>
                        <w:t>have</w:t>
                      </w:r>
                      <w:r>
                        <w:rPr>
                          <w:color w:val="231F20"/>
                          <w:spacing w:val="-14"/>
                          <w:w w:val="85"/>
                        </w:rPr>
                        <w:t> </w:t>
                      </w:r>
                      <w:r>
                        <w:rPr>
                          <w:color w:val="231F20"/>
                          <w:w w:val="85"/>
                        </w:rPr>
                        <w:t>limited</w:t>
                      </w:r>
                      <w:r>
                        <w:rPr>
                          <w:color w:val="231F20"/>
                          <w:spacing w:val="-13"/>
                          <w:w w:val="85"/>
                        </w:rPr>
                        <w:t> </w:t>
                      </w:r>
                      <w:r>
                        <w:rPr>
                          <w:color w:val="231F20"/>
                          <w:w w:val="85"/>
                        </w:rPr>
                        <w:t>their</w:t>
                      </w:r>
                      <w:r>
                        <w:rPr>
                          <w:color w:val="231F20"/>
                          <w:spacing w:val="-14"/>
                          <w:w w:val="85"/>
                        </w:rPr>
                        <w:t> </w:t>
                      </w:r>
                      <w:r>
                        <w:rPr>
                          <w:color w:val="231F20"/>
                          <w:w w:val="85"/>
                        </w:rPr>
                        <w:t>access</w:t>
                      </w:r>
                      <w:r>
                        <w:rPr>
                          <w:color w:val="231F20"/>
                          <w:spacing w:val="-14"/>
                          <w:w w:val="85"/>
                        </w:rPr>
                        <w:t> </w:t>
                      </w:r>
                      <w:r>
                        <w:rPr>
                          <w:color w:val="231F20"/>
                          <w:w w:val="85"/>
                        </w:rPr>
                        <w:t>to</w:t>
                      </w:r>
                      <w:r>
                        <w:rPr>
                          <w:color w:val="231F20"/>
                          <w:spacing w:val="-13"/>
                          <w:w w:val="85"/>
                        </w:rPr>
                        <w:t> </w:t>
                      </w:r>
                      <w:r>
                        <w:rPr>
                          <w:color w:val="231F20"/>
                          <w:w w:val="85"/>
                        </w:rPr>
                        <w:t>the</w:t>
                      </w:r>
                      <w:r>
                        <w:rPr>
                          <w:color w:val="231F20"/>
                          <w:spacing w:val="-14"/>
                          <w:w w:val="85"/>
                        </w:rPr>
                        <w:t> </w:t>
                      </w:r>
                      <w:r>
                        <w:rPr>
                          <w:color w:val="231F20"/>
                          <w:w w:val="85"/>
                        </w:rPr>
                        <w:t>creative</w:t>
                      </w:r>
                      <w:r>
                        <w:rPr>
                          <w:color w:val="231F20"/>
                          <w:spacing w:val="-13"/>
                          <w:w w:val="85"/>
                        </w:rPr>
                        <w:t> </w:t>
                      </w:r>
                      <w:r>
                        <w:rPr>
                          <w:color w:val="231F20"/>
                          <w:w w:val="85"/>
                        </w:rPr>
                        <w:t>industries.</w:t>
                      </w:r>
                    </w:p>
                    <w:p>
                      <w:pPr>
                        <w:pStyle w:val="BodyText"/>
                        <w:spacing w:line="264" w:lineRule="auto" w:before="164"/>
                        <w:ind w:left="283" w:right="796"/>
                        <w:rPr>
                          <w:color w:val="000000"/>
                        </w:rPr>
                      </w:pPr>
                      <w:r>
                        <w:rPr>
                          <w:color w:val="231F20"/>
                          <w:w w:val="80"/>
                        </w:rPr>
                        <w:t>Children’s</w:t>
                      </w:r>
                      <w:r>
                        <w:rPr>
                          <w:color w:val="231F20"/>
                          <w:spacing w:val="-4"/>
                          <w:w w:val="80"/>
                        </w:rPr>
                        <w:t> </w:t>
                      </w:r>
                      <w:r>
                        <w:rPr>
                          <w:color w:val="231F20"/>
                          <w:w w:val="80"/>
                        </w:rPr>
                        <w:t>Capital</w:t>
                      </w:r>
                      <w:r>
                        <w:rPr>
                          <w:color w:val="231F20"/>
                          <w:spacing w:val="-4"/>
                          <w:w w:val="80"/>
                        </w:rPr>
                        <w:t> </w:t>
                      </w:r>
                      <w:r>
                        <w:rPr>
                          <w:color w:val="231F20"/>
                          <w:w w:val="80"/>
                        </w:rPr>
                        <w:t>of</w:t>
                      </w:r>
                      <w:r>
                        <w:rPr>
                          <w:color w:val="231F20"/>
                          <w:spacing w:val="-4"/>
                          <w:w w:val="80"/>
                        </w:rPr>
                        <w:t> </w:t>
                      </w:r>
                      <w:r>
                        <w:rPr>
                          <w:color w:val="231F20"/>
                          <w:w w:val="80"/>
                        </w:rPr>
                        <w:t>Culture</w:t>
                      </w:r>
                      <w:r>
                        <w:rPr>
                          <w:color w:val="231F20"/>
                          <w:spacing w:val="-4"/>
                          <w:w w:val="80"/>
                        </w:rPr>
                        <w:t> </w:t>
                      </w:r>
                      <w:r>
                        <w:rPr>
                          <w:color w:val="231F20"/>
                          <w:w w:val="80"/>
                        </w:rPr>
                        <w:t>continues</w:t>
                      </w:r>
                      <w:r>
                        <w:rPr>
                          <w:color w:val="231F20"/>
                          <w:spacing w:val="-4"/>
                          <w:w w:val="80"/>
                        </w:rPr>
                        <w:t> </w:t>
                      </w:r>
                      <w:r>
                        <w:rPr>
                          <w:color w:val="231F20"/>
                          <w:w w:val="80"/>
                        </w:rPr>
                        <w:t>to</w:t>
                      </w:r>
                      <w:r>
                        <w:rPr>
                          <w:color w:val="231F20"/>
                          <w:spacing w:val="-4"/>
                          <w:w w:val="80"/>
                        </w:rPr>
                        <w:t> </w:t>
                      </w:r>
                      <w:r>
                        <w:rPr>
                          <w:color w:val="231F20"/>
                          <w:w w:val="80"/>
                        </w:rPr>
                        <w:t>work</w:t>
                      </w:r>
                      <w:r>
                        <w:rPr>
                          <w:color w:val="231F20"/>
                          <w:spacing w:val="-4"/>
                          <w:w w:val="80"/>
                        </w:rPr>
                        <w:t> </w:t>
                      </w:r>
                      <w:r>
                        <w:rPr>
                          <w:color w:val="231F20"/>
                          <w:w w:val="80"/>
                        </w:rPr>
                        <w:t>with</w:t>
                      </w:r>
                      <w:r>
                        <w:rPr>
                          <w:color w:val="231F20"/>
                          <w:spacing w:val="-4"/>
                          <w:w w:val="80"/>
                        </w:rPr>
                        <w:t> </w:t>
                      </w:r>
                      <w:r>
                        <w:rPr>
                          <w:color w:val="231F20"/>
                          <w:w w:val="80"/>
                        </w:rPr>
                        <w:t>the</w:t>
                      </w:r>
                      <w:r>
                        <w:rPr>
                          <w:color w:val="231F20"/>
                          <w:spacing w:val="-4"/>
                          <w:w w:val="80"/>
                        </w:rPr>
                        <w:t> </w:t>
                      </w:r>
                      <w:r>
                        <w:rPr>
                          <w:color w:val="231F20"/>
                          <w:w w:val="80"/>
                        </w:rPr>
                        <w:t>Liberty</w:t>
                      </w:r>
                      <w:r>
                        <w:rPr>
                          <w:color w:val="231F20"/>
                          <w:spacing w:val="-4"/>
                          <w:w w:val="80"/>
                        </w:rPr>
                        <w:t> </w:t>
                      </w:r>
                      <w:r>
                        <w:rPr>
                          <w:color w:val="231F20"/>
                          <w:w w:val="80"/>
                        </w:rPr>
                        <w:t>Church</w:t>
                      </w:r>
                      <w:r>
                        <w:rPr>
                          <w:color w:val="231F20"/>
                          <w:spacing w:val="-4"/>
                          <w:w w:val="80"/>
                        </w:rPr>
                        <w:t> </w:t>
                      </w:r>
                      <w:r>
                        <w:rPr>
                          <w:color w:val="231F20"/>
                          <w:w w:val="80"/>
                        </w:rPr>
                        <w:t>youth</w:t>
                      </w:r>
                      <w:r>
                        <w:rPr>
                          <w:color w:val="231F20"/>
                          <w:spacing w:val="-4"/>
                          <w:w w:val="80"/>
                        </w:rPr>
                        <w:t> </w:t>
                      </w:r>
                      <w:r>
                        <w:rPr>
                          <w:color w:val="231F20"/>
                          <w:w w:val="80"/>
                        </w:rPr>
                        <w:t>group to</w:t>
                      </w:r>
                      <w:r>
                        <w:rPr>
                          <w:color w:val="231F20"/>
                          <w:spacing w:val="-6"/>
                          <w:w w:val="80"/>
                        </w:rPr>
                        <w:t> </w:t>
                      </w:r>
                      <w:r>
                        <w:rPr>
                          <w:color w:val="231F20"/>
                          <w:w w:val="80"/>
                        </w:rPr>
                        <w:t>offer</w:t>
                      </w:r>
                      <w:r>
                        <w:rPr>
                          <w:color w:val="231F20"/>
                          <w:spacing w:val="-6"/>
                          <w:w w:val="80"/>
                        </w:rPr>
                        <w:t> </w:t>
                      </w:r>
                      <w:r>
                        <w:rPr>
                          <w:color w:val="231F20"/>
                          <w:w w:val="80"/>
                        </w:rPr>
                        <w:t>rich</w:t>
                      </w:r>
                      <w:r>
                        <w:rPr>
                          <w:color w:val="231F20"/>
                          <w:spacing w:val="-6"/>
                          <w:w w:val="80"/>
                        </w:rPr>
                        <w:t> </w:t>
                      </w:r>
                      <w:r>
                        <w:rPr>
                          <w:color w:val="231F20"/>
                          <w:w w:val="80"/>
                        </w:rPr>
                        <w:t>cultural</w:t>
                      </w:r>
                      <w:r>
                        <w:rPr>
                          <w:color w:val="231F20"/>
                          <w:spacing w:val="-6"/>
                          <w:w w:val="80"/>
                        </w:rPr>
                        <w:t> </w:t>
                      </w:r>
                      <w:r>
                        <w:rPr>
                          <w:color w:val="231F20"/>
                          <w:w w:val="80"/>
                        </w:rPr>
                        <w:t>experiences</w:t>
                      </w:r>
                      <w:r>
                        <w:rPr>
                          <w:color w:val="231F20"/>
                          <w:spacing w:val="-6"/>
                          <w:w w:val="80"/>
                        </w:rPr>
                        <w:t> </w:t>
                      </w:r>
                      <w:r>
                        <w:rPr>
                          <w:color w:val="231F20"/>
                          <w:w w:val="80"/>
                        </w:rPr>
                        <w:t>to</w:t>
                      </w:r>
                      <w:r>
                        <w:rPr>
                          <w:color w:val="231F20"/>
                          <w:spacing w:val="-6"/>
                          <w:w w:val="80"/>
                        </w:rPr>
                        <w:t> </w:t>
                      </w:r>
                      <w:r>
                        <w:rPr>
                          <w:color w:val="231F20"/>
                          <w:w w:val="80"/>
                        </w:rPr>
                        <w:t>the</w:t>
                      </w:r>
                      <w:r>
                        <w:rPr>
                          <w:color w:val="231F20"/>
                          <w:spacing w:val="-6"/>
                          <w:w w:val="80"/>
                        </w:rPr>
                        <w:t> </w:t>
                      </w:r>
                      <w:r>
                        <w:rPr>
                          <w:color w:val="231F20"/>
                          <w:w w:val="80"/>
                        </w:rPr>
                        <w:t>young</w:t>
                      </w:r>
                      <w:r>
                        <w:rPr>
                          <w:color w:val="231F20"/>
                          <w:spacing w:val="-6"/>
                          <w:w w:val="80"/>
                        </w:rPr>
                        <w:t> </w:t>
                      </w:r>
                      <w:r>
                        <w:rPr>
                          <w:color w:val="231F20"/>
                          <w:w w:val="80"/>
                        </w:rPr>
                        <w:t>people</w:t>
                      </w:r>
                      <w:r>
                        <w:rPr>
                          <w:color w:val="231F20"/>
                          <w:spacing w:val="-6"/>
                          <w:w w:val="80"/>
                        </w:rPr>
                        <w:t> </w:t>
                      </w:r>
                      <w:r>
                        <w:rPr>
                          <w:color w:val="231F20"/>
                          <w:w w:val="80"/>
                        </w:rPr>
                        <w:t>who</w:t>
                      </w:r>
                      <w:r>
                        <w:rPr>
                          <w:color w:val="231F20"/>
                          <w:spacing w:val="-6"/>
                          <w:w w:val="80"/>
                        </w:rPr>
                        <w:t> </w:t>
                      </w:r>
                      <w:r>
                        <w:rPr>
                          <w:color w:val="231F20"/>
                          <w:w w:val="80"/>
                        </w:rPr>
                        <w:t>regularly</w:t>
                      </w:r>
                      <w:r>
                        <w:rPr>
                          <w:color w:val="231F20"/>
                          <w:spacing w:val="-6"/>
                          <w:w w:val="80"/>
                        </w:rPr>
                        <w:t> </w:t>
                      </w:r>
                      <w:r>
                        <w:rPr>
                          <w:color w:val="231F20"/>
                          <w:w w:val="80"/>
                        </w:rPr>
                        <w:t>attend.</w:t>
                      </w:r>
                      <w:r>
                        <w:rPr>
                          <w:color w:val="231F20"/>
                          <w:spacing w:val="-6"/>
                          <w:w w:val="80"/>
                        </w:rPr>
                        <w:t> </w:t>
                      </w:r>
                      <w:r>
                        <w:rPr>
                          <w:color w:val="231F20"/>
                          <w:w w:val="80"/>
                        </w:rPr>
                        <w:t>Building </w:t>
                      </w:r>
                      <w:r>
                        <w:rPr>
                          <w:color w:val="231F20"/>
                          <w:spacing w:val="-4"/>
                          <w:w w:val="85"/>
                        </w:rPr>
                        <w:t>relationships</w:t>
                      </w:r>
                      <w:r>
                        <w:rPr>
                          <w:color w:val="231F20"/>
                          <w:spacing w:val="-12"/>
                          <w:w w:val="85"/>
                        </w:rPr>
                        <w:t> </w:t>
                      </w:r>
                      <w:r>
                        <w:rPr>
                          <w:color w:val="231F20"/>
                          <w:spacing w:val="-4"/>
                          <w:w w:val="85"/>
                        </w:rPr>
                        <w:t>with</w:t>
                      </w:r>
                      <w:r>
                        <w:rPr>
                          <w:color w:val="231F20"/>
                          <w:spacing w:val="-12"/>
                          <w:w w:val="85"/>
                        </w:rPr>
                        <w:t> </w:t>
                      </w:r>
                      <w:r>
                        <w:rPr>
                          <w:color w:val="231F20"/>
                          <w:spacing w:val="-4"/>
                          <w:w w:val="85"/>
                        </w:rPr>
                        <w:t>their</w:t>
                      </w:r>
                      <w:r>
                        <w:rPr>
                          <w:color w:val="231F20"/>
                          <w:spacing w:val="-12"/>
                          <w:w w:val="85"/>
                        </w:rPr>
                        <w:t> </w:t>
                      </w:r>
                      <w:r>
                        <w:rPr>
                          <w:color w:val="231F20"/>
                          <w:spacing w:val="-4"/>
                          <w:w w:val="85"/>
                        </w:rPr>
                        <w:t>wider</w:t>
                      </w:r>
                      <w:r>
                        <w:rPr>
                          <w:color w:val="231F20"/>
                          <w:spacing w:val="-12"/>
                          <w:w w:val="85"/>
                        </w:rPr>
                        <w:t> </w:t>
                      </w:r>
                      <w:r>
                        <w:rPr>
                          <w:color w:val="231F20"/>
                          <w:spacing w:val="-4"/>
                          <w:w w:val="85"/>
                        </w:rPr>
                        <w:t>families</w:t>
                      </w:r>
                      <w:r>
                        <w:rPr>
                          <w:color w:val="231F20"/>
                          <w:spacing w:val="-12"/>
                          <w:w w:val="85"/>
                        </w:rPr>
                        <w:t> </w:t>
                      </w:r>
                      <w:r>
                        <w:rPr>
                          <w:color w:val="231F20"/>
                          <w:spacing w:val="-4"/>
                          <w:w w:val="85"/>
                        </w:rPr>
                        <w:t>is</w:t>
                      </w:r>
                      <w:r>
                        <w:rPr>
                          <w:color w:val="231F20"/>
                          <w:spacing w:val="-12"/>
                          <w:w w:val="85"/>
                        </w:rPr>
                        <w:t> </w:t>
                      </w:r>
                      <w:r>
                        <w:rPr>
                          <w:color w:val="231F20"/>
                          <w:spacing w:val="-4"/>
                          <w:w w:val="85"/>
                        </w:rPr>
                        <w:t>also</w:t>
                      </w:r>
                      <w:r>
                        <w:rPr>
                          <w:color w:val="231F20"/>
                          <w:spacing w:val="-12"/>
                          <w:w w:val="85"/>
                        </w:rPr>
                        <w:t> </w:t>
                      </w:r>
                      <w:r>
                        <w:rPr>
                          <w:color w:val="231F20"/>
                          <w:spacing w:val="-4"/>
                          <w:w w:val="85"/>
                        </w:rPr>
                        <w:t>growing,</w:t>
                      </w:r>
                      <w:r>
                        <w:rPr>
                          <w:color w:val="231F20"/>
                          <w:spacing w:val="-12"/>
                          <w:w w:val="85"/>
                        </w:rPr>
                        <w:t> </w:t>
                      </w:r>
                      <w:r>
                        <w:rPr>
                          <w:color w:val="231F20"/>
                          <w:spacing w:val="-4"/>
                          <w:w w:val="85"/>
                        </w:rPr>
                        <w:t>with</w:t>
                      </w:r>
                      <w:r>
                        <w:rPr>
                          <w:color w:val="231F20"/>
                          <w:spacing w:val="-12"/>
                          <w:w w:val="85"/>
                        </w:rPr>
                        <w:t> </w:t>
                      </w:r>
                      <w:r>
                        <w:rPr>
                          <w:color w:val="231F20"/>
                          <w:spacing w:val="-4"/>
                          <w:w w:val="85"/>
                        </w:rPr>
                        <w:t>the</w:t>
                      </w:r>
                      <w:r>
                        <w:rPr>
                          <w:color w:val="231F20"/>
                          <w:spacing w:val="-12"/>
                          <w:w w:val="85"/>
                        </w:rPr>
                        <w:t> </w:t>
                      </w:r>
                      <w:r>
                        <w:rPr>
                          <w:color w:val="231F20"/>
                          <w:spacing w:val="-4"/>
                          <w:w w:val="85"/>
                        </w:rPr>
                        <w:t>hopes</w:t>
                      </w:r>
                      <w:r>
                        <w:rPr>
                          <w:color w:val="231F20"/>
                          <w:spacing w:val="-12"/>
                          <w:w w:val="85"/>
                        </w:rPr>
                        <w:t> </w:t>
                      </w:r>
                      <w:r>
                        <w:rPr>
                          <w:color w:val="231F20"/>
                          <w:spacing w:val="-4"/>
                          <w:w w:val="85"/>
                        </w:rPr>
                        <w:t>that</w:t>
                      </w:r>
                      <w:r>
                        <w:rPr>
                          <w:color w:val="231F20"/>
                          <w:spacing w:val="-12"/>
                          <w:w w:val="85"/>
                        </w:rPr>
                        <w:t> </w:t>
                      </w:r>
                      <w:r>
                        <w:rPr>
                          <w:color w:val="231F20"/>
                          <w:spacing w:val="-4"/>
                          <w:w w:val="85"/>
                        </w:rPr>
                        <w:t>multiple </w:t>
                      </w:r>
                      <w:r>
                        <w:rPr>
                          <w:color w:val="231F20"/>
                          <w:w w:val="85"/>
                        </w:rPr>
                        <w:t>generations can enjoy the 2025 festival year.</w:t>
                      </w:r>
                    </w:p>
                  </w:txbxContent>
                </v:textbox>
                <v:fill type="solid"/>
                <v:stroke dashstyle="solid"/>
              </v:shape>
            </w:pict>
          </mc:Fallback>
        </mc:AlternateContent>
      </w:r>
      <w:r>
        <w:rPr>
          <w:sz w:val="20"/>
        </w:rPr>
      </w:r>
    </w:p>
    <w:p>
      <w:pPr>
        <w:pStyle w:val="BodyText"/>
        <w:spacing w:before="12"/>
        <w:rPr>
          <w:sz w:val="44"/>
        </w:rPr>
      </w:pPr>
    </w:p>
    <w:p>
      <w:pPr>
        <w:pStyle w:val="Heading1"/>
        <w:spacing w:line="252" w:lineRule="auto" w:before="0"/>
        <w:ind w:right="2874"/>
      </w:pPr>
      <w:r>
        <w:rPr>
          <w:color w:val="4C7287"/>
          <w:spacing w:val="-12"/>
        </w:rPr>
        <w:t>ITEMS</w:t>
      </w:r>
      <w:r>
        <w:rPr>
          <w:color w:val="4C7287"/>
          <w:spacing w:val="-30"/>
        </w:rPr>
        <w:t> </w:t>
      </w:r>
      <w:r>
        <w:rPr>
          <w:color w:val="4C7287"/>
          <w:spacing w:val="-12"/>
        </w:rPr>
        <w:t>FROM</w:t>
      </w:r>
      <w:r>
        <w:rPr>
          <w:color w:val="4C7287"/>
          <w:spacing w:val="-30"/>
        </w:rPr>
        <w:t> </w:t>
      </w:r>
      <w:r>
        <w:rPr>
          <w:color w:val="4C7287"/>
          <w:spacing w:val="-12"/>
        </w:rPr>
        <w:t>MEETINGS </w:t>
      </w:r>
      <w:r>
        <w:rPr>
          <w:color w:val="4C7287"/>
          <w:spacing w:val="-20"/>
        </w:rPr>
        <w:t>MARCH</w:t>
      </w:r>
      <w:r>
        <w:rPr>
          <w:color w:val="4C7287"/>
          <w:spacing w:val="-30"/>
        </w:rPr>
        <w:t> </w:t>
      </w:r>
      <w:r>
        <w:rPr>
          <w:color w:val="4C7287"/>
          <w:spacing w:val="-20"/>
        </w:rPr>
        <w:t>2024</w:t>
      </w:r>
      <w:r>
        <w:rPr>
          <w:color w:val="4C7287"/>
          <w:spacing w:val="-30"/>
        </w:rPr>
        <w:t> </w:t>
      </w:r>
      <w:r>
        <w:rPr>
          <w:color w:val="4C7287"/>
          <w:spacing w:val="-20"/>
        </w:rPr>
        <w:t>-</w:t>
      </w:r>
      <w:r>
        <w:rPr>
          <w:color w:val="4C7287"/>
          <w:spacing w:val="-30"/>
        </w:rPr>
        <w:t> </w:t>
      </w:r>
      <w:r>
        <w:rPr>
          <w:color w:val="4C7287"/>
          <w:spacing w:val="-20"/>
        </w:rPr>
        <w:t>JANUARY</w:t>
      </w:r>
      <w:r>
        <w:rPr>
          <w:color w:val="4C7287"/>
          <w:spacing w:val="-30"/>
        </w:rPr>
        <w:t> </w:t>
      </w:r>
      <w:r>
        <w:rPr>
          <w:color w:val="4C7287"/>
          <w:spacing w:val="-20"/>
        </w:rPr>
        <w:t>2025</w:t>
      </w:r>
    </w:p>
    <w:p>
      <w:pPr>
        <w:pStyle w:val="BodyText"/>
        <w:spacing w:line="271" w:lineRule="auto" w:before="138"/>
        <w:ind w:left="1417" w:right="1000"/>
      </w:pPr>
      <w:r>
        <w:rPr>
          <w:color w:val="231F20"/>
          <w:w w:val="80"/>
        </w:rPr>
        <w:t>This section provides a snapshot of the ongoing work across some of the partner organisations</w:t>
      </w:r>
      <w:r>
        <w:rPr>
          <w:color w:val="231F20"/>
          <w:spacing w:val="4"/>
        </w:rPr>
        <w:t> </w:t>
      </w:r>
      <w:r>
        <w:rPr>
          <w:color w:val="231F20"/>
          <w:w w:val="80"/>
        </w:rPr>
        <w:t>to</w:t>
      </w:r>
      <w:r>
        <w:rPr>
          <w:color w:val="231F20"/>
          <w:spacing w:val="5"/>
        </w:rPr>
        <w:t> </w:t>
      </w:r>
      <w:r>
        <w:rPr>
          <w:color w:val="231F20"/>
          <w:w w:val="80"/>
        </w:rPr>
        <w:t>improve</w:t>
      </w:r>
      <w:r>
        <w:rPr>
          <w:color w:val="231F20"/>
          <w:spacing w:val="5"/>
        </w:rPr>
        <w:t> </w:t>
      </w:r>
      <w:r>
        <w:rPr>
          <w:color w:val="231F20"/>
          <w:w w:val="80"/>
        </w:rPr>
        <w:t>the</w:t>
      </w:r>
      <w:r>
        <w:rPr>
          <w:color w:val="231F20"/>
          <w:spacing w:val="4"/>
        </w:rPr>
        <w:t> </w:t>
      </w:r>
      <w:r>
        <w:rPr>
          <w:color w:val="231F20"/>
          <w:w w:val="80"/>
        </w:rPr>
        <w:t>health</w:t>
      </w:r>
      <w:r>
        <w:rPr>
          <w:color w:val="231F20"/>
          <w:spacing w:val="5"/>
        </w:rPr>
        <w:t> </w:t>
      </w:r>
      <w:r>
        <w:rPr>
          <w:color w:val="231F20"/>
          <w:w w:val="80"/>
        </w:rPr>
        <w:t>and</w:t>
      </w:r>
      <w:r>
        <w:rPr>
          <w:color w:val="231F20"/>
          <w:spacing w:val="5"/>
        </w:rPr>
        <w:t> </w:t>
      </w:r>
      <w:r>
        <w:rPr>
          <w:color w:val="231F20"/>
          <w:w w:val="80"/>
        </w:rPr>
        <w:t>wellbeing</w:t>
      </w:r>
      <w:r>
        <w:rPr>
          <w:color w:val="231F20"/>
          <w:spacing w:val="4"/>
        </w:rPr>
        <w:t> </w:t>
      </w:r>
      <w:r>
        <w:rPr>
          <w:color w:val="231F20"/>
          <w:w w:val="80"/>
        </w:rPr>
        <w:t>of</w:t>
      </w:r>
      <w:r>
        <w:rPr>
          <w:color w:val="231F20"/>
          <w:spacing w:val="5"/>
        </w:rPr>
        <w:t> </w:t>
      </w:r>
      <w:r>
        <w:rPr>
          <w:color w:val="231F20"/>
          <w:w w:val="80"/>
        </w:rPr>
        <w:t>the</w:t>
      </w:r>
      <w:r>
        <w:rPr>
          <w:color w:val="231F20"/>
          <w:spacing w:val="5"/>
        </w:rPr>
        <w:t> </w:t>
      </w:r>
      <w:r>
        <w:rPr>
          <w:color w:val="231F20"/>
          <w:w w:val="80"/>
        </w:rPr>
        <w:t>Rotherham</w:t>
      </w:r>
      <w:r>
        <w:rPr>
          <w:color w:val="231F20"/>
          <w:spacing w:val="4"/>
        </w:rPr>
        <w:t> </w:t>
      </w:r>
      <w:r>
        <w:rPr>
          <w:color w:val="231F20"/>
          <w:spacing w:val="-2"/>
          <w:w w:val="80"/>
        </w:rPr>
        <w:t>population.</w:t>
      </w:r>
    </w:p>
    <w:p>
      <w:pPr>
        <w:pStyle w:val="BodyText"/>
        <w:spacing w:before="25"/>
      </w:pPr>
    </w:p>
    <w:p>
      <w:pPr>
        <w:pStyle w:val="Heading3"/>
      </w:pPr>
      <w:r>
        <w:rPr>
          <w:color w:val="4C7287"/>
          <w:w w:val="90"/>
        </w:rPr>
        <w:t>January</w:t>
      </w:r>
      <w:r>
        <w:rPr>
          <w:color w:val="4C7287"/>
          <w:spacing w:val="-5"/>
          <w:w w:val="90"/>
        </w:rPr>
        <w:t> </w:t>
      </w:r>
      <w:r>
        <w:rPr>
          <w:color w:val="4C7287"/>
          <w:spacing w:val="-4"/>
        </w:rPr>
        <w:t>2024</w:t>
      </w:r>
    </w:p>
    <w:p>
      <w:pPr>
        <w:spacing w:before="235"/>
        <w:ind w:left="1417" w:right="0" w:firstLine="0"/>
        <w:jc w:val="left"/>
        <w:rPr>
          <w:rFonts w:ascii="Century Gothic" w:hAnsi="Century Gothic"/>
          <w:b/>
          <w:sz w:val="24"/>
        </w:rPr>
      </w:pPr>
      <w:r>
        <w:rPr>
          <w:b/>
          <w:color w:val="7A3B96"/>
          <w:w w:val="90"/>
          <w:sz w:val="24"/>
        </w:rPr>
        <w:t>Aim</w:t>
      </w:r>
      <w:r>
        <w:rPr>
          <w:b/>
          <w:color w:val="7A3B96"/>
          <w:spacing w:val="-7"/>
          <w:w w:val="90"/>
          <w:sz w:val="24"/>
        </w:rPr>
        <w:t> </w:t>
      </w:r>
      <w:r>
        <w:rPr>
          <w:b/>
          <w:color w:val="7A3B96"/>
          <w:w w:val="90"/>
          <w:sz w:val="24"/>
        </w:rPr>
        <w:t>1</w:t>
      </w:r>
      <w:r>
        <w:rPr>
          <w:b/>
          <w:color w:val="7A3B96"/>
          <w:spacing w:val="-8"/>
          <w:w w:val="90"/>
          <w:sz w:val="24"/>
        </w:rPr>
        <w:t> </w:t>
      </w:r>
      <w:r>
        <w:rPr>
          <w:rFonts w:ascii="Century Gothic" w:hAnsi="Century Gothic"/>
          <w:b/>
          <w:color w:val="231F20"/>
          <w:w w:val="90"/>
          <w:sz w:val="24"/>
        </w:rPr>
        <w:t>–</w:t>
      </w:r>
      <w:r>
        <w:rPr>
          <w:rFonts w:ascii="Century Gothic" w:hAnsi="Century Gothic"/>
          <w:b/>
          <w:color w:val="231F20"/>
          <w:spacing w:val="-7"/>
          <w:sz w:val="24"/>
        </w:rPr>
        <w:t> </w:t>
      </w:r>
      <w:r>
        <w:rPr>
          <w:rFonts w:ascii="Century Gothic" w:hAnsi="Century Gothic"/>
          <w:b/>
          <w:color w:val="231F20"/>
          <w:w w:val="90"/>
          <w:sz w:val="24"/>
        </w:rPr>
        <w:t>All</w:t>
      </w:r>
      <w:r>
        <w:rPr>
          <w:rFonts w:ascii="Century Gothic" w:hAnsi="Century Gothic"/>
          <w:b/>
          <w:color w:val="231F20"/>
          <w:spacing w:val="-7"/>
          <w:sz w:val="24"/>
        </w:rPr>
        <w:t> </w:t>
      </w:r>
      <w:r>
        <w:rPr>
          <w:rFonts w:ascii="Century Gothic" w:hAnsi="Century Gothic"/>
          <w:b/>
          <w:color w:val="231F20"/>
          <w:w w:val="90"/>
          <w:sz w:val="24"/>
        </w:rPr>
        <w:t>children</w:t>
      </w:r>
      <w:r>
        <w:rPr>
          <w:rFonts w:ascii="Century Gothic" w:hAnsi="Century Gothic"/>
          <w:b/>
          <w:color w:val="231F20"/>
          <w:spacing w:val="-6"/>
          <w:sz w:val="24"/>
        </w:rPr>
        <w:t> </w:t>
      </w:r>
      <w:r>
        <w:rPr>
          <w:rFonts w:ascii="Century Gothic" w:hAnsi="Century Gothic"/>
          <w:b/>
          <w:color w:val="231F20"/>
          <w:w w:val="90"/>
          <w:sz w:val="24"/>
        </w:rPr>
        <w:t>get</w:t>
      </w:r>
      <w:r>
        <w:rPr>
          <w:rFonts w:ascii="Century Gothic" w:hAnsi="Century Gothic"/>
          <w:b/>
          <w:color w:val="231F20"/>
          <w:spacing w:val="-7"/>
          <w:sz w:val="24"/>
        </w:rPr>
        <w:t> </w:t>
      </w:r>
      <w:r>
        <w:rPr>
          <w:rFonts w:ascii="Century Gothic" w:hAnsi="Century Gothic"/>
          <w:b/>
          <w:color w:val="231F20"/>
          <w:w w:val="90"/>
          <w:sz w:val="24"/>
        </w:rPr>
        <w:t>the</w:t>
      </w:r>
      <w:r>
        <w:rPr>
          <w:rFonts w:ascii="Century Gothic" w:hAnsi="Century Gothic"/>
          <w:b/>
          <w:color w:val="231F20"/>
          <w:spacing w:val="-7"/>
          <w:sz w:val="24"/>
        </w:rPr>
        <w:t> </w:t>
      </w:r>
      <w:r>
        <w:rPr>
          <w:rFonts w:ascii="Century Gothic" w:hAnsi="Century Gothic"/>
          <w:b/>
          <w:color w:val="231F20"/>
          <w:w w:val="90"/>
          <w:sz w:val="24"/>
        </w:rPr>
        <w:t>best</w:t>
      </w:r>
      <w:r>
        <w:rPr>
          <w:rFonts w:ascii="Century Gothic" w:hAnsi="Century Gothic"/>
          <w:b/>
          <w:color w:val="231F20"/>
          <w:spacing w:val="-7"/>
          <w:sz w:val="24"/>
        </w:rPr>
        <w:t> </w:t>
      </w:r>
      <w:r>
        <w:rPr>
          <w:rFonts w:ascii="Century Gothic" w:hAnsi="Century Gothic"/>
          <w:b/>
          <w:color w:val="231F20"/>
          <w:w w:val="90"/>
          <w:sz w:val="24"/>
        </w:rPr>
        <w:t>start</w:t>
      </w:r>
      <w:r>
        <w:rPr>
          <w:rFonts w:ascii="Century Gothic" w:hAnsi="Century Gothic"/>
          <w:b/>
          <w:color w:val="231F20"/>
          <w:spacing w:val="-6"/>
          <w:sz w:val="24"/>
        </w:rPr>
        <w:t> </w:t>
      </w:r>
      <w:r>
        <w:rPr>
          <w:rFonts w:ascii="Century Gothic" w:hAnsi="Century Gothic"/>
          <w:b/>
          <w:color w:val="231F20"/>
          <w:w w:val="90"/>
          <w:sz w:val="24"/>
        </w:rPr>
        <w:t>in</w:t>
      </w:r>
      <w:r>
        <w:rPr>
          <w:rFonts w:ascii="Century Gothic" w:hAnsi="Century Gothic"/>
          <w:b/>
          <w:color w:val="231F20"/>
          <w:spacing w:val="-7"/>
          <w:sz w:val="24"/>
        </w:rPr>
        <w:t> </w:t>
      </w:r>
      <w:r>
        <w:rPr>
          <w:rFonts w:ascii="Century Gothic" w:hAnsi="Century Gothic"/>
          <w:b/>
          <w:color w:val="231F20"/>
          <w:w w:val="90"/>
          <w:sz w:val="24"/>
        </w:rPr>
        <w:t>life</w:t>
      </w:r>
      <w:r>
        <w:rPr>
          <w:rFonts w:ascii="Century Gothic" w:hAnsi="Century Gothic"/>
          <w:b/>
          <w:color w:val="231F20"/>
          <w:spacing w:val="-7"/>
          <w:sz w:val="24"/>
        </w:rPr>
        <w:t> </w:t>
      </w:r>
      <w:r>
        <w:rPr>
          <w:rFonts w:ascii="Century Gothic" w:hAnsi="Century Gothic"/>
          <w:b/>
          <w:color w:val="231F20"/>
          <w:w w:val="90"/>
          <w:sz w:val="24"/>
        </w:rPr>
        <w:t>and</w:t>
      </w:r>
      <w:r>
        <w:rPr>
          <w:rFonts w:ascii="Century Gothic" w:hAnsi="Century Gothic"/>
          <w:b/>
          <w:color w:val="231F20"/>
          <w:spacing w:val="-6"/>
          <w:sz w:val="24"/>
        </w:rPr>
        <w:t> </w:t>
      </w:r>
      <w:r>
        <w:rPr>
          <w:rFonts w:ascii="Century Gothic" w:hAnsi="Century Gothic"/>
          <w:b/>
          <w:color w:val="231F20"/>
          <w:w w:val="90"/>
          <w:sz w:val="24"/>
        </w:rPr>
        <w:t>go</w:t>
      </w:r>
      <w:r>
        <w:rPr>
          <w:rFonts w:ascii="Century Gothic" w:hAnsi="Century Gothic"/>
          <w:b/>
          <w:color w:val="231F20"/>
          <w:spacing w:val="-7"/>
          <w:sz w:val="24"/>
        </w:rPr>
        <w:t> </w:t>
      </w:r>
      <w:r>
        <w:rPr>
          <w:rFonts w:ascii="Century Gothic" w:hAnsi="Century Gothic"/>
          <w:b/>
          <w:color w:val="231F20"/>
          <w:w w:val="90"/>
          <w:sz w:val="24"/>
        </w:rPr>
        <w:t>on</w:t>
      </w:r>
      <w:r>
        <w:rPr>
          <w:rFonts w:ascii="Century Gothic" w:hAnsi="Century Gothic"/>
          <w:b/>
          <w:color w:val="231F20"/>
          <w:spacing w:val="-7"/>
          <w:sz w:val="24"/>
        </w:rPr>
        <w:t> </w:t>
      </w:r>
      <w:r>
        <w:rPr>
          <w:rFonts w:ascii="Century Gothic" w:hAnsi="Century Gothic"/>
          <w:b/>
          <w:color w:val="231F20"/>
          <w:w w:val="90"/>
          <w:sz w:val="24"/>
        </w:rPr>
        <w:t>to</w:t>
      </w:r>
      <w:r>
        <w:rPr>
          <w:rFonts w:ascii="Century Gothic" w:hAnsi="Century Gothic"/>
          <w:b/>
          <w:color w:val="231F20"/>
          <w:spacing w:val="-6"/>
          <w:sz w:val="24"/>
        </w:rPr>
        <w:t> </w:t>
      </w:r>
      <w:r>
        <w:rPr>
          <w:rFonts w:ascii="Century Gothic" w:hAnsi="Century Gothic"/>
          <w:b/>
          <w:color w:val="231F20"/>
          <w:w w:val="90"/>
          <w:sz w:val="24"/>
        </w:rPr>
        <w:t>achieve</w:t>
      </w:r>
      <w:r>
        <w:rPr>
          <w:rFonts w:ascii="Century Gothic" w:hAnsi="Century Gothic"/>
          <w:b/>
          <w:color w:val="231F20"/>
          <w:spacing w:val="-7"/>
          <w:sz w:val="24"/>
        </w:rPr>
        <w:t> </w:t>
      </w:r>
      <w:r>
        <w:rPr>
          <w:rFonts w:ascii="Century Gothic" w:hAnsi="Century Gothic"/>
          <w:b/>
          <w:color w:val="231F20"/>
          <w:w w:val="90"/>
          <w:sz w:val="24"/>
        </w:rPr>
        <w:t>their</w:t>
      </w:r>
      <w:r>
        <w:rPr>
          <w:rFonts w:ascii="Century Gothic" w:hAnsi="Century Gothic"/>
          <w:b/>
          <w:color w:val="231F20"/>
          <w:spacing w:val="-7"/>
          <w:sz w:val="24"/>
        </w:rPr>
        <w:t> </w:t>
      </w:r>
      <w:r>
        <w:rPr>
          <w:rFonts w:ascii="Century Gothic" w:hAnsi="Century Gothic"/>
          <w:b/>
          <w:color w:val="231F20"/>
          <w:spacing w:val="-2"/>
          <w:w w:val="90"/>
          <w:sz w:val="24"/>
        </w:rPr>
        <w:t>potential.</w:t>
      </w:r>
    </w:p>
    <w:p>
      <w:pPr>
        <w:pStyle w:val="Heading5"/>
        <w:spacing w:before="259"/>
      </w:pPr>
      <w:r>
        <w:rPr>
          <w:color w:val="231F20"/>
          <w:w w:val="90"/>
        </w:rPr>
        <w:t>Foetal</w:t>
      </w:r>
      <w:r>
        <w:rPr>
          <w:color w:val="231F20"/>
          <w:spacing w:val="-7"/>
          <w:w w:val="90"/>
        </w:rPr>
        <w:t> </w:t>
      </w:r>
      <w:r>
        <w:rPr>
          <w:color w:val="231F20"/>
          <w:w w:val="90"/>
        </w:rPr>
        <w:t>Alcohol</w:t>
      </w:r>
      <w:r>
        <w:rPr>
          <w:color w:val="231F20"/>
          <w:spacing w:val="-7"/>
          <w:w w:val="90"/>
        </w:rPr>
        <w:t> </w:t>
      </w:r>
      <w:r>
        <w:rPr>
          <w:color w:val="231F20"/>
          <w:w w:val="90"/>
        </w:rPr>
        <w:t>Spectrum</w:t>
      </w:r>
      <w:r>
        <w:rPr>
          <w:color w:val="231F20"/>
          <w:spacing w:val="-7"/>
          <w:w w:val="90"/>
        </w:rPr>
        <w:t> </w:t>
      </w:r>
      <w:r>
        <w:rPr>
          <w:color w:val="231F20"/>
          <w:w w:val="90"/>
        </w:rPr>
        <w:t>Disorder</w:t>
      </w:r>
      <w:r>
        <w:rPr>
          <w:color w:val="231F20"/>
          <w:spacing w:val="-6"/>
          <w:w w:val="90"/>
        </w:rPr>
        <w:t> </w:t>
      </w:r>
      <w:r>
        <w:rPr>
          <w:color w:val="231F20"/>
          <w:spacing w:val="-2"/>
          <w:w w:val="90"/>
        </w:rPr>
        <w:t>Project</w:t>
      </w:r>
    </w:p>
    <w:p>
      <w:pPr>
        <w:pStyle w:val="BodyText"/>
        <w:spacing w:line="271" w:lineRule="auto" w:before="140"/>
        <w:ind w:left="1417" w:right="811"/>
      </w:pPr>
      <w:r>
        <w:rPr>
          <w:color w:val="231F20"/>
          <w:w w:val="80"/>
        </w:rPr>
        <w:t>A presentation on the 2-year funded project for One Adoption South Yorkshire overseen by </w:t>
      </w:r>
      <w:r>
        <w:rPr>
          <w:color w:val="231F20"/>
          <w:w w:val="85"/>
        </w:rPr>
        <w:t>Regional</w:t>
      </w:r>
      <w:r>
        <w:rPr>
          <w:color w:val="231F20"/>
          <w:spacing w:val="-13"/>
          <w:w w:val="85"/>
        </w:rPr>
        <w:t> </w:t>
      </w:r>
      <w:r>
        <w:rPr>
          <w:color w:val="231F20"/>
          <w:w w:val="85"/>
        </w:rPr>
        <w:t>Adoption</w:t>
      </w:r>
      <w:r>
        <w:rPr>
          <w:color w:val="231F20"/>
          <w:spacing w:val="-13"/>
          <w:w w:val="85"/>
        </w:rPr>
        <w:t> </w:t>
      </w:r>
      <w:r>
        <w:rPr>
          <w:color w:val="231F20"/>
          <w:w w:val="85"/>
        </w:rPr>
        <w:t>Agency</w:t>
      </w:r>
      <w:r>
        <w:rPr>
          <w:color w:val="231F20"/>
          <w:spacing w:val="-12"/>
          <w:w w:val="85"/>
        </w:rPr>
        <w:t> </w:t>
      </w:r>
      <w:r>
        <w:rPr>
          <w:color w:val="231F20"/>
          <w:w w:val="85"/>
        </w:rPr>
        <w:t>(RAA)</w:t>
      </w:r>
      <w:r>
        <w:rPr>
          <w:color w:val="231F20"/>
          <w:spacing w:val="-13"/>
          <w:w w:val="85"/>
        </w:rPr>
        <w:t> </w:t>
      </w:r>
      <w:r>
        <w:rPr>
          <w:color w:val="231F20"/>
          <w:w w:val="85"/>
        </w:rPr>
        <w:t>Leadership</w:t>
      </w:r>
      <w:r>
        <w:rPr>
          <w:color w:val="231F20"/>
          <w:spacing w:val="-13"/>
          <w:w w:val="85"/>
        </w:rPr>
        <w:t> </w:t>
      </w:r>
      <w:r>
        <w:rPr>
          <w:color w:val="231F20"/>
          <w:w w:val="85"/>
        </w:rPr>
        <w:t>programme</w:t>
      </w:r>
      <w:r>
        <w:rPr>
          <w:color w:val="231F20"/>
          <w:spacing w:val="-12"/>
          <w:w w:val="85"/>
        </w:rPr>
        <w:t> </w:t>
      </w:r>
      <w:r>
        <w:rPr>
          <w:color w:val="231F20"/>
          <w:w w:val="85"/>
        </w:rPr>
        <w:t>for</w:t>
      </w:r>
      <w:r>
        <w:rPr>
          <w:color w:val="231F20"/>
          <w:spacing w:val="-13"/>
          <w:w w:val="85"/>
        </w:rPr>
        <w:t> </w:t>
      </w:r>
      <w:r>
        <w:rPr>
          <w:color w:val="231F20"/>
          <w:w w:val="85"/>
        </w:rPr>
        <w:t>Centres</w:t>
      </w:r>
      <w:r>
        <w:rPr>
          <w:color w:val="231F20"/>
          <w:spacing w:val="-12"/>
          <w:w w:val="85"/>
        </w:rPr>
        <w:t> </w:t>
      </w:r>
      <w:r>
        <w:rPr>
          <w:color w:val="231F20"/>
          <w:w w:val="85"/>
        </w:rPr>
        <w:t>of</w:t>
      </w:r>
      <w:r>
        <w:rPr>
          <w:color w:val="231F20"/>
          <w:spacing w:val="-13"/>
          <w:w w:val="85"/>
        </w:rPr>
        <w:t> </w:t>
      </w:r>
      <w:r>
        <w:rPr>
          <w:color w:val="231F20"/>
          <w:w w:val="85"/>
        </w:rPr>
        <w:t>Excellence</w:t>
      </w:r>
      <w:r>
        <w:rPr>
          <w:color w:val="231F20"/>
          <w:spacing w:val="-13"/>
          <w:w w:val="85"/>
        </w:rPr>
        <w:t> </w:t>
      </w:r>
      <w:r>
        <w:rPr>
          <w:color w:val="231F20"/>
          <w:w w:val="85"/>
        </w:rPr>
        <w:t>on</w:t>
      </w:r>
      <w:r>
        <w:rPr>
          <w:color w:val="231F20"/>
          <w:spacing w:val="-12"/>
          <w:w w:val="85"/>
        </w:rPr>
        <w:t> </w:t>
      </w:r>
      <w:r>
        <w:rPr>
          <w:color w:val="231F20"/>
          <w:w w:val="85"/>
        </w:rPr>
        <w:t>the development of a Foetal Alcohol Spectrum Disorder (FASD) Pathway.</w:t>
      </w:r>
    </w:p>
    <w:p>
      <w:pPr>
        <w:pStyle w:val="Heading6"/>
        <w:spacing w:before="219"/>
      </w:pPr>
      <w:r>
        <w:rPr/>
        <w:drawing>
          <wp:anchor distT="0" distB="0" distL="0" distR="0" allowOverlap="1" layoutInCell="1" locked="0" behindDoc="0" simplePos="0" relativeHeight="15768576">
            <wp:simplePos x="0" y="0"/>
            <wp:positionH relativeFrom="page">
              <wp:posOffset>4675758</wp:posOffset>
            </wp:positionH>
            <wp:positionV relativeFrom="paragraph">
              <wp:posOffset>77317</wp:posOffset>
            </wp:positionV>
            <wp:extent cx="1984241" cy="2817430"/>
            <wp:effectExtent l="0" t="0" r="0" b="0"/>
            <wp:wrapNone/>
            <wp:docPr id="166" name="Image 166"/>
            <wp:cNvGraphicFramePr>
              <a:graphicFrameLocks/>
            </wp:cNvGraphicFramePr>
            <a:graphic>
              <a:graphicData uri="http://schemas.openxmlformats.org/drawingml/2006/picture">
                <pic:pic>
                  <pic:nvPicPr>
                    <pic:cNvPr id="166" name="Image 166"/>
                    <pic:cNvPicPr/>
                  </pic:nvPicPr>
                  <pic:blipFill>
                    <a:blip r:embed="rId33" cstate="print"/>
                    <a:stretch>
                      <a:fillRect/>
                    </a:stretch>
                  </pic:blipFill>
                  <pic:spPr>
                    <a:xfrm>
                      <a:off x="0" y="0"/>
                      <a:ext cx="1984241" cy="2817430"/>
                    </a:xfrm>
                    <a:prstGeom prst="rect">
                      <a:avLst/>
                    </a:prstGeom>
                  </pic:spPr>
                </pic:pic>
              </a:graphicData>
            </a:graphic>
          </wp:anchor>
        </w:drawing>
      </w:r>
      <w:r>
        <w:rPr>
          <w:color w:val="231F20"/>
          <w:w w:val="85"/>
        </w:rPr>
        <w:t>Key</w:t>
      </w:r>
      <w:r>
        <w:rPr>
          <w:color w:val="231F20"/>
        </w:rPr>
        <w:t> </w:t>
      </w:r>
      <w:r>
        <w:rPr>
          <w:color w:val="231F20"/>
          <w:w w:val="85"/>
        </w:rPr>
        <w:t>project</w:t>
      </w:r>
      <w:r>
        <w:rPr>
          <w:color w:val="231F20"/>
        </w:rPr>
        <w:t> </w:t>
      </w:r>
      <w:r>
        <w:rPr>
          <w:color w:val="231F20"/>
          <w:spacing w:val="-2"/>
          <w:w w:val="85"/>
        </w:rPr>
        <w:t>deliverables:</w:t>
      </w:r>
    </w:p>
    <w:p>
      <w:pPr>
        <w:pStyle w:val="ListParagraph"/>
        <w:numPr>
          <w:ilvl w:val="0"/>
          <w:numId w:val="9"/>
        </w:numPr>
        <w:tabs>
          <w:tab w:pos="1700" w:val="left" w:leader="none"/>
        </w:tabs>
        <w:spacing w:line="240" w:lineRule="auto" w:before="148" w:after="0"/>
        <w:ind w:left="1700" w:right="0" w:hanging="283"/>
        <w:jc w:val="left"/>
        <w:rPr>
          <w:color w:val="7A3B96"/>
          <w:sz w:val="24"/>
        </w:rPr>
      </w:pPr>
      <w:r>
        <w:rPr>
          <w:color w:val="231F20"/>
          <w:w w:val="85"/>
          <w:sz w:val="24"/>
        </w:rPr>
        <w:t>FASD</w:t>
      </w:r>
      <w:r>
        <w:rPr>
          <w:color w:val="231F20"/>
          <w:spacing w:val="-10"/>
          <w:w w:val="85"/>
          <w:sz w:val="24"/>
        </w:rPr>
        <w:t> </w:t>
      </w:r>
      <w:r>
        <w:rPr>
          <w:color w:val="231F20"/>
          <w:w w:val="85"/>
          <w:sz w:val="24"/>
        </w:rPr>
        <w:t>Pathway</w:t>
      </w:r>
      <w:r>
        <w:rPr>
          <w:color w:val="231F20"/>
          <w:spacing w:val="-9"/>
          <w:w w:val="85"/>
          <w:sz w:val="24"/>
        </w:rPr>
        <w:t> </w:t>
      </w:r>
      <w:r>
        <w:rPr>
          <w:color w:val="231F20"/>
          <w:w w:val="85"/>
          <w:sz w:val="24"/>
        </w:rPr>
        <w:t>development</w:t>
      </w:r>
      <w:r>
        <w:rPr>
          <w:color w:val="231F20"/>
          <w:spacing w:val="-9"/>
          <w:w w:val="85"/>
          <w:sz w:val="24"/>
        </w:rPr>
        <w:t> </w:t>
      </w:r>
      <w:r>
        <w:rPr>
          <w:color w:val="231F20"/>
          <w:w w:val="85"/>
          <w:sz w:val="24"/>
        </w:rPr>
        <w:t>and</w:t>
      </w:r>
      <w:r>
        <w:rPr>
          <w:color w:val="231F20"/>
          <w:spacing w:val="-9"/>
          <w:w w:val="85"/>
          <w:sz w:val="24"/>
        </w:rPr>
        <w:t> </w:t>
      </w:r>
      <w:r>
        <w:rPr>
          <w:color w:val="231F20"/>
          <w:spacing w:val="-2"/>
          <w:w w:val="85"/>
          <w:sz w:val="24"/>
        </w:rPr>
        <w:t>implementation.</w:t>
      </w:r>
    </w:p>
    <w:p>
      <w:pPr>
        <w:pStyle w:val="ListParagraph"/>
        <w:numPr>
          <w:ilvl w:val="0"/>
          <w:numId w:val="9"/>
        </w:numPr>
        <w:tabs>
          <w:tab w:pos="1751" w:val="left" w:leader="none"/>
        </w:tabs>
        <w:spacing w:line="271" w:lineRule="auto" w:before="94" w:after="0"/>
        <w:ind w:left="1751" w:right="4380" w:hanging="334"/>
        <w:jc w:val="left"/>
        <w:rPr>
          <w:color w:val="7A3B96"/>
          <w:sz w:val="24"/>
        </w:rPr>
      </w:pPr>
      <w:r>
        <w:rPr>
          <w:color w:val="231F20"/>
          <w:w w:val="80"/>
          <w:sz w:val="24"/>
        </w:rPr>
        <w:t>Education</w:t>
      </w:r>
      <w:r>
        <w:rPr>
          <w:color w:val="231F20"/>
          <w:spacing w:val="-8"/>
          <w:w w:val="80"/>
          <w:sz w:val="24"/>
        </w:rPr>
        <w:t> </w:t>
      </w:r>
      <w:r>
        <w:rPr>
          <w:color w:val="231F20"/>
          <w:w w:val="80"/>
          <w:sz w:val="24"/>
        </w:rPr>
        <w:t>Psychologist</w:t>
      </w:r>
      <w:r>
        <w:rPr>
          <w:color w:val="231F20"/>
          <w:spacing w:val="-8"/>
          <w:w w:val="80"/>
          <w:sz w:val="24"/>
        </w:rPr>
        <w:t> </w:t>
      </w:r>
      <w:r>
        <w:rPr>
          <w:color w:val="231F20"/>
          <w:w w:val="80"/>
          <w:sz w:val="24"/>
        </w:rPr>
        <w:t>contribute</w:t>
      </w:r>
      <w:r>
        <w:rPr>
          <w:color w:val="231F20"/>
          <w:spacing w:val="-8"/>
          <w:w w:val="80"/>
          <w:sz w:val="24"/>
        </w:rPr>
        <w:t> </w:t>
      </w:r>
      <w:r>
        <w:rPr>
          <w:color w:val="231F20"/>
          <w:w w:val="80"/>
          <w:sz w:val="24"/>
        </w:rPr>
        <w:t>towards</w:t>
      </w:r>
      <w:r>
        <w:rPr>
          <w:color w:val="231F20"/>
          <w:spacing w:val="-8"/>
          <w:w w:val="80"/>
          <w:sz w:val="24"/>
        </w:rPr>
        <w:t> </w:t>
      </w:r>
      <w:r>
        <w:rPr>
          <w:color w:val="231F20"/>
          <w:w w:val="80"/>
          <w:sz w:val="24"/>
        </w:rPr>
        <w:t>support</w:t>
      </w:r>
      <w:r>
        <w:rPr>
          <w:color w:val="231F20"/>
          <w:spacing w:val="-8"/>
          <w:w w:val="80"/>
          <w:sz w:val="24"/>
        </w:rPr>
        <w:t> </w:t>
      </w:r>
      <w:r>
        <w:rPr>
          <w:color w:val="231F20"/>
          <w:w w:val="80"/>
          <w:sz w:val="24"/>
        </w:rPr>
        <w:t>for </w:t>
      </w:r>
      <w:r>
        <w:rPr>
          <w:color w:val="231F20"/>
          <w:w w:val="85"/>
          <w:sz w:val="24"/>
        </w:rPr>
        <w:t>adopted</w:t>
      </w:r>
      <w:r>
        <w:rPr>
          <w:color w:val="231F20"/>
          <w:spacing w:val="-17"/>
          <w:w w:val="85"/>
          <w:sz w:val="24"/>
        </w:rPr>
        <w:t> </w:t>
      </w:r>
      <w:r>
        <w:rPr>
          <w:color w:val="231F20"/>
          <w:w w:val="85"/>
          <w:sz w:val="24"/>
        </w:rPr>
        <w:t>children</w:t>
      </w:r>
      <w:r>
        <w:rPr>
          <w:color w:val="231F20"/>
          <w:spacing w:val="-17"/>
          <w:w w:val="85"/>
          <w:sz w:val="24"/>
        </w:rPr>
        <w:t> </w:t>
      </w:r>
      <w:r>
        <w:rPr>
          <w:color w:val="231F20"/>
          <w:w w:val="85"/>
          <w:sz w:val="24"/>
        </w:rPr>
        <w:t>with</w:t>
      </w:r>
      <w:r>
        <w:rPr>
          <w:color w:val="231F20"/>
          <w:spacing w:val="-16"/>
          <w:w w:val="85"/>
          <w:sz w:val="24"/>
        </w:rPr>
        <w:t> </w:t>
      </w:r>
      <w:r>
        <w:rPr>
          <w:color w:val="231F20"/>
          <w:w w:val="85"/>
          <w:sz w:val="24"/>
        </w:rPr>
        <w:t>FASD</w:t>
      </w:r>
      <w:r>
        <w:rPr>
          <w:color w:val="231F20"/>
          <w:spacing w:val="-17"/>
          <w:w w:val="85"/>
          <w:sz w:val="24"/>
        </w:rPr>
        <w:t> </w:t>
      </w:r>
      <w:r>
        <w:rPr>
          <w:color w:val="231F20"/>
          <w:w w:val="85"/>
          <w:sz w:val="24"/>
        </w:rPr>
        <w:t>in</w:t>
      </w:r>
      <w:r>
        <w:rPr>
          <w:color w:val="231F20"/>
          <w:spacing w:val="-17"/>
          <w:w w:val="85"/>
          <w:sz w:val="24"/>
        </w:rPr>
        <w:t> </w:t>
      </w:r>
      <w:r>
        <w:rPr>
          <w:color w:val="231F20"/>
          <w:w w:val="85"/>
          <w:sz w:val="24"/>
        </w:rPr>
        <w:t>school.</w:t>
      </w:r>
    </w:p>
    <w:p>
      <w:pPr>
        <w:pStyle w:val="ListParagraph"/>
        <w:numPr>
          <w:ilvl w:val="0"/>
          <w:numId w:val="9"/>
        </w:numPr>
        <w:tabs>
          <w:tab w:pos="1700" w:val="left" w:leader="none"/>
        </w:tabs>
        <w:spacing w:line="271" w:lineRule="auto" w:before="58" w:after="0"/>
        <w:ind w:left="1700" w:right="4170" w:hanging="284"/>
        <w:jc w:val="left"/>
        <w:rPr>
          <w:color w:val="7A3B96"/>
          <w:sz w:val="24"/>
        </w:rPr>
      </w:pPr>
      <w:r>
        <w:rPr>
          <w:color w:val="231F20"/>
          <w:w w:val="85"/>
          <w:sz w:val="24"/>
        </w:rPr>
        <w:t>Work with the Integrated Care Board (ICB) to develop </w:t>
      </w:r>
      <w:r>
        <w:rPr>
          <w:color w:val="231F20"/>
          <w:spacing w:val="-2"/>
          <w:w w:val="85"/>
          <w:sz w:val="24"/>
        </w:rPr>
        <w:t>an</w:t>
      </w:r>
      <w:r>
        <w:rPr>
          <w:color w:val="231F20"/>
          <w:spacing w:val="-10"/>
          <w:w w:val="85"/>
          <w:sz w:val="24"/>
        </w:rPr>
        <w:t> </w:t>
      </w:r>
      <w:r>
        <w:rPr>
          <w:color w:val="231F20"/>
          <w:spacing w:val="-2"/>
          <w:w w:val="85"/>
          <w:sz w:val="24"/>
        </w:rPr>
        <w:t>understanding</w:t>
      </w:r>
      <w:r>
        <w:rPr>
          <w:color w:val="231F20"/>
          <w:spacing w:val="-10"/>
          <w:w w:val="85"/>
          <w:sz w:val="24"/>
        </w:rPr>
        <w:t> </w:t>
      </w:r>
      <w:r>
        <w:rPr>
          <w:color w:val="231F20"/>
          <w:spacing w:val="-2"/>
          <w:w w:val="85"/>
          <w:sz w:val="24"/>
        </w:rPr>
        <w:t>of</w:t>
      </w:r>
      <w:r>
        <w:rPr>
          <w:color w:val="231F20"/>
          <w:spacing w:val="-10"/>
          <w:w w:val="85"/>
          <w:sz w:val="24"/>
        </w:rPr>
        <w:t> </w:t>
      </w:r>
      <w:r>
        <w:rPr>
          <w:color w:val="231F20"/>
          <w:spacing w:val="-2"/>
          <w:w w:val="85"/>
          <w:sz w:val="24"/>
        </w:rPr>
        <w:t>effects</w:t>
      </w:r>
      <w:r>
        <w:rPr>
          <w:color w:val="231F20"/>
          <w:spacing w:val="-10"/>
          <w:w w:val="85"/>
          <w:sz w:val="24"/>
        </w:rPr>
        <w:t> </w:t>
      </w:r>
      <w:r>
        <w:rPr>
          <w:color w:val="231F20"/>
          <w:spacing w:val="-2"/>
          <w:w w:val="85"/>
          <w:sz w:val="24"/>
        </w:rPr>
        <w:t>of</w:t>
      </w:r>
      <w:r>
        <w:rPr>
          <w:color w:val="231F20"/>
          <w:spacing w:val="-10"/>
          <w:w w:val="85"/>
          <w:sz w:val="24"/>
        </w:rPr>
        <w:t> </w:t>
      </w:r>
      <w:r>
        <w:rPr>
          <w:color w:val="231F20"/>
          <w:spacing w:val="-2"/>
          <w:w w:val="85"/>
          <w:sz w:val="24"/>
        </w:rPr>
        <w:t>FASD</w:t>
      </w:r>
      <w:r>
        <w:rPr>
          <w:color w:val="231F20"/>
          <w:spacing w:val="-10"/>
          <w:w w:val="85"/>
          <w:sz w:val="24"/>
        </w:rPr>
        <w:t> </w:t>
      </w:r>
      <w:r>
        <w:rPr>
          <w:color w:val="231F20"/>
          <w:spacing w:val="-2"/>
          <w:w w:val="85"/>
          <w:sz w:val="24"/>
        </w:rPr>
        <w:t>and</w:t>
      </w:r>
      <w:r>
        <w:rPr>
          <w:color w:val="231F20"/>
          <w:spacing w:val="-10"/>
          <w:w w:val="85"/>
          <w:sz w:val="24"/>
        </w:rPr>
        <w:t> </w:t>
      </w:r>
      <w:r>
        <w:rPr>
          <w:color w:val="231F20"/>
          <w:spacing w:val="-2"/>
          <w:w w:val="85"/>
          <w:sz w:val="24"/>
        </w:rPr>
        <w:t>develop</w:t>
      </w:r>
      <w:r>
        <w:rPr>
          <w:color w:val="231F20"/>
          <w:spacing w:val="-10"/>
          <w:w w:val="85"/>
          <w:sz w:val="24"/>
        </w:rPr>
        <w:t> </w:t>
      </w:r>
      <w:r>
        <w:rPr>
          <w:color w:val="231F20"/>
          <w:spacing w:val="-2"/>
          <w:w w:val="85"/>
          <w:sz w:val="24"/>
        </w:rPr>
        <w:t>initial </w:t>
      </w:r>
      <w:r>
        <w:rPr>
          <w:color w:val="231F20"/>
          <w:spacing w:val="-2"/>
          <w:w w:val="90"/>
          <w:sz w:val="24"/>
        </w:rPr>
        <w:t>support</w:t>
      </w:r>
      <w:r>
        <w:rPr>
          <w:color w:val="231F20"/>
          <w:spacing w:val="-17"/>
          <w:w w:val="90"/>
          <w:sz w:val="24"/>
        </w:rPr>
        <w:t> </w:t>
      </w:r>
      <w:r>
        <w:rPr>
          <w:color w:val="231F20"/>
          <w:spacing w:val="-2"/>
          <w:w w:val="90"/>
          <w:sz w:val="24"/>
        </w:rPr>
        <w:t>services.</w:t>
      </w:r>
    </w:p>
    <w:p>
      <w:pPr>
        <w:pStyle w:val="ListParagraph"/>
        <w:numPr>
          <w:ilvl w:val="0"/>
          <w:numId w:val="9"/>
        </w:numPr>
        <w:tabs>
          <w:tab w:pos="1700" w:val="left" w:leader="none"/>
        </w:tabs>
        <w:spacing w:line="271" w:lineRule="auto" w:before="59" w:after="0"/>
        <w:ind w:left="1700" w:right="4698" w:hanging="284"/>
        <w:jc w:val="left"/>
        <w:rPr>
          <w:color w:val="7A3B96"/>
          <w:sz w:val="24"/>
        </w:rPr>
      </w:pPr>
      <w:r>
        <w:rPr>
          <w:color w:val="231F20"/>
          <w:w w:val="80"/>
          <w:sz w:val="24"/>
        </w:rPr>
        <w:t>Reduction of temporary/permanent exclusions </w:t>
      </w:r>
      <w:r>
        <w:rPr>
          <w:color w:val="231F20"/>
          <w:w w:val="80"/>
          <w:sz w:val="24"/>
        </w:rPr>
        <w:t>for </w:t>
      </w:r>
      <w:r>
        <w:rPr>
          <w:color w:val="231F20"/>
          <w:spacing w:val="-2"/>
          <w:w w:val="90"/>
          <w:sz w:val="24"/>
        </w:rPr>
        <w:t>adopted</w:t>
      </w:r>
      <w:r>
        <w:rPr>
          <w:color w:val="231F20"/>
          <w:spacing w:val="-16"/>
          <w:w w:val="90"/>
          <w:sz w:val="24"/>
        </w:rPr>
        <w:t> </w:t>
      </w:r>
      <w:r>
        <w:rPr>
          <w:color w:val="231F20"/>
          <w:spacing w:val="-2"/>
          <w:w w:val="90"/>
          <w:sz w:val="24"/>
        </w:rPr>
        <w:t>children</w:t>
      </w:r>
      <w:r>
        <w:rPr>
          <w:color w:val="231F20"/>
          <w:spacing w:val="-16"/>
          <w:w w:val="90"/>
          <w:sz w:val="24"/>
        </w:rPr>
        <w:t> </w:t>
      </w:r>
      <w:r>
        <w:rPr>
          <w:color w:val="231F20"/>
          <w:spacing w:val="-2"/>
          <w:w w:val="90"/>
          <w:sz w:val="24"/>
        </w:rPr>
        <w:t>with</w:t>
      </w:r>
      <w:r>
        <w:rPr>
          <w:color w:val="231F20"/>
          <w:spacing w:val="-16"/>
          <w:w w:val="90"/>
          <w:sz w:val="24"/>
        </w:rPr>
        <w:t> </w:t>
      </w:r>
      <w:r>
        <w:rPr>
          <w:color w:val="231F20"/>
          <w:spacing w:val="-2"/>
          <w:w w:val="90"/>
          <w:sz w:val="24"/>
        </w:rPr>
        <w:t>FASD.</w:t>
      </w:r>
    </w:p>
    <w:p>
      <w:pPr>
        <w:pStyle w:val="ListParagraph"/>
        <w:numPr>
          <w:ilvl w:val="0"/>
          <w:numId w:val="9"/>
        </w:numPr>
        <w:tabs>
          <w:tab w:pos="1700" w:val="left" w:leader="none"/>
        </w:tabs>
        <w:spacing w:line="271" w:lineRule="auto" w:before="58" w:after="0"/>
        <w:ind w:left="1700" w:right="4774" w:hanging="284"/>
        <w:jc w:val="left"/>
        <w:rPr>
          <w:color w:val="7A3B96"/>
          <w:sz w:val="24"/>
        </w:rPr>
      </w:pPr>
      <w:r>
        <w:rPr>
          <w:color w:val="231F20"/>
          <w:spacing w:val="-2"/>
          <w:w w:val="85"/>
          <w:sz w:val="24"/>
        </w:rPr>
        <w:t>Development</w:t>
      </w:r>
      <w:r>
        <w:rPr>
          <w:color w:val="231F20"/>
          <w:spacing w:val="-9"/>
          <w:w w:val="85"/>
          <w:sz w:val="24"/>
        </w:rPr>
        <w:t> </w:t>
      </w:r>
      <w:r>
        <w:rPr>
          <w:color w:val="231F20"/>
          <w:spacing w:val="-2"/>
          <w:w w:val="85"/>
          <w:sz w:val="24"/>
        </w:rPr>
        <w:t>of</w:t>
      </w:r>
      <w:r>
        <w:rPr>
          <w:color w:val="231F20"/>
          <w:spacing w:val="-9"/>
          <w:w w:val="85"/>
          <w:sz w:val="24"/>
        </w:rPr>
        <w:t> </w:t>
      </w:r>
      <w:r>
        <w:rPr>
          <w:color w:val="231F20"/>
          <w:spacing w:val="-2"/>
          <w:w w:val="85"/>
          <w:sz w:val="24"/>
        </w:rPr>
        <w:t>SEND</w:t>
      </w:r>
      <w:r>
        <w:rPr>
          <w:color w:val="231F20"/>
          <w:spacing w:val="-9"/>
          <w:w w:val="85"/>
          <w:sz w:val="24"/>
        </w:rPr>
        <w:t> </w:t>
      </w:r>
      <w:r>
        <w:rPr>
          <w:color w:val="231F20"/>
          <w:spacing w:val="-2"/>
          <w:w w:val="85"/>
          <w:sz w:val="24"/>
        </w:rPr>
        <w:t>support</w:t>
      </w:r>
      <w:r>
        <w:rPr>
          <w:color w:val="231F20"/>
          <w:spacing w:val="-9"/>
          <w:w w:val="85"/>
          <w:sz w:val="24"/>
        </w:rPr>
        <w:t> </w:t>
      </w:r>
      <w:r>
        <w:rPr>
          <w:color w:val="231F20"/>
          <w:spacing w:val="-2"/>
          <w:w w:val="85"/>
          <w:sz w:val="24"/>
        </w:rPr>
        <w:t>plans</w:t>
      </w:r>
      <w:r>
        <w:rPr>
          <w:color w:val="231F20"/>
          <w:spacing w:val="-9"/>
          <w:w w:val="85"/>
          <w:sz w:val="24"/>
        </w:rPr>
        <w:t> </w:t>
      </w:r>
      <w:r>
        <w:rPr>
          <w:color w:val="231F20"/>
          <w:spacing w:val="-2"/>
          <w:w w:val="85"/>
          <w:sz w:val="24"/>
        </w:rPr>
        <w:t>for</w:t>
      </w:r>
      <w:r>
        <w:rPr>
          <w:color w:val="231F20"/>
          <w:spacing w:val="-9"/>
          <w:w w:val="85"/>
          <w:sz w:val="24"/>
        </w:rPr>
        <w:t> </w:t>
      </w:r>
      <w:r>
        <w:rPr>
          <w:color w:val="231F20"/>
          <w:spacing w:val="-2"/>
          <w:w w:val="85"/>
          <w:sz w:val="24"/>
        </w:rPr>
        <w:t>adopted </w:t>
      </w:r>
      <w:r>
        <w:rPr>
          <w:color w:val="231F20"/>
          <w:w w:val="90"/>
          <w:sz w:val="24"/>
        </w:rPr>
        <w:t>children</w:t>
      </w:r>
      <w:r>
        <w:rPr>
          <w:color w:val="231F20"/>
          <w:spacing w:val="-17"/>
          <w:w w:val="90"/>
          <w:sz w:val="24"/>
        </w:rPr>
        <w:t> </w:t>
      </w:r>
      <w:r>
        <w:rPr>
          <w:color w:val="231F20"/>
          <w:w w:val="90"/>
          <w:sz w:val="24"/>
        </w:rPr>
        <w:t>with</w:t>
      </w:r>
      <w:r>
        <w:rPr>
          <w:color w:val="231F20"/>
          <w:spacing w:val="-16"/>
          <w:w w:val="90"/>
          <w:sz w:val="24"/>
        </w:rPr>
        <w:t> </w:t>
      </w:r>
      <w:r>
        <w:rPr>
          <w:color w:val="231F20"/>
          <w:w w:val="90"/>
          <w:sz w:val="24"/>
        </w:rPr>
        <w:t>FASD.</w:t>
      </w:r>
    </w:p>
    <w:p>
      <w:pPr>
        <w:pStyle w:val="ListParagraph"/>
        <w:numPr>
          <w:ilvl w:val="0"/>
          <w:numId w:val="9"/>
        </w:numPr>
        <w:tabs>
          <w:tab w:pos="1700" w:val="left" w:leader="none"/>
        </w:tabs>
        <w:spacing w:line="320" w:lineRule="atLeast" w:before="0" w:after="0"/>
        <w:ind w:left="1700" w:right="4264" w:hanging="284"/>
        <w:jc w:val="left"/>
        <w:rPr>
          <w:color w:val="7A3B96"/>
          <w:sz w:val="24"/>
        </w:rPr>
      </w:pPr>
      <w:r>
        <w:rPr>
          <w:color w:val="231F20"/>
          <w:w w:val="80"/>
          <w:sz w:val="24"/>
        </w:rPr>
        <w:t>Work with Virtual Schools to design a single integrated </w:t>
      </w:r>
      <w:r>
        <w:rPr>
          <w:color w:val="231F20"/>
          <w:w w:val="85"/>
          <w:sz w:val="24"/>
        </w:rPr>
        <w:t>offer</w:t>
      </w:r>
      <w:r>
        <w:rPr>
          <w:color w:val="231F20"/>
          <w:spacing w:val="-8"/>
          <w:w w:val="85"/>
          <w:sz w:val="24"/>
        </w:rPr>
        <w:t> </w:t>
      </w:r>
      <w:r>
        <w:rPr>
          <w:color w:val="231F20"/>
          <w:w w:val="85"/>
          <w:sz w:val="24"/>
        </w:rPr>
        <w:t>across</w:t>
      </w:r>
      <w:r>
        <w:rPr>
          <w:color w:val="231F20"/>
          <w:spacing w:val="-8"/>
          <w:w w:val="85"/>
          <w:sz w:val="24"/>
        </w:rPr>
        <w:t> </w:t>
      </w:r>
      <w:r>
        <w:rPr>
          <w:color w:val="231F20"/>
          <w:w w:val="85"/>
          <w:sz w:val="24"/>
        </w:rPr>
        <w:t>South</w:t>
      </w:r>
      <w:r>
        <w:rPr>
          <w:color w:val="231F20"/>
          <w:spacing w:val="-8"/>
          <w:w w:val="85"/>
          <w:sz w:val="24"/>
        </w:rPr>
        <w:t> </w:t>
      </w:r>
      <w:r>
        <w:rPr>
          <w:color w:val="231F20"/>
          <w:w w:val="85"/>
          <w:sz w:val="24"/>
        </w:rPr>
        <w:t>Yorkshire.</w:t>
      </w:r>
    </w:p>
    <w:p>
      <w:pPr>
        <w:spacing w:line="180" w:lineRule="exact" w:before="0"/>
        <w:ind w:left="7426" w:right="0" w:firstLine="0"/>
        <w:jc w:val="left"/>
        <w:rPr>
          <w:rFonts w:ascii="Calibri"/>
          <w:i/>
          <w:sz w:val="20"/>
        </w:rPr>
      </w:pPr>
      <w:r>
        <w:rPr>
          <w:rFonts w:ascii="Calibri"/>
          <w:i/>
          <w:color w:val="231F20"/>
          <w:sz w:val="20"/>
        </w:rPr>
        <w:t>The</w:t>
      </w:r>
      <w:r>
        <w:rPr>
          <w:rFonts w:ascii="Calibri"/>
          <w:i/>
          <w:color w:val="231F20"/>
          <w:spacing w:val="4"/>
          <w:sz w:val="20"/>
        </w:rPr>
        <w:t> </w:t>
      </w:r>
      <w:r>
        <w:rPr>
          <w:rFonts w:ascii="Calibri"/>
          <w:i/>
          <w:color w:val="231F20"/>
          <w:sz w:val="20"/>
        </w:rPr>
        <w:t>symptoms</w:t>
      </w:r>
      <w:r>
        <w:rPr>
          <w:rFonts w:ascii="Calibri"/>
          <w:i/>
          <w:color w:val="231F20"/>
          <w:spacing w:val="4"/>
          <w:sz w:val="20"/>
        </w:rPr>
        <w:t> </w:t>
      </w:r>
      <w:r>
        <w:rPr>
          <w:rFonts w:ascii="Calibri"/>
          <w:i/>
          <w:color w:val="231F20"/>
          <w:sz w:val="20"/>
        </w:rPr>
        <w:t>of</w:t>
      </w:r>
      <w:r>
        <w:rPr>
          <w:rFonts w:ascii="Calibri"/>
          <w:i/>
          <w:color w:val="231F20"/>
          <w:spacing w:val="4"/>
          <w:sz w:val="20"/>
        </w:rPr>
        <w:t> </w:t>
      </w:r>
      <w:r>
        <w:rPr>
          <w:rFonts w:ascii="Calibri"/>
          <w:i/>
          <w:color w:val="231F20"/>
          <w:spacing w:val="-4"/>
          <w:sz w:val="20"/>
        </w:rPr>
        <w:t>FASD</w:t>
      </w:r>
    </w:p>
    <w:p>
      <w:pPr>
        <w:spacing w:after="0" w:line="180" w:lineRule="exact"/>
        <w:jc w:val="left"/>
        <w:rPr>
          <w:rFonts w:ascii="Calibri"/>
          <w:i/>
          <w:sz w:val="20"/>
        </w:rPr>
        <w:sectPr>
          <w:pgSz w:w="11910" w:h="16840"/>
          <w:pgMar w:header="0" w:footer="180" w:top="1400" w:bottom="360" w:left="0" w:right="708"/>
        </w:sectPr>
      </w:pPr>
    </w:p>
    <w:p>
      <w:pPr>
        <w:pStyle w:val="ListParagraph"/>
        <w:numPr>
          <w:ilvl w:val="0"/>
          <w:numId w:val="9"/>
        </w:numPr>
        <w:tabs>
          <w:tab w:pos="1700" w:val="left" w:leader="none"/>
        </w:tabs>
        <w:spacing w:line="271" w:lineRule="auto" w:before="77" w:after="0"/>
        <w:ind w:left="1700" w:right="1305" w:hanging="284"/>
        <w:jc w:val="left"/>
        <w:rPr>
          <w:color w:val="7A3B96"/>
          <w:sz w:val="24"/>
        </w:rPr>
      </w:pPr>
      <w:r>
        <w:rPr>
          <w:color w:val="231F20"/>
          <w:w w:val="80"/>
          <w:sz w:val="24"/>
        </w:rPr>
        <w:t>Education Psychologist to link with universities, national and international research to </w:t>
      </w:r>
      <w:r>
        <w:rPr>
          <w:color w:val="231F20"/>
          <w:w w:val="85"/>
          <w:sz w:val="24"/>
        </w:rPr>
        <w:t>develop</w:t>
      </w:r>
      <w:r>
        <w:rPr>
          <w:color w:val="231F20"/>
          <w:spacing w:val="-11"/>
          <w:w w:val="85"/>
          <w:sz w:val="24"/>
        </w:rPr>
        <w:t> </w:t>
      </w:r>
      <w:r>
        <w:rPr>
          <w:color w:val="231F20"/>
          <w:w w:val="85"/>
          <w:sz w:val="24"/>
        </w:rPr>
        <w:t>approaches</w:t>
      </w:r>
      <w:r>
        <w:rPr>
          <w:color w:val="231F20"/>
          <w:spacing w:val="-11"/>
          <w:w w:val="85"/>
          <w:sz w:val="24"/>
        </w:rPr>
        <w:t> </w:t>
      </w:r>
      <w:r>
        <w:rPr>
          <w:color w:val="231F20"/>
          <w:w w:val="85"/>
          <w:sz w:val="24"/>
        </w:rPr>
        <w:t>for</w:t>
      </w:r>
      <w:r>
        <w:rPr>
          <w:color w:val="231F20"/>
          <w:spacing w:val="-11"/>
          <w:w w:val="85"/>
          <w:sz w:val="24"/>
        </w:rPr>
        <w:t> </w:t>
      </w:r>
      <w:r>
        <w:rPr>
          <w:color w:val="231F20"/>
          <w:w w:val="85"/>
          <w:sz w:val="24"/>
        </w:rPr>
        <w:t>supporting</w:t>
      </w:r>
      <w:r>
        <w:rPr>
          <w:color w:val="231F20"/>
          <w:spacing w:val="-11"/>
          <w:w w:val="85"/>
          <w:sz w:val="24"/>
        </w:rPr>
        <w:t> </w:t>
      </w:r>
      <w:r>
        <w:rPr>
          <w:color w:val="231F20"/>
          <w:w w:val="85"/>
          <w:sz w:val="24"/>
        </w:rPr>
        <w:t>children</w:t>
      </w:r>
      <w:r>
        <w:rPr>
          <w:color w:val="231F20"/>
          <w:spacing w:val="-11"/>
          <w:w w:val="85"/>
          <w:sz w:val="24"/>
        </w:rPr>
        <w:t> </w:t>
      </w:r>
      <w:r>
        <w:rPr>
          <w:color w:val="231F20"/>
          <w:w w:val="85"/>
          <w:sz w:val="24"/>
        </w:rPr>
        <w:t>with</w:t>
      </w:r>
      <w:r>
        <w:rPr>
          <w:color w:val="231F20"/>
          <w:spacing w:val="-11"/>
          <w:w w:val="85"/>
          <w:sz w:val="24"/>
        </w:rPr>
        <w:t> </w:t>
      </w:r>
      <w:r>
        <w:rPr>
          <w:color w:val="231F20"/>
          <w:w w:val="85"/>
          <w:sz w:val="24"/>
        </w:rPr>
        <w:t>FASD.</w:t>
      </w:r>
    </w:p>
    <w:p>
      <w:pPr>
        <w:pStyle w:val="ListParagraph"/>
        <w:numPr>
          <w:ilvl w:val="0"/>
          <w:numId w:val="9"/>
        </w:numPr>
        <w:tabs>
          <w:tab w:pos="1700" w:val="left" w:leader="none"/>
        </w:tabs>
        <w:spacing w:line="240" w:lineRule="auto" w:before="58" w:after="0"/>
        <w:ind w:left="1700" w:right="0" w:hanging="283"/>
        <w:jc w:val="left"/>
        <w:rPr>
          <w:color w:val="7A3B96"/>
          <w:sz w:val="24"/>
        </w:rPr>
      </w:pPr>
      <w:r>
        <w:rPr>
          <w:color w:val="231F20"/>
          <w:w w:val="80"/>
          <w:sz w:val="24"/>
        </w:rPr>
        <w:t>Education</w:t>
      </w:r>
      <w:r>
        <w:rPr>
          <w:color w:val="231F20"/>
          <w:spacing w:val="-3"/>
          <w:sz w:val="24"/>
        </w:rPr>
        <w:t> </w:t>
      </w:r>
      <w:r>
        <w:rPr>
          <w:color w:val="231F20"/>
          <w:w w:val="80"/>
          <w:sz w:val="24"/>
        </w:rPr>
        <w:t>Psychologist</w:t>
      </w:r>
      <w:r>
        <w:rPr>
          <w:color w:val="231F20"/>
          <w:spacing w:val="-3"/>
          <w:sz w:val="24"/>
        </w:rPr>
        <w:t> </w:t>
      </w:r>
      <w:r>
        <w:rPr>
          <w:color w:val="231F20"/>
          <w:w w:val="80"/>
          <w:sz w:val="24"/>
        </w:rPr>
        <w:t>will</w:t>
      </w:r>
      <w:r>
        <w:rPr>
          <w:color w:val="231F20"/>
          <w:spacing w:val="-3"/>
          <w:sz w:val="24"/>
        </w:rPr>
        <w:t> </w:t>
      </w:r>
      <w:r>
        <w:rPr>
          <w:color w:val="231F20"/>
          <w:w w:val="80"/>
          <w:sz w:val="24"/>
        </w:rPr>
        <w:t>work</w:t>
      </w:r>
      <w:r>
        <w:rPr>
          <w:color w:val="231F20"/>
          <w:spacing w:val="-3"/>
          <w:sz w:val="24"/>
        </w:rPr>
        <w:t> </w:t>
      </w:r>
      <w:r>
        <w:rPr>
          <w:color w:val="231F20"/>
          <w:w w:val="80"/>
          <w:sz w:val="24"/>
        </w:rPr>
        <w:t>directly</w:t>
      </w:r>
      <w:r>
        <w:rPr>
          <w:color w:val="231F20"/>
          <w:spacing w:val="-2"/>
          <w:sz w:val="24"/>
        </w:rPr>
        <w:t> </w:t>
      </w:r>
      <w:r>
        <w:rPr>
          <w:color w:val="231F20"/>
          <w:w w:val="80"/>
          <w:sz w:val="24"/>
        </w:rPr>
        <w:t>with</w:t>
      </w:r>
      <w:r>
        <w:rPr>
          <w:color w:val="231F20"/>
          <w:spacing w:val="-3"/>
          <w:sz w:val="24"/>
        </w:rPr>
        <w:t> </w:t>
      </w:r>
      <w:r>
        <w:rPr>
          <w:color w:val="231F20"/>
          <w:w w:val="80"/>
          <w:sz w:val="24"/>
        </w:rPr>
        <w:t>adopted</w:t>
      </w:r>
      <w:r>
        <w:rPr>
          <w:color w:val="231F20"/>
          <w:spacing w:val="-3"/>
          <w:sz w:val="24"/>
        </w:rPr>
        <w:t> </w:t>
      </w:r>
      <w:r>
        <w:rPr>
          <w:color w:val="231F20"/>
          <w:w w:val="80"/>
          <w:sz w:val="24"/>
        </w:rPr>
        <w:t>children</w:t>
      </w:r>
      <w:r>
        <w:rPr>
          <w:color w:val="231F20"/>
          <w:spacing w:val="-3"/>
          <w:sz w:val="24"/>
        </w:rPr>
        <w:t> </w:t>
      </w:r>
      <w:r>
        <w:rPr>
          <w:color w:val="231F20"/>
          <w:w w:val="80"/>
          <w:sz w:val="24"/>
        </w:rPr>
        <w:t>affected</w:t>
      </w:r>
      <w:r>
        <w:rPr>
          <w:color w:val="231F20"/>
          <w:spacing w:val="-3"/>
          <w:sz w:val="24"/>
        </w:rPr>
        <w:t> </w:t>
      </w:r>
      <w:r>
        <w:rPr>
          <w:color w:val="231F20"/>
          <w:w w:val="80"/>
          <w:sz w:val="24"/>
        </w:rPr>
        <w:t>by</w:t>
      </w:r>
      <w:r>
        <w:rPr>
          <w:color w:val="231F20"/>
          <w:spacing w:val="-2"/>
          <w:sz w:val="24"/>
        </w:rPr>
        <w:t> </w:t>
      </w:r>
      <w:r>
        <w:rPr>
          <w:color w:val="231F20"/>
          <w:spacing w:val="-2"/>
          <w:w w:val="80"/>
          <w:sz w:val="24"/>
        </w:rPr>
        <w:t>FASD.</w:t>
      </w:r>
    </w:p>
    <w:p>
      <w:pPr>
        <w:pStyle w:val="BodyText"/>
        <w:spacing w:before="29"/>
      </w:pPr>
    </w:p>
    <w:p>
      <w:pPr>
        <w:pStyle w:val="Heading6"/>
      </w:pPr>
      <w:r>
        <w:rPr>
          <w:color w:val="231F20"/>
          <w:w w:val="85"/>
        </w:rPr>
        <w:t>Key</w:t>
      </w:r>
      <w:r>
        <w:rPr>
          <w:color w:val="231F20"/>
          <w:spacing w:val="-6"/>
          <w:w w:val="95"/>
        </w:rPr>
        <w:t> </w:t>
      </w:r>
      <w:r>
        <w:rPr>
          <w:color w:val="231F20"/>
          <w:spacing w:val="-2"/>
          <w:w w:val="95"/>
        </w:rPr>
        <w:t>challenges:</w:t>
      </w:r>
    </w:p>
    <w:p>
      <w:pPr>
        <w:pStyle w:val="ListParagraph"/>
        <w:numPr>
          <w:ilvl w:val="0"/>
          <w:numId w:val="9"/>
        </w:numPr>
        <w:tabs>
          <w:tab w:pos="1700" w:val="left" w:leader="none"/>
        </w:tabs>
        <w:spacing w:line="240" w:lineRule="auto" w:before="149" w:after="0"/>
        <w:ind w:left="1700" w:right="0" w:hanging="283"/>
        <w:jc w:val="left"/>
        <w:rPr>
          <w:color w:val="7A3B96"/>
          <w:sz w:val="24"/>
        </w:rPr>
      </w:pPr>
      <w:r>
        <w:rPr>
          <w:color w:val="231F20"/>
          <w:spacing w:val="-2"/>
          <w:w w:val="85"/>
          <w:sz w:val="24"/>
        </w:rPr>
        <w:t>Identifying</w:t>
      </w:r>
      <w:r>
        <w:rPr>
          <w:color w:val="231F20"/>
          <w:spacing w:val="-7"/>
          <w:w w:val="85"/>
          <w:sz w:val="24"/>
        </w:rPr>
        <w:t> </w:t>
      </w:r>
      <w:r>
        <w:rPr>
          <w:color w:val="231F20"/>
          <w:spacing w:val="-2"/>
          <w:w w:val="85"/>
          <w:sz w:val="24"/>
        </w:rPr>
        <w:t>numbers</w:t>
      </w:r>
      <w:r>
        <w:rPr>
          <w:color w:val="231F20"/>
          <w:spacing w:val="-6"/>
          <w:w w:val="85"/>
          <w:sz w:val="24"/>
        </w:rPr>
        <w:t> </w:t>
      </w:r>
      <w:r>
        <w:rPr>
          <w:color w:val="231F20"/>
          <w:spacing w:val="-2"/>
          <w:w w:val="85"/>
          <w:sz w:val="24"/>
        </w:rPr>
        <w:t>affected</w:t>
      </w:r>
      <w:r>
        <w:rPr>
          <w:color w:val="231F20"/>
          <w:spacing w:val="-6"/>
          <w:w w:val="85"/>
          <w:sz w:val="24"/>
        </w:rPr>
        <w:t> </w:t>
      </w:r>
      <w:r>
        <w:rPr>
          <w:color w:val="231F20"/>
          <w:spacing w:val="-2"/>
          <w:w w:val="85"/>
          <w:sz w:val="24"/>
        </w:rPr>
        <w:t>by</w:t>
      </w:r>
      <w:r>
        <w:rPr>
          <w:color w:val="231F20"/>
          <w:spacing w:val="-6"/>
          <w:w w:val="85"/>
          <w:sz w:val="24"/>
        </w:rPr>
        <w:t> </w:t>
      </w:r>
      <w:r>
        <w:rPr>
          <w:color w:val="231F20"/>
          <w:spacing w:val="-2"/>
          <w:w w:val="85"/>
          <w:sz w:val="24"/>
        </w:rPr>
        <w:t>FASD</w:t>
      </w:r>
      <w:r>
        <w:rPr>
          <w:color w:val="231F20"/>
          <w:spacing w:val="-6"/>
          <w:w w:val="85"/>
          <w:sz w:val="24"/>
        </w:rPr>
        <w:t> </w:t>
      </w:r>
      <w:r>
        <w:rPr>
          <w:color w:val="231F20"/>
          <w:spacing w:val="-2"/>
          <w:w w:val="85"/>
          <w:sz w:val="24"/>
        </w:rPr>
        <w:t>in</w:t>
      </w:r>
      <w:r>
        <w:rPr>
          <w:color w:val="231F20"/>
          <w:spacing w:val="-6"/>
          <w:w w:val="85"/>
          <w:sz w:val="24"/>
        </w:rPr>
        <w:t> </w:t>
      </w:r>
      <w:r>
        <w:rPr>
          <w:color w:val="231F20"/>
          <w:spacing w:val="-2"/>
          <w:w w:val="85"/>
          <w:sz w:val="24"/>
        </w:rPr>
        <w:t>South</w:t>
      </w:r>
      <w:r>
        <w:rPr>
          <w:color w:val="231F20"/>
          <w:spacing w:val="-6"/>
          <w:w w:val="85"/>
          <w:sz w:val="24"/>
        </w:rPr>
        <w:t> </w:t>
      </w:r>
      <w:r>
        <w:rPr>
          <w:color w:val="231F20"/>
          <w:spacing w:val="-2"/>
          <w:w w:val="85"/>
          <w:sz w:val="24"/>
        </w:rPr>
        <w:t>Yorkshire.</w:t>
      </w:r>
    </w:p>
    <w:p>
      <w:pPr>
        <w:pStyle w:val="ListParagraph"/>
        <w:numPr>
          <w:ilvl w:val="0"/>
          <w:numId w:val="9"/>
        </w:numPr>
        <w:tabs>
          <w:tab w:pos="1700" w:val="left" w:leader="none"/>
        </w:tabs>
        <w:spacing w:line="240" w:lineRule="auto" w:before="94" w:after="0"/>
        <w:ind w:left="1700" w:right="0" w:hanging="283"/>
        <w:jc w:val="left"/>
        <w:rPr>
          <w:color w:val="7A3B96"/>
          <w:sz w:val="24"/>
        </w:rPr>
      </w:pPr>
      <w:r>
        <w:rPr>
          <w:color w:val="231F20"/>
          <w:w w:val="80"/>
          <w:sz w:val="24"/>
        </w:rPr>
        <w:t>Benchmarking</w:t>
      </w:r>
      <w:r>
        <w:rPr>
          <w:color w:val="231F20"/>
          <w:spacing w:val="21"/>
          <w:sz w:val="24"/>
        </w:rPr>
        <w:t> </w:t>
      </w:r>
      <w:r>
        <w:rPr>
          <w:color w:val="231F20"/>
          <w:w w:val="80"/>
          <w:sz w:val="24"/>
        </w:rPr>
        <w:t>to</w:t>
      </w:r>
      <w:r>
        <w:rPr>
          <w:color w:val="231F20"/>
          <w:spacing w:val="21"/>
          <w:sz w:val="24"/>
        </w:rPr>
        <w:t> </w:t>
      </w:r>
      <w:r>
        <w:rPr>
          <w:color w:val="231F20"/>
          <w:w w:val="80"/>
          <w:sz w:val="24"/>
        </w:rPr>
        <w:t>demonstrate</w:t>
      </w:r>
      <w:r>
        <w:rPr>
          <w:color w:val="231F20"/>
          <w:spacing w:val="22"/>
          <w:sz w:val="24"/>
        </w:rPr>
        <w:t> </w:t>
      </w:r>
      <w:r>
        <w:rPr>
          <w:color w:val="231F20"/>
          <w:spacing w:val="-2"/>
          <w:w w:val="80"/>
          <w:sz w:val="24"/>
        </w:rPr>
        <w:t>impact.</w:t>
      </w:r>
    </w:p>
    <w:p>
      <w:pPr>
        <w:pStyle w:val="ListParagraph"/>
        <w:numPr>
          <w:ilvl w:val="0"/>
          <w:numId w:val="9"/>
        </w:numPr>
        <w:tabs>
          <w:tab w:pos="1700" w:val="left" w:leader="none"/>
        </w:tabs>
        <w:spacing w:line="240" w:lineRule="auto" w:before="94" w:after="0"/>
        <w:ind w:left="1700" w:right="0" w:hanging="283"/>
        <w:jc w:val="left"/>
        <w:rPr>
          <w:color w:val="7A3B96"/>
          <w:sz w:val="24"/>
        </w:rPr>
      </w:pPr>
      <w:r>
        <w:rPr>
          <w:color w:val="231F20"/>
          <w:w w:val="80"/>
          <w:sz w:val="24"/>
        </w:rPr>
        <w:t>Identifying</w:t>
      </w:r>
      <w:r>
        <w:rPr>
          <w:color w:val="231F20"/>
          <w:sz w:val="24"/>
        </w:rPr>
        <w:t> </w:t>
      </w:r>
      <w:r>
        <w:rPr>
          <w:color w:val="231F20"/>
          <w:w w:val="80"/>
          <w:sz w:val="24"/>
        </w:rPr>
        <w:t>clinical</w:t>
      </w:r>
      <w:r>
        <w:rPr>
          <w:color w:val="231F20"/>
          <w:spacing w:val="-1"/>
          <w:sz w:val="24"/>
        </w:rPr>
        <w:t> </w:t>
      </w:r>
      <w:r>
        <w:rPr>
          <w:color w:val="231F20"/>
          <w:w w:val="80"/>
          <w:sz w:val="24"/>
        </w:rPr>
        <w:t>staff</w:t>
      </w:r>
      <w:r>
        <w:rPr>
          <w:color w:val="231F20"/>
          <w:sz w:val="24"/>
        </w:rPr>
        <w:t> </w:t>
      </w:r>
      <w:r>
        <w:rPr>
          <w:color w:val="231F20"/>
          <w:w w:val="80"/>
          <w:sz w:val="24"/>
        </w:rPr>
        <w:t>as</w:t>
      </w:r>
      <w:r>
        <w:rPr>
          <w:color w:val="231F20"/>
          <w:sz w:val="24"/>
        </w:rPr>
        <w:t> </w:t>
      </w:r>
      <w:r>
        <w:rPr>
          <w:color w:val="231F20"/>
          <w:w w:val="80"/>
          <w:sz w:val="24"/>
        </w:rPr>
        <w:t>part</w:t>
      </w:r>
      <w:r>
        <w:rPr>
          <w:color w:val="231F20"/>
          <w:sz w:val="24"/>
        </w:rPr>
        <w:t> </w:t>
      </w:r>
      <w:r>
        <w:rPr>
          <w:color w:val="231F20"/>
          <w:w w:val="80"/>
          <w:sz w:val="24"/>
        </w:rPr>
        <w:t>of</w:t>
      </w:r>
      <w:r>
        <w:rPr>
          <w:color w:val="231F20"/>
          <w:sz w:val="24"/>
        </w:rPr>
        <w:t> </w:t>
      </w:r>
      <w:r>
        <w:rPr>
          <w:color w:val="231F20"/>
          <w:w w:val="80"/>
          <w:sz w:val="24"/>
        </w:rPr>
        <w:t>Assessment</w:t>
      </w:r>
      <w:r>
        <w:rPr>
          <w:color w:val="231F20"/>
          <w:sz w:val="24"/>
        </w:rPr>
        <w:t> </w:t>
      </w:r>
      <w:r>
        <w:rPr>
          <w:color w:val="231F20"/>
          <w:w w:val="80"/>
          <w:sz w:val="24"/>
        </w:rPr>
        <w:t>and</w:t>
      </w:r>
      <w:r>
        <w:rPr>
          <w:color w:val="231F20"/>
          <w:sz w:val="24"/>
        </w:rPr>
        <w:t> </w:t>
      </w:r>
      <w:r>
        <w:rPr>
          <w:color w:val="231F20"/>
          <w:w w:val="80"/>
          <w:sz w:val="24"/>
        </w:rPr>
        <w:t>Diagnosis</w:t>
      </w:r>
      <w:r>
        <w:rPr>
          <w:color w:val="231F20"/>
          <w:sz w:val="24"/>
        </w:rPr>
        <w:t> </w:t>
      </w:r>
      <w:r>
        <w:rPr>
          <w:color w:val="231F20"/>
          <w:w w:val="80"/>
          <w:sz w:val="24"/>
        </w:rPr>
        <w:t>Working</w:t>
      </w:r>
      <w:r>
        <w:rPr>
          <w:color w:val="231F20"/>
          <w:sz w:val="24"/>
        </w:rPr>
        <w:t> </w:t>
      </w:r>
      <w:r>
        <w:rPr>
          <w:color w:val="231F20"/>
          <w:spacing w:val="-2"/>
          <w:w w:val="80"/>
          <w:sz w:val="24"/>
        </w:rPr>
        <w:t>Group.</w:t>
      </w:r>
    </w:p>
    <w:p>
      <w:pPr>
        <w:pStyle w:val="ListParagraph"/>
        <w:numPr>
          <w:ilvl w:val="0"/>
          <w:numId w:val="9"/>
        </w:numPr>
        <w:tabs>
          <w:tab w:pos="1700" w:val="left" w:leader="none"/>
        </w:tabs>
        <w:spacing w:line="271" w:lineRule="auto" w:before="94" w:after="0"/>
        <w:ind w:left="1700" w:right="883" w:hanging="284"/>
        <w:jc w:val="left"/>
        <w:rPr>
          <w:color w:val="7A3B96"/>
          <w:sz w:val="24"/>
        </w:rPr>
      </w:pPr>
      <w:r>
        <w:rPr>
          <w:color w:val="231F20"/>
          <w:w w:val="80"/>
          <w:sz w:val="24"/>
        </w:rPr>
        <w:t>Measuring the impact of the project across the 2 years due to FASD being currently under</w:t>
      </w:r>
      <w:r>
        <w:rPr>
          <w:color w:val="231F20"/>
          <w:w w:val="95"/>
          <w:sz w:val="24"/>
        </w:rPr>
        <w:t> </w:t>
      </w:r>
      <w:r>
        <w:rPr>
          <w:color w:val="231F20"/>
          <w:spacing w:val="-2"/>
          <w:w w:val="95"/>
          <w:sz w:val="24"/>
        </w:rPr>
        <w:t>identified.</w:t>
      </w:r>
    </w:p>
    <w:p>
      <w:pPr>
        <w:pStyle w:val="ListParagraph"/>
        <w:numPr>
          <w:ilvl w:val="0"/>
          <w:numId w:val="9"/>
        </w:numPr>
        <w:tabs>
          <w:tab w:pos="1700" w:val="left" w:leader="none"/>
        </w:tabs>
        <w:spacing w:line="240" w:lineRule="auto" w:before="58" w:after="0"/>
        <w:ind w:left="1700" w:right="0" w:hanging="283"/>
        <w:jc w:val="left"/>
        <w:rPr>
          <w:color w:val="7A3B96"/>
          <w:sz w:val="24"/>
        </w:rPr>
      </w:pPr>
      <w:r>
        <w:rPr>
          <w:color w:val="231F20"/>
          <w:w w:val="80"/>
          <w:sz w:val="24"/>
        </w:rPr>
        <w:t>Ensuring</w:t>
      </w:r>
      <w:r>
        <w:rPr>
          <w:color w:val="231F20"/>
          <w:spacing w:val="8"/>
          <w:sz w:val="24"/>
        </w:rPr>
        <w:t> </w:t>
      </w:r>
      <w:r>
        <w:rPr>
          <w:color w:val="231F20"/>
          <w:w w:val="80"/>
          <w:sz w:val="24"/>
        </w:rPr>
        <w:t>development</w:t>
      </w:r>
      <w:r>
        <w:rPr>
          <w:color w:val="231F20"/>
          <w:spacing w:val="9"/>
          <w:sz w:val="24"/>
        </w:rPr>
        <w:t> </w:t>
      </w:r>
      <w:r>
        <w:rPr>
          <w:color w:val="231F20"/>
          <w:w w:val="80"/>
          <w:sz w:val="24"/>
        </w:rPr>
        <w:t>of</w:t>
      </w:r>
      <w:r>
        <w:rPr>
          <w:color w:val="231F20"/>
          <w:spacing w:val="9"/>
          <w:sz w:val="24"/>
        </w:rPr>
        <w:t> </w:t>
      </w:r>
      <w:r>
        <w:rPr>
          <w:color w:val="231F20"/>
          <w:w w:val="80"/>
          <w:sz w:val="24"/>
        </w:rPr>
        <w:t>FASD</w:t>
      </w:r>
      <w:r>
        <w:rPr>
          <w:color w:val="231F20"/>
          <w:spacing w:val="9"/>
          <w:sz w:val="24"/>
        </w:rPr>
        <w:t> </w:t>
      </w:r>
      <w:r>
        <w:rPr>
          <w:color w:val="231F20"/>
          <w:w w:val="80"/>
          <w:sz w:val="24"/>
        </w:rPr>
        <w:t>pathway</w:t>
      </w:r>
      <w:r>
        <w:rPr>
          <w:color w:val="231F20"/>
          <w:spacing w:val="9"/>
          <w:sz w:val="24"/>
        </w:rPr>
        <w:t> </w:t>
      </w:r>
      <w:r>
        <w:rPr>
          <w:color w:val="231F20"/>
          <w:w w:val="80"/>
          <w:sz w:val="24"/>
        </w:rPr>
        <w:t>was</w:t>
      </w:r>
      <w:r>
        <w:rPr>
          <w:color w:val="231F20"/>
          <w:spacing w:val="8"/>
          <w:sz w:val="24"/>
        </w:rPr>
        <w:t> </w:t>
      </w:r>
      <w:r>
        <w:rPr>
          <w:color w:val="231F20"/>
          <w:w w:val="80"/>
          <w:sz w:val="24"/>
        </w:rPr>
        <w:t>scalable</w:t>
      </w:r>
      <w:r>
        <w:rPr>
          <w:color w:val="231F20"/>
          <w:spacing w:val="9"/>
          <w:sz w:val="24"/>
        </w:rPr>
        <w:t> </w:t>
      </w:r>
      <w:r>
        <w:rPr>
          <w:color w:val="231F20"/>
          <w:w w:val="80"/>
          <w:sz w:val="24"/>
        </w:rPr>
        <w:t>beyond</w:t>
      </w:r>
      <w:r>
        <w:rPr>
          <w:color w:val="231F20"/>
          <w:spacing w:val="9"/>
          <w:sz w:val="24"/>
        </w:rPr>
        <w:t> </w:t>
      </w:r>
      <w:r>
        <w:rPr>
          <w:color w:val="231F20"/>
          <w:w w:val="80"/>
          <w:sz w:val="24"/>
        </w:rPr>
        <w:t>the</w:t>
      </w:r>
      <w:r>
        <w:rPr>
          <w:color w:val="231F20"/>
          <w:spacing w:val="9"/>
          <w:sz w:val="24"/>
        </w:rPr>
        <w:t> </w:t>
      </w:r>
      <w:r>
        <w:rPr>
          <w:color w:val="231F20"/>
          <w:w w:val="80"/>
          <w:sz w:val="24"/>
        </w:rPr>
        <w:t>One</w:t>
      </w:r>
      <w:r>
        <w:rPr>
          <w:color w:val="231F20"/>
          <w:spacing w:val="9"/>
          <w:sz w:val="24"/>
        </w:rPr>
        <w:t> </w:t>
      </w:r>
      <w:r>
        <w:rPr>
          <w:color w:val="231F20"/>
          <w:w w:val="80"/>
          <w:sz w:val="24"/>
        </w:rPr>
        <w:t>Adoption</w:t>
      </w:r>
      <w:r>
        <w:rPr>
          <w:color w:val="231F20"/>
          <w:spacing w:val="9"/>
          <w:sz w:val="24"/>
        </w:rPr>
        <w:t> </w:t>
      </w:r>
      <w:r>
        <w:rPr>
          <w:color w:val="231F20"/>
          <w:spacing w:val="-2"/>
          <w:w w:val="80"/>
          <w:sz w:val="24"/>
        </w:rPr>
        <w:t>Service.</w:t>
      </w:r>
    </w:p>
    <w:p>
      <w:pPr>
        <w:pStyle w:val="BodyText"/>
        <w:spacing w:before="28"/>
      </w:pPr>
    </w:p>
    <w:p>
      <w:pPr>
        <w:pStyle w:val="Heading6"/>
        <w:spacing w:before="1"/>
      </w:pPr>
      <w:r>
        <w:rPr>
          <w:color w:val="231F20"/>
          <w:spacing w:val="-10"/>
        </w:rPr>
        <w:t>Next</w:t>
      </w:r>
      <w:r>
        <w:rPr>
          <w:color w:val="231F20"/>
          <w:spacing w:val="-3"/>
        </w:rPr>
        <w:t> </w:t>
      </w:r>
      <w:r>
        <w:rPr>
          <w:color w:val="231F20"/>
          <w:spacing w:val="-2"/>
        </w:rPr>
        <w:t>steps:</w:t>
      </w:r>
    </w:p>
    <w:p>
      <w:pPr>
        <w:pStyle w:val="ListParagraph"/>
        <w:numPr>
          <w:ilvl w:val="0"/>
          <w:numId w:val="9"/>
        </w:numPr>
        <w:tabs>
          <w:tab w:pos="1700" w:val="left" w:leader="none"/>
        </w:tabs>
        <w:spacing w:line="240" w:lineRule="auto" w:before="148" w:after="0"/>
        <w:ind w:left="1700" w:right="0" w:hanging="283"/>
        <w:jc w:val="left"/>
        <w:rPr>
          <w:color w:val="7A3B96"/>
          <w:sz w:val="24"/>
        </w:rPr>
      </w:pPr>
      <w:r>
        <w:rPr>
          <w:color w:val="231F20"/>
          <w:w w:val="80"/>
          <w:sz w:val="24"/>
        </w:rPr>
        <w:t>Work</w:t>
      </w:r>
      <w:r>
        <w:rPr>
          <w:color w:val="231F20"/>
          <w:spacing w:val="11"/>
          <w:sz w:val="24"/>
        </w:rPr>
        <w:t> </w:t>
      </w:r>
      <w:r>
        <w:rPr>
          <w:color w:val="231F20"/>
          <w:w w:val="80"/>
          <w:sz w:val="24"/>
        </w:rPr>
        <w:t>with</w:t>
      </w:r>
      <w:r>
        <w:rPr>
          <w:color w:val="231F20"/>
          <w:spacing w:val="11"/>
          <w:sz w:val="24"/>
        </w:rPr>
        <w:t> </w:t>
      </w:r>
      <w:r>
        <w:rPr>
          <w:color w:val="231F20"/>
          <w:w w:val="80"/>
          <w:sz w:val="24"/>
        </w:rPr>
        <w:t>Neurodevelopmental</w:t>
      </w:r>
      <w:r>
        <w:rPr>
          <w:color w:val="231F20"/>
          <w:spacing w:val="12"/>
          <w:sz w:val="24"/>
        </w:rPr>
        <w:t> </w:t>
      </w:r>
      <w:r>
        <w:rPr>
          <w:color w:val="231F20"/>
          <w:w w:val="80"/>
          <w:sz w:val="24"/>
        </w:rPr>
        <w:t>Working</w:t>
      </w:r>
      <w:r>
        <w:rPr>
          <w:color w:val="231F20"/>
          <w:spacing w:val="11"/>
          <w:sz w:val="24"/>
        </w:rPr>
        <w:t> </w:t>
      </w:r>
      <w:r>
        <w:rPr>
          <w:color w:val="231F20"/>
          <w:w w:val="80"/>
          <w:sz w:val="24"/>
        </w:rPr>
        <w:t>Group</w:t>
      </w:r>
      <w:r>
        <w:rPr>
          <w:color w:val="231F20"/>
          <w:spacing w:val="12"/>
          <w:sz w:val="24"/>
        </w:rPr>
        <w:t> </w:t>
      </w:r>
      <w:r>
        <w:rPr>
          <w:color w:val="231F20"/>
          <w:w w:val="80"/>
          <w:sz w:val="24"/>
        </w:rPr>
        <w:t>through</w:t>
      </w:r>
      <w:r>
        <w:rPr>
          <w:color w:val="231F20"/>
          <w:spacing w:val="11"/>
          <w:sz w:val="24"/>
        </w:rPr>
        <w:t> </w:t>
      </w:r>
      <w:r>
        <w:rPr>
          <w:color w:val="231F20"/>
          <w:w w:val="80"/>
          <w:sz w:val="24"/>
        </w:rPr>
        <w:t>Integrated</w:t>
      </w:r>
      <w:r>
        <w:rPr>
          <w:color w:val="231F20"/>
          <w:spacing w:val="11"/>
          <w:sz w:val="24"/>
        </w:rPr>
        <w:t> </w:t>
      </w:r>
      <w:r>
        <w:rPr>
          <w:color w:val="231F20"/>
          <w:w w:val="80"/>
          <w:sz w:val="24"/>
        </w:rPr>
        <w:t>Care</w:t>
      </w:r>
      <w:r>
        <w:rPr>
          <w:color w:val="231F20"/>
          <w:spacing w:val="12"/>
          <w:sz w:val="24"/>
        </w:rPr>
        <w:t> </w:t>
      </w:r>
      <w:r>
        <w:rPr>
          <w:color w:val="231F20"/>
          <w:spacing w:val="-2"/>
          <w:w w:val="80"/>
          <w:sz w:val="24"/>
        </w:rPr>
        <w:t>Board.</w:t>
      </w:r>
    </w:p>
    <w:p>
      <w:pPr>
        <w:pStyle w:val="ListParagraph"/>
        <w:numPr>
          <w:ilvl w:val="0"/>
          <w:numId w:val="9"/>
        </w:numPr>
        <w:tabs>
          <w:tab w:pos="1700" w:val="left" w:leader="none"/>
        </w:tabs>
        <w:spacing w:line="240" w:lineRule="auto" w:before="94" w:after="0"/>
        <w:ind w:left="1700" w:right="0" w:hanging="283"/>
        <w:jc w:val="left"/>
        <w:rPr>
          <w:color w:val="7A3B96"/>
          <w:sz w:val="24"/>
        </w:rPr>
      </w:pPr>
      <w:r>
        <w:rPr>
          <w:color w:val="231F20"/>
          <w:w w:val="80"/>
          <w:sz w:val="24"/>
        </w:rPr>
        <w:t>Identify</w:t>
      </w:r>
      <w:r>
        <w:rPr>
          <w:color w:val="231F20"/>
          <w:spacing w:val="3"/>
          <w:sz w:val="24"/>
        </w:rPr>
        <w:t> </w:t>
      </w:r>
      <w:r>
        <w:rPr>
          <w:color w:val="231F20"/>
          <w:w w:val="80"/>
          <w:sz w:val="24"/>
        </w:rPr>
        <w:t>clinical</w:t>
      </w:r>
      <w:r>
        <w:rPr>
          <w:color w:val="231F20"/>
          <w:spacing w:val="3"/>
          <w:sz w:val="24"/>
        </w:rPr>
        <w:t> </w:t>
      </w:r>
      <w:r>
        <w:rPr>
          <w:color w:val="231F20"/>
          <w:w w:val="80"/>
          <w:sz w:val="24"/>
        </w:rPr>
        <w:t>lead</w:t>
      </w:r>
      <w:r>
        <w:rPr>
          <w:color w:val="231F20"/>
          <w:spacing w:val="3"/>
          <w:sz w:val="24"/>
        </w:rPr>
        <w:t> </w:t>
      </w:r>
      <w:r>
        <w:rPr>
          <w:color w:val="231F20"/>
          <w:w w:val="80"/>
          <w:sz w:val="24"/>
        </w:rPr>
        <w:t>for</w:t>
      </w:r>
      <w:r>
        <w:rPr>
          <w:color w:val="231F20"/>
          <w:spacing w:val="4"/>
          <w:sz w:val="24"/>
        </w:rPr>
        <w:t> </w:t>
      </w:r>
      <w:r>
        <w:rPr>
          <w:color w:val="231F20"/>
          <w:w w:val="80"/>
          <w:sz w:val="24"/>
        </w:rPr>
        <w:t>Assessment</w:t>
      </w:r>
      <w:r>
        <w:rPr>
          <w:color w:val="231F20"/>
          <w:spacing w:val="3"/>
          <w:sz w:val="24"/>
        </w:rPr>
        <w:t> </w:t>
      </w:r>
      <w:r>
        <w:rPr>
          <w:color w:val="231F20"/>
          <w:w w:val="80"/>
          <w:sz w:val="24"/>
        </w:rPr>
        <w:t>and</w:t>
      </w:r>
      <w:r>
        <w:rPr>
          <w:color w:val="231F20"/>
          <w:spacing w:val="3"/>
          <w:sz w:val="24"/>
        </w:rPr>
        <w:t> </w:t>
      </w:r>
      <w:r>
        <w:rPr>
          <w:color w:val="231F20"/>
          <w:w w:val="80"/>
          <w:sz w:val="24"/>
        </w:rPr>
        <w:t>Diagnosis</w:t>
      </w:r>
      <w:r>
        <w:rPr>
          <w:color w:val="231F20"/>
          <w:spacing w:val="4"/>
          <w:sz w:val="24"/>
        </w:rPr>
        <w:t> </w:t>
      </w:r>
      <w:r>
        <w:rPr>
          <w:color w:val="231F20"/>
          <w:w w:val="80"/>
          <w:sz w:val="24"/>
        </w:rPr>
        <w:t>(A&amp;D)</w:t>
      </w:r>
      <w:r>
        <w:rPr>
          <w:color w:val="231F20"/>
          <w:spacing w:val="3"/>
          <w:sz w:val="24"/>
        </w:rPr>
        <w:t> </w:t>
      </w:r>
      <w:r>
        <w:rPr>
          <w:color w:val="231F20"/>
          <w:w w:val="80"/>
          <w:sz w:val="24"/>
        </w:rPr>
        <w:t>Working</w:t>
      </w:r>
      <w:r>
        <w:rPr>
          <w:color w:val="231F20"/>
          <w:spacing w:val="3"/>
          <w:sz w:val="24"/>
        </w:rPr>
        <w:t> </w:t>
      </w:r>
      <w:r>
        <w:rPr>
          <w:color w:val="231F20"/>
          <w:spacing w:val="-2"/>
          <w:w w:val="80"/>
          <w:sz w:val="24"/>
        </w:rPr>
        <w:t>Group.</w:t>
      </w:r>
    </w:p>
    <w:p>
      <w:pPr>
        <w:pStyle w:val="ListParagraph"/>
        <w:numPr>
          <w:ilvl w:val="0"/>
          <w:numId w:val="9"/>
        </w:numPr>
        <w:tabs>
          <w:tab w:pos="1700" w:val="left" w:leader="none"/>
        </w:tabs>
        <w:spacing w:line="240" w:lineRule="auto" w:before="94" w:after="0"/>
        <w:ind w:left="1700" w:right="0" w:hanging="283"/>
        <w:jc w:val="left"/>
        <w:rPr>
          <w:color w:val="7A3B96"/>
          <w:sz w:val="24"/>
        </w:rPr>
      </w:pPr>
      <w:r>
        <w:rPr>
          <w:color w:val="231F20"/>
          <w:w w:val="80"/>
          <w:sz w:val="24"/>
        </w:rPr>
        <w:t>Identify</w:t>
      </w:r>
      <w:r>
        <w:rPr>
          <w:color w:val="231F20"/>
          <w:spacing w:val="-1"/>
          <w:sz w:val="24"/>
        </w:rPr>
        <w:t> </w:t>
      </w:r>
      <w:r>
        <w:rPr>
          <w:color w:val="231F20"/>
          <w:w w:val="80"/>
          <w:sz w:val="24"/>
        </w:rPr>
        <w:t>who</w:t>
      </w:r>
      <w:r>
        <w:rPr>
          <w:color w:val="231F20"/>
          <w:spacing w:val="-1"/>
          <w:sz w:val="24"/>
        </w:rPr>
        <w:t> </w:t>
      </w:r>
      <w:r>
        <w:rPr>
          <w:color w:val="231F20"/>
          <w:w w:val="80"/>
          <w:sz w:val="24"/>
        </w:rPr>
        <w:t>needs</w:t>
      </w:r>
      <w:r>
        <w:rPr>
          <w:color w:val="231F20"/>
          <w:sz w:val="24"/>
        </w:rPr>
        <w:t> </w:t>
      </w:r>
      <w:r>
        <w:rPr>
          <w:color w:val="231F20"/>
          <w:w w:val="80"/>
          <w:sz w:val="24"/>
        </w:rPr>
        <w:t>to</w:t>
      </w:r>
      <w:r>
        <w:rPr>
          <w:color w:val="231F20"/>
          <w:spacing w:val="-1"/>
          <w:sz w:val="24"/>
        </w:rPr>
        <w:t> </w:t>
      </w:r>
      <w:r>
        <w:rPr>
          <w:color w:val="231F20"/>
          <w:w w:val="80"/>
          <w:sz w:val="24"/>
        </w:rPr>
        <w:t>be</w:t>
      </w:r>
      <w:r>
        <w:rPr>
          <w:color w:val="231F20"/>
          <w:spacing w:val="-1"/>
          <w:sz w:val="24"/>
        </w:rPr>
        <w:t> </w:t>
      </w:r>
      <w:r>
        <w:rPr>
          <w:color w:val="231F20"/>
          <w:w w:val="80"/>
          <w:sz w:val="24"/>
        </w:rPr>
        <w:t>part</w:t>
      </w:r>
      <w:r>
        <w:rPr>
          <w:color w:val="231F20"/>
          <w:sz w:val="24"/>
        </w:rPr>
        <w:t> </w:t>
      </w:r>
      <w:r>
        <w:rPr>
          <w:color w:val="231F20"/>
          <w:w w:val="80"/>
          <w:sz w:val="24"/>
        </w:rPr>
        <w:t>of</w:t>
      </w:r>
      <w:r>
        <w:rPr>
          <w:color w:val="231F20"/>
          <w:spacing w:val="-1"/>
          <w:sz w:val="24"/>
        </w:rPr>
        <w:t> </w:t>
      </w:r>
      <w:r>
        <w:rPr>
          <w:color w:val="231F20"/>
          <w:w w:val="80"/>
          <w:sz w:val="24"/>
        </w:rPr>
        <w:t>Assessment</w:t>
      </w:r>
      <w:r>
        <w:rPr>
          <w:color w:val="231F20"/>
          <w:spacing w:val="-1"/>
          <w:sz w:val="24"/>
        </w:rPr>
        <w:t> </w:t>
      </w:r>
      <w:r>
        <w:rPr>
          <w:color w:val="231F20"/>
          <w:w w:val="80"/>
          <w:sz w:val="24"/>
        </w:rPr>
        <w:t>and</w:t>
      </w:r>
      <w:r>
        <w:rPr>
          <w:color w:val="231F20"/>
          <w:sz w:val="24"/>
        </w:rPr>
        <w:t> </w:t>
      </w:r>
      <w:r>
        <w:rPr>
          <w:color w:val="231F20"/>
          <w:w w:val="80"/>
          <w:sz w:val="24"/>
        </w:rPr>
        <w:t>Diagnosis</w:t>
      </w:r>
      <w:r>
        <w:rPr>
          <w:color w:val="231F20"/>
          <w:spacing w:val="-1"/>
          <w:sz w:val="24"/>
        </w:rPr>
        <w:t> </w:t>
      </w:r>
      <w:r>
        <w:rPr>
          <w:color w:val="231F20"/>
          <w:w w:val="80"/>
          <w:sz w:val="24"/>
        </w:rPr>
        <w:t>Working</w:t>
      </w:r>
      <w:r>
        <w:rPr>
          <w:color w:val="231F20"/>
          <w:sz w:val="24"/>
        </w:rPr>
        <w:t> </w:t>
      </w:r>
      <w:r>
        <w:rPr>
          <w:color w:val="231F20"/>
          <w:spacing w:val="-2"/>
          <w:w w:val="80"/>
          <w:sz w:val="24"/>
        </w:rPr>
        <w:t>Group.</w:t>
      </w:r>
    </w:p>
    <w:p>
      <w:pPr>
        <w:pStyle w:val="ListParagraph"/>
        <w:numPr>
          <w:ilvl w:val="0"/>
          <w:numId w:val="9"/>
        </w:numPr>
        <w:tabs>
          <w:tab w:pos="1700" w:val="left" w:leader="none"/>
        </w:tabs>
        <w:spacing w:line="271" w:lineRule="auto" w:before="95" w:after="0"/>
        <w:ind w:left="1700" w:right="1495" w:hanging="284"/>
        <w:jc w:val="left"/>
        <w:rPr>
          <w:color w:val="7A3B96"/>
          <w:sz w:val="24"/>
        </w:rPr>
      </w:pPr>
      <w:r>
        <w:rPr>
          <w:color w:val="231F20"/>
          <w:w w:val="85"/>
          <w:sz w:val="24"/>
        </w:rPr>
        <w:t>National</w:t>
      </w:r>
      <w:r>
        <w:rPr>
          <w:color w:val="231F20"/>
          <w:spacing w:val="-13"/>
          <w:w w:val="85"/>
          <w:sz w:val="24"/>
        </w:rPr>
        <w:t> </w:t>
      </w:r>
      <w:r>
        <w:rPr>
          <w:color w:val="231F20"/>
          <w:w w:val="85"/>
          <w:sz w:val="24"/>
        </w:rPr>
        <w:t>Institute</w:t>
      </w:r>
      <w:r>
        <w:rPr>
          <w:color w:val="231F20"/>
          <w:spacing w:val="-13"/>
          <w:w w:val="85"/>
          <w:sz w:val="24"/>
        </w:rPr>
        <w:t> </w:t>
      </w:r>
      <w:r>
        <w:rPr>
          <w:color w:val="231F20"/>
          <w:w w:val="85"/>
          <w:sz w:val="24"/>
        </w:rPr>
        <w:t>for</w:t>
      </w:r>
      <w:r>
        <w:rPr>
          <w:color w:val="231F20"/>
          <w:spacing w:val="-12"/>
          <w:w w:val="85"/>
          <w:sz w:val="24"/>
        </w:rPr>
        <w:t> </w:t>
      </w:r>
      <w:r>
        <w:rPr>
          <w:color w:val="231F20"/>
          <w:w w:val="85"/>
          <w:sz w:val="24"/>
        </w:rPr>
        <w:t>Health</w:t>
      </w:r>
      <w:r>
        <w:rPr>
          <w:color w:val="231F20"/>
          <w:spacing w:val="-13"/>
          <w:w w:val="85"/>
          <w:sz w:val="24"/>
        </w:rPr>
        <w:t> </w:t>
      </w:r>
      <w:r>
        <w:rPr>
          <w:color w:val="231F20"/>
          <w:w w:val="85"/>
          <w:sz w:val="24"/>
        </w:rPr>
        <w:t>and</w:t>
      </w:r>
      <w:r>
        <w:rPr>
          <w:color w:val="231F20"/>
          <w:spacing w:val="-13"/>
          <w:w w:val="85"/>
          <w:sz w:val="24"/>
        </w:rPr>
        <w:t> </w:t>
      </w:r>
      <w:r>
        <w:rPr>
          <w:color w:val="231F20"/>
          <w:w w:val="85"/>
          <w:sz w:val="24"/>
        </w:rPr>
        <w:t>Care</w:t>
      </w:r>
      <w:r>
        <w:rPr>
          <w:color w:val="231F20"/>
          <w:spacing w:val="-12"/>
          <w:w w:val="85"/>
          <w:sz w:val="24"/>
        </w:rPr>
        <w:t> </w:t>
      </w:r>
      <w:r>
        <w:rPr>
          <w:color w:val="231F20"/>
          <w:w w:val="85"/>
          <w:sz w:val="24"/>
        </w:rPr>
        <w:t>Excellence</w:t>
      </w:r>
      <w:r>
        <w:rPr>
          <w:color w:val="231F20"/>
          <w:spacing w:val="-13"/>
          <w:w w:val="85"/>
          <w:sz w:val="24"/>
        </w:rPr>
        <w:t> </w:t>
      </w:r>
      <w:r>
        <w:rPr>
          <w:color w:val="231F20"/>
          <w:w w:val="85"/>
          <w:sz w:val="24"/>
        </w:rPr>
        <w:t>(NICE)</w:t>
      </w:r>
      <w:r>
        <w:rPr>
          <w:color w:val="231F20"/>
          <w:spacing w:val="-12"/>
          <w:w w:val="85"/>
          <w:sz w:val="24"/>
        </w:rPr>
        <w:t> </w:t>
      </w:r>
      <w:r>
        <w:rPr>
          <w:color w:val="231F20"/>
          <w:w w:val="85"/>
          <w:sz w:val="24"/>
        </w:rPr>
        <w:t>Quality</w:t>
      </w:r>
      <w:r>
        <w:rPr>
          <w:color w:val="231F20"/>
          <w:spacing w:val="-13"/>
          <w:w w:val="85"/>
          <w:sz w:val="24"/>
        </w:rPr>
        <w:t> </w:t>
      </w:r>
      <w:r>
        <w:rPr>
          <w:color w:val="231F20"/>
          <w:w w:val="85"/>
          <w:sz w:val="24"/>
        </w:rPr>
        <w:t>Guidelines:</w:t>
      </w:r>
      <w:r>
        <w:rPr>
          <w:color w:val="231F20"/>
          <w:spacing w:val="-13"/>
          <w:w w:val="85"/>
          <w:sz w:val="24"/>
        </w:rPr>
        <w:t> </w:t>
      </w:r>
      <w:r>
        <w:rPr>
          <w:color w:val="231F20"/>
          <w:w w:val="85"/>
          <w:sz w:val="24"/>
        </w:rPr>
        <w:t>how</w:t>
      </w:r>
      <w:r>
        <w:rPr>
          <w:color w:val="231F20"/>
          <w:spacing w:val="-12"/>
          <w:w w:val="85"/>
          <w:sz w:val="24"/>
        </w:rPr>
        <w:t> </w:t>
      </w:r>
      <w:r>
        <w:rPr>
          <w:color w:val="231F20"/>
          <w:w w:val="85"/>
          <w:sz w:val="24"/>
        </w:rPr>
        <w:t>to </w:t>
      </w:r>
      <w:r>
        <w:rPr>
          <w:color w:val="231F20"/>
          <w:w w:val="90"/>
          <w:sz w:val="24"/>
        </w:rPr>
        <w:t>implement</w:t>
      </w:r>
      <w:r>
        <w:rPr>
          <w:color w:val="231F20"/>
          <w:spacing w:val="-17"/>
          <w:w w:val="90"/>
          <w:sz w:val="24"/>
        </w:rPr>
        <w:t> </w:t>
      </w:r>
      <w:r>
        <w:rPr>
          <w:color w:val="231F20"/>
          <w:w w:val="90"/>
          <w:sz w:val="24"/>
        </w:rPr>
        <w:t>for</w:t>
      </w:r>
      <w:r>
        <w:rPr>
          <w:color w:val="231F20"/>
          <w:spacing w:val="-16"/>
          <w:w w:val="90"/>
          <w:sz w:val="24"/>
        </w:rPr>
        <w:t> </w:t>
      </w:r>
      <w:r>
        <w:rPr>
          <w:color w:val="231F20"/>
          <w:w w:val="90"/>
          <w:sz w:val="24"/>
        </w:rPr>
        <w:t>FASC.</w:t>
      </w:r>
    </w:p>
    <w:p>
      <w:pPr>
        <w:pStyle w:val="ListParagraph"/>
        <w:numPr>
          <w:ilvl w:val="0"/>
          <w:numId w:val="9"/>
        </w:numPr>
        <w:tabs>
          <w:tab w:pos="1700" w:val="left" w:leader="none"/>
        </w:tabs>
        <w:spacing w:line="240" w:lineRule="auto" w:before="57" w:after="0"/>
        <w:ind w:left="1700" w:right="0" w:hanging="283"/>
        <w:jc w:val="left"/>
        <w:rPr>
          <w:color w:val="7A3B96"/>
          <w:sz w:val="24"/>
        </w:rPr>
      </w:pPr>
      <w:r>
        <w:rPr>
          <w:color w:val="231F20"/>
          <w:w w:val="80"/>
          <w:sz w:val="24"/>
        </w:rPr>
        <w:t>Consider</w:t>
      </w:r>
      <w:r>
        <w:rPr>
          <w:color w:val="231F20"/>
          <w:spacing w:val="-4"/>
          <w:sz w:val="24"/>
        </w:rPr>
        <w:t> </w:t>
      </w:r>
      <w:r>
        <w:rPr>
          <w:color w:val="231F20"/>
          <w:w w:val="80"/>
          <w:sz w:val="24"/>
        </w:rPr>
        <w:t>funding</w:t>
      </w:r>
      <w:r>
        <w:rPr>
          <w:color w:val="231F20"/>
          <w:spacing w:val="-4"/>
          <w:sz w:val="24"/>
        </w:rPr>
        <w:t> </w:t>
      </w:r>
      <w:r>
        <w:rPr>
          <w:color w:val="231F20"/>
          <w:w w:val="80"/>
          <w:sz w:val="24"/>
        </w:rPr>
        <w:t>options:</w:t>
      </w:r>
      <w:r>
        <w:rPr>
          <w:color w:val="231F20"/>
          <w:spacing w:val="-4"/>
          <w:sz w:val="24"/>
        </w:rPr>
        <w:t> </w:t>
      </w:r>
      <w:r>
        <w:rPr>
          <w:color w:val="231F20"/>
          <w:w w:val="80"/>
          <w:sz w:val="24"/>
        </w:rPr>
        <w:t>2-year</w:t>
      </w:r>
      <w:r>
        <w:rPr>
          <w:color w:val="231F20"/>
          <w:spacing w:val="-4"/>
          <w:sz w:val="24"/>
        </w:rPr>
        <w:t> </w:t>
      </w:r>
      <w:r>
        <w:rPr>
          <w:color w:val="231F20"/>
          <w:w w:val="80"/>
          <w:sz w:val="24"/>
        </w:rPr>
        <w:t>funding,</w:t>
      </w:r>
      <w:r>
        <w:rPr>
          <w:color w:val="231F20"/>
          <w:spacing w:val="-4"/>
          <w:sz w:val="24"/>
        </w:rPr>
        <w:t> </w:t>
      </w:r>
      <w:r>
        <w:rPr>
          <w:color w:val="231F20"/>
          <w:w w:val="80"/>
          <w:sz w:val="24"/>
        </w:rPr>
        <w:t>Adoption</w:t>
      </w:r>
      <w:r>
        <w:rPr>
          <w:color w:val="231F20"/>
          <w:spacing w:val="-4"/>
          <w:sz w:val="24"/>
        </w:rPr>
        <w:t> </w:t>
      </w:r>
      <w:r>
        <w:rPr>
          <w:color w:val="231F20"/>
          <w:w w:val="80"/>
          <w:sz w:val="24"/>
        </w:rPr>
        <w:t>Support</w:t>
      </w:r>
      <w:r>
        <w:rPr>
          <w:color w:val="231F20"/>
          <w:spacing w:val="-4"/>
          <w:sz w:val="24"/>
        </w:rPr>
        <w:t> </w:t>
      </w:r>
      <w:r>
        <w:rPr>
          <w:color w:val="231F20"/>
          <w:w w:val="80"/>
          <w:sz w:val="24"/>
        </w:rPr>
        <w:t>Fund,</w:t>
      </w:r>
      <w:r>
        <w:rPr>
          <w:color w:val="231F20"/>
          <w:spacing w:val="-4"/>
          <w:sz w:val="24"/>
        </w:rPr>
        <w:t> </w:t>
      </w:r>
      <w:r>
        <w:rPr>
          <w:color w:val="231F20"/>
          <w:spacing w:val="-2"/>
          <w:w w:val="80"/>
          <w:sz w:val="24"/>
        </w:rPr>
        <w:t>other.</w:t>
      </w:r>
    </w:p>
    <w:p>
      <w:pPr>
        <w:pStyle w:val="BodyText"/>
        <w:rPr>
          <w:sz w:val="20"/>
        </w:rPr>
      </w:pPr>
    </w:p>
    <w:p>
      <w:pPr>
        <w:pStyle w:val="BodyText"/>
        <w:spacing w:before="51"/>
        <w:rPr>
          <w:sz w:val="20"/>
        </w:rPr>
      </w:pPr>
    </w:p>
    <w:p>
      <w:pPr>
        <w:pStyle w:val="BodyText"/>
        <w:spacing w:after="0"/>
        <w:rPr>
          <w:sz w:val="20"/>
        </w:rPr>
        <w:sectPr>
          <w:pgSz w:w="11910" w:h="16840"/>
          <w:pgMar w:header="0" w:footer="180" w:top="1260" w:bottom="360" w:left="0" w:right="708"/>
        </w:sectPr>
      </w:pPr>
    </w:p>
    <w:p>
      <w:pPr>
        <w:pStyle w:val="Heading3"/>
        <w:spacing w:before="106"/>
      </w:pPr>
      <w:r>
        <w:rPr>
          <w:color w:val="4C7287"/>
          <w:w w:val="85"/>
        </w:rPr>
        <w:t>March</w:t>
      </w:r>
      <w:r>
        <w:rPr>
          <w:color w:val="4C7287"/>
          <w:spacing w:val="22"/>
        </w:rPr>
        <w:t> </w:t>
      </w:r>
      <w:r>
        <w:rPr>
          <w:color w:val="4C7287"/>
          <w:spacing w:val="-4"/>
        </w:rPr>
        <w:t>2024</w:t>
      </w:r>
    </w:p>
    <w:p>
      <w:pPr>
        <w:spacing w:before="234"/>
        <w:ind w:left="1417" w:right="0" w:firstLine="0"/>
        <w:jc w:val="left"/>
        <w:rPr>
          <w:rFonts w:ascii="Century Gothic"/>
          <w:b/>
          <w:sz w:val="24"/>
        </w:rPr>
      </w:pPr>
      <w:r>
        <w:rPr>
          <w:rFonts w:ascii="Century Gothic"/>
          <w:b/>
          <w:color w:val="231F20"/>
          <w:w w:val="90"/>
          <w:sz w:val="24"/>
        </w:rPr>
        <w:t>Item</w:t>
      </w:r>
      <w:r>
        <w:rPr>
          <w:rFonts w:ascii="Century Gothic"/>
          <w:b/>
          <w:color w:val="231F20"/>
          <w:spacing w:val="-2"/>
          <w:w w:val="90"/>
          <w:sz w:val="24"/>
        </w:rPr>
        <w:t> </w:t>
      </w:r>
      <w:r>
        <w:rPr>
          <w:rFonts w:ascii="Century Gothic"/>
          <w:b/>
          <w:color w:val="231F20"/>
          <w:w w:val="90"/>
          <w:sz w:val="24"/>
        </w:rPr>
        <w:t>of</w:t>
      </w:r>
      <w:r>
        <w:rPr>
          <w:rFonts w:ascii="Century Gothic"/>
          <w:b/>
          <w:color w:val="231F20"/>
          <w:spacing w:val="-2"/>
          <w:w w:val="90"/>
          <w:sz w:val="24"/>
        </w:rPr>
        <w:t> </w:t>
      </w:r>
      <w:r>
        <w:rPr>
          <w:rFonts w:ascii="Century Gothic"/>
          <w:b/>
          <w:color w:val="231F20"/>
          <w:w w:val="90"/>
          <w:sz w:val="24"/>
        </w:rPr>
        <w:t>relevance</w:t>
      </w:r>
      <w:r>
        <w:rPr>
          <w:rFonts w:ascii="Century Gothic"/>
          <w:b/>
          <w:color w:val="231F20"/>
          <w:spacing w:val="-2"/>
          <w:w w:val="90"/>
          <w:sz w:val="24"/>
        </w:rPr>
        <w:t> </w:t>
      </w:r>
      <w:r>
        <w:rPr>
          <w:rFonts w:ascii="Century Gothic"/>
          <w:b/>
          <w:color w:val="231F20"/>
          <w:w w:val="90"/>
          <w:sz w:val="24"/>
        </w:rPr>
        <w:t>to</w:t>
      </w:r>
      <w:r>
        <w:rPr>
          <w:rFonts w:ascii="Century Gothic"/>
          <w:b/>
          <w:color w:val="231F20"/>
          <w:spacing w:val="-2"/>
          <w:w w:val="90"/>
          <w:sz w:val="24"/>
        </w:rPr>
        <w:t> </w:t>
      </w:r>
      <w:r>
        <w:rPr>
          <w:rFonts w:ascii="Century Gothic"/>
          <w:b/>
          <w:color w:val="231F20"/>
          <w:w w:val="90"/>
          <w:sz w:val="24"/>
        </w:rPr>
        <w:t>all</w:t>
      </w:r>
      <w:r>
        <w:rPr>
          <w:rFonts w:ascii="Century Gothic"/>
          <w:b/>
          <w:color w:val="231F20"/>
          <w:spacing w:val="-2"/>
          <w:w w:val="90"/>
          <w:sz w:val="24"/>
        </w:rPr>
        <w:t> </w:t>
      </w:r>
      <w:r>
        <w:rPr>
          <w:rFonts w:ascii="Century Gothic"/>
          <w:b/>
          <w:color w:val="231F20"/>
          <w:spacing w:val="-4"/>
          <w:w w:val="90"/>
          <w:sz w:val="24"/>
        </w:rPr>
        <w:t>aims</w:t>
      </w:r>
    </w:p>
    <w:p>
      <w:pPr>
        <w:pStyle w:val="Heading5"/>
      </w:pPr>
      <w:r>
        <w:rPr>
          <w:color w:val="231F20"/>
          <w:w w:val="85"/>
        </w:rPr>
        <w:t>Neighbourhood</w:t>
      </w:r>
      <w:r>
        <w:rPr>
          <w:color w:val="231F20"/>
          <w:spacing w:val="6"/>
        </w:rPr>
        <w:t> </w:t>
      </w:r>
      <w:r>
        <w:rPr>
          <w:color w:val="231F20"/>
          <w:w w:val="85"/>
        </w:rPr>
        <w:t>working</w:t>
      </w:r>
      <w:r>
        <w:rPr>
          <w:color w:val="231F20"/>
          <w:spacing w:val="6"/>
        </w:rPr>
        <w:t> </w:t>
      </w:r>
      <w:r>
        <w:rPr>
          <w:color w:val="231F20"/>
          <w:w w:val="85"/>
        </w:rPr>
        <w:t>and</w:t>
      </w:r>
      <w:r>
        <w:rPr>
          <w:color w:val="231F20"/>
          <w:spacing w:val="6"/>
        </w:rPr>
        <w:t> </w:t>
      </w:r>
      <w:r>
        <w:rPr>
          <w:color w:val="231F20"/>
          <w:w w:val="85"/>
        </w:rPr>
        <w:t>ward</w:t>
      </w:r>
      <w:r>
        <w:rPr>
          <w:color w:val="231F20"/>
          <w:spacing w:val="7"/>
        </w:rPr>
        <w:t> </w:t>
      </w:r>
      <w:r>
        <w:rPr>
          <w:color w:val="231F20"/>
          <w:spacing w:val="-2"/>
          <w:w w:val="85"/>
        </w:rPr>
        <w:t>priorities</w:t>
      </w:r>
    </w:p>
    <w:p>
      <w:pPr>
        <w:pStyle w:val="BodyText"/>
        <w:spacing w:line="271" w:lineRule="auto" w:before="140"/>
        <w:ind w:left="1417" w:right="45"/>
      </w:pPr>
      <w:r>
        <w:rPr>
          <w:color w:val="231F20"/>
          <w:w w:val="85"/>
        </w:rPr>
        <w:t>Our</w:t>
      </w:r>
      <w:r>
        <w:rPr>
          <w:color w:val="231F20"/>
          <w:spacing w:val="-4"/>
          <w:w w:val="85"/>
        </w:rPr>
        <w:t> </w:t>
      </w:r>
      <w:r>
        <w:rPr>
          <w:color w:val="231F20"/>
          <w:w w:val="85"/>
        </w:rPr>
        <w:t>vision</w:t>
      </w:r>
      <w:r>
        <w:rPr>
          <w:color w:val="231F20"/>
          <w:spacing w:val="-4"/>
          <w:w w:val="85"/>
        </w:rPr>
        <w:t> </w:t>
      </w:r>
      <w:r>
        <w:rPr>
          <w:color w:val="231F20"/>
          <w:w w:val="85"/>
        </w:rPr>
        <w:t>-</w:t>
      </w:r>
      <w:r>
        <w:rPr>
          <w:color w:val="231F20"/>
          <w:spacing w:val="-4"/>
          <w:w w:val="85"/>
        </w:rPr>
        <w:t> </w:t>
      </w:r>
      <w:r>
        <w:rPr>
          <w:color w:val="231F20"/>
          <w:w w:val="85"/>
        </w:rPr>
        <w:t>Every</w:t>
      </w:r>
      <w:r>
        <w:rPr>
          <w:color w:val="231F20"/>
          <w:spacing w:val="-4"/>
          <w:w w:val="85"/>
        </w:rPr>
        <w:t> </w:t>
      </w:r>
      <w:r>
        <w:rPr>
          <w:color w:val="231F20"/>
          <w:w w:val="85"/>
        </w:rPr>
        <w:t>neighbourhood</w:t>
      </w:r>
      <w:r>
        <w:rPr>
          <w:color w:val="231F20"/>
          <w:spacing w:val="-4"/>
          <w:w w:val="85"/>
        </w:rPr>
        <w:t> </w:t>
      </w:r>
      <w:r>
        <w:rPr>
          <w:color w:val="231F20"/>
          <w:w w:val="85"/>
        </w:rPr>
        <w:t>in</w:t>
      </w:r>
      <w:r>
        <w:rPr>
          <w:color w:val="231F20"/>
          <w:spacing w:val="-4"/>
          <w:w w:val="85"/>
        </w:rPr>
        <w:t> </w:t>
      </w:r>
      <w:r>
        <w:rPr>
          <w:color w:val="231F20"/>
          <w:w w:val="85"/>
        </w:rPr>
        <w:t>Rotherham</w:t>
      </w:r>
      <w:r>
        <w:rPr>
          <w:color w:val="231F20"/>
          <w:spacing w:val="-4"/>
          <w:w w:val="85"/>
        </w:rPr>
        <w:t> </w:t>
      </w:r>
      <w:r>
        <w:rPr>
          <w:color w:val="231F20"/>
          <w:w w:val="85"/>
        </w:rPr>
        <w:t>to </w:t>
      </w:r>
      <w:r>
        <w:rPr>
          <w:color w:val="231F20"/>
          <w:w w:val="80"/>
        </w:rPr>
        <w:t>be a thriving neighbourhood, where people can </w:t>
      </w:r>
      <w:r>
        <w:rPr>
          <w:color w:val="231F20"/>
          <w:w w:val="80"/>
        </w:rPr>
        <w:t>work together to achieve a good quality of life.’; ‘Ensuring </w:t>
      </w:r>
      <w:r>
        <w:rPr>
          <w:color w:val="231F20"/>
          <w:w w:val="85"/>
        </w:rPr>
        <w:t>communities</w:t>
      </w:r>
      <w:r>
        <w:rPr>
          <w:color w:val="231F20"/>
          <w:spacing w:val="-13"/>
          <w:w w:val="85"/>
        </w:rPr>
        <w:t> </w:t>
      </w:r>
      <w:r>
        <w:rPr>
          <w:color w:val="231F20"/>
          <w:w w:val="85"/>
        </w:rPr>
        <w:t>are</w:t>
      </w:r>
      <w:r>
        <w:rPr>
          <w:color w:val="231F20"/>
          <w:spacing w:val="-13"/>
          <w:w w:val="85"/>
        </w:rPr>
        <w:t> </w:t>
      </w:r>
      <w:r>
        <w:rPr>
          <w:color w:val="231F20"/>
          <w:w w:val="85"/>
        </w:rPr>
        <w:t>at</w:t>
      </w:r>
      <w:r>
        <w:rPr>
          <w:color w:val="231F20"/>
          <w:spacing w:val="-12"/>
          <w:w w:val="85"/>
        </w:rPr>
        <w:t> </w:t>
      </w:r>
      <w:r>
        <w:rPr>
          <w:color w:val="231F20"/>
          <w:w w:val="85"/>
        </w:rPr>
        <w:t>the</w:t>
      </w:r>
      <w:r>
        <w:rPr>
          <w:color w:val="231F20"/>
          <w:spacing w:val="-13"/>
          <w:w w:val="85"/>
        </w:rPr>
        <w:t> </w:t>
      </w:r>
      <w:r>
        <w:rPr>
          <w:color w:val="231F20"/>
          <w:w w:val="85"/>
        </w:rPr>
        <w:t>heart</w:t>
      </w:r>
      <w:r>
        <w:rPr>
          <w:color w:val="231F20"/>
          <w:spacing w:val="-13"/>
          <w:w w:val="85"/>
        </w:rPr>
        <w:t> </w:t>
      </w:r>
      <w:r>
        <w:rPr>
          <w:color w:val="231F20"/>
          <w:w w:val="85"/>
        </w:rPr>
        <w:t>of</w:t>
      </w:r>
      <w:r>
        <w:rPr>
          <w:color w:val="231F20"/>
          <w:spacing w:val="-12"/>
          <w:w w:val="85"/>
        </w:rPr>
        <w:t> </w:t>
      </w:r>
      <w:r>
        <w:rPr>
          <w:color w:val="231F20"/>
          <w:w w:val="85"/>
        </w:rPr>
        <w:t>everything</w:t>
      </w:r>
      <w:r>
        <w:rPr>
          <w:color w:val="231F20"/>
          <w:spacing w:val="-13"/>
          <w:w w:val="85"/>
        </w:rPr>
        <w:t> </w:t>
      </w:r>
      <w:r>
        <w:rPr>
          <w:color w:val="231F20"/>
          <w:w w:val="85"/>
        </w:rPr>
        <w:t>we</w:t>
      </w:r>
      <w:r>
        <w:rPr>
          <w:color w:val="231F20"/>
          <w:spacing w:val="-12"/>
          <w:w w:val="85"/>
        </w:rPr>
        <w:t> </w:t>
      </w:r>
      <w:r>
        <w:rPr>
          <w:color w:val="231F20"/>
          <w:w w:val="85"/>
        </w:rPr>
        <w:t>do</w:t>
      </w:r>
      <w:r>
        <w:rPr>
          <w:color w:val="231F20"/>
          <w:spacing w:val="-13"/>
          <w:w w:val="85"/>
        </w:rPr>
        <w:t> </w:t>
      </w:r>
      <w:r>
        <w:rPr>
          <w:color w:val="231F20"/>
          <w:w w:val="85"/>
        </w:rPr>
        <w:t>to make people feel happy, safe and proud.’</w:t>
      </w:r>
    </w:p>
    <w:p>
      <w:pPr>
        <w:pStyle w:val="BodyText"/>
        <w:spacing w:line="271" w:lineRule="auto" w:before="116"/>
        <w:ind w:left="1417" w:right="190"/>
      </w:pPr>
      <w:r>
        <w:rPr>
          <w:color w:val="231F20"/>
          <w:w w:val="80"/>
        </w:rPr>
        <w:t>Examples of achievements that contribute </w:t>
      </w:r>
      <w:r>
        <w:rPr>
          <w:color w:val="231F20"/>
          <w:w w:val="80"/>
        </w:rPr>
        <w:t>towards </w:t>
      </w:r>
      <w:r>
        <w:rPr>
          <w:color w:val="231F20"/>
          <w:w w:val="85"/>
        </w:rPr>
        <w:t>the</w:t>
      </w:r>
      <w:r>
        <w:rPr>
          <w:color w:val="231F20"/>
          <w:spacing w:val="-2"/>
          <w:w w:val="85"/>
        </w:rPr>
        <w:t> </w:t>
      </w:r>
      <w:r>
        <w:rPr>
          <w:color w:val="231F20"/>
          <w:w w:val="85"/>
        </w:rPr>
        <w:t>delivery</w:t>
      </w:r>
      <w:r>
        <w:rPr>
          <w:color w:val="231F20"/>
          <w:spacing w:val="-2"/>
          <w:w w:val="85"/>
        </w:rPr>
        <w:t> </w:t>
      </w:r>
      <w:r>
        <w:rPr>
          <w:color w:val="231F20"/>
          <w:w w:val="85"/>
        </w:rPr>
        <w:t>of</w:t>
      </w:r>
      <w:r>
        <w:rPr>
          <w:color w:val="231F20"/>
          <w:spacing w:val="-2"/>
          <w:w w:val="85"/>
        </w:rPr>
        <w:t> </w:t>
      </w:r>
      <w:r>
        <w:rPr>
          <w:color w:val="231F20"/>
          <w:w w:val="85"/>
        </w:rPr>
        <w:t>the</w:t>
      </w:r>
      <w:r>
        <w:rPr>
          <w:color w:val="231F20"/>
          <w:spacing w:val="-2"/>
          <w:w w:val="85"/>
        </w:rPr>
        <w:t> </w:t>
      </w:r>
      <w:r>
        <w:rPr>
          <w:color w:val="231F20"/>
          <w:w w:val="85"/>
        </w:rPr>
        <w:t>Health</w:t>
      </w:r>
      <w:r>
        <w:rPr>
          <w:color w:val="231F20"/>
          <w:spacing w:val="-2"/>
          <w:w w:val="85"/>
        </w:rPr>
        <w:t> </w:t>
      </w:r>
      <w:r>
        <w:rPr>
          <w:color w:val="231F20"/>
          <w:w w:val="85"/>
        </w:rPr>
        <w:t>and</w:t>
      </w:r>
      <w:r>
        <w:rPr>
          <w:color w:val="231F20"/>
          <w:spacing w:val="-2"/>
          <w:w w:val="85"/>
        </w:rPr>
        <w:t> </w:t>
      </w:r>
      <w:r>
        <w:rPr>
          <w:color w:val="231F20"/>
          <w:w w:val="85"/>
        </w:rPr>
        <w:t>Wellbeing</w:t>
      </w:r>
      <w:r>
        <w:rPr>
          <w:color w:val="231F20"/>
          <w:spacing w:val="-2"/>
          <w:w w:val="85"/>
        </w:rPr>
        <w:t> </w:t>
      </w:r>
      <w:r>
        <w:rPr>
          <w:color w:val="231F20"/>
          <w:w w:val="85"/>
        </w:rPr>
        <w:t>Strategy:</w:t>
      </w:r>
    </w:p>
    <w:p>
      <w:pPr>
        <w:spacing w:line="240" w:lineRule="auto" w:before="0"/>
        <w:rPr>
          <w:sz w:val="20"/>
        </w:rPr>
      </w:pPr>
      <w:r>
        <w:rPr/>
        <w:br w:type="column"/>
      </w:r>
      <w:r>
        <w:rPr>
          <w:sz w:val="20"/>
        </w:rPr>
      </w:r>
    </w:p>
    <w:p>
      <w:pPr>
        <w:pStyle w:val="BodyText"/>
        <w:rPr>
          <w:sz w:val="20"/>
        </w:rPr>
      </w:pPr>
    </w:p>
    <w:p>
      <w:pPr>
        <w:pStyle w:val="BodyText"/>
        <w:spacing w:before="209"/>
        <w:rPr>
          <w:sz w:val="20"/>
        </w:rPr>
      </w:pPr>
      <w:r>
        <w:rPr>
          <w:sz w:val="20"/>
        </w:rPr>
        <w:drawing>
          <wp:anchor distT="0" distB="0" distL="0" distR="0" allowOverlap="1" layoutInCell="1" locked="0" behindDoc="1" simplePos="0" relativeHeight="487628288">
            <wp:simplePos x="0" y="0"/>
            <wp:positionH relativeFrom="page">
              <wp:posOffset>4336821</wp:posOffset>
            </wp:positionH>
            <wp:positionV relativeFrom="paragraph">
              <wp:posOffset>297998</wp:posOffset>
            </wp:positionV>
            <wp:extent cx="2309854" cy="1402270"/>
            <wp:effectExtent l="0" t="0" r="0" b="0"/>
            <wp:wrapTopAndBottom/>
            <wp:docPr id="167" name="Image 167"/>
            <wp:cNvGraphicFramePr>
              <a:graphicFrameLocks/>
            </wp:cNvGraphicFramePr>
            <a:graphic>
              <a:graphicData uri="http://schemas.openxmlformats.org/drawingml/2006/picture">
                <pic:pic>
                  <pic:nvPicPr>
                    <pic:cNvPr id="167" name="Image 167"/>
                    <pic:cNvPicPr/>
                  </pic:nvPicPr>
                  <pic:blipFill>
                    <a:blip r:embed="rId34" cstate="print"/>
                    <a:stretch>
                      <a:fillRect/>
                    </a:stretch>
                  </pic:blipFill>
                  <pic:spPr>
                    <a:xfrm>
                      <a:off x="0" y="0"/>
                      <a:ext cx="2309854" cy="1402270"/>
                    </a:xfrm>
                    <a:prstGeom prst="rect">
                      <a:avLst/>
                    </a:prstGeom>
                  </pic:spPr>
                </pic:pic>
              </a:graphicData>
            </a:graphic>
          </wp:anchor>
        </w:drawing>
      </w:r>
    </w:p>
    <w:p>
      <w:pPr>
        <w:spacing w:line="235" w:lineRule="auto" w:before="107"/>
        <w:ind w:left="168" w:right="953" w:firstLine="0"/>
        <w:jc w:val="left"/>
        <w:rPr>
          <w:rFonts w:ascii="Calibri"/>
          <w:i/>
          <w:sz w:val="20"/>
        </w:rPr>
      </w:pPr>
      <w:r>
        <w:rPr>
          <w:rFonts w:ascii="Calibri"/>
          <w:i/>
          <w:color w:val="231F20"/>
          <w:sz w:val="20"/>
        </w:rPr>
        <w:t>Neighbourhood priorities are centred</w:t>
      </w:r>
      <w:r>
        <w:rPr>
          <w:rFonts w:ascii="Calibri"/>
          <w:i/>
          <w:color w:val="231F20"/>
          <w:sz w:val="20"/>
        </w:rPr>
        <w:t> around</w:t>
      </w:r>
      <w:r>
        <w:rPr>
          <w:rFonts w:ascii="Calibri"/>
          <w:i/>
          <w:color w:val="231F20"/>
          <w:spacing w:val="-12"/>
          <w:sz w:val="20"/>
        </w:rPr>
        <w:t> </w:t>
      </w:r>
      <w:r>
        <w:rPr>
          <w:rFonts w:ascii="Calibri"/>
          <w:i/>
          <w:color w:val="231F20"/>
          <w:sz w:val="20"/>
        </w:rPr>
        <w:t>creating</w:t>
      </w:r>
      <w:r>
        <w:rPr>
          <w:rFonts w:ascii="Calibri"/>
          <w:i/>
          <w:color w:val="231F20"/>
          <w:spacing w:val="-11"/>
          <w:sz w:val="20"/>
        </w:rPr>
        <w:t> </w:t>
      </w:r>
      <w:r>
        <w:rPr>
          <w:rFonts w:ascii="Calibri"/>
          <w:i/>
          <w:color w:val="231F20"/>
          <w:sz w:val="20"/>
        </w:rPr>
        <w:t>safe,</w:t>
      </w:r>
      <w:r>
        <w:rPr>
          <w:rFonts w:ascii="Calibri"/>
          <w:i/>
          <w:color w:val="231F20"/>
          <w:spacing w:val="-11"/>
          <w:sz w:val="20"/>
        </w:rPr>
        <w:t> </w:t>
      </w:r>
      <w:r>
        <w:rPr>
          <w:rFonts w:ascii="Calibri"/>
          <w:i/>
          <w:color w:val="231F20"/>
          <w:sz w:val="20"/>
        </w:rPr>
        <w:t>healthy,</w:t>
      </w:r>
      <w:r>
        <w:rPr>
          <w:rFonts w:ascii="Calibri"/>
          <w:i/>
          <w:color w:val="231F20"/>
          <w:spacing w:val="-12"/>
          <w:sz w:val="20"/>
        </w:rPr>
        <w:t> </w:t>
      </w:r>
      <w:r>
        <w:rPr>
          <w:rFonts w:ascii="Calibri"/>
          <w:i/>
          <w:color w:val="231F20"/>
          <w:sz w:val="20"/>
        </w:rPr>
        <w:t>and</w:t>
      </w:r>
      <w:r>
        <w:rPr>
          <w:rFonts w:ascii="Calibri"/>
          <w:i/>
          <w:color w:val="231F20"/>
          <w:spacing w:val="-11"/>
          <w:sz w:val="20"/>
        </w:rPr>
        <w:t> </w:t>
      </w:r>
      <w:r>
        <w:rPr>
          <w:rFonts w:ascii="Calibri"/>
          <w:i/>
          <w:color w:val="231F20"/>
          <w:sz w:val="20"/>
        </w:rPr>
        <w:t>thriving </w:t>
      </w:r>
      <w:r>
        <w:rPr>
          <w:rFonts w:ascii="Calibri"/>
          <w:i/>
          <w:color w:val="231F20"/>
          <w:spacing w:val="-2"/>
          <w:sz w:val="20"/>
        </w:rPr>
        <w:t>communities.</w:t>
      </w:r>
    </w:p>
    <w:p>
      <w:pPr>
        <w:spacing w:after="0" w:line="235" w:lineRule="auto"/>
        <w:jc w:val="left"/>
        <w:rPr>
          <w:rFonts w:ascii="Calibri"/>
          <w:i/>
          <w:sz w:val="20"/>
        </w:rPr>
        <w:sectPr>
          <w:type w:val="continuous"/>
          <w:pgSz w:w="11910" w:h="16840"/>
          <w:pgMar w:header="0" w:footer="180" w:top="1680" w:bottom="280" w:left="0" w:right="708"/>
          <w:cols w:num="2" w:equalWidth="0">
            <w:col w:w="6622" w:space="40"/>
            <w:col w:w="4540"/>
          </w:cols>
        </w:sectPr>
      </w:pPr>
    </w:p>
    <w:p>
      <w:pPr>
        <w:pStyle w:val="Heading6"/>
        <w:spacing w:before="218"/>
        <w:ind w:left="268"/>
        <w:jc w:val="center"/>
      </w:pPr>
      <w:r>
        <w:rPr>
          <w:rFonts w:ascii="Lucida Sans" w:hAnsi="Lucida Sans"/>
          <w:b/>
          <w:color w:val="7A3B96"/>
          <w:w w:val="90"/>
        </w:rPr>
        <w:t>Aim</w:t>
      </w:r>
      <w:r>
        <w:rPr>
          <w:rFonts w:ascii="Lucida Sans" w:hAnsi="Lucida Sans"/>
          <w:b/>
          <w:color w:val="7A3B96"/>
          <w:spacing w:val="-6"/>
          <w:w w:val="90"/>
        </w:rPr>
        <w:t> </w:t>
      </w:r>
      <w:r>
        <w:rPr>
          <w:rFonts w:ascii="Lucida Sans" w:hAnsi="Lucida Sans"/>
          <w:b/>
          <w:color w:val="7A3B96"/>
          <w:w w:val="90"/>
        </w:rPr>
        <w:t>1</w:t>
      </w:r>
      <w:r>
        <w:rPr>
          <w:rFonts w:ascii="Lucida Sans" w:hAnsi="Lucida Sans"/>
          <w:b/>
          <w:color w:val="7A3B96"/>
          <w:spacing w:val="-8"/>
          <w:w w:val="90"/>
        </w:rPr>
        <w:t> </w:t>
      </w:r>
      <w:r>
        <w:rPr>
          <w:color w:val="231F20"/>
          <w:w w:val="90"/>
        </w:rPr>
        <w:t>–</w:t>
      </w:r>
      <w:r>
        <w:rPr>
          <w:color w:val="231F20"/>
          <w:spacing w:val="-5"/>
        </w:rPr>
        <w:t> </w:t>
      </w:r>
      <w:r>
        <w:rPr>
          <w:color w:val="231F20"/>
          <w:w w:val="90"/>
        </w:rPr>
        <w:t>All</w:t>
      </w:r>
      <w:r>
        <w:rPr>
          <w:color w:val="231F20"/>
          <w:spacing w:val="-6"/>
        </w:rPr>
        <w:t> </w:t>
      </w:r>
      <w:r>
        <w:rPr>
          <w:color w:val="231F20"/>
          <w:w w:val="90"/>
        </w:rPr>
        <w:t>children</w:t>
      </w:r>
      <w:r>
        <w:rPr>
          <w:color w:val="231F20"/>
          <w:spacing w:val="-6"/>
        </w:rPr>
        <w:t> </w:t>
      </w:r>
      <w:r>
        <w:rPr>
          <w:color w:val="231F20"/>
          <w:w w:val="90"/>
        </w:rPr>
        <w:t>get</w:t>
      </w:r>
      <w:r>
        <w:rPr>
          <w:color w:val="231F20"/>
          <w:spacing w:val="-5"/>
        </w:rPr>
        <w:t> </w:t>
      </w:r>
      <w:r>
        <w:rPr>
          <w:color w:val="231F20"/>
          <w:w w:val="90"/>
        </w:rPr>
        <w:t>the</w:t>
      </w:r>
      <w:r>
        <w:rPr>
          <w:color w:val="231F20"/>
          <w:spacing w:val="-6"/>
        </w:rPr>
        <w:t> </w:t>
      </w:r>
      <w:r>
        <w:rPr>
          <w:color w:val="231F20"/>
          <w:w w:val="90"/>
        </w:rPr>
        <w:t>best</w:t>
      </w:r>
      <w:r>
        <w:rPr>
          <w:color w:val="231F20"/>
          <w:spacing w:val="-6"/>
        </w:rPr>
        <w:t> </w:t>
      </w:r>
      <w:r>
        <w:rPr>
          <w:color w:val="231F20"/>
          <w:w w:val="90"/>
        </w:rPr>
        <w:t>start</w:t>
      </w:r>
      <w:r>
        <w:rPr>
          <w:color w:val="231F20"/>
          <w:spacing w:val="-6"/>
        </w:rPr>
        <w:t> </w:t>
      </w:r>
      <w:r>
        <w:rPr>
          <w:color w:val="231F20"/>
          <w:w w:val="90"/>
        </w:rPr>
        <w:t>in</w:t>
      </w:r>
      <w:r>
        <w:rPr>
          <w:color w:val="231F20"/>
          <w:spacing w:val="-5"/>
        </w:rPr>
        <w:t> </w:t>
      </w:r>
      <w:r>
        <w:rPr>
          <w:color w:val="231F20"/>
          <w:w w:val="90"/>
        </w:rPr>
        <w:t>life</w:t>
      </w:r>
      <w:r>
        <w:rPr>
          <w:color w:val="231F20"/>
          <w:spacing w:val="-6"/>
        </w:rPr>
        <w:t> </w:t>
      </w:r>
      <w:r>
        <w:rPr>
          <w:color w:val="231F20"/>
          <w:w w:val="90"/>
        </w:rPr>
        <w:t>and</w:t>
      </w:r>
      <w:r>
        <w:rPr>
          <w:color w:val="231F20"/>
          <w:spacing w:val="-6"/>
        </w:rPr>
        <w:t> </w:t>
      </w:r>
      <w:r>
        <w:rPr>
          <w:color w:val="231F20"/>
          <w:w w:val="90"/>
        </w:rPr>
        <w:t>go</w:t>
      </w:r>
      <w:r>
        <w:rPr>
          <w:color w:val="231F20"/>
          <w:spacing w:val="-6"/>
        </w:rPr>
        <w:t> </w:t>
      </w:r>
      <w:r>
        <w:rPr>
          <w:color w:val="231F20"/>
          <w:w w:val="90"/>
        </w:rPr>
        <w:t>onto</w:t>
      </w:r>
      <w:r>
        <w:rPr>
          <w:color w:val="231F20"/>
          <w:spacing w:val="-5"/>
        </w:rPr>
        <w:t> </w:t>
      </w:r>
      <w:r>
        <w:rPr>
          <w:color w:val="231F20"/>
          <w:w w:val="90"/>
        </w:rPr>
        <w:t>to</w:t>
      </w:r>
      <w:r>
        <w:rPr>
          <w:color w:val="231F20"/>
          <w:spacing w:val="-6"/>
        </w:rPr>
        <w:t> </w:t>
      </w:r>
      <w:r>
        <w:rPr>
          <w:color w:val="231F20"/>
          <w:w w:val="90"/>
        </w:rPr>
        <w:t>achieve</w:t>
      </w:r>
      <w:r>
        <w:rPr>
          <w:color w:val="231F20"/>
          <w:spacing w:val="-6"/>
        </w:rPr>
        <w:t> </w:t>
      </w:r>
      <w:r>
        <w:rPr>
          <w:color w:val="231F20"/>
          <w:w w:val="90"/>
        </w:rPr>
        <w:t>their</w:t>
      </w:r>
      <w:r>
        <w:rPr>
          <w:color w:val="231F20"/>
          <w:spacing w:val="-6"/>
        </w:rPr>
        <w:t> </w:t>
      </w:r>
      <w:r>
        <w:rPr>
          <w:color w:val="231F20"/>
          <w:spacing w:val="-2"/>
          <w:w w:val="90"/>
        </w:rPr>
        <w:t>potential.</w:t>
      </w:r>
    </w:p>
    <w:p>
      <w:pPr>
        <w:pStyle w:val="ListParagraph"/>
        <w:numPr>
          <w:ilvl w:val="0"/>
          <w:numId w:val="9"/>
        </w:numPr>
        <w:tabs>
          <w:tab w:pos="1700" w:val="left" w:leader="none"/>
        </w:tabs>
        <w:spacing w:line="240" w:lineRule="auto" w:before="149" w:after="0"/>
        <w:ind w:left="1700" w:right="0" w:hanging="283"/>
        <w:jc w:val="left"/>
        <w:rPr>
          <w:color w:val="7A3B96"/>
          <w:sz w:val="24"/>
        </w:rPr>
      </w:pPr>
      <w:r>
        <w:rPr>
          <w:color w:val="231F20"/>
          <w:w w:val="80"/>
          <w:sz w:val="24"/>
        </w:rPr>
        <w:t>13</w:t>
      </w:r>
      <w:r>
        <w:rPr>
          <w:color w:val="231F20"/>
          <w:spacing w:val="-6"/>
          <w:sz w:val="24"/>
        </w:rPr>
        <w:t> </w:t>
      </w:r>
      <w:r>
        <w:rPr>
          <w:color w:val="231F20"/>
          <w:w w:val="80"/>
          <w:sz w:val="24"/>
        </w:rPr>
        <w:t>wards</w:t>
      </w:r>
      <w:r>
        <w:rPr>
          <w:color w:val="231F20"/>
          <w:spacing w:val="-6"/>
          <w:sz w:val="24"/>
        </w:rPr>
        <w:t> </w:t>
      </w:r>
      <w:r>
        <w:rPr>
          <w:color w:val="231F20"/>
          <w:w w:val="80"/>
          <w:sz w:val="24"/>
        </w:rPr>
        <w:t>reference</w:t>
      </w:r>
      <w:r>
        <w:rPr>
          <w:color w:val="231F20"/>
          <w:spacing w:val="-5"/>
          <w:sz w:val="24"/>
        </w:rPr>
        <w:t> </w:t>
      </w:r>
      <w:r>
        <w:rPr>
          <w:color w:val="231F20"/>
          <w:w w:val="80"/>
          <w:sz w:val="24"/>
        </w:rPr>
        <w:t>supporting</w:t>
      </w:r>
      <w:r>
        <w:rPr>
          <w:color w:val="231F20"/>
          <w:spacing w:val="-6"/>
          <w:sz w:val="24"/>
        </w:rPr>
        <w:t> </w:t>
      </w:r>
      <w:r>
        <w:rPr>
          <w:color w:val="231F20"/>
          <w:w w:val="80"/>
          <w:sz w:val="24"/>
        </w:rPr>
        <w:t>children,</w:t>
      </w:r>
      <w:r>
        <w:rPr>
          <w:color w:val="231F20"/>
          <w:spacing w:val="-5"/>
          <w:sz w:val="24"/>
        </w:rPr>
        <w:t> </w:t>
      </w:r>
      <w:r>
        <w:rPr>
          <w:color w:val="231F20"/>
          <w:w w:val="80"/>
          <w:sz w:val="24"/>
        </w:rPr>
        <w:t>young</w:t>
      </w:r>
      <w:r>
        <w:rPr>
          <w:color w:val="231F20"/>
          <w:spacing w:val="-6"/>
          <w:sz w:val="24"/>
        </w:rPr>
        <w:t> </w:t>
      </w:r>
      <w:r>
        <w:rPr>
          <w:color w:val="231F20"/>
          <w:w w:val="80"/>
          <w:sz w:val="24"/>
        </w:rPr>
        <w:t>people</w:t>
      </w:r>
      <w:r>
        <w:rPr>
          <w:color w:val="231F20"/>
          <w:spacing w:val="-6"/>
          <w:sz w:val="24"/>
        </w:rPr>
        <w:t> </w:t>
      </w:r>
      <w:r>
        <w:rPr>
          <w:color w:val="231F20"/>
          <w:w w:val="80"/>
          <w:sz w:val="24"/>
        </w:rPr>
        <w:t>and</w:t>
      </w:r>
      <w:r>
        <w:rPr>
          <w:color w:val="231F20"/>
          <w:spacing w:val="-5"/>
          <w:sz w:val="24"/>
        </w:rPr>
        <w:t> </w:t>
      </w:r>
      <w:r>
        <w:rPr>
          <w:color w:val="231F20"/>
          <w:spacing w:val="-2"/>
          <w:w w:val="80"/>
          <w:sz w:val="24"/>
        </w:rPr>
        <w:t>families.</w:t>
      </w:r>
    </w:p>
    <w:p>
      <w:pPr>
        <w:pStyle w:val="ListParagraph"/>
        <w:numPr>
          <w:ilvl w:val="0"/>
          <w:numId w:val="9"/>
        </w:numPr>
        <w:tabs>
          <w:tab w:pos="1700" w:val="left" w:leader="none"/>
        </w:tabs>
        <w:spacing w:line="271" w:lineRule="auto" w:before="151" w:after="0"/>
        <w:ind w:left="1700" w:right="1071" w:hanging="284"/>
        <w:jc w:val="left"/>
        <w:rPr>
          <w:color w:val="7A3B96"/>
          <w:sz w:val="24"/>
        </w:rPr>
      </w:pPr>
      <w:r>
        <w:rPr>
          <w:color w:val="231F20"/>
          <w:w w:val="80"/>
          <w:sz w:val="24"/>
        </w:rPr>
        <w:t>Kilnhurst and Swinton East Ward – activities in deprived areas, improving children’s play </w:t>
      </w:r>
      <w:r>
        <w:rPr>
          <w:color w:val="231F20"/>
          <w:w w:val="85"/>
          <w:sz w:val="24"/>
        </w:rPr>
        <w:t>areas,</w:t>
      </w:r>
      <w:r>
        <w:rPr>
          <w:color w:val="231F20"/>
          <w:spacing w:val="-13"/>
          <w:w w:val="85"/>
          <w:sz w:val="24"/>
        </w:rPr>
        <w:t> </w:t>
      </w:r>
      <w:r>
        <w:rPr>
          <w:color w:val="231F20"/>
          <w:w w:val="85"/>
          <w:sz w:val="24"/>
        </w:rPr>
        <w:t>school</w:t>
      </w:r>
      <w:r>
        <w:rPr>
          <w:color w:val="231F20"/>
          <w:spacing w:val="-13"/>
          <w:w w:val="85"/>
          <w:sz w:val="24"/>
        </w:rPr>
        <w:t> </w:t>
      </w:r>
      <w:r>
        <w:rPr>
          <w:color w:val="231F20"/>
          <w:w w:val="85"/>
          <w:sz w:val="24"/>
        </w:rPr>
        <w:t>travel</w:t>
      </w:r>
      <w:r>
        <w:rPr>
          <w:color w:val="231F20"/>
          <w:spacing w:val="-12"/>
          <w:w w:val="85"/>
          <w:sz w:val="24"/>
        </w:rPr>
        <w:t> </w:t>
      </w:r>
      <w:r>
        <w:rPr>
          <w:color w:val="231F20"/>
          <w:w w:val="85"/>
          <w:sz w:val="24"/>
        </w:rPr>
        <w:t>safety</w:t>
      </w:r>
      <w:r>
        <w:rPr>
          <w:color w:val="231F20"/>
          <w:spacing w:val="-13"/>
          <w:w w:val="85"/>
          <w:sz w:val="24"/>
        </w:rPr>
        <w:t> </w:t>
      </w:r>
      <w:r>
        <w:rPr>
          <w:color w:val="231F20"/>
          <w:w w:val="85"/>
          <w:sz w:val="24"/>
        </w:rPr>
        <w:t>initiatives</w:t>
      </w:r>
      <w:r>
        <w:rPr>
          <w:color w:val="231F20"/>
          <w:spacing w:val="-13"/>
          <w:w w:val="85"/>
          <w:sz w:val="24"/>
        </w:rPr>
        <w:t> </w:t>
      </w:r>
      <w:r>
        <w:rPr>
          <w:color w:val="231F20"/>
          <w:w w:val="85"/>
          <w:sz w:val="24"/>
        </w:rPr>
        <w:t>and</w:t>
      </w:r>
      <w:r>
        <w:rPr>
          <w:color w:val="231F20"/>
          <w:spacing w:val="-12"/>
          <w:w w:val="85"/>
          <w:sz w:val="24"/>
        </w:rPr>
        <w:t> </w:t>
      </w:r>
      <w:r>
        <w:rPr>
          <w:color w:val="231F20"/>
          <w:w w:val="85"/>
          <w:sz w:val="24"/>
        </w:rPr>
        <w:t>engaging</w:t>
      </w:r>
      <w:r>
        <w:rPr>
          <w:color w:val="231F20"/>
          <w:spacing w:val="-13"/>
          <w:w w:val="85"/>
          <w:sz w:val="24"/>
        </w:rPr>
        <w:t> </w:t>
      </w:r>
      <w:r>
        <w:rPr>
          <w:color w:val="231F20"/>
          <w:w w:val="85"/>
          <w:sz w:val="24"/>
        </w:rPr>
        <w:t>schools</w:t>
      </w:r>
      <w:r>
        <w:rPr>
          <w:color w:val="231F20"/>
          <w:spacing w:val="-12"/>
          <w:w w:val="85"/>
          <w:sz w:val="24"/>
        </w:rPr>
        <w:t> </w:t>
      </w:r>
      <w:r>
        <w:rPr>
          <w:color w:val="231F20"/>
          <w:w w:val="85"/>
          <w:sz w:val="24"/>
        </w:rPr>
        <w:t>in</w:t>
      </w:r>
      <w:r>
        <w:rPr>
          <w:color w:val="231F20"/>
          <w:spacing w:val="-13"/>
          <w:w w:val="85"/>
          <w:sz w:val="24"/>
        </w:rPr>
        <w:t> </w:t>
      </w:r>
      <w:r>
        <w:rPr>
          <w:color w:val="231F20"/>
          <w:w w:val="85"/>
          <w:sz w:val="24"/>
        </w:rPr>
        <w:t>local</w:t>
      </w:r>
      <w:r>
        <w:rPr>
          <w:color w:val="231F20"/>
          <w:spacing w:val="-13"/>
          <w:w w:val="85"/>
          <w:sz w:val="24"/>
        </w:rPr>
        <w:t> </w:t>
      </w:r>
      <w:r>
        <w:rPr>
          <w:color w:val="231F20"/>
          <w:w w:val="85"/>
          <w:sz w:val="24"/>
        </w:rPr>
        <w:t>democracy.</w:t>
      </w:r>
    </w:p>
    <w:p>
      <w:pPr>
        <w:pStyle w:val="ListParagraph"/>
        <w:spacing w:after="0" w:line="271" w:lineRule="auto"/>
        <w:jc w:val="left"/>
        <w:rPr>
          <w:sz w:val="24"/>
        </w:rPr>
        <w:sectPr>
          <w:type w:val="continuous"/>
          <w:pgSz w:w="11910" w:h="16840"/>
          <w:pgMar w:header="0" w:footer="180" w:top="1680" w:bottom="280" w:left="0" w:right="708"/>
        </w:sectPr>
      </w:pPr>
    </w:p>
    <w:p>
      <w:pPr>
        <w:pStyle w:val="Heading6"/>
        <w:spacing w:line="261" w:lineRule="auto" w:before="83"/>
        <w:ind w:right="811"/>
      </w:pPr>
      <w:r>
        <w:rPr>
          <w:rFonts w:ascii="Lucida Sans" w:hAnsi="Lucida Sans"/>
          <w:b/>
          <w:color w:val="00AEEF"/>
          <w:w w:val="90"/>
        </w:rPr>
        <w:t>Aim</w:t>
      </w:r>
      <w:r>
        <w:rPr>
          <w:rFonts w:ascii="Lucida Sans" w:hAnsi="Lucida Sans"/>
          <w:b/>
          <w:color w:val="00AEEF"/>
          <w:spacing w:val="-12"/>
          <w:w w:val="90"/>
        </w:rPr>
        <w:t> </w:t>
      </w:r>
      <w:r>
        <w:rPr>
          <w:rFonts w:ascii="Lucida Sans" w:hAnsi="Lucida Sans"/>
          <w:b/>
          <w:color w:val="00AEEF"/>
          <w:w w:val="90"/>
        </w:rPr>
        <w:t>2</w:t>
      </w:r>
      <w:r>
        <w:rPr>
          <w:rFonts w:ascii="Lucida Sans" w:hAnsi="Lucida Sans"/>
          <w:b/>
          <w:color w:val="00AEEF"/>
          <w:spacing w:val="-11"/>
          <w:w w:val="90"/>
        </w:rPr>
        <w:t> </w:t>
      </w:r>
      <w:r>
        <w:rPr>
          <w:color w:val="231F20"/>
          <w:w w:val="90"/>
        </w:rPr>
        <w:t>–</w:t>
      </w:r>
      <w:r>
        <w:rPr>
          <w:color w:val="231F20"/>
          <w:spacing w:val="-6"/>
          <w:w w:val="90"/>
        </w:rPr>
        <w:t> </w:t>
      </w:r>
      <w:r>
        <w:rPr>
          <w:color w:val="231F20"/>
          <w:w w:val="90"/>
        </w:rPr>
        <w:t>All</w:t>
      </w:r>
      <w:r>
        <w:rPr>
          <w:color w:val="231F20"/>
          <w:spacing w:val="-5"/>
          <w:w w:val="90"/>
        </w:rPr>
        <w:t> </w:t>
      </w:r>
      <w:r>
        <w:rPr>
          <w:color w:val="231F20"/>
          <w:w w:val="90"/>
        </w:rPr>
        <w:t>Rotherham</w:t>
      </w:r>
      <w:r>
        <w:rPr>
          <w:color w:val="231F20"/>
          <w:spacing w:val="-5"/>
          <w:w w:val="90"/>
        </w:rPr>
        <w:t> </w:t>
      </w:r>
      <w:r>
        <w:rPr>
          <w:color w:val="231F20"/>
          <w:w w:val="90"/>
        </w:rPr>
        <w:t>people</w:t>
      </w:r>
      <w:r>
        <w:rPr>
          <w:color w:val="231F20"/>
          <w:spacing w:val="-5"/>
          <w:w w:val="90"/>
        </w:rPr>
        <w:t> </w:t>
      </w:r>
      <w:r>
        <w:rPr>
          <w:color w:val="231F20"/>
          <w:w w:val="90"/>
        </w:rPr>
        <w:t>enjoy</w:t>
      </w:r>
      <w:r>
        <w:rPr>
          <w:color w:val="231F20"/>
          <w:spacing w:val="-5"/>
          <w:w w:val="90"/>
        </w:rPr>
        <w:t> </w:t>
      </w:r>
      <w:r>
        <w:rPr>
          <w:color w:val="231F20"/>
          <w:w w:val="90"/>
        </w:rPr>
        <w:t>the</w:t>
      </w:r>
      <w:r>
        <w:rPr>
          <w:color w:val="231F20"/>
          <w:spacing w:val="-5"/>
          <w:w w:val="90"/>
        </w:rPr>
        <w:t> </w:t>
      </w:r>
      <w:r>
        <w:rPr>
          <w:color w:val="231F20"/>
          <w:w w:val="90"/>
        </w:rPr>
        <w:t>best</w:t>
      </w:r>
      <w:r>
        <w:rPr>
          <w:color w:val="231F20"/>
          <w:spacing w:val="-5"/>
          <w:w w:val="90"/>
        </w:rPr>
        <w:t> </w:t>
      </w:r>
      <w:r>
        <w:rPr>
          <w:color w:val="231F20"/>
          <w:w w:val="90"/>
        </w:rPr>
        <w:t>possible</w:t>
      </w:r>
      <w:r>
        <w:rPr>
          <w:color w:val="231F20"/>
          <w:spacing w:val="-5"/>
          <w:w w:val="90"/>
        </w:rPr>
        <w:t> </w:t>
      </w:r>
      <w:r>
        <w:rPr>
          <w:color w:val="231F20"/>
          <w:w w:val="90"/>
        </w:rPr>
        <w:t>mental</w:t>
      </w:r>
      <w:r>
        <w:rPr>
          <w:color w:val="231F20"/>
          <w:spacing w:val="-5"/>
          <w:w w:val="90"/>
        </w:rPr>
        <w:t> </w:t>
      </w:r>
      <w:r>
        <w:rPr>
          <w:color w:val="231F20"/>
          <w:w w:val="90"/>
        </w:rPr>
        <w:t>health</w:t>
      </w:r>
      <w:r>
        <w:rPr>
          <w:color w:val="231F20"/>
          <w:spacing w:val="-5"/>
          <w:w w:val="90"/>
        </w:rPr>
        <w:t> </w:t>
      </w:r>
      <w:r>
        <w:rPr>
          <w:color w:val="231F20"/>
          <w:w w:val="90"/>
        </w:rPr>
        <w:t>and</w:t>
      </w:r>
      <w:r>
        <w:rPr>
          <w:color w:val="231F20"/>
          <w:spacing w:val="-5"/>
          <w:w w:val="90"/>
        </w:rPr>
        <w:t> </w:t>
      </w:r>
      <w:r>
        <w:rPr>
          <w:color w:val="231F20"/>
          <w:w w:val="90"/>
        </w:rPr>
        <w:t>wellbeing </w:t>
      </w:r>
      <w:r>
        <w:rPr>
          <w:color w:val="231F20"/>
          <w:spacing w:val="-6"/>
        </w:rPr>
        <w:t>and</w:t>
      </w:r>
      <w:r>
        <w:rPr>
          <w:color w:val="231F20"/>
          <w:spacing w:val="-11"/>
        </w:rPr>
        <w:t> </w:t>
      </w:r>
      <w:r>
        <w:rPr>
          <w:color w:val="231F20"/>
          <w:spacing w:val="-6"/>
        </w:rPr>
        <w:t>have</w:t>
      </w:r>
      <w:r>
        <w:rPr>
          <w:color w:val="231F20"/>
          <w:spacing w:val="-11"/>
        </w:rPr>
        <w:t> </w:t>
      </w:r>
      <w:r>
        <w:rPr>
          <w:color w:val="231F20"/>
          <w:spacing w:val="-6"/>
        </w:rPr>
        <w:t>a</w:t>
      </w:r>
      <w:r>
        <w:rPr>
          <w:color w:val="231F20"/>
          <w:spacing w:val="-11"/>
        </w:rPr>
        <w:t> </w:t>
      </w:r>
      <w:r>
        <w:rPr>
          <w:color w:val="231F20"/>
          <w:spacing w:val="-6"/>
        </w:rPr>
        <w:t>good</w:t>
      </w:r>
      <w:r>
        <w:rPr>
          <w:color w:val="231F20"/>
          <w:spacing w:val="-11"/>
        </w:rPr>
        <w:t> </w:t>
      </w:r>
      <w:r>
        <w:rPr>
          <w:color w:val="231F20"/>
          <w:spacing w:val="-6"/>
        </w:rPr>
        <w:t>quality</w:t>
      </w:r>
      <w:r>
        <w:rPr>
          <w:color w:val="231F20"/>
          <w:spacing w:val="-10"/>
        </w:rPr>
        <w:t> </w:t>
      </w:r>
      <w:r>
        <w:rPr>
          <w:color w:val="231F20"/>
          <w:spacing w:val="-6"/>
        </w:rPr>
        <w:t>of</w:t>
      </w:r>
      <w:r>
        <w:rPr>
          <w:color w:val="231F20"/>
          <w:spacing w:val="-11"/>
        </w:rPr>
        <w:t> </w:t>
      </w:r>
      <w:r>
        <w:rPr>
          <w:color w:val="231F20"/>
          <w:spacing w:val="-6"/>
        </w:rPr>
        <w:t>life.</w:t>
      </w:r>
    </w:p>
    <w:p>
      <w:pPr>
        <w:pStyle w:val="ListParagraph"/>
        <w:numPr>
          <w:ilvl w:val="0"/>
          <w:numId w:val="9"/>
        </w:numPr>
        <w:tabs>
          <w:tab w:pos="1700" w:val="left" w:leader="none"/>
        </w:tabs>
        <w:spacing w:line="240" w:lineRule="auto" w:before="121" w:after="0"/>
        <w:ind w:left="1700" w:right="0" w:hanging="283"/>
        <w:jc w:val="left"/>
        <w:rPr>
          <w:color w:val="00AEEF"/>
          <w:sz w:val="24"/>
        </w:rPr>
      </w:pPr>
      <w:r>
        <w:rPr>
          <w:color w:val="231F20"/>
          <w:w w:val="80"/>
          <w:sz w:val="24"/>
        </w:rPr>
        <w:t>9</w:t>
      </w:r>
      <w:r>
        <w:rPr>
          <w:color w:val="231F20"/>
          <w:spacing w:val="-3"/>
          <w:sz w:val="24"/>
        </w:rPr>
        <w:t> </w:t>
      </w:r>
      <w:r>
        <w:rPr>
          <w:color w:val="231F20"/>
          <w:w w:val="80"/>
          <w:sz w:val="24"/>
        </w:rPr>
        <w:t>wards</w:t>
      </w:r>
      <w:r>
        <w:rPr>
          <w:color w:val="231F20"/>
          <w:spacing w:val="-2"/>
          <w:sz w:val="24"/>
        </w:rPr>
        <w:t> </w:t>
      </w:r>
      <w:r>
        <w:rPr>
          <w:color w:val="231F20"/>
          <w:w w:val="80"/>
          <w:sz w:val="24"/>
        </w:rPr>
        <w:t>reference</w:t>
      </w:r>
      <w:r>
        <w:rPr>
          <w:color w:val="231F20"/>
          <w:spacing w:val="-3"/>
          <w:sz w:val="24"/>
        </w:rPr>
        <w:t> </w:t>
      </w:r>
      <w:r>
        <w:rPr>
          <w:color w:val="231F20"/>
          <w:w w:val="80"/>
          <w:sz w:val="24"/>
        </w:rPr>
        <w:t>promoting</w:t>
      </w:r>
      <w:r>
        <w:rPr>
          <w:color w:val="231F20"/>
          <w:spacing w:val="-2"/>
          <w:sz w:val="24"/>
        </w:rPr>
        <w:t> </w:t>
      </w:r>
      <w:r>
        <w:rPr>
          <w:color w:val="231F20"/>
          <w:w w:val="80"/>
          <w:sz w:val="24"/>
        </w:rPr>
        <w:t>the</w:t>
      </w:r>
      <w:r>
        <w:rPr>
          <w:color w:val="231F20"/>
          <w:spacing w:val="-3"/>
          <w:sz w:val="24"/>
        </w:rPr>
        <w:t> </w:t>
      </w:r>
      <w:r>
        <w:rPr>
          <w:color w:val="231F20"/>
          <w:w w:val="80"/>
          <w:sz w:val="24"/>
        </w:rPr>
        <w:t>best</w:t>
      </w:r>
      <w:r>
        <w:rPr>
          <w:color w:val="231F20"/>
          <w:spacing w:val="-2"/>
          <w:sz w:val="24"/>
        </w:rPr>
        <w:t> </w:t>
      </w:r>
      <w:r>
        <w:rPr>
          <w:color w:val="231F20"/>
          <w:w w:val="80"/>
          <w:sz w:val="24"/>
        </w:rPr>
        <w:t>positive</w:t>
      </w:r>
      <w:r>
        <w:rPr>
          <w:color w:val="231F20"/>
          <w:spacing w:val="-3"/>
          <w:sz w:val="24"/>
        </w:rPr>
        <w:t> </w:t>
      </w:r>
      <w:r>
        <w:rPr>
          <w:color w:val="231F20"/>
          <w:w w:val="80"/>
          <w:sz w:val="24"/>
        </w:rPr>
        <w:t>mental</w:t>
      </w:r>
      <w:r>
        <w:rPr>
          <w:color w:val="231F20"/>
          <w:spacing w:val="-2"/>
          <w:sz w:val="24"/>
        </w:rPr>
        <w:t> </w:t>
      </w:r>
      <w:r>
        <w:rPr>
          <w:color w:val="231F20"/>
          <w:spacing w:val="-2"/>
          <w:w w:val="80"/>
          <w:sz w:val="24"/>
        </w:rPr>
        <w:t>health.</w:t>
      </w:r>
    </w:p>
    <w:p>
      <w:pPr>
        <w:pStyle w:val="ListParagraph"/>
        <w:numPr>
          <w:ilvl w:val="0"/>
          <w:numId w:val="9"/>
        </w:numPr>
        <w:tabs>
          <w:tab w:pos="1700" w:val="left" w:leader="none"/>
        </w:tabs>
        <w:spacing w:line="271" w:lineRule="auto" w:before="151" w:after="0"/>
        <w:ind w:left="1700" w:right="735" w:hanging="284"/>
        <w:jc w:val="left"/>
        <w:rPr>
          <w:color w:val="00AEEF"/>
          <w:sz w:val="24"/>
        </w:rPr>
      </w:pPr>
      <w:r>
        <w:rPr>
          <w:color w:val="231F20"/>
          <w:w w:val="80"/>
          <w:sz w:val="24"/>
        </w:rPr>
        <w:t>Hoober Ward – improve wellbeing by bringing people together whilst addressing loneliness, </w:t>
      </w:r>
      <w:r>
        <w:rPr>
          <w:color w:val="231F20"/>
          <w:spacing w:val="-2"/>
          <w:w w:val="85"/>
          <w:sz w:val="24"/>
        </w:rPr>
        <w:t>isolation, and mental health. Promote local activities, support existing community groups </w:t>
      </w:r>
      <w:r>
        <w:rPr>
          <w:color w:val="231F20"/>
          <w:w w:val="85"/>
          <w:sz w:val="24"/>
        </w:rPr>
        <w:t>to</w:t>
      </w:r>
      <w:r>
        <w:rPr>
          <w:color w:val="231F20"/>
          <w:spacing w:val="-13"/>
          <w:w w:val="85"/>
          <w:sz w:val="24"/>
        </w:rPr>
        <w:t> </w:t>
      </w:r>
      <w:r>
        <w:rPr>
          <w:color w:val="231F20"/>
          <w:w w:val="85"/>
          <w:sz w:val="24"/>
        </w:rPr>
        <w:t>set</w:t>
      </w:r>
      <w:r>
        <w:rPr>
          <w:color w:val="231F20"/>
          <w:spacing w:val="-13"/>
          <w:w w:val="85"/>
          <w:sz w:val="24"/>
        </w:rPr>
        <w:t> </w:t>
      </w:r>
      <w:r>
        <w:rPr>
          <w:color w:val="231F20"/>
          <w:w w:val="85"/>
          <w:sz w:val="24"/>
        </w:rPr>
        <w:t>up</w:t>
      </w:r>
      <w:r>
        <w:rPr>
          <w:color w:val="231F20"/>
          <w:spacing w:val="-12"/>
          <w:w w:val="85"/>
          <w:sz w:val="24"/>
        </w:rPr>
        <w:t> </w:t>
      </w:r>
      <w:r>
        <w:rPr>
          <w:color w:val="231F20"/>
          <w:w w:val="85"/>
          <w:sz w:val="24"/>
        </w:rPr>
        <w:t>a</w:t>
      </w:r>
      <w:r>
        <w:rPr>
          <w:color w:val="231F20"/>
          <w:spacing w:val="-13"/>
          <w:w w:val="85"/>
          <w:sz w:val="24"/>
        </w:rPr>
        <w:t> </w:t>
      </w:r>
      <w:r>
        <w:rPr>
          <w:color w:val="231F20"/>
          <w:w w:val="85"/>
          <w:sz w:val="24"/>
        </w:rPr>
        <w:t>community</w:t>
      </w:r>
      <w:r>
        <w:rPr>
          <w:color w:val="231F20"/>
          <w:spacing w:val="-13"/>
          <w:w w:val="85"/>
          <w:sz w:val="24"/>
        </w:rPr>
        <w:t> </w:t>
      </w:r>
      <w:r>
        <w:rPr>
          <w:color w:val="231F20"/>
          <w:w w:val="85"/>
          <w:sz w:val="24"/>
        </w:rPr>
        <w:t>networking</w:t>
      </w:r>
      <w:r>
        <w:rPr>
          <w:color w:val="231F20"/>
          <w:spacing w:val="-12"/>
          <w:w w:val="85"/>
          <w:sz w:val="24"/>
        </w:rPr>
        <w:t> </w:t>
      </w:r>
      <w:r>
        <w:rPr>
          <w:color w:val="231F20"/>
          <w:w w:val="85"/>
          <w:sz w:val="24"/>
        </w:rPr>
        <w:t>partnership,</w:t>
      </w:r>
      <w:r>
        <w:rPr>
          <w:color w:val="231F20"/>
          <w:spacing w:val="-13"/>
          <w:w w:val="85"/>
          <w:sz w:val="24"/>
        </w:rPr>
        <w:t> </w:t>
      </w:r>
      <w:r>
        <w:rPr>
          <w:color w:val="231F20"/>
          <w:w w:val="85"/>
          <w:sz w:val="24"/>
        </w:rPr>
        <w:t>continue</w:t>
      </w:r>
      <w:r>
        <w:rPr>
          <w:color w:val="231F20"/>
          <w:spacing w:val="-12"/>
          <w:w w:val="85"/>
          <w:sz w:val="24"/>
        </w:rPr>
        <w:t> </w:t>
      </w:r>
      <w:r>
        <w:rPr>
          <w:color w:val="231F20"/>
          <w:w w:val="85"/>
          <w:sz w:val="24"/>
        </w:rPr>
        <w:t>to</w:t>
      </w:r>
      <w:r>
        <w:rPr>
          <w:color w:val="231F20"/>
          <w:spacing w:val="-13"/>
          <w:w w:val="85"/>
          <w:sz w:val="24"/>
        </w:rPr>
        <w:t> </w:t>
      </w:r>
      <w:r>
        <w:rPr>
          <w:color w:val="231F20"/>
          <w:w w:val="85"/>
          <w:sz w:val="24"/>
        </w:rPr>
        <w:t>support</w:t>
      </w:r>
      <w:r>
        <w:rPr>
          <w:color w:val="231F20"/>
          <w:spacing w:val="-13"/>
          <w:w w:val="85"/>
          <w:sz w:val="24"/>
        </w:rPr>
        <w:t> </w:t>
      </w:r>
      <w:r>
        <w:rPr>
          <w:color w:val="231F20"/>
          <w:w w:val="85"/>
          <w:sz w:val="24"/>
        </w:rPr>
        <w:t>bringing</w:t>
      </w:r>
      <w:r>
        <w:rPr>
          <w:color w:val="231F20"/>
          <w:spacing w:val="-12"/>
          <w:w w:val="85"/>
          <w:sz w:val="24"/>
        </w:rPr>
        <w:t> </w:t>
      </w:r>
      <w:r>
        <w:rPr>
          <w:color w:val="231F20"/>
          <w:w w:val="85"/>
          <w:sz w:val="24"/>
        </w:rPr>
        <w:t>people together</w:t>
      </w:r>
      <w:r>
        <w:rPr>
          <w:color w:val="231F20"/>
          <w:spacing w:val="-10"/>
          <w:w w:val="85"/>
          <w:sz w:val="24"/>
        </w:rPr>
        <w:t> </w:t>
      </w:r>
      <w:r>
        <w:rPr>
          <w:color w:val="231F20"/>
          <w:w w:val="85"/>
          <w:sz w:val="24"/>
        </w:rPr>
        <w:t>to</w:t>
      </w:r>
      <w:r>
        <w:rPr>
          <w:color w:val="231F20"/>
          <w:spacing w:val="-10"/>
          <w:w w:val="85"/>
          <w:sz w:val="24"/>
        </w:rPr>
        <w:t> </w:t>
      </w:r>
      <w:r>
        <w:rPr>
          <w:color w:val="231F20"/>
          <w:w w:val="85"/>
          <w:sz w:val="24"/>
        </w:rPr>
        <w:t>prevent</w:t>
      </w:r>
      <w:r>
        <w:rPr>
          <w:color w:val="231F20"/>
          <w:spacing w:val="-10"/>
          <w:w w:val="85"/>
          <w:sz w:val="24"/>
        </w:rPr>
        <w:t> </w:t>
      </w:r>
      <w:r>
        <w:rPr>
          <w:color w:val="231F20"/>
          <w:w w:val="85"/>
          <w:sz w:val="24"/>
        </w:rPr>
        <w:t>loneliness</w:t>
      </w:r>
      <w:r>
        <w:rPr>
          <w:color w:val="231F20"/>
          <w:spacing w:val="-10"/>
          <w:w w:val="85"/>
          <w:sz w:val="24"/>
        </w:rPr>
        <w:t> </w:t>
      </w:r>
      <w:r>
        <w:rPr>
          <w:color w:val="231F20"/>
          <w:w w:val="85"/>
          <w:sz w:val="24"/>
        </w:rPr>
        <w:t>and</w:t>
      </w:r>
      <w:r>
        <w:rPr>
          <w:color w:val="231F20"/>
          <w:spacing w:val="-10"/>
          <w:w w:val="85"/>
          <w:sz w:val="24"/>
        </w:rPr>
        <w:t> </w:t>
      </w:r>
      <w:r>
        <w:rPr>
          <w:color w:val="231F20"/>
          <w:w w:val="85"/>
          <w:sz w:val="24"/>
        </w:rPr>
        <w:t>isolation</w:t>
      </w:r>
      <w:r>
        <w:rPr>
          <w:color w:val="231F20"/>
          <w:spacing w:val="-10"/>
          <w:w w:val="85"/>
          <w:sz w:val="24"/>
        </w:rPr>
        <w:t> </w:t>
      </w:r>
      <w:r>
        <w:rPr>
          <w:color w:val="231F20"/>
          <w:w w:val="85"/>
          <w:sz w:val="24"/>
        </w:rPr>
        <w:t>and</w:t>
      </w:r>
      <w:r>
        <w:rPr>
          <w:color w:val="231F20"/>
          <w:spacing w:val="-10"/>
          <w:w w:val="85"/>
          <w:sz w:val="24"/>
        </w:rPr>
        <w:t> </w:t>
      </w:r>
      <w:r>
        <w:rPr>
          <w:color w:val="231F20"/>
          <w:w w:val="85"/>
          <w:sz w:val="24"/>
        </w:rPr>
        <w:t>promoting</w:t>
      </w:r>
      <w:r>
        <w:rPr>
          <w:color w:val="231F20"/>
          <w:spacing w:val="-10"/>
          <w:w w:val="85"/>
          <w:sz w:val="24"/>
        </w:rPr>
        <w:t> </w:t>
      </w:r>
      <w:r>
        <w:rPr>
          <w:color w:val="231F20"/>
          <w:w w:val="85"/>
          <w:sz w:val="24"/>
        </w:rPr>
        <w:t>help</w:t>
      </w:r>
      <w:r>
        <w:rPr>
          <w:color w:val="231F20"/>
          <w:spacing w:val="-10"/>
          <w:w w:val="85"/>
          <w:sz w:val="24"/>
        </w:rPr>
        <w:t> </w:t>
      </w:r>
      <w:r>
        <w:rPr>
          <w:color w:val="231F20"/>
          <w:w w:val="85"/>
          <w:sz w:val="24"/>
        </w:rPr>
        <w:t>and</w:t>
      </w:r>
      <w:r>
        <w:rPr>
          <w:color w:val="231F20"/>
          <w:spacing w:val="-10"/>
          <w:w w:val="85"/>
          <w:sz w:val="24"/>
        </w:rPr>
        <w:t> </w:t>
      </w:r>
      <w:r>
        <w:rPr>
          <w:color w:val="231F20"/>
          <w:w w:val="85"/>
          <w:sz w:val="24"/>
        </w:rPr>
        <w:t>support</w:t>
      </w:r>
      <w:r>
        <w:rPr>
          <w:color w:val="231F20"/>
          <w:spacing w:val="-10"/>
          <w:w w:val="85"/>
          <w:sz w:val="24"/>
        </w:rPr>
        <w:t> </w:t>
      </w:r>
      <w:r>
        <w:rPr>
          <w:color w:val="231F20"/>
          <w:w w:val="85"/>
          <w:sz w:val="24"/>
        </w:rPr>
        <w:t>available</w:t>
      </w:r>
      <w:r>
        <w:rPr>
          <w:color w:val="231F20"/>
          <w:spacing w:val="-10"/>
          <w:w w:val="85"/>
          <w:sz w:val="24"/>
        </w:rPr>
        <w:t> </w:t>
      </w:r>
      <w:r>
        <w:rPr>
          <w:color w:val="231F20"/>
          <w:w w:val="85"/>
          <w:sz w:val="24"/>
        </w:rPr>
        <w:t>to residents</w:t>
      </w:r>
      <w:r>
        <w:rPr>
          <w:color w:val="231F20"/>
          <w:spacing w:val="-8"/>
          <w:w w:val="85"/>
          <w:sz w:val="24"/>
        </w:rPr>
        <w:t> </w:t>
      </w:r>
      <w:r>
        <w:rPr>
          <w:color w:val="231F20"/>
          <w:w w:val="85"/>
          <w:sz w:val="24"/>
        </w:rPr>
        <w:t>in</w:t>
      </w:r>
      <w:r>
        <w:rPr>
          <w:color w:val="231F20"/>
          <w:spacing w:val="-8"/>
          <w:w w:val="85"/>
          <w:sz w:val="24"/>
        </w:rPr>
        <w:t> </w:t>
      </w:r>
      <w:r>
        <w:rPr>
          <w:color w:val="231F20"/>
          <w:w w:val="85"/>
          <w:sz w:val="24"/>
        </w:rPr>
        <w:t>relation</w:t>
      </w:r>
      <w:r>
        <w:rPr>
          <w:color w:val="231F20"/>
          <w:spacing w:val="-8"/>
          <w:w w:val="85"/>
          <w:sz w:val="24"/>
        </w:rPr>
        <w:t> </w:t>
      </w:r>
      <w:r>
        <w:rPr>
          <w:color w:val="231F20"/>
          <w:w w:val="85"/>
          <w:sz w:val="24"/>
        </w:rPr>
        <w:t>to</w:t>
      </w:r>
      <w:r>
        <w:rPr>
          <w:color w:val="231F20"/>
          <w:spacing w:val="-8"/>
          <w:w w:val="85"/>
          <w:sz w:val="24"/>
        </w:rPr>
        <w:t> </w:t>
      </w:r>
      <w:r>
        <w:rPr>
          <w:color w:val="231F20"/>
          <w:w w:val="85"/>
          <w:sz w:val="24"/>
        </w:rPr>
        <w:t>the</w:t>
      </w:r>
      <w:r>
        <w:rPr>
          <w:color w:val="231F20"/>
          <w:spacing w:val="-8"/>
          <w:w w:val="85"/>
          <w:sz w:val="24"/>
        </w:rPr>
        <w:t> </w:t>
      </w:r>
      <w:r>
        <w:rPr>
          <w:color w:val="231F20"/>
          <w:w w:val="85"/>
          <w:sz w:val="24"/>
        </w:rPr>
        <w:t>cost-of-living</w:t>
      </w:r>
      <w:r>
        <w:rPr>
          <w:color w:val="231F20"/>
          <w:spacing w:val="-8"/>
          <w:w w:val="85"/>
          <w:sz w:val="24"/>
        </w:rPr>
        <w:t> </w:t>
      </w:r>
      <w:r>
        <w:rPr>
          <w:color w:val="231F20"/>
          <w:w w:val="85"/>
          <w:sz w:val="24"/>
        </w:rPr>
        <w:t>cost.</w:t>
      </w:r>
    </w:p>
    <w:p>
      <w:pPr>
        <w:pStyle w:val="Heading6"/>
        <w:spacing w:before="220"/>
      </w:pPr>
      <w:r>
        <w:rPr>
          <w:rFonts w:ascii="Lucida Sans" w:hAnsi="Lucida Sans"/>
          <w:b/>
          <w:color w:val="72BF44"/>
          <w:w w:val="90"/>
        </w:rPr>
        <w:t>Aim</w:t>
      </w:r>
      <w:r>
        <w:rPr>
          <w:rFonts w:ascii="Lucida Sans" w:hAnsi="Lucida Sans"/>
          <w:b/>
          <w:color w:val="72BF44"/>
          <w:spacing w:val="-12"/>
          <w:w w:val="90"/>
        </w:rPr>
        <w:t> </w:t>
      </w:r>
      <w:r>
        <w:rPr>
          <w:rFonts w:ascii="Lucida Sans" w:hAnsi="Lucida Sans"/>
          <w:b/>
          <w:color w:val="72BF44"/>
          <w:w w:val="90"/>
        </w:rPr>
        <w:t>3</w:t>
      </w:r>
      <w:r>
        <w:rPr>
          <w:rFonts w:ascii="Lucida Sans" w:hAnsi="Lucida Sans"/>
          <w:b/>
          <w:color w:val="72BF44"/>
          <w:spacing w:val="-11"/>
          <w:w w:val="90"/>
        </w:rPr>
        <w:t> </w:t>
      </w:r>
      <w:r>
        <w:rPr>
          <w:color w:val="231F20"/>
          <w:w w:val="90"/>
        </w:rPr>
        <w:t>–</w:t>
      </w:r>
      <w:r>
        <w:rPr>
          <w:color w:val="231F20"/>
          <w:spacing w:val="-4"/>
          <w:w w:val="90"/>
        </w:rPr>
        <w:t> </w:t>
      </w:r>
      <w:r>
        <w:rPr>
          <w:color w:val="231F20"/>
          <w:w w:val="90"/>
        </w:rPr>
        <w:t>All</w:t>
      </w:r>
      <w:r>
        <w:rPr>
          <w:color w:val="231F20"/>
          <w:spacing w:val="-3"/>
          <w:w w:val="90"/>
        </w:rPr>
        <w:t> </w:t>
      </w:r>
      <w:r>
        <w:rPr>
          <w:color w:val="231F20"/>
          <w:w w:val="90"/>
        </w:rPr>
        <w:t>Rotherham</w:t>
      </w:r>
      <w:r>
        <w:rPr>
          <w:color w:val="231F20"/>
          <w:spacing w:val="-4"/>
          <w:w w:val="90"/>
        </w:rPr>
        <w:t> </w:t>
      </w:r>
      <w:r>
        <w:rPr>
          <w:color w:val="231F20"/>
          <w:w w:val="90"/>
        </w:rPr>
        <w:t>people</w:t>
      </w:r>
      <w:r>
        <w:rPr>
          <w:color w:val="231F20"/>
          <w:spacing w:val="-4"/>
          <w:w w:val="90"/>
        </w:rPr>
        <w:t> </w:t>
      </w:r>
      <w:r>
        <w:rPr>
          <w:color w:val="231F20"/>
          <w:w w:val="90"/>
        </w:rPr>
        <w:t>live</w:t>
      </w:r>
      <w:r>
        <w:rPr>
          <w:color w:val="231F20"/>
          <w:spacing w:val="-4"/>
          <w:w w:val="90"/>
        </w:rPr>
        <w:t> </w:t>
      </w:r>
      <w:r>
        <w:rPr>
          <w:color w:val="231F20"/>
          <w:w w:val="90"/>
        </w:rPr>
        <w:t>well</w:t>
      </w:r>
      <w:r>
        <w:rPr>
          <w:color w:val="231F20"/>
          <w:spacing w:val="-3"/>
          <w:w w:val="90"/>
        </w:rPr>
        <w:t> </w:t>
      </w:r>
      <w:r>
        <w:rPr>
          <w:color w:val="231F20"/>
          <w:w w:val="90"/>
        </w:rPr>
        <w:t>for</w:t>
      </w:r>
      <w:r>
        <w:rPr>
          <w:color w:val="231F20"/>
          <w:spacing w:val="-4"/>
          <w:w w:val="90"/>
        </w:rPr>
        <w:t> </w:t>
      </w:r>
      <w:r>
        <w:rPr>
          <w:color w:val="231F20"/>
          <w:spacing w:val="-2"/>
          <w:w w:val="90"/>
        </w:rPr>
        <w:t>longer.</w:t>
      </w:r>
    </w:p>
    <w:p>
      <w:pPr>
        <w:pStyle w:val="ListParagraph"/>
        <w:numPr>
          <w:ilvl w:val="0"/>
          <w:numId w:val="9"/>
        </w:numPr>
        <w:tabs>
          <w:tab w:pos="1700" w:val="left" w:leader="none"/>
        </w:tabs>
        <w:spacing w:line="240" w:lineRule="auto" w:before="148" w:after="0"/>
        <w:ind w:left="1700" w:right="0" w:hanging="283"/>
        <w:jc w:val="left"/>
        <w:rPr>
          <w:color w:val="72BF44"/>
          <w:sz w:val="24"/>
        </w:rPr>
      </w:pPr>
      <w:r>
        <w:rPr>
          <w:color w:val="231F20"/>
          <w:w w:val="80"/>
          <w:sz w:val="24"/>
        </w:rPr>
        <w:t>3</w:t>
      </w:r>
      <w:r>
        <w:rPr>
          <w:color w:val="231F20"/>
          <w:spacing w:val="-11"/>
          <w:sz w:val="24"/>
        </w:rPr>
        <w:t> </w:t>
      </w:r>
      <w:r>
        <w:rPr>
          <w:color w:val="231F20"/>
          <w:w w:val="80"/>
          <w:sz w:val="24"/>
        </w:rPr>
        <w:t>wards</w:t>
      </w:r>
      <w:r>
        <w:rPr>
          <w:color w:val="231F20"/>
          <w:spacing w:val="-10"/>
          <w:sz w:val="24"/>
        </w:rPr>
        <w:t> </w:t>
      </w:r>
      <w:r>
        <w:rPr>
          <w:color w:val="231F20"/>
          <w:w w:val="80"/>
          <w:sz w:val="24"/>
        </w:rPr>
        <w:t>reference</w:t>
      </w:r>
      <w:r>
        <w:rPr>
          <w:color w:val="231F20"/>
          <w:spacing w:val="-11"/>
          <w:sz w:val="24"/>
        </w:rPr>
        <w:t> </w:t>
      </w:r>
      <w:r>
        <w:rPr>
          <w:color w:val="231F20"/>
          <w:w w:val="80"/>
          <w:sz w:val="24"/>
        </w:rPr>
        <w:t>supporting</w:t>
      </w:r>
      <w:r>
        <w:rPr>
          <w:color w:val="231F20"/>
          <w:spacing w:val="-10"/>
          <w:sz w:val="24"/>
        </w:rPr>
        <w:t> </w:t>
      </w:r>
      <w:r>
        <w:rPr>
          <w:color w:val="231F20"/>
          <w:w w:val="80"/>
          <w:sz w:val="24"/>
        </w:rPr>
        <w:t>older</w:t>
      </w:r>
      <w:r>
        <w:rPr>
          <w:color w:val="231F20"/>
          <w:spacing w:val="-11"/>
          <w:sz w:val="24"/>
        </w:rPr>
        <w:t> </w:t>
      </w:r>
      <w:r>
        <w:rPr>
          <w:color w:val="231F20"/>
          <w:spacing w:val="-2"/>
          <w:w w:val="80"/>
          <w:sz w:val="24"/>
        </w:rPr>
        <w:t>people.</w:t>
      </w:r>
    </w:p>
    <w:p>
      <w:pPr>
        <w:pStyle w:val="ListParagraph"/>
        <w:numPr>
          <w:ilvl w:val="0"/>
          <w:numId w:val="9"/>
        </w:numPr>
        <w:tabs>
          <w:tab w:pos="1700" w:val="left" w:leader="none"/>
        </w:tabs>
        <w:spacing w:line="271" w:lineRule="auto" w:before="151" w:after="0"/>
        <w:ind w:left="1700" w:right="890" w:hanging="284"/>
        <w:jc w:val="left"/>
        <w:rPr>
          <w:color w:val="72BF44"/>
          <w:sz w:val="24"/>
        </w:rPr>
      </w:pPr>
      <w:r>
        <w:rPr>
          <w:color w:val="231F20"/>
          <w:w w:val="85"/>
          <w:sz w:val="24"/>
        </w:rPr>
        <w:t>Maltby</w:t>
      </w:r>
      <w:r>
        <w:rPr>
          <w:color w:val="231F20"/>
          <w:spacing w:val="-13"/>
          <w:w w:val="85"/>
          <w:sz w:val="24"/>
        </w:rPr>
        <w:t> </w:t>
      </w:r>
      <w:r>
        <w:rPr>
          <w:color w:val="231F20"/>
          <w:w w:val="85"/>
          <w:sz w:val="24"/>
        </w:rPr>
        <w:t>East</w:t>
      </w:r>
      <w:r>
        <w:rPr>
          <w:color w:val="231F20"/>
          <w:spacing w:val="-13"/>
          <w:w w:val="85"/>
          <w:sz w:val="24"/>
        </w:rPr>
        <w:t> </w:t>
      </w:r>
      <w:r>
        <w:rPr>
          <w:color w:val="231F20"/>
          <w:w w:val="85"/>
          <w:sz w:val="24"/>
        </w:rPr>
        <w:t>Ward</w:t>
      </w:r>
      <w:r>
        <w:rPr>
          <w:color w:val="231F20"/>
          <w:spacing w:val="-12"/>
          <w:w w:val="85"/>
          <w:sz w:val="24"/>
        </w:rPr>
        <w:t> </w:t>
      </w:r>
      <w:r>
        <w:rPr>
          <w:color w:val="231F20"/>
          <w:w w:val="85"/>
          <w:sz w:val="24"/>
        </w:rPr>
        <w:t>–</w:t>
      </w:r>
      <w:r>
        <w:rPr>
          <w:color w:val="231F20"/>
          <w:spacing w:val="-13"/>
          <w:w w:val="85"/>
          <w:sz w:val="24"/>
        </w:rPr>
        <w:t> </w:t>
      </w:r>
      <w:r>
        <w:rPr>
          <w:color w:val="231F20"/>
          <w:w w:val="85"/>
          <w:sz w:val="24"/>
        </w:rPr>
        <w:t>support</w:t>
      </w:r>
      <w:r>
        <w:rPr>
          <w:color w:val="231F20"/>
          <w:spacing w:val="-13"/>
          <w:w w:val="85"/>
          <w:sz w:val="24"/>
        </w:rPr>
        <w:t> </w:t>
      </w:r>
      <w:r>
        <w:rPr>
          <w:color w:val="231F20"/>
          <w:w w:val="85"/>
          <w:sz w:val="24"/>
        </w:rPr>
        <w:t>residents</w:t>
      </w:r>
      <w:r>
        <w:rPr>
          <w:color w:val="231F20"/>
          <w:spacing w:val="-12"/>
          <w:w w:val="85"/>
          <w:sz w:val="24"/>
        </w:rPr>
        <w:t> </w:t>
      </w:r>
      <w:r>
        <w:rPr>
          <w:color w:val="231F20"/>
          <w:w w:val="85"/>
          <w:sz w:val="24"/>
        </w:rPr>
        <w:t>health</w:t>
      </w:r>
      <w:r>
        <w:rPr>
          <w:color w:val="231F20"/>
          <w:spacing w:val="-13"/>
          <w:w w:val="85"/>
          <w:sz w:val="24"/>
        </w:rPr>
        <w:t> </w:t>
      </w:r>
      <w:r>
        <w:rPr>
          <w:color w:val="231F20"/>
          <w:w w:val="85"/>
          <w:sz w:val="24"/>
        </w:rPr>
        <w:t>and</w:t>
      </w:r>
      <w:r>
        <w:rPr>
          <w:color w:val="231F20"/>
          <w:spacing w:val="-12"/>
          <w:w w:val="85"/>
          <w:sz w:val="24"/>
        </w:rPr>
        <w:t> </w:t>
      </w:r>
      <w:r>
        <w:rPr>
          <w:color w:val="231F20"/>
          <w:w w:val="85"/>
          <w:sz w:val="24"/>
        </w:rPr>
        <w:t>wellbeing</w:t>
      </w:r>
      <w:r>
        <w:rPr>
          <w:color w:val="231F20"/>
          <w:spacing w:val="-13"/>
          <w:w w:val="85"/>
          <w:sz w:val="24"/>
        </w:rPr>
        <w:t> </w:t>
      </w:r>
      <w:r>
        <w:rPr>
          <w:color w:val="231F20"/>
          <w:w w:val="85"/>
          <w:sz w:val="24"/>
        </w:rPr>
        <w:t>–</w:t>
      </w:r>
      <w:r>
        <w:rPr>
          <w:color w:val="231F20"/>
          <w:spacing w:val="-13"/>
          <w:w w:val="85"/>
          <w:sz w:val="24"/>
        </w:rPr>
        <w:t> </w:t>
      </w:r>
      <w:r>
        <w:rPr>
          <w:color w:val="231F20"/>
          <w:w w:val="85"/>
          <w:sz w:val="24"/>
        </w:rPr>
        <w:t>promoting</w:t>
      </w:r>
      <w:r>
        <w:rPr>
          <w:color w:val="231F20"/>
          <w:spacing w:val="-12"/>
          <w:w w:val="85"/>
          <w:sz w:val="24"/>
        </w:rPr>
        <w:t> </w:t>
      </w:r>
      <w:r>
        <w:rPr>
          <w:color w:val="231F20"/>
          <w:w w:val="85"/>
          <w:sz w:val="24"/>
        </w:rPr>
        <w:t>healthy</w:t>
      </w:r>
      <w:r>
        <w:rPr>
          <w:color w:val="231F20"/>
          <w:spacing w:val="-13"/>
          <w:w w:val="85"/>
          <w:sz w:val="24"/>
        </w:rPr>
        <w:t> </w:t>
      </w:r>
      <w:r>
        <w:rPr>
          <w:color w:val="231F20"/>
          <w:w w:val="85"/>
          <w:sz w:val="24"/>
        </w:rPr>
        <w:t>lifestyle, </w:t>
      </w:r>
      <w:r>
        <w:rPr>
          <w:color w:val="231F20"/>
          <w:w w:val="80"/>
          <w:sz w:val="24"/>
        </w:rPr>
        <w:t>support existing and new community groups, thrive, and develop, supporting initiatives</w:t>
      </w:r>
      <w:r>
        <w:rPr>
          <w:color w:val="231F20"/>
          <w:spacing w:val="40"/>
          <w:sz w:val="24"/>
        </w:rPr>
        <w:t> </w:t>
      </w:r>
      <w:r>
        <w:rPr>
          <w:color w:val="231F20"/>
          <w:w w:val="80"/>
          <w:sz w:val="24"/>
        </w:rPr>
        <w:t>that improve older people’s quality of life and tackling loneliness and isolation in line with </w:t>
      </w:r>
      <w:r>
        <w:rPr>
          <w:color w:val="231F20"/>
          <w:w w:val="90"/>
          <w:sz w:val="24"/>
        </w:rPr>
        <w:t>five</w:t>
      </w:r>
      <w:r>
        <w:rPr>
          <w:color w:val="231F20"/>
          <w:spacing w:val="-17"/>
          <w:w w:val="90"/>
          <w:sz w:val="24"/>
        </w:rPr>
        <w:t> </w:t>
      </w:r>
      <w:r>
        <w:rPr>
          <w:color w:val="231F20"/>
          <w:w w:val="90"/>
          <w:sz w:val="24"/>
        </w:rPr>
        <w:t>ways</w:t>
      </w:r>
      <w:r>
        <w:rPr>
          <w:color w:val="231F20"/>
          <w:spacing w:val="-16"/>
          <w:w w:val="90"/>
          <w:sz w:val="24"/>
        </w:rPr>
        <w:t> </w:t>
      </w:r>
      <w:r>
        <w:rPr>
          <w:color w:val="231F20"/>
          <w:w w:val="90"/>
          <w:sz w:val="24"/>
        </w:rPr>
        <w:t>of</w:t>
      </w:r>
      <w:r>
        <w:rPr>
          <w:color w:val="231F20"/>
          <w:spacing w:val="-17"/>
          <w:w w:val="90"/>
          <w:sz w:val="24"/>
        </w:rPr>
        <w:t> </w:t>
      </w:r>
      <w:r>
        <w:rPr>
          <w:color w:val="231F20"/>
          <w:w w:val="90"/>
          <w:sz w:val="24"/>
        </w:rPr>
        <w:t>wellbeing.</w:t>
      </w:r>
    </w:p>
    <w:p>
      <w:pPr>
        <w:pStyle w:val="Heading6"/>
        <w:spacing w:before="220"/>
      </w:pPr>
      <w:r>
        <w:rPr>
          <w:rFonts w:ascii="Lucida Sans" w:hAnsi="Lucida Sans"/>
          <w:b/>
          <w:color w:val="EF444D"/>
          <w:w w:val="90"/>
        </w:rPr>
        <w:t>Aim</w:t>
      </w:r>
      <w:r>
        <w:rPr>
          <w:rFonts w:ascii="Lucida Sans" w:hAnsi="Lucida Sans"/>
          <w:b/>
          <w:color w:val="EF444D"/>
          <w:spacing w:val="-10"/>
          <w:w w:val="90"/>
        </w:rPr>
        <w:t> </w:t>
      </w:r>
      <w:r>
        <w:rPr>
          <w:rFonts w:ascii="Lucida Sans" w:hAnsi="Lucida Sans"/>
          <w:b/>
          <w:color w:val="EF444D"/>
          <w:w w:val="90"/>
        </w:rPr>
        <w:t>4</w:t>
      </w:r>
      <w:r>
        <w:rPr>
          <w:rFonts w:ascii="Lucida Sans" w:hAnsi="Lucida Sans"/>
          <w:b/>
          <w:color w:val="EF444D"/>
          <w:spacing w:val="-9"/>
          <w:w w:val="90"/>
        </w:rPr>
        <w:t> </w:t>
      </w:r>
      <w:r>
        <w:rPr>
          <w:color w:val="231F20"/>
          <w:w w:val="90"/>
        </w:rPr>
        <w:t>–</w:t>
      </w:r>
      <w:r>
        <w:rPr>
          <w:color w:val="231F20"/>
          <w:spacing w:val="-3"/>
          <w:w w:val="90"/>
        </w:rPr>
        <w:t> </w:t>
      </w:r>
      <w:r>
        <w:rPr>
          <w:color w:val="231F20"/>
          <w:w w:val="90"/>
        </w:rPr>
        <w:t>All</w:t>
      </w:r>
      <w:r>
        <w:rPr>
          <w:color w:val="231F20"/>
          <w:spacing w:val="-2"/>
          <w:w w:val="90"/>
        </w:rPr>
        <w:t> </w:t>
      </w:r>
      <w:r>
        <w:rPr>
          <w:color w:val="231F20"/>
          <w:w w:val="90"/>
        </w:rPr>
        <w:t>Rotherham</w:t>
      </w:r>
      <w:r>
        <w:rPr>
          <w:color w:val="231F20"/>
          <w:spacing w:val="-3"/>
          <w:w w:val="90"/>
        </w:rPr>
        <w:t> </w:t>
      </w:r>
      <w:r>
        <w:rPr>
          <w:color w:val="231F20"/>
          <w:w w:val="90"/>
        </w:rPr>
        <w:t>people</w:t>
      </w:r>
      <w:r>
        <w:rPr>
          <w:color w:val="231F20"/>
          <w:spacing w:val="-2"/>
          <w:w w:val="90"/>
        </w:rPr>
        <w:t> </w:t>
      </w:r>
      <w:r>
        <w:rPr>
          <w:color w:val="231F20"/>
          <w:w w:val="90"/>
        </w:rPr>
        <w:t>live</w:t>
      </w:r>
      <w:r>
        <w:rPr>
          <w:color w:val="231F20"/>
          <w:spacing w:val="-2"/>
          <w:w w:val="90"/>
        </w:rPr>
        <w:t> </w:t>
      </w:r>
      <w:r>
        <w:rPr>
          <w:color w:val="231F20"/>
          <w:w w:val="90"/>
        </w:rPr>
        <w:t>in</w:t>
      </w:r>
      <w:r>
        <w:rPr>
          <w:color w:val="231F20"/>
          <w:spacing w:val="-3"/>
          <w:w w:val="90"/>
        </w:rPr>
        <w:t> </w:t>
      </w:r>
      <w:r>
        <w:rPr>
          <w:color w:val="231F20"/>
          <w:w w:val="90"/>
        </w:rPr>
        <w:t>healthy,</w:t>
      </w:r>
      <w:r>
        <w:rPr>
          <w:color w:val="231F20"/>
          <w:spacing w:val="-2"/>
          <w:w w:val="90"/>
        </w:rPr>
        <w:t> </w:t>
      </w:r>
      <w:r>
        <w:rPr>
          <w:color w:val="231F20"/>
          <w:w w:val="90"/>
        </w:rPr>
        <w:t>safe</w:t>
      </w:r>
      <w:r>
        <w:rPr>
          <w:color w:val="231F20"/>
          <w:spacing w:val="-3"/>
          <w:w w:val="90"/>
        </w:rPr>
        <w:t> </w:t>
      </w:r>
      <w:r>
        <w:rPr>
          <w:color w:val="231F20"/>
          <w:w w:val="90"/>
        </w:rPr>
        <w:t>and</w:t>
      </w:r>
      <w:r>
        <w:rPr>
          <w:color w:val="231F20"/>
          <w:spacing w:val="-2"/>
          <w:w w:val="90"/>
        </w:rPr>
        <w:t> </w:t>
      </w:r>
      <w:r>
        <w:rPr>
          <w:color w:val="231F20"/>
          <w:w w:val="90"/>
        </w:rPr>
        <w:t>resilient</w:t>
      </w:r>
      <w:r>
        <w:rPr>
          <w:color w:val="231F20"/>
          <w:spacing w:val="-2"/>
          <w:w w:val="90"/>
        </w:rPr>
        <w:t> communities.</w:t>
      </w:r>
    </w:p>
    <w:p>
      <w:pPr>
        <w:pStyle w:val="ListParagraph"/>
        <w:numPr>
          <w:ilvl w:val="0"/>
          <w:numId w:val="9"/>
        </w:numPr>
        <w:tabs>
          <w:tab w:pos="1700" w:val="left" w:leader="none"/>
        </w:tabs>
        <w:spacing w:line="240" w:lineRule="auto" w:before="148" w:after="0"/>
        <w:ind w:left="1700" w:right="0" w:hanging="283"/>
        <w:jc w:val="left"/>
        <w:rPr>
          <w:color w:val="EF444D"/>
          <w:sz w:val="24"/>
        </w:rPr>
      </w:pPr>
      <w:r>
        <w:rPr>
          <w:color w:val="231F20"/>
          <w:w w:val="80"/>
          <w:sz w:val="24"/>
        </w:rPr>
        <w:t>All</w:t>
      </w:r>
      <w:r>
        <w:rPr>
          <w:color w:val="231F20"/>
          <w:spacing w:val="-6"/>
          <w:sz w:val="24"/>
        </w:rPr>
        <w:t> </w:t>
      </w:r>
      <w:r>
        <w:rPr>
          <w:color w:val="231F20"/>
          <w:w w:val="80"/>
          <w:sz w:val="24"/>
        </w:rPr>
        <w:t>25</w:t>
      </w:r>
      <w:r>
        <w:rPr>
          <w:color w:val="231F20"/>
          <w:spacing w:val="-5"/>
          <w:sz w:val="24"/>
        </w:rPr>
        <w:t> </w:t>
      </w:r>
      <w:r>
        <w:rPr>
          <w:color w:val="231F20"/>
          <w:w w:val="80"/>
          <w:sz w:val="24"/>
        </w:rPr>
        <w:t>wards</w:t>
      </w:r>
      <w:r>
        <w:rPr>
          <w:color w:val="231F20"/>
          <w:spacing w:val="-6"/>
          <w:sz w:val="24"/>
        </w:rPr>
        <w:t> </w:t>
      </w:r>
      <w:r>
        <w:rPr>
          <w:color w:val="231F20"/>
          <w:w w:val="80"/>
          <w:sz w:val="24"/>
        </w:rPr>
        <w:t>include</w:t>
      </w:r>
      <w:r>
        <w:rPr>
          <w:color w:val="231F20"/>
          <w:spacing w:val="-5"/>
          <w:sz w:val="24"/>
        </w:rPr>
        <w:t> </w:t>
      </w:r>
      <w:r>
        <w:rPr>
          <w:color w:val="231F20"/>
          <w:w w:val="80"/>
          <w:sz w:val="24"/>
        </w:rPr>
        <w:t>priorities</w:t>
      </w:r>
      <w:r>
        <w:rPr>
          <w:color w:val="231F20"/>
          <w:spacing w:val="-5"/>
          <w:sz w:val="24"/>
        </w:rPr>
        <w:t> </w:t>
      </w:r>
      <w:r>
        <w:rPr>
          <w:color w:val="231F20"/>
          <w:w w:val="80"/>
          <w:sz w:val="24"/>
        </w:rPr>
        <w:t>that</w:t>
      </w:r>
      <w:r>
        <w:rPr>
          <w:color w:val="231F20"/>
          <w:spacing w:val="-6"/>
          <w:sz w:val="24"/>
        </w:rPr>
        <w:t> </w:t>
      </w:r>
      <w:r>
        <w:rPr>
          <w:color w:val="231F20"/>
          <w:w w:val="80"/>
          <w:sz w:val="24"/>
        </w:rPr>
        <w:t>impact</w:t>
      </w:r>
      <w:r>
        <w:rPr>
          <w:color w:val="231F20"/>
          <w:spacing w:val="-5"/>
          <w:sz w:val="24"/>
        </w:rPr>
        <w:t> </w:t>
      </w:r>
      <w:r>
        <w:rPr>
          <w:color w:val="231F20"/>
          <w:w w:val="80"/>
          <w:sz w:val="24"/>
        </w:rPr>
        <w:t>on</w:t>
      </w:r>
      <w:r>
        <w:rPr>
          <w:color w:val="231F20"/>
          <w:spacing w:val="-5"/>
          <w:sz w:val="24"/>
        </w:rPr>
        <w:t> </w:t>
      </w:r>
      <w:r>
        <w:rPr>
          <w:color w:val="231F20"/>
          <w:w w:val="80"/>
          <w:sz w:val="24"/>
        </w:rPr>
        <w:t>the</w:t>
      </w:r>
      <w:r>
        <w:rPr>
          <w:color w:val="231F20"/>
          <w:spacing w:val="-6"/>
          <w:sz w:val="24"/>
        </w:rPr>
        <w:t> </w:t>
      </w:r>
      <w:r>
        <w:rPr>
          <w:color w:val="231F20"/>
          <w:w w:val="80"/>
          <w:sz w:val="24"/>
        </w:rPr>
        <w:t>wider</w:t>
      </w:r>
      <w:r>
        <w:rPr>
          <w:color w:val="231F20"/>
          <w:spacing w:val="-5"/>
          <w:sz w:val="24"/>
        </w:rPr>
        <w:t> </w:t>
      </w:r>
      <w:r>
        <w:rPr>
          <w:color w:val="231F20"/>
          <w:w w:val="80"/>
          <w:sz w:val="24"/>
        </w:rPr>
        <w:t>determinants</w:t>
      </w:r>
      <w:r>
        <w:rPr>
          <w:color w:val="231F20"/>
          <w:spacing w:val="-5"/>
          <w:sz w:val="24"/>
        </w:rPr>
        <w:t> </w:t>
      </w:r>
      <w:r>
        <w:rPr>
          <w:color w:val="231F20"/>
          <w:w w:val="80"/>
          <w:sz w:val="24"/>
        </w:rPr>
        <w:t>of</w:t>
      </w:r>
      <w:r>
        <w:rPr>
          <w:color w:val="231F20"/>
          <w:spacing w:val="-6"/>
          <w:sz w:val="24"/>
        </w:rPr>
        <w:t> </w:t>
      </w:r>
      <w:r>
        <w:rPr>
          <w:color w:val="231F20"/>
          <w:spacing w:val="-2"/>
          <w:w w:val="80"/>
          <w:sz w:val="24"/>
        </w:rPr>
        <w:t>health.</w:t>
      </w:r>
    </w:p>
    <w:p>
      <w:pPr>
        <w:pStyle w:val="ListParagraph"/>
        <w:numPr>
          <w:ilvl w:val="0"/>
          <w:numId w:val="9"/>
        </w:numPr>
        <w:tabs>
          <w:tab w:pos="1700" w:val="left" w:leader="none"/>
        </w:tabs>
        <w:spacing w:line="271" w:lineRule="auto" w:before="151" w:after="0"/>
        <w:ind w:left="1700" w:right="793" w:hanging="284"/>
        <w:jc w:val="left"/>
        <w:rPr>
          <w:color w:val="EF444D"/>
          <w:sz w:val="24"/>
        </w:rPr>
      </w:pPr>
      <w:r>
        <w:rPr>
          <w:color w:val="231F20"/>
          <w:w w:val="85"/>
          <w:sz w:val="24"/>
        </w:rPr>
        <w:t>Anston</w:t>
      </w:r>
      <w:r>
        <w:rPr>
          <w:color w:val="231F20"/>
          <w:spacing w:val="-5"/>
          <w:w w:val="85"/>
          <w:sz w:val="24"/>
        </w:rPr>
        <w:t> </w:t>
      </w:r>
      <w:r>
        <w:rPr>
          <w:color w:val="231F20"/>
          <w:w w:val="85"/>
          <w:sz w:val="24"/>
        </w:rPr>
        <w:t>and</w:t>
      </w:r>
      <w:r>
        <w:rPr>
          <w:color w:val="231F20"/>
          <w:spacing w:val="-5"/>
          <w:w w:val="85"/>
          <w:sz w:val="24"/>
        </w:rPr>
        <w:t> </w:t>
      </w:r>
      <w:r>
        <w:rPr>
          <w:color w:val="231F20"/>
          <w:w w:val="85"/>
          <w:sz w:val="24"/>
        </w:rPr>
        <w:t>Woodsetts</w:t>
      </w:r>
      <w:r>
        <w:rPr>
          <w:color w:val="231F20"/>
          <w:spacing w:val="-5"/>
          <w:w w:val="85"/>
          <w:sz w:val="24"/>
        </w:rPr>
        <w:t> </w:t>
      </w:r>
      <w:r>
        <w:rPr>
          <w:color w:val="231F20"/>
          <w:w w:val="85"/>
          <w:sz w:val="24"/>
        </w:rPr>
        <w:t>Ward</w:t>
      </w:r>
      <w:r>
        <w:rPr>
          <w:color w:val="231F20"/>
          <w:spacing w:val="-5"/>
          <w:w w:val="85"/>
          <w:sz w:val="24"/>
        </w:rPr>
        <w:t> </w:t>
      </w:r>
      <w:r>
        <w:rPr>
          <w:color w:val="231F20"/>
          <w:w w:val="85"/>
          <w:sz w:val="24"/>
        </w:rPr>
        <w:t>–</w:t>
      </w:r>
      <w:r>
        <w:rPr>
          <w:color w:val="231F20"/>
          <w:spacing w:val="-5"/>
          <w:w w:val="85"/>
          <w:sz w:val="24"/>
        </w:rPr>
        <w:t> </w:t>
      </w:r>
      <w:r>
        <w:rPr>
          <w:color w:val="231F20"/>
          <w:w w:val="85"/>
          <w:sz w:val="24"/>
        </w:rPr>
        <w:t>cleaner</w:t>
      </w:r>
      <w:r>
        <w:rPr>
          <w:color w:val="231F20"/>
          <w:spacing w:val="-5"/>
          <w:w w:val="85"/>
          <w:sz w:val="24"/>
        </w:rPr>
        <w:t> </w:t>
      </w:r>
      <w:r>
        <w:rPr>
          <w:color w:val="231F20"/>
          <w:w w:val="85"/>
          <w:sz w:val="24"/>
        </w:rPr>
        <w:t>streets,</w:t>
      </w:r>
      <w:r>
        <w:rPr>
          <w:color w:val="231F20"/>
          <w:spacing w:val="-5"/>
          <w:w w:val="85"/>
          <w:sz w:val="24"/>
        </w:rPr>
        <w:t> </w:t>
      </w:r>
      <w:r>
        <w:rPr>
          <w:color w:val="231F20"/>
          <w:w w:val="85"/>
          <w:sz w:val="24"/>
        </w:rPr>
        <w:t>lanes</w:t>
      </w:r>
      <w:r>
        <w:rPr>
          <w:color w:val="231F20"/>
          <w:spacing w:val="-5"/>
          <w:w w:val="85"/>
          <w:sz w:val="24"/>
        </w:rPr>
        <w:t> </w:t>
      </w:r>
      <w:r>
        <w:rPr>
          <w:color w:val="231F20"/>
          <w:w w:val="85"/>
          <w:sz w:val="24"/>
        </w:rPr>
        <w:t>and</w:t>
      </w:r>
      <w:r>
        <w:rPr>
          <w:color w:val="231F20"/>
          <w:spacing w:val="-5"/>
          <w:w w:val="85"/>
          <w:sz w:val="24"/>
        </w:rPr>
        <w:t> </w:t>
      </w:r>
      <w:r>
        <w:rPr>
          <w:color w:val="231F20"/>
          <w:w w:val="85"/>
          <w:sz w:val="24"/>
        </w:rPr>
        <w:t>open</w:t>
      </w:r>
      <w:r>
        <w:rPr>
          <w:color w:val="231F20"/>
          <w:spacing w:val="-5"/>
          <w:w w:val="85"/>
          <w:sz w:val="24"/>
        </w:rPr>
        <w:t> </w:t>
      </w:r>
      <w:r>
        <w:rPr>
          <w:color w:val="231F20"/>
          <w:w w:val="85"/>
          <w:sz w:val="24"/>
        </w:rPr>
        <w:t>spaces</w:t>
      </w:r>
      <w:r>
        <w:rPr>
          <w:color w:val="231F20"/>
          <w:spacing w:val="-5"/>
          <w:w w:val="85"/>
          <w:sz w:val="24"/>
        </w:rPr>
        <w:t> </w:t>
      </w:r>
      <w:r>
        <w:rPr>
          <w:color w:val="231F20"/>
          <w:w w:val="85"/>
          <w:sz w:val="24"/>
        </w:rPr>
        <w:t>and</w:t>
      </w:r>
      <w:r>
        <w:rPr>
          <w:color w:val="231F20"/>
          <w:spacing w:val="-5"/>
          <w:w w:val="85"/>
          <w:sz w:val="24"/>
        </w:rPr>
        <w:t> </w:t>
      </w:r>
      <w:r>
        <w:rPr>
          <w:color w:val="231F20"/>
          <w:w w:val="85"/>
          <w:sz w:val="24"/>
        </w:rPr>
        <w:t>protect</w:t>
      </w:r>
      <w:r>
        <w:rPr>
          <w:color w:val="231F20"/>
          <w:spacing w:val="-5"/>
          <w:w w:val="85"/>
          <w:sz w:val="24"/>
        </w:rPr>
        <w:t> </w:t>
      </w:r>
      <w:r>
        <w:rPr>
          <w:color w:val="231F20"/>
          <w:w w:val="85"/>
          <w:sz w:val="24"/>
        </w:rPr>
        <w:t>the </w:t>
      </w:r>
      <w:r>
        <w:rPr>
          <w:color w:val="231F20"/>
          <w:w w:val="80"/>
          <w:sz w:val="24"/>
        </w:rPr>
        <w:t>environment. Work with Council services to encourage tougher enforcement on fly-tipping</w:t>
      </w:r>
      <w:r>
        <w:rPr>
          <w:color w:val="231F20"/>
          <w:sz w:val="24"/>
        </w:rPr>
        <w:t> </w:t>
      </w:r>
      <w:r>
        <w:rPr>
          <w:color w:val="231F20"/>
          <w:w w:val="85"/>
          <w:sz w:val="24"/>
        </w:rPr>
        <w:t>and</w:t>
      </w:r>
      <w:r>
        <w:rPr>
          <w:color w:val="231F20"/>
          <w:spacing w:val="-13"/>
          <w:w w:val="85"/>
          <w:sz w:val="24"/>
        </w:rPr>
        <w:t> </w:t>
      </w:r>
      <w:r>
        <w:rPr>
          <w:color w:val="231F20"/>
          <w:w w:val="85"/>
          <w:sz w:val="24"/>
        </w:rPr>
        <w:t>littering,</w:t>
      </w:r>
      <w:r>
        <w:rPr>
          <w:color w:val="231F20"/>
          <w:spacing w:val="-13"/>
          <w:w w:val="85"/>
          <w:sz w:val="24"/>
        </w:rPr>
        <w:t> </w:t>
      </w:r>
      <w:r>
        <w:rPr>
          <w:color w:val="231F20"/>
          <w:w w:val="85"/>
          <w:sz w:val="24"/>
        </w:rPr>
        <w:t>support</w:t>
      </w:r>
      <w:r>
        <w:rPr>
          <w:color w:val="231F20"/>
          <w:spacing w:val="-12"/>
          <w:w w:val="85"/>
          <w:sz w:val="24"/>
        </w:rPr>
        <w:t> </w:t>
      </w:r>
      <w:r>
        <w:rPr>
          <w:color w:val="231F20"/>
          <w:w w:val="85"/>
          <w:sz w:val="24"/>
        </w:rPr>
        <w:t>and</w:t>
      </w:r>
      <w:r>
        <w:rPr>
          <w:color w:val="231F20"/>
          <w:spacing w:val="-13"/>
          <w:w w:val="85"/>
          <w:sz w:val="24"/>
        </w:rPr>
        <w:t> </w:t>
      </w:r>
      <w:r>
        <w:rPr>
          <w:color w:val="231F20"/>
          <w:w w:val="85"/>
          <w:sz w:val="24"/>
        </w:rPr>
        <w:t>develop</w:t>
      </w:r>
      <w:r>
        <w:rPr>
          <w:color w:val="231F20"/>
          <w:spacing w:val="-13"/>
          <w:w w:val="85"/>
          <w:sz w:val="24"/>
        </w:rPr>
        <w:t> </w:t>
      </w:r>
      <w:r>
        <w:rPr>
          <w:color w:val="231F20"/>
          <w:w w:val="85"/>
          <w:sz w:val="24"/>
        </w:rPr>
        <w:t>community</w:t>
      </w:r>
      <w:r>
        <w:rPr>
          <w:color w:val="231F20"/>
          <w:spacing w:val="-12"/>
          <w:w w:val="85"/>
          <w:sz w:val="24"/>
        </w:rPr>
        <w:t> </w:t>
      </w:r>
      <w:r>
        <w:rPr>
          <w:color w:val="231F20"/>
          <w:w w:val="85"/>
          <w:sz w:val="24"/>
        </w:rPr>
        <w:t>initiatives</w:t>
      </w:r>
      <w:r>
        <w:rPr>
          <w:color w:val="231F20"/>
          <w:spacing w:val="-13"/>
          <w:w w:val="85"/>
          <w:sz w:val="24"/>
        </w:rPr>
        <w:t> </w:t>
      </w:r>
      <w:r>
        <w:rPr>
          <w:color w:val="231F20"/>
          <w:w w:val="85"/>
          <w:sz w:val="24"/>
        </w:rPr>
        <w:t>to</w:t>
      </w:r>
      <w:r>
        <w:rPr>
          <w:color w:val="231F20"/>
          <w:spacing w:val="-12"/>
          <w:w w:val="85"/>
          <w:sz w:val="24"/>
        </w:rPr>
        <w:t> </w:t>
      </w:r>
      <w:r>
        <w:rPr>
          <w:color w:val="231F20"/>
          <w:w w:val="85"/>
          <w:sz w:val="24"/>
        </w:rPr>
        <w:t>reduce</w:t>
      </w:r>
      <w:r>
        <w:rPr>
          <w:color w:val="231F20"/>
          <w:spacing w:val="-13"/>
          <w:w w:val="85"/>
          <w:sz w:val="24"/>
        </w:rPr>
        <w:t> </w:t>
      </w:r>
      <w:r>
        <w:rPr>
          <w:color w:val="231F20"/>
          <w:w w:val="85"/>
          <w:sz w:val="24"/>
        </w:rPr>
        <w:t>litter,</w:t>
      </w:r>
      <w:r>
        <w:rPr>
          <w:color w:val="231F20"/>
          <w:spacing w:val="-13"/>
          <w:w w:val="85"/>
          <w:sz w:val="24"/>
        </w:rPr>
        <w:t> </w:t>
      </w:r>
      <w:r>
        <w:rPr>
          <w:color w:val="231F20"/>
          <w:w w:val="85"/>
          <w:sz w:val="24"/>
        </w:rPr>
        <w:t>dog</w:t>
      </w:r>
      <w:r>
        <w:rPr>
          <w:color w:val="231F20"/>
          <w:spacing w:val="-12"/>
          <w:w w:val="85"/>
          <w:sz w:val="24"/>
        </w:rPr>
        <w:t> </w:t>
      </w:r>
      <w:r>
        <w:rPr>
          <w:color w:val="231F20"/>
          <w:w w:val="85"/>
          <w:sz w:val="24"/>
        </w:rPr>
        <w:t>fouling</w:t>
      </w:r>
      <w:r>
        <w:rPr>
          <w:color w:val="231F20"/>
          <w:spacing w:val="-13"/>
          <w:w w:val="85"/>
          <w:sz w:val="24"/>
        </w:rPr>
        <w:t> </w:t>
      </w:r>
      <w:r>
        <w:rPr>
          <w:color w:val="231F20"/>
          <w:w w:val="85"/>
          <w:sz w:val="24"/>
        </w:rPr>
        <w:t>and </w:t>
      </w:r>
      <w:r>
        <w:rPr>
          <w:color w:val="231F20"/>
          <w:w w:val="80"/>
          <w:sz w:val="24"/>
        </w:rPr>
        <w:t>fly tipping, ensure our green spaces were properly maintained and looked after and ensure </w:t>
      </w:r>
      <w:r>
        <w:rPr>
          <w:color w:val="231F20"/>
          <w:w w:val="85"/>
          <w:sz w:val="24"/>
        </w:rPr>
        <w:t>that</w:t>
      </w:r>
      <w:r>
        <w:rPr>
          <w:color w:val="231F20"/>
          <w:spacing w:val="-4"/>
          <w:w w:val="85"/>
          <w:sz w:val="24"/>
        </w:rPr>
        <w:t> </w:t>
      </w:r>
      <w:r>
        <w:rPr>
          <w:color w:val="231F20"/>
          <w:w w:val="85"/>
          <w:sz w:val="24"/>
        </w:rPr>
        <w:t>the</w:t>
      </w:r>
      <w:r>
        <w:rPr>
          <w:color w:val="231F20"/>
          <w:spacing w:val="-4"/>
          <w:w w:val="85"/>
          <w:sz w:val="24"/>
        </w:rPr>
        <w:t> </w:t>
      </w:r>
      <w:r>
        <w:rPr>
          <w:color w:val="231F20"/>
          <w:w w:val="85"/>
          <w:sz w:val="24"/>
        </w:rPr>
        <w:t>voice</w:t>
      </w:r>
      <w:r>
        <w:rPr>
          <w:color w:val="231F20"/>
          <w:spacing w:val="-4"/>
          <w:w w:val="85"/>
          <w:sz w:val="24"/>
        </w:rPr>
        <w:t> </w:t>
      </w:r>
      <w:r>
        <w:rPr>
          <w:color w:val="231F20"/>
          <w:w w:val="85"/>
          <w:sz w:val="24"/>
        </w:rPr>
        <w:t>of</w:t>
      </w:r>
      <w:r>
        <w:rPr>
          <w:color w:val="231F20"/>
          <w:spacing w:val="-4"/>
          <w:w w:val="85"/>
          <w:sz w:val="24"/>
        </w:rPr>
        <w:t> </w:t>
      </w:r>
      <w:r>
        <w:rPr>
          <w:color w:val="231F20"/>
          <w:w w:val="85"/>
          <w:sz w:val="24"/>
        </w:rPr>
        <w:t>the</w:t>
      </w:r>
      <w:r>
        <w:rPr>
          <w:color w:val="231F20"/>
          <w:spacing w:val="-4"/>
          <w:w w:val="85"/>
          <w:sz w:val="24"/>
        </w:rPr>
        <w:t> </w:t>
      </w:r>
      <w:r>
        <w:rPr>
          <w:color w:val="231F20"/>
          <w:w w:val="85"/>
          <w:sz w:val="24"/>
        </w:rPr>
        <w:t>community</w:t>
      </w:r>
      <w:r>
        <w:rPr>
          <w:color w:val="231F20"/>
          <w:spacing w:val="-4"/>
          <w:w w:val="85"/>
          <w:sz w:val="24"/>
        </w:rPr>
        <w:t> </w:t>
      </w:r>
      <w:r>
        <w:rPr>
          <w:color w:val="231F20"/>
          <w:w w:val="85"/>
          <w:sz w:val="24"/>
        </w:rPr>
        <w:t>was</w:t>
      </w:r>
      <w:r>
        <w:rPr>
          <w:color w:val="231F20"/>
          <w:spacing w:val="-4"/>
          <w:w w:val="85"/>
          <w:sz w:val="24"/>
        </w:rPr>
        <w:t> </w:t>
      </w:r>
      <w:r>
        <w:rPr>
          <w:color w:val="231F20"/>
          <w:w w:val="85"/>
          <w:sz w:val="24"/>
        </w:rPr>
        <w:t>heard</w:t>
      </w:r>
      <w:r>
        <w:rPr>
          <w:color w:val="231F20"/>
          <w:spacing w:val="-4"/>
          <w:w w:val="85"/>
          <w:sz w:val="24"/>
        </w:rPr>
        <w:t> </w:t>
      </w:r>
      <w:r>
        <w:rPr>
          <w:color w:val="231F20"/>
          <w:w w:val="85"/>
          <w:sz w:val="24"/>
        </w:rPr>
        <w:t>in</w:t>
      </w:r>
      <w:r>
        <w:rPr>
          <w:color w:val="231F20"/>
          <w:spacing w:val="-4"/>
          <w:w w:val="85"/>
          <w:sz w:val="24"/>
        </w:rPr>
        <w:t> </w:t>
      </w:r>
      <w:r>
        <w:rPr>
          <w:color w:val="231F20"/>
          <w:w w:val="85"/>
          <w:sz w:val="24"/>
        </w:rPr>
        <w:t>any</w:t>
      </w:r>
      <w:r>
        <w:rPr>
          <w:color w:val="231F20"/>
          <w:spacing w:val="-4"/>
          <w:w w:val="85"/>
          <w:sz w:val="24"/>
        </w:rPr>
        <w:t> </w:t>
      </w:r>
      <w:r>
        <w:rPr>
          <w:color w:val="231F20"/>
          <w:w w:val="85"/>
          <w:sz w:val="24"/>
        </w:rPr>
        <w:t>proposed</w:t>
      </w:r>
      <w:r>
        <w:rPr>
          <w:color w:val="231F20"/>
          <w:spacing w:val="-4"/>
          <w:w w:val="85"/>
          <w:sz w:val="24"/>
        </w:rPr>
        <w:t> </w:t>
      </w:r>
      <w:r>
        <w:rPr>
          <w:color w:val="231F20"/>
          <w:w w:val="85"/>
          <w:sz w:val="24"/>
        </w:rPr>
        <w:t>planning</w:t>
      </w:r>
      <w:r>
        <w:rPr>
          <w:color w:val="231F20"/>
          <w:spacing w:val="-4"/>
          <w:w w:val="85"/>
          <w:sz w:val="24"/>
        </w:rPr>
        <w:t> </w:t>
      </w:r>
      <w:r>
        <w:rPr>
          <w:color w:val="231F20"/>
          <w:w w:val="85"/>
          <w:sz w:val="24"/>
        </w:rPr>
        <w:t>developments.</w:t>
      </w:r>
    </w:p>
    <w:p>
      <w:pPr>
        <w:pStyle w:val="BodyText"/>
        <w:spacing w:before="51"/>
      </w:pPr>
    </w:p>
    <w:p>
      <w:pPr>
        <w:spacing w:before="0"/>
        <w:ind w:left="1417" w:right="0" w:firstLine="0"/>
        <w:jc w:val="left"/>
        <w:rPr>
          <w:rFonts w:ascii="Century Gothic" w:hAnsi="Century Gothic"/>
          <w:b/>
          <w:sz w:val="24"/>
        </w:rPr>
      </w:pPr>
      <w:r>
        <w:rPr>
          <w:b/>
          <w:color w:val="72BF44"/>
          <w:w w:val="90"/>
          <w:sz w:val="24"/>
        </w:rPr>
        <w:t>Aim</w:t>
      </w:r>
      <w:r>
        <w:rPr>
          <w:b/>
          <w:color w:val="72BF44"/>
          <w:spacing w:val="-12"/>
          <w:w w:val="90"/>
          <w:sz w:val="24"/>
        </w:rPr>
        <w:t> </w:t>
      </w:r>
      <w:r>
        <w:rPr>
          <w:b/>
          <w:color w:val="72BF44"/>
          <w:w w:val="90"/>
          <w:sz w:val="24"/>
        </w:rPr>
        <w:t>3</w:t>
      </w:r>
      <w:r>
        <w:rPr>
          <w:b/>
          <w:color w:val="72BF44"/>
          <w:spacing w:val="-11"/>
          <w:w w:val="90"/>
          <w:sz w:val="24"/>
        </w:rPr>
        <w:t> </w:t>
      </w:r>
      <w:r>
        <w:rPr>
          <w:rFonts w:ascii="Century Gothic" w:hAnsi="Century Gothic"/>
          <w:b/>
          <w:color w:val="231F20"/>
          <w:w w:val="90"/>
          <w:sz w:val="24"/>
        </w:rPr>
        <w:t>–</w:t>
      </w:r>
      <w:r>
        <w:rPr>
          <w:rFonts w:ascii="Century Gothic" w:hAnsi="Century Gothic"/>
          <w:b/>
          <w:color w:val="231F20"/>
          <w:spacing w:val="-4"/>
          <w:w w:val="90"/>
          <w:sz w:val="24"/>
        </w:rPr>
        <w:t> </w:t>
      </w:r>
      <w:r>
        <w:rPr>
          <w:rFonts w:ascii="Century Gothic" w:hAnsi="Century Gothic"/>
          <w:b/>
          <w:color w:val="231F20"/>
          <w:w w:val="90"/>
          <w:sz w:val="24"/>
        </w:rPr>
        <w:t>All</w:t>
      </w:r>
      <w:r>
        <w:rPr>
          <w:rFonts w:ascii="Century Gothic" w:hAnsi="Century Gothic"/>
          <w:b/>
          <w:color w:val="231F20"/>
          <w:spacing w:val="-3"/>
          <w:w w:val="90"/>
          <w:sz w:val="24"/>
        </w:rPr>
        <w:t> </w:t>
      </w:r>
      <w:r>
        <w:rPr>
          <w:rFonts w:ascii="Century Gothic" w:hAnsi="Century Gothic"/>
          <w:b/>
          <w:color w:val="231F20"/>
          <w:w w:val="90"/>
          <w:sz w:val="24"/>
        </w:rPr>
        <w:t>Rotherham</w:t>
      </w:r>
      <w:r>
        <w:rPr>
          <w:rFonts w:ascii="Century Gothic" w:hAnsi="Century Gothic"/>
          <w:b/>
          <w:color w:val="231F20"/>
          <w:spacing w:val="-4"/>
          <w:w w:val="90"/>
          <w:sz w:val="24"/>
        </w:rPr>
        <w:t> </w:t>
      </w:r>
      <w:r>
        <w:rPr>
          <w:rFonts w:ascii="Century Gothic" w:hAnsi="Century Gothic"/>
          <w:b/>
          <w:color w:val="231F20"/>
          <w:w w:val="90"/>
          <w:sz w:val="24"/>
        </w:rPr>
        <w:t>people</w:t>
      </w:r>
      <w:r>
        <w:rPr>
          <w:rFonts w:ascii="Century Gothic" w:hAnsi="Century Gothic"/>
          <w:b/>
          <w:color w:val="231F20"/>
          <w:spacing w:val="-4"/>
          <w:w w:val="90"/>
          <w:sz w:val="24"/>
        </w:rPr>
        <w:t> </w:t>
      </w:r>
      <w:r>
        <w:rPr>
          <w:rFonts w:ascii="Century Gothic" w:hAnsi="Century Gothic"/>
          <w:b/>
          <w:color w:val="231F20"/>
          <w:w w:val="90"/>
          <w:sz w:val="24"/>
        </w:rPr>
        <w:t>live</w:t>
      </w:r>
      <w:r>
        <w:rPr>
          <w:rFonts w:ascii="Century Gothic" w:hAnsi="Century Gothic"/>
          <w:b/>
          <w:color w:val="231F20"/>
          <w:spacing w:val="-4"/>
          <w:w w:val="90"/>
          <w:sz w:val="24"/>
        </w:rPr>
        <w:t> </w:t>
      </w:r>
      <w:r>
        <w:rPr>
          <w:rFonts w:ascii="Century Gothic" w:hAnsi="Century Gothic"/>
          <w:b/>
          <w:color w:val="231F20"/>
          <w:w w:val="90"/>
          <w:sz w:val="24"/>
        </w:rPr>
        <w:t>well</w:t>
      </w:r>
      <w:r>
        <w:rPr>
          <w:rFonts w:ascii="Century Gothic" w:hAnsi="Century Gothic"/>
          <w:b/>
          <w:color w:val="231F20"/>
          <w:spacing w:val="-3"/>
          <w:w w:val="90"/>
          <w:sz w:val="24"/>
        </w:rPr>
        <w:t> </w:t>
      </w:r>
      <w:r>
        <w:rPr>
          <w:rFonts w:ascii="Century Gothic" w:hAnsi="Century Gothic"/>
          <w:b/>
          <w:color w:val="231F20"/>
          <w:w w:val="90"/>
          <w:sz w:val="24"/>
        </w:rPr>
        <w:t>for</w:t>
      </w:r>
      <w:r>
        <w:rPr>
          <w:rFonts w:ascii="Century Gothic" w:hAnsi="Century Gothic"/>
          <w:b/>
          <w:color w:val="231F20"/>
          <w:spacing w:val="-4"/>
          <w:w w:val="90"/>
          <w:sz w:val="24"/>
        </w:rPr>
        <w:t> </w:t>
      </w:r>
      <w:r>
        <w:rPr>
          <w:rFonts w:ascii="Century Gothic" w:hAnsi="Century Gothic"/>
          <w:b/>
          <w:color w:val="231F20"/>
          <w:spacing w:val="-2"/>
          <w:w w:val="90"/>
          <w:sz w:val="24"/>
        </w:rPr>
        <w:t>longer.</w:t>
      </w:r>
    </w:p>
    <w:p>
      <w:pPr>
        <w:pStyle w:val="Heading5"/>
      </w:pPr>
      <w:r>
        <w:rPr>
          <w:color w:val="231F20"/>
          <w:w w:val="90"/>
        </w:rPr>
        <w:t>Annual</w:t>
      </w:r>
      <w:r>
        <w:rPr>
          <w:color w:val="231F20"/>
          <w:spacing w:val="-7"/>
        </w:rPr>
        <w:t> </w:t>
      </w:r>
      <w:r>
        <w:rPr>
          <w:color w:val="231F20"/>
          <w:w w:val="90"/>
        </w:rPr>
        <w:t>update</w:t>
      </w:r>
      <w:r>
        <w:rPr>
          <w:color w:val="231F20"/>
          <w:spacing w:val="-7"/>
        </w:rPr>
        <w:t> </w:t>
      </w:r>
      <w:r>
        <w:rPr>
          <w:color w:val="231F20"/>
          <w:w w:val="90"/>
        </w:rPr>
        <w:t>–</w:t>
      </w:r>
      <w:r>
        <w:rPr>
          <w:color w:val="231F20"/>
          <w:spacing w:val="-7"/>
        </w:rPr>
        <w:t> </w:t>
      </w:r>
      <w:r>
        <w:rPr>
          <w:color w:val="231F20"/>
          <w:w w:val="90"/>
        </w:rPr>
        <w:t>Moving</w:t>
      </w:r>
      <w:r>
        <w:rPr>
          <w:color w:val="231F20"/>
          <w:spacing w:val="-7"/>
        </w:rPr>
        <w:t> </w:t>
      </w:r>
      <w:r>
        <w:rPr>
          <w:color w:val="231F20"/>
          <w:w w:val="90"/>
        </w:rPr>
        <w:t>Rotherham</w:t>
      </w:r>
      <w:r>
        <w:rPr>
          <w:color w:val="231F20"/>
          <w:spacing w:val="-7"/>
        </w:rPr>
        <w:t> </w:t>
      </w:r>
      <w:r>
        <w:rPr>
          <w:color w:val="231F20"/>
          <w:spacing w:val="-2"/>
          <w:w w:val="90"/>
        </w:rPr>
        <w:t>Partnership</w:t>
      </w:r>
    </w:p>
    <w:p>
      <w:pPr>
        <w:pStyle w:val="BodyText"/>
        <w:spacing w:line="271" w:lineRule="auto" w:before="140"/>
        <w:ind w:left="1417" w:right="4355"/>
      </w:pPr>
      <w:r>
        <w:rPr/>
        <w:drawing>
          <wp:anchor distT="0" distB="0" distL="0" distR="0" allowOverlap="1" layoutInCell="1" locked="0" behindDoc="0" simplePos="0" relativeHeight="15769600">
            <wp:simplePos x="0" y="0"/>
            <wp:positionH relativeFrom="page">
              <wp:posOffset>4336821</wp:posOffset>
            </wp:positionH>
            <wp:positionV relativeFrom="paragraph">
              <wp:posOffset>89279</wp:posOffset>
            </wp:positionV>
            <wp:extent cx="2323178" cy="1491359"/>
            <wp:effectExtent l="0" t="0" r="0" b="0"/>
            <wp:wrapNone/>
            <wp:docPr id="168" name="Image 168"/>
            <wp:cNvGraphicFramePr>
              <a:graphicFrameLocks/>
            </wp:cNvGraphicFramePr>
            <a:graphic>
              <a:graphicData uri="http://schemas.openxmlformats.org/drawingml/2006/picture">
                <pic:pic>
                  <pic:nvPicPr>
                    <pic:cNvPr id="168" name="Image 168"/>
                    <pic:cNvPicPr/>
                  </pic:nvPicPr>
                  <pic:blipFill>
                    <a:blip r:embed="rId35" cstate="print"/>
                    <a:stretch>
                      <a:fillRect/>
                    </a:stretch>
                  </pic:blipFill>
                  <pic:spPr>
                    <a:xfrm>
                      <a:off x="0" y="0"/>
                      <a:ext cx="2323178" cy="1491359"/>
                    </a:xfrm>
                    <a:prstGeom prst="rect">
                      <a:avLst/>
                    </a:prstGeom>
                  </pic:spPr>
                </pic:pic>
              </a:graphicData>
            </a:graphic>
          </wp:anchor>
        </w:drawing>
      </w:r>
      <w:r>
        <w:rPr>
          <w:color w:val="231F20"/>
          <w:w w:val="85"/>
        </w:rPr>
        <w:t>The</w:t>
      </w:r>
      <w:r>
        <w:rPr>
          <w:color w:val="231F20"/>
          <w:spacing w:val="-22"/>
          <w:w w:val="85"/>
        </w:rPr>
        <w:t> </w:t>
      </w:r>
      <w:r>
        <w:rPr>
          <w:color w:val="231F20"/>
          <w:w w:val="85"/>
        </w:rPr>
        <w:t>Moving</w:t>
      </w:r>
      <w:r>
        <w:rPr>
          <w:color w:val="231F20"/>
          <w:spacing w:val="-22"/>
          <w:w w:val="85"/>
        </w:rPr>
        <w:t> </w:t>
      </w:r>
      <w:r>
        <w:rPr>
          <w:color w:val="231F20"/>
          <w:w w:val="85"/>
        </w:rPr>
        <w:t>Rotherham</w:t>
      </w:r>
      <w:r>
        <w:rPr>
          <w:color w:val="231F20"/>
          <w:spacing w:val="-21"/>
          <w:w w:val="85"/>
        </w:rPr>
        <w:t> </w:t>
      </w:r>
      <w:r>
        <w:rPr>
          <w:color w:val="231F20"/>
          <w:w w:val="85"/>
        </w:rPr>
        <w:t>Partnership</w:t>
      </w:r>
      <w:r>
        <w:rPr>
          <w:color w:val="231F20"/>
          <w:spacing w:val="-22"/>
          <w:w w:val="85"/>
        </w:rPr>
        <w:t> </w:t>
      </w:r>
      <w:r>
        <w:rPr>
          <w:color w:val="231F20"/>
          <w:w w:val="85"/>
        </w:rPr>
        <w:t>is</w:t>
      </w:r>
      <w:r>
        <w:rPr>
          <w:color w:val="231F20"/>
          <w:spacing w:val="-22"/>
          <w:w w:val="85"/>
        </w:rPr>
        <w:t> </w:t>
      </w:r>
      <w:r>
        <w:rPr>
          <w:color w:val="231F20"/>
          <w:w w:val="85"/>
        </w:rPr>
        <w:t>made</w:t>
      </w:r>
      <w:r>
        <w:rPr>
          <w:color w:val="231F20"/>
          <w:spacing w:val="-21"/>
          <w:w w:val="85"/>
        </w:rPr>
        <w:t> </w:t>
      </w:r>
      <w:r>
        <w:rPr>
          <w:color w:val="231F20"/>
          <w:w w:val="85"/>
        </w:rPr>
        <w:t>up</w:t>
      </w:r>
      <w:r>
        <w:rPr>
          <w:color w:val="231F20"/>
          <w:spacing w:val="-22"/>
          <w:w w:val="85"/>
        </w:rPr>
        <w:t> </w:t>
      </w:r>
      <w:r>
        <w:rPr>
          <w:color w:val="231F20"/>
          <w:w w:val="85"/>
        </w:rPr>
        <w:t>of </w:t>
      </w:r>
      <w:r>
        <w:rPr>
          <w:color w:val="231F20"/>
          <w:spacing w:val="-2"/>
          <w:w w:val="80"/>
        </w:rPr>
        <w:t>organisations</w:t>
      </w:r>
      <w:r>
        <w:rPr>
          <w:color w:val="231F20"/>
          <w:spacing w:val="-12"/>
          <w:w w:val="80"/>
        </w:rPr>
        <w:t> </w:t>
      </w:r>
      <w:r>
        <w:rPr>
          <w:color w:val="231F20"/>
          <w:spacing w:val="-2"/>
          <w:w w:val="80"/>
        </w:rPr>
        <w:t>working</w:t>
      </w:r>
      <w:r>
        <w:rPr>
          <w:color w:val="231F20"/>
          <w:spacing w:val="-12"/>
          <w:w w:val="80"/>
        </w:rPr>
        <w:t> </w:t>
      </w:r>
      <w:r>
        <w:rPr>
          <w:color w:val="231F20"/>
          <w:spacing w:val="-2"/>
          <w:w w:val="80"/>
        </w:rPr>
        <w:t>across</w:t>
      </w:r>
      <w:r>
        <w:rPr>
          <w:color w:val="231F20"/>
          <w:spacing w:val="-12"/>
          <w:w w:val="80"/>
        </w:rPr>
        <w:t> </w:t>
      </w:r>
      <w:r>
        <w:rPr>
          <w:color w:val="231F20"/>
          <w:spacing w:val="-2"/>
          <w:w w:val="80"/>
        </w:rPr>
        <w:t>the</w:t>
      </w:r>
      <w:r>
        <w:rPr>
          <w:color w:val="231F20"/>
          <w:spacing w:val="-12"/>
          <w:w w:val="80"/>
        </w:rPr>
        <w:t> </w:t>
      </w:r>
      <w:r>
        <w:rPr>
          <w:color w:val="231F20"/>
          <w:spacing w:val="-2"/>
          <w:w w:val="80"/>
        </w:rPr>
        <w:t>borough</w:t>
      </w:r>
      <w:r>
        <w:rPr>
          <w:color w:val="231F20"/>
          <w:spacing w:val="-12"/>
          <w:w w:val="80"/>
        </w:rPr>
        <w:t> </w:t>
      </w:r>
      <w:r>
        <w:rPr>
          <w:color w:val="231F20"/>
          <w:spacing w:val="-2"/>
          <w:w w:val="80"/>
        </w:rPr>
        <w:t>with</w:t>
      </w:r>
      <w:r>
        <w:rPr>
          <w:color w:val="231F20"/>
          <w:spacing w:val="-12"/>
          <w:w w:val="80"/>
        </w:rPr>
        <w:t> </w:t>
      </w:r>
      <w:r>
        <w:rPr>
          <w:color w:val="231F20"/>
          <w:spacing w:val="-2"/>
          <w:w w:val="80"/>
        </w:rPr>
        <w:t>an</w:t>
      </w:r>
      <w:r>
        <w:rPr>
          <w:color w:val="231F20"/>
          <w:spacing w:val="-12"/>
          <w:w w:val="80"/>
        </w:rPr>
        <w:t> </w:t>
      </w:r>
      <w:r>
        <w:rPr>
          <w:color w:val="231F20"/>
          <w:spacing w:val="-2"/>
          <w:w w:val="80"/>
        </w:rPr>
        <w:t>interest </w:t>
      </w:r>
      <w:r>
        <w:rPr>
          <w:color w:val="231F20"/>
          <w:spacing w:val="-4"/>
          <w:w w:val="85"/>
        </w:rPr>
        <w:t>in</w:t>
      </w:r>
      <w:r>
        <w:rPr>
          <w:color w:val="231F20"/>
          <w:spacing w:val="-16"/>
          <w:w w:val="85"/>
        </w:rPr>
        <w:t> </w:t>
      </w:r>
      <w:r>
        <w:rPr>
          <w:color w:val="231F20"/>
          <w:spacing w:val="-4"/>
          <w:w w:val="85"/>
        </w:rPr>
        <w:t>helping</w:t>
      </w:r>
      <w:r>
        <w:rPr>
          <w:color w:val="231F20"/>
          <w:spacing w:val="-16"/>
          <w:w w:val="85"/>
        </w:rPr>
        <w:t> </w:t>
      </w:r>
      <w:r>
        <w:rPr>
          <w:color w:val="231F20"/>
          <w:spacing w:val="-4"/>
          <w:w w:val="85"/>
        </w:rPr>
        <w:t>local</w:t>
      </w:r>
      <w:r>
        <w:rPr>
          <w:color w:val="231F20"/>
          <w:spacing w:val="-16"/>
          <w:w w:val="85"/>
        </w:rPr>
        <w:t> </w:t>
      </w:r>
      <w:r>
        <w:rPr>
          <w:color w:val="231F20"/>
          <w:spacing w:val="-4"/>
          <w:w w:val="85"/>
        </w:rPr>
        <w:t>people</w:t>
      </w:r>
      <w:r>
        <w:rPr>
          <w:color w:val="231F20"/>
          <w:spacing w:val="-16"/>
          <w:w w:val="85"/>
        </w:rPr>
        <w:t> </w:t>
      </w:r>
      <w:r>
        <w:rPr>
          <w:color w:val="231F20"/>
          <w:spacing w:val="-4"/>
          <w:w w:val="85"/>
        </w:rPr>
        <w:t>to</w:t>
      </w:r>
      <w:r>
        <w:rPr>
          <w:color w:val="231F20"/>
          <w:spacing w:val="-16"/>
          <w:w w:val="85"/>
        </w:rPr>
        <w:t> </w:t>
      </w:r>
      <w:r>
        <w:rPr>
          <w:color w:val="231F20"/>
          <w:spacing w:val="-4"/>
          <w:w w:val="85"/>
        </w:rPr>
        <w:t>be</w:t>
      </w:r>
      <w:r>
        <w:rPr>
          <w:color w:val="231F20"/>
          <w:spacing w:val="-16"/>
          <w:w w:val="85"/>
        </w:rPr>
        <w:t> </w:t>
      </w:r>
      <w:r>
        <w:rPr>
          <w:color w:val="231F20"/>
          <w:spacing w:val="-4"/>
          <w:w w:val="85"/>
        </w:rPr>
        <w:t>more</w:t>
      </w:r>
      <w:r>
        <w:rPr>
          <w:color w:val="231F20"/>
          <w:spacing w:val="-16"/>
          <w:w w:val="85"/>
        </w:rPr>
        <w:t> </w:t>
      </w:r>
      <w:r>
        <w:rPr>
          <w:color w:val="231F20"/>
          <w:spacing w:val="-4"/>
          <w:w w:val="85"/>
        </w:rPr>
        <w:t>physically</w:t>
      </w:r>
      <w:r>
        <w:rPr>
          <w:color w:val="231F20"/>
          <w:spacing w:val="-16"/>
          <w:w w:val="85"/>
        </w:rPr>
        <w:t> </w:t>
      </w:r>
      <w:r>
        <w:rPr>
          <w:color w:val="231F20"/>
          <w:spacing w:val="-4"/>
          <w:w w:val="85"/>
        </w:rPr>
        <w:t>active.</w:t>
      </w:r>
    </w:p>
    <w:p>
      <w:pPr>
        <w:pStyle w:val="BodyText"/>
        <w:spacing w:line="271" w:lineRule="auto" w:before="115"/>
        <w:ind w:left="1417" w:right="4355"/>
      </w:pPr>
      <w:r>
        <w:rPr>
          <w:color w:val="231F20"/>
          <w:w w:val="80"/>
        </w:rPr>
        <w:t>The partnership has developed a local strategic plan, </w:t>
      </w:r>
      <w:r>
        <w:rPr>
          <w:color w:val="231F20"/>
          <w:w w:val="85"/>
        </w:rPr>
        <w:t>which sets out three priority areas:</w:t>
      </w:r>
    </w:p>
    <w:p>
      <w:pPr>
        <w:pStyle w:val="ListParagraph"/>
        <w:numPr>
          <w:ilvl w:val="0"/>
          <w:numId w:val="9"/>
        </w:numPr>
        <w:tabs>
          <w:tab w:pos="1700" w:val="left" w:leader="none"/>
        </w:tabs>
        <w:spacing w:line="271" w:lineRule="auto" w:before="114" w:after="0"/>
        <w:ind w:left="1700" w:right="4910" w:hanging="284"/>
        <w:jc w:val="left"/>
        <w:rPr>
          <w:color w:val="72BF44"/>
          <w:sz w:val="24"/>
        </w:rPr>
      </w:pPr>
      <w:r>
        <w:rPr>
          <w:color w:val="231F20"/>
          <w:spacing w:val="-2"/>
          <w:w w:val="85"/>
          <w:sz w:val="24"/>
        </w:rPr>
        <w:t>Active</w:t>
      </w:r>
      <w:r>
        <w:rPr>
          <w:color w:val="231F20"/>
          <w:spacing w:val="-22"/>
          <w:w w:val="85"/>
          <w:sz w:val="24"/>
        </w:rPr>
        <w:t> </w:t>
      </w:r>
      <w:r>
        <w:rPr>
          <w:color w:val="231F20"/>
          <w:spacing w:val="-2"/>
          <w:w w:val="85"/>
          <w:sz w:val="24"/>
        </w:rPr>
        <w:t>champions:</w:t>
      </w:r>
      <w:r>
        <w:rPr>
          <w:color w:val="231F20"/>
          <w:spacing w:val="-22"/>
          <w:w w:val="85"/>
          <w:sz w:val="24"/>
        </w:rPr>
        <w:t> </w:t>
      </w:r>
      <w:r>
        <w:rPr>
          <w:color w:val="231F20"/>
          <w:spacing w:val="-2"/>
          <w:w w:val="85"/>
          <w:sz w:val="24"/>
        </w:rPr>
        <w:t>We</w:t>
      </w:r>
      <w:r>
        <w:rPr>
          <w:color w:val="231F20"/>
          <w:spacing w:val="-21"/>
          <w:w w:val="85"/>
          <w:sz w:val="24"/>
        </w:rPr>
        <w:t> </w:t>
      </w:r>
      <w:r>
        <w:rPr>
          <w:color w:val="231F20"/>
          <w:spacing w:val="-2"/>
          <w:w w:val="85"/>
          <w:sz w:val="24"/>
        </w:rPr>
        <w:t>want</w:t>
      </w:r>
      <w:r>
        <w:rPr>
          <w:color w:val="231F20"/>
          <w:spacing w:val="-22"/>
          <w:w w:val="85"/>
          <w:sz w:val="24"/>
        </w:rPr>
        <w:t> </w:t>
      </w:r>
      <w:r>
        <w:rPr>
          <w:color w:val="231F20"/>
          <w:spacing w:val="-2"/>
          <w:w w:val="85"/>
          <w:sz w:val="24"/>
        </w:rPr>
        <w:t>to</w:t>
      </w:r>
      <w:r>
        <w:rPr>
          <w:color w:val="231F20"/>
          <w:spacing w:val="-22"/>
          <w:w w:val="85"/>
          <w:sz w:val="24"/>
        </w:rPr>
        <w:t> </w:t>
      </w:r>
      <w:r>
        <w:rPr>
          <w:color w:val="231F20"/>
          <w:spacing w:val="-2"/>
          <w:w w:val="85"/>
          <w:sz w:val="24"/>
        </w:rPr>
        <w:t>develop</w:t>
      </w:r>
      <w:r>
        <w:rPr>
          <w:color w:val="231F20"/>
          <w:spacing w:val="-21"/>
          <w:w w:val="85"/>
          <w:sz w:val="24"/>
        </w:rPr>
        <w:t> </w:t>
      </w:r>
      <w:r>
        <w:rPr>
          <w:color w:val="231F20"/>
          <w:spacing w:val="-2"/>
          <w:w w:val="85"/>
          <w:sz w:val="24"/>
        </w:rPr>
        <w:t>skills</w:t>
      </w:r>
      <w:r>
        <w:rPr>
          <w:color w:val="231F20"/>
          <w:spacing w:val="-22"/>
          <w:w w:val="85"/>
          <w:sz w:val="24"/>
        </w:rPr>
        <w:t> </w:t>
      </w:r>
      <w:r>
        <w:rPr>
          <w:color w:val="231F20"/>
          <w:spacing w:val="-2"/>
          <w:w w:val="85"/>
          <w:sz w:val="24"/>
        </w:rPr>
        <w:t>and </w:t>
      </w:r>
      <w:r>
        <w:rPr>
          <w:color w:val="231F20"/>
          <w:spacing w:val="-2"/>
          <w:w w:val="80"/>
          <w:sz w:val="24"/>
        </w:rPr>
        <w:t>knowledge</w:t>
      </w:r>
      <w:r>
        <w:rPr>
          <w:color w:val="231F20"/>
          <w:spacing w:val="-13"/>
          <w:w w:val="80"/>
          <w:sz w:val="24"/>
        </w:rPr>
        <w:t> </w:t>
      </w:r>
      <w:r>
        <w:rPr>
          <w:color w:val="231F20"/>
          <w:spacing w:val="-2"/>
          <w:w w:val="80"/>
          <w:sz w:val="24"/>
        </w:rPr>
        <w:t>in</w:t>
      </w:r>
      <w:r>
        <w:rPr>
          <w:color w:val="231F20"/>
          <w:spacing w:val="-13"/>
          <w:w w:val="80"/>
          <w:sz w:val="24"/>
        </w:rPr>
        <w:t> </w:t>
      </w:r>
      <w:r>
        <w:rPr>
          <w:color w:val="231F20"/>
          <w:spacing w:val="-2"/>
          <w:w w:val="80"/>
          <w:sz w:val="24"/>
        </w:rPr>
        <w:t>relation</w:t>
      </w:r>
      <w:r>
        <w:rPr>
          <w:color w:val="231F20"/>
          <w:spacing w:val="-13"/>
          <w:w w:val="80"/>
          <w:sz w:val="24"/>
        </w:rPr>
        <w:t> </w:t>
      </w:r>
      <w:r>
        <w:rPr>
          <w:color w:val="231F20"/>
          <w:spacing w:val="-2"/>
          <w:w w:val="80"/>
          <w:sz w:val="24"/>
        </w:rPr>
        <w:t>to</w:t>
      </w:r>
      <w:r>
        <w:rPr>
          <w:color w:val="231F20"/>
          <w:spacing w:val="-13"/>
          <w:w w:val="80"/>
          <w:sz w:val="24"/>
        </w:rPr>
        <w:t> </w:t>
      </w:r>
      <w:r>
        <w:rPr>
          <w:color w:val="231F20"/>
          <w:spacing w:val="-2"/>
          <w:w w:val="80"/>
          <w:sz w:val="24"/>
        </w:rPr>
        <w:t>physical</w:t>
      </w:r>
      <w:r>
        <w:rPr>
          <w:color w:val="231F20"/>
          <w:spacing w:val="-13"/>
          <w:w w:val="80"/>
          <w:sz w:val="24"/>
        </w:rPr>
        <w:t> </w:t>
      </w:r>
      <w:r>
        <w:rPr>
          <w:color w:val="231F20"/>
          <w:spacing w:val="-2"/>
          <w:w w:val="80"/>
          <w:sz w:val="24"/>
        </w:rPr>
        <w:t>activity</w:t>
      </w:r>
      <w:r>
        <w:rPr>
          <w:color w:val="231F20"/>
          <w:spacing w:val="-13"/>
          <w:w w:val="80"/>
          <w:sz w:val="24"/>
        </w:rPr>
        <w:t> </w:t>
      </w:r>
      <w:r>
        <w:rPr>
          <w:color w:val="231F20"/>
          <w:spacing w:val="-2"/>
          <w:w w:val="80"/>
          <w:sz w:val="24"/>
        </w:rPr>
        <w:t>across</w:t>
      </w:r>
      <w:r>
        <w:rPr>
          <w:color w:val="231F20"/>
          <w:spacing w:val="-13"/>
          <w:w w:val="80"/>
          <w:sz w:val="24"/>
        </w:rPr>
        <w:t> </w:t>
      </w:r>
      <w:r>
        <w:rPr>
          <w:color w:val="231F20"/>
          <w:spacing w:val="-2"/>
          <w:w w:val="80"/>
          <w:sz w:val="24"/>
        </w:rPr>
        <w:t>all</w:t>
      </w:r>
    </w:p>
    <w:p>
      <w:pPr>
        <w:pStyle w:val="ListParagraph"/>
        <w:spacing w:after="0" w:line="271" w:lineRule="auto"/>
        <w:jc w:val="left"/>
        <w:rPr>
          <w:sz w:val="24"/>
        </w:rPr>
        <w:sectPr>
          <w:pgSz w:w="11910" w:h="16840"/>
          <w:pgMar w:header="0" w:footer="180" w:top="1260" w:bottom="360" w:left="0" w:right="708"/>
        </w:sectPr>
      </w:pPr>
    </w:p>
    <w:p>
      <w:pPr>
        <w:pStyle w:val="BodyText"/>
        <w:spacing w:before="1"/>
        <w:ind w:left="1700"/>
      </w:pPr>
      <w:r>
        <w:rPr>
          <w:color w:val="231F20"/>
          <w:spacing w:val="-2"/>
          <w:w w:val="80"/>
        </w:rPr>
        <w:t>organisations</w:t>
      </w:r>
      <w:r>
        <w:rPr>
          <w:color w:val="231F20"/>
          <w:spacing w:val="-14"/>
          <w:w w:val="80"/>
        </w:rPr>
        <w:t> </w:t>
      </w:r>
      <w:r>
        <w:rPr>
          <w:color w:val="231F20"/>
          <w:spacing w:val="-2"/>
          <w:w w:val="80"/>
        </w:rPr>
        <w:t>and</w:t>
      </w:r>
      <w:r>
        <w:rPr>
          <w:color w:val="231F20"/>
          <w:spacing w:val="-14"/>
          <w:w w:val="80"/>
        </w:rPr>
        <w:t> </w:t>
      </w:r>
      <w:r>
        <w:rPr>
          <w:color w:val="231F20"/>
          <w:spacing w:val="-2"/>
          <w:w w:val="80"/>
        </w:rPr>
        <w:t>services,</w:t>
      </w:r>
      <w:r>
        <w:rPr>
          <w:color w:val="231F20"/>
          <w:spacing w:val="-14"/>
          <w:w w:val="80"/>
        </w:rPr>
        <w:t> </w:t>
      </w:r>
      <w:r>
        <w:rPr>
          <w:color w:val="231F20"/>
          <w:spacing w:val="-2"/>
          <w:w w:val="80"/>
        </w:rPr>
        <w:t>so</w:t>
      </w:r>
      <w:r>
        <w:rPr>
          <w:color w:val="231F20"/>
          <w:spacing w:val="-14"/>
          <w:w w:val="80"/>
        </w:rPr>
        <w:t> </w:t>
      </w:r>
      <w:r>
        <w:rPr>
          <w:color w:val="231F20"/>
          <w:spacing w:val="-2"/>
          <w:w w:val="80"/>
        </w:rPr>
        <w:t>that</w:t>
      </w:r>
      <w:r>
        <w:rPr>
          <w:color w:val="231F20"/>
          <w:spacing w:val="-14"/>
          <w:w w:val="80"/>
        </w:rPr>
        <w:t> </w:t>
      </w:r>
      <w:r>
        <w:rPr>
          <w:color w:val="231F20"/>
          <w:spacing w:val="-2"/>
          <w:w w:val="80"/>
        </w:rPr>
        <w:t>conversations</w:t>
      </w:r>
      <w:r>
        <w:rPr>
          <w:color w:val="231F20"/>
          <w:spacing w:val="-14"/>
          <w:w w:val="80"/>
        </w:rPr>
        <w:t> </w:t>
      </w:r>
      <w:r>
        <w:rPr>
          <w:color w:val="231F20"/>
          <w:spacing w:val="-4"/>
          <w:w w:val="80"/>
        </w:rPr>
        <w:t>with</w:t>
      </w:r>
    </w:p>
    <w:p>
      <w:pPr>
        <w:spacing w:line="238" w:lineRule="exact" w:before="0"/>
        <w:ind w:left="187" w:right="0" w:firstLine="0"/>
        <w:jc w:val="left"/>
        <w:rPr>
          <w:rFonts w:ascii="Calibri"/>
          <w:i/>
          <w:sz w:val="20"/>
        </w:rPr>
      </w:pPr>
      <w:r>
        <w:rPr/>
        <w:br w:type="column"/>
      </w:r>
      <w:r>
        <w:rPr>
          <w:rFonts w:ascii="Calibri"/>
          <w:i/>
          <w:color w:val="231F20"/>
          <w:sz w:val="20"/>
        </w:rPr>
        <w:t>The</w:t>
      </w:r>
      <w:r>
        <w:rPr>
          <w:rFonts w:ascii="Calibri"/>
          <w:i/>
          <w:color w:val="231F20"/>
          <w:spacing w:val="-4"/>
          <w:sz w:val="20"/>
        </w:rPr>
        <w:t> </w:t>
      </w:r>
      <w:r>
        <w:rPr>
          <w:rFonts w:ascii="Calibri"/>
          <w:i/>
          <w:color w:val="231F20"/>
          <w:sz w:val="20"/>
        </w:rPr>
        <w:t>wider</w:t>
      </w:r>
      <w:r>
        <w:rPr>
          <w:rFonts w:ascii="Calibri"/>
          <w:i/>
          <w:color w:val="231F20"/>
          <w:spacing w:val="-3"/>
          <w:sz w:val="20"/>
        </w:rPr>
        <w:t> </w:t>
      </w:r>
      <w:r>
        <w:rPr>
          <w:rFonts w:ascii="Calibri"/>
          <w:i/>
          <w:color w:val="231F20"/>
          <w:sz w:val="20"/>
        </w:rPr>
        <w:t>determinants</w:t>
      </w:r>
      <w:r>
        <w:rPr>
          <w:rFonts w:ascii="Calibri"/>
          <w:i/>
          <w:color w:val="231F20"/>
          <w:spacing w:val="-4"/>
          <w:sz w:val="20"/>
        </w:rPr>
        <w:t> </w:t>
      </w:r>
      <w:r>
        <w:rPr>
          <w:rFonts w:ascii="Calibri"/>
          <w:i/>
          <w:color w:val="231F20"/>
          <w:sz w:val="20"/>
        </w:rPr>
        <w:t>of</w:t>
      </w:r>
      <w:r>
        <w:rPr>
          <w:rFonts w:ascii="Calibri"/>
          <w:i/>
          <w:color w:val="231F20"/>
          <w:spacing w:val="-3"/>
          <w:sz w:val="20"/>
        </w:rPr>
        <w:t> </w:t>
      </w:r>
      <w:r>
        <w:rPr>
          <w:rFonts w:ascii="Calibri"/>
          <w:i/>
          <w:color w:val="231F20"/>
          <w:spacing w:val="-2"/>
          <w:sz w:val="20"/>
        </w:rPr>
        <w:t>health</w:t>
      </w:r>
    </w:p>
    <w:p>
      <w:pPr>
        <w:spacing w:after="0" w:line="238" w:lineRule="exact"/>
        <w:jc w:val="left"/>
        <w:rPr>
          <w:rFonts w:ascii="Calibri"/>
          <w:i/>
          <w:sz w:val="20"/>
        </w:rPr>
        <w:sectPr>
          <w:type w:val="continuous"/>
          <w:pgSz w:w="11910" w:h="16840"/>
          <w:pgMar w:header="0" w:footer="180" w:top="1680" w:bottom="280" w:left="0" w:right="708"/>
          <w:cols w:num="2" w:equalWidth="0">
            <w:col w:w="6603" w:space="40"/>
            <w:col w:w="4559"/>
          </w:cols>
        </w:sectPr>
      </w:pPr>
    </w:p>
    <w:p>
      <w:pPr>
        <w:pStyle w:val="BodyText"/>
        <w:spacing w:before="38"/>
        <w:ind w:left="1700"/>
        <w:jc w:val="both"/>
      </w:pPr>
      <w:r>
        <w:rPr>
          <w:color w:val="231F20"/>
          <w:w w:val="80"/>
        </w:rPr>
        <w:t>local</w:t>
      </w:r>
      <w:r>
        <w:rPr>
          <w:color w:val="231F20"/>
          <w:spacing w:val="-12"/>
          <w:w w:val="80"/>
        </w:rPr>
        <w:t> </w:t>
      </w:r>
      <w:r>
        <w:rPr>
          <w:color w:val="231F20"/>
          <w:w w:val="80"/>
        </w:rPr>
        <w:t>people</w:t>
      </w:r>
      <w:r>
        <w:rPr>
          <w:color w:val="231F20"/>
          <w:spacing w:val="-11"/>
          <w:w w:val="80"/>
        </w:rPr>
        <w:t> </w:t>
      </w:r>
      <w:r>
        <w:rPr>
          <w:color w:val="231F20"/>
          <w:w w:val="80"/>
        </w:rPr>
        <w:t>about</w:t>
      </w:r>
      <w:r>
        <w:rPr>
          <w:color w:val="231F20"/>
          <w:spacing w:val="-12"/>
          <w:w w:val="80"/>
        </w:rPr>
        <w:t> </w:t>
      </w:r>
      <w:r>
        <w:rPr>
          <w:color w:val="231F20"/>
          <w:w w:val="80"/>
        </w:rPr>
        <w:t>being</w:t>
      </w:r>
      <w:r>
        <w:rPr>
          <w:color w:val="231F20"/>
          <w:spacing w:val="-11"/>
          <w:w w:val="80"/>
        </w:rPr>
        <w:t> </w:t>
      </w:r>
      <w:r>
        <w:rPr>
          <w:color w:val="231F20"/>
          <w:w w:val="80"/>
        </w:rPr>
        <w:t>active</w:t>
      </w:r>
      <w:r>
        <w:rPr>
          <w:color w:val="231F20"/>
          <w:spacing w:val="-12"/>
          <w:w w:val="80"/>
        </w:rPr>
        <w:t> </w:t>
      </w:r>
      <w:r>
        <w:rPr>
          <w:color w:val="231F20"/>
          <w:w w:val="80"/>
        </w:rPr>
        <w:t>happen</w:t>
      </w:r>
      <w:r>
        <w:rPr>
          <w:color w:val="231F20"/>
          <w:spacing w:val="-11"/>
          <w:w w:val="80"/>
        </w:rPr>
        <w:t> </w:t>
      </w:r>
      <w:r>
        <w:rPr>
          <w:color w:val="231F20"/>
          <w:w w:val="80"/>
        </w:rPr>
        <w:t>as</w:t>
      </w:r>
      <w:r>
        <w:rPr>
          <w:color w:val="231F20"/>
          <w:spacing w:val="-12"/>
          <w:w w:val="80"/>
        </w:rPr>
        <w:t> </w:t>
      </w:r>
      <w:r>
        <w:rPr>
          <w:color w:val="231F20"/>
          <w:w w:val="80"/>
        </w:rPr>
        <w:t>often</w:t>
      </w:r>
      <w:r>
        <w:rPr>
          <w:color w:val="231F20"/>
          <w:spacing w:val="-11"/>
          <w:w w:val="80"/>
        </w:rPr>
        <w:t> </w:t>
      </w:r>
      <w:r>
        <w:rPr>
          <w:color w:val="231F20"/>
          <w:w w:val="80"/>
        </w:rPr>
        <w:t>as</w:t>
      </w:r>
      <w:r>
        <w:rPr>
          <w:color w:val="231F20"/>
          <w:spacing w:val="-11"/>
          <w:w w:val="80"/>
        </w:rPr>
        <w:t> </w:t>
      </w:r>
      <w:r>
        <w:rPr>
          <w:color w:val="231F20"/>
          <w:spacing w:val="-2"/>
          <w:w w:val="80"/>
        </w:rPr>
        <w:t>possible.</w:t>
      </w:r>
    </w:p>
    <w:p>
      <w:pPr>
        <w:pStyle w:val="ListParagraph"/>
        <w:numPr>
          <w:ilvl w:val="0"/>
          <w:numId w:val="9"/>
        </w:numPr>
        <w:tabs>
          <w:tab w:pos="1700" w:val="left" w:leader="none"/>
        </w:tabs>
        <w:spacing w:line="271" w:lineRule="auto" w:before="150" w:after="0"/>
        <w:ind w:left="1700" w:right="934" w:hanging="284"/>
        <w:jc w:val="both"/>
        <w:rPr>
          <w:color w:val="72BF44"/>
          <w:sz w:val="24"/>
        </w:rPr>
      </w:pPr>
      <w:r>
        <w:rPr>
          <w:color w:val="231F20"/>
          <w:w w:val="80"/>
          <w:sz w:val="24"/>
        </w:rPr>
        <w:t>Active environments: We want to help create environments than enable physical activity, whether this is outdoors in green spaces, town centres and local streets, or within schools, </w:t>
      </w:r>
      <w:r>
        <w:rPr>
          <w:color w:val="231F20"/>
          <w:w w:val="85"/>
          <w:sz w:val="24"/>
        </w:rPr>
        <w:t>colleges, and workplaces.</w:t>
      </w:r>
    </w:p>
    <w:p>
      <w:pPr>
        <w:pStyle w:val="ListParagraph"/>
        <w:numPr>
          <w:ilvl w:val="0"/>
          <w:numId w:val="9"/>
        </w:numPr>
        <w:tabs>
          <w:tab w:pos="1700" w:val="left" w:leader="none"/>
        </w:tabs>
        <w:spacing w:line="271" w:lineRule="auto" w:before="116" w:after="0"/>
        <w:ind w:left="1700" w:right="1427" w:hanging="284"/>
        <w:jc w:val="both"/>
        <w:rPr>
          <w:color w:val="72BF44"/>
          <w:sz w:val="24"/>
        </w:rPr>
      </w:pPr>
      <w:r>
        <w:rPr>
          <w:color w:val="231F20"/>
          <w:w w:val="80"/>
          <w:sz w:val="24"/>
        </w:rPr>
        <w:t>Active communities: We want to create opportunities for people whatever their age, background or ability and use physical activity as a way for people to connect, share </w:t>
      </w:r>
      <w:r>
        <w:rPr>
          <w:color w:val="231F20"/>
          <w:w w:val="85"/>
          <w:sz w:val="24"/>
        </w:rPr>
        <w:t>experiences</w:t>
      </w:r>
      <w:r>
        <w:rPr>
          <w:color w:val="231F20"/>
          <w:spacing w:val="-6"/>
          <w:w w:val="85"/>
          <w:sz w:val="24"/>
        </w:rPr>
        <w:t> </w:t>
      </w:r>
      <w:r>
        <w:rPr>
          <w:color w:val="231F20"/>
          <w:w w:val="85"/>
          <w:sz w:val="24"/>
        </w:rPr>
        <w:t>and</w:t>
      </w:r>
      <w:r>
        <w:rPr>
          <w:color w:val="231F20"/>
          <w:spacing w:val="-6"/>
          <w:w w:val="85"/>
          <w:sz w:val="24"/>
        </w:rPr>
        <w:t> </w:t>
      </w:r>
      <w:r>
        <w:rPr>
          <w:color w:val="231F20"/>
          <w:w w:val="85"/>
          <w:sz w:val="24"/>
        </w:rPr>
        <w:t>contribute</w:t>
      </w:r>
      <w:r>
        <w:rPr>
          <w:color w:val="231F20"/>
          <w:spacing w:val="-6"/>
          <w:w w:val="85"/>
          <w:sz w:val="24"/>
        </w:rPr>
        <w:t> </w:t>
      </w:r>
      <w:r>
        <w:rPr>
          <w:color w:val="231F20"/>
          <w:w w:val="85"/>
          <w:sz w:val="24"/>
        </w:rPr>
        <w:t>to</w:t>
      </w:r>
      <w:r>
        <w:rPr>
          <w:color w:val="231F20"/>
          <w:spacing w:val="-6"/>
          <w:w w:val="85"/>
          <w:sz w:val="24"/>
        </w:rPr>
        <w:t> </w:t>
      </w:r>
      <w:r>
        <w:rPr>
          <w:color w:val="231F20"/>
          <w:w w:val="85"/>
          <w:sz w:val="24"/>
        </w:rPr>
        <w:t>a</w:t>
      </w:r>
      <w:r>
        <w:rPr>
          <w:color w:val="231F20"/>
          <w:spacing w:val="-6"/>
          <w:w w:val="85"/>
          <w:sz w:val="24"/>
        </w:rPr>
        <w:t> </w:t>
      </w:r>
      <w:r>
        <w:rPr>
          <w:color w:val="231F20"/>
          <w:w w:val="85"/>
          <w:sz w:val="24"/>
        </w:rPr>
        <w:t>thriving</w:t>
      </w:r>
      <w:r>
        <w:rPr>
          <w:color w:val="231F20"/>
          <w:spacing w:val="-6"/>
          <w:w w:val="85"/>
          <w:sz w:val="24"/>
        </w:rPr>
        <w:t> </w:t>
      </w:r>
      <w:r>
        <w:rPr>
          <w:color w:val="231F20"/>
          <w:w w:val="85"/>
          <w:sz w:val="24"/>
        </w:rPr>
        <w:t>borough.</w:t>
      </w:r>
    </w:p>
    <w:p>
      <w:pPr>
        <w:pStyle w:val="ListParagraph"/>
        <w:spacing w:after="0" w:line="271" w:lineRule="auto"/>
        <w:jc w:val="both"/>
        <w:rPr>
          <w:sz w:val="24"/>
        </w:rPr>
        <w:sectPr>
          <w:type w:val="continuous"/>
          <w:pgSz w:w="11910" w:h="16840"/>
          <w:pgMar w:header="0" w:footer="180" w:top="1680" w:bottom="280" w:left="0" w:right="708"/>
        </w:sectPr>
      </w:pPr>
    </w:p>
    <w:p>
      <w:pPr>
        <w:spacing w:before="36"/>
        <w:ind w:left="1417" w:right="0" w:firstLine="0"/>
        <w:jc w:val="left"/>
        <w:rPr>
          <w:rFonts w:ascii="Calibri"/>
          <w:i/>
          <w:sz w:val="24"/>
        </w:rPr>
      </w:pPr>
      <w:r>
        <w:rPr>
          <w:rFonts w:ascii="Calibri"/>
          <w:i/>
          <w:color w:val="231F20"/>
          <w:spacing w:val="-2"/>
          <w:sz w:val="24"/>
        </w:rPr>
        <w:t>The</w:t>
      </w:r>
      <w:r>
        <w:rPr>
          <w:rFonts w:ascii="Calibri"/>
          <w:i/>
          <w:color w:val="231F20"/>
          <w:spacing w:val="-1"/>
          <w:sz w:val="24"/>
        </w:rPr>
        <w:t> </w:t>
      </w:r>
      <w:r>
        <w:rPr>
          <w:rFonts w:ascii="Calibri"/>
          <w:i/>
          <w:color w:val="231F20"/>
          <w:spacing w:val="-2"/>
          <w:sz w:val="24"/>
        </w:rPr>
        <w:t>following</w:t>
      </w:r>
      <w:r>
        <w:rPr>
          <w:rFonts w:ascii="Calibri"/>
          <w:i/>
          <w:color w:val="231F20"/>
          <w:spacing w:val="-1"/>
          <w:sz w:val="24"/>
        </w:rPr>
        <w:t> </w:t>
      </w:r>
      <w:r>
        <w:rPr>
          <w:rFonts w:ascii="Calibri"/>
          <w:i/>
          <w:color w:val="231F20"/>
          <w:spacing w:val="-2"/>
          <w:sz w:val="24"/>
        </w:rPr>
        <w:t>achievements</w:t>
      </w:r>
      <w:r>
        <w:rPr>
          <w:rFonts w:ascii="Calibri"/>
          <w:i/>
          <w:color w:val="231F20"/>
          <w:spacing w:val="-1"/>
          <w:sz w:val="24"/>
        </w:rPr>
        <w:t> </w:t>
      </w:r>
      <w:r>
        <w:rPr>
          <w:rFonts w:ascii="Calibri"/>
          <w:i/>
          <w:color w:val="231F20"/>
          <w:spacing w:val="-2"/>
          <w:sz w:val="24"/>
        </w:rPr>
        <w:t>were</w:t>
      </w:r>
      <w:r>
        <w:rPr>
          <w:rFonts w:ascii="Calibri"/>
          <w:i/>
          <w:color w:val="231F20"/>
          <w:spacing w:val="-1"/>
          <w:sz w:val="24"/>
        </w:rPr>
        <w:t> </w:t>
      </w:r>
      <w:r>
        <w:rPr>
          <w:rFonts w:ascii="Calibri"/>
          <w:i/>
          <w:color w:val="231F20"/>
          <w:spacing w:val="-2"/>
          <w:sz w:val="24"/>
        </w:rPr>
        <w:t>highlighted:</w:t>
      </w:r>
    </w:p>
    <w:p>
      <w:pPr>
        <w:pStyle w:val="ListParagraph"/>
        <w:numPr>
          <w:ilvl w:val="0"/>
          <w:numId w:val="9"/>
        </w:numPr>
        <w:tabs>
          <w:tab w:pos="1700" w:val="left" w:leader="none"/>
        </w:tabs>
        <w:spacing w:line="271" w:lineRule="auto" w:before="136" w:after="0"/>
        <w:ind w:left="1700" w:right="1319" w:hanging="284"/>
        <w:jc w:val="left"/>
        <w:rPr>
          <w:color w:val="72BF44"/>
          <w:sz w:val="24"/>
        </w:rPr>
      </w:pPr>
      <w:r>
        <w:rPr>
          <w:color w:val="231F20"/>
          <w:w w:val="85"/>
          <w:sz w:val="24"/>
        </w:rPr>
        <w:t>The</w:t>
      </w:r>
      <w:r>
        <w:rPr>
          <w:color w:val="231F20"/>
          <w:spacing w:val="-13"/>
          <w:w w:val="85"/>
          <w:sz w:val="24"/>
        </w:rPr>
        <w:t> </w:t>
      </w:r>
      <w:r>
        <w:rPr>
          <w:color w:val="231F20"/>
          <w:w w:val="85"/>
          <w:sz w:val="24"/>
        </w:rPr>
        <w:t>Say</w:t>
      </w:r>
      <w:r>
        <w:rPr>
          <w:color w:val="231F20"/>
          <w:spacing w:val="-13"/>
          <w:w w:val="85"/>
          <w:sz w:val="24"/>
        </w:rPr>
        <w:t> </w:t>
      </w:r>
      <w:r>
        <w:rPr>
          <w:color w:val="231F20"/>
          <w:w w:val="85"/>
          <w:sz w:val="24"/>
        </w:rPr>
        <w:t>yes</w:t>
      </w:r>
      <w:r>
        <w:rPr>
          <w:color w:val="231F20"/>
          <w:spacing w:val="-12"/>
          <w:w w:val="85"/>
          <w:sz w:val="24"/>
        </w:rPr>
        <w:t> </w:t>
      </w:r>
      <w:r>
        <w:rPr>
          <w:color w:val="231F20"/>
          <w:w w:val="85"/>
          <w:sz w:val="24"/>
        </w:rPr>
        <w:t>prevention</w:t>
      </w:r>
      <w:r>
        <w:rPr>
          <w:color w:val="231F20"/>
          <w:spacing w:val="-13"/>
          <w:w w:val="85"/>
          <w:sz w:val="24"/>
        </w:rPr>
        <w:t> </w:t>
      </w:r>
      <w:r>
        <w:rPr>
          <w:color w:val="231F20"/>
          <w:w w:val="85"/>
          <w:sz w:val="24"/>
        </w:rPr>
        <w:t>campaign</w:t>
      </w:r>
      <w:r>
        <w:rPr>
          <w:color w:val="231F20"/>
          <w:spacing w:val="-12"/>
          <w:w w:val="85"/>
          <w:sz w:val="24"/>
        </w:rPr>
        <w:t> </w:t>
      </w:r>
      <w:r>
        <w:rPr>
          <w:color w:val="231F20"/>
          <w:w w:val="85"/>
          <w:sz w:val="24"/>
        </w:rPr>
        <w:t>was</w:t>
      </w:r>
      <w:r>
        <w:rPr>
          <w:color w:val="231F20"/>
          <w:spacing w:val="-13"/>
          <w:w w:val="85"/>
          <w:sz w:val="24"/>
        </w:rPr>
        <w:t> </w:t>
      </w:r>
      <w:r>
        <w:rPr>
          <w:color w:val="231F20"/>
          <w:w w:val="85"/>
          <w:sz w:val="24"/>
        </w:rPr>
        <w:t>launched</w:t>
      </w:r>
      <w:r>
        <w:rPr>
          <w:color w:val="231F20"/>
          <w:spacing w:val="-13"/>
          <w:w w:val="85"/>
          <w:sz w:val="24"/>
        </w:rPr>
        <w:t> </w:t>
      </w:r>
      <w:r>
        <w:rPr>
          <w:color w:val="231F20"/>
          <w:w w:val="85"/>
          <w:sz w:val="24"/>
        </w:rPr>
        <w:t>at</w:t>
      </w:r>
      <w:r>
        <w:rPr>
          <w:color w:val="231F20"/>
          <w:spacing w:val="-12"/>
          <w:w w:val="85"/>
          <w:sz w:val="24"/>
        </w:rPr>
        <w:t> </w:t>
      </w:r>
      <w:r>
        <w:rPr>
          <w:color w:val="231F20"/>
          <w:w w:val="85"/>
          <w:sz w:val="24"/>
        </w:rPr>
        <w:t>Rotherham</w:t>
      </w:r>
      <w:r>
        <w:rPr>
          <w:color w:val="231F20"/>
          <w:spacing w:val="-13"/>
          <w:w w:val="85"/>
          <w:sz w:val="24"/>
        </w:rPr>
        <w:t> </w:t>
      </w:r>
      <w:r>
        <w:rPr>
          <w:color w:val="231F20"/>
          <w:w w:val="85"/>
          <w:sz w:val="24"/>
        </w:rPr>
        <w:t>Show</w:t>
      </w:r>
      <w:r>
        <w:rPr>
          <w:color w:val="231F20"/>
          <w:spacing w:val="-12"/>
          <w:w w:val="85"/>
          <w:sz w:val="24"/>
        </w:rPr>
        <w:t> </w:t>
      </w:r>
      <w:r>
        <w:rPr>
          <w:color w:val="231F20"/>
          <w:w w:val="85"/>
          <w:sz w:val="24"/>
        </w:rPr>
        <w:t>with</w:t>
      </w:r>
      <w:r>
        <w:rPr>
          <w:color w:val="231F20"/>
          <w:spacing w:val="-13"/>
          <w:w w:val="85"/>
          <w:sz w:val="24"/>
        </w:rPr>
        <w:t> </w:t>
      </w:r>
      <w:r>
        <w:rPr>
          <w:color w:val="231F20"/>
          <w:w w:val="85"/>
          <w:sz w:val="24"/>
        </w:rPr>
        <w:t>‘Say</w:t>
      </w:r>
      <w:r>
        <w:rPr>
          <w:color w:val="231F20"/>
          <w:spacing w:val="-13"/>
          <w:w w:val="85"/>
          <w:sz w:val="24"/>
        </w:rPr>
        <w:t> </w:t>
      </w:r>
      <w:r>
        <w:rPr>
          <w:color w:val="231F20"/>
          <w:w w:val="85"/>
          <w:sz w:val="24"/>
        </w:rPr>
        <w:t>Yes</w:t>
      </w:r>
      <w:r>
        <w:rPr>
          <w:color w:val="231F20"/>
          <w:spacing w:val="-12"/>
          <w:w w:val="85"/>
          <w:sz w:val="24"/>
        </w:rPr>
        <w:t> </w:t>
      </w:r>
      <w:r>
        <w:rPr>
          <w:color w:val="231F20"/>
          <w:w w:val="85"/>
          <w:sz w:val="24"/>
        </w:rPr>
        <w:t>to joining in’ with the activities.</w:t>
      </w:r>
    </w:p>
    <w:p>
      <w:pPr>
        <w:pStyle w:val="ListParagraph"/>
        <w:numPr>
          <w:ilvl w:val="0"/>
          <w:numId w:val="9"/>
        </w:numPr>
        <w:tabs>
          <w:tab w:pos="1700" w:val="left" w:leader="none"/>
        </w:tabs>
        <w:spacing w:line="271" w:lineRule="auto" w:before="58" w:after="0"/>
        <w:ind w:left="1700" w:right="1229" w:hanging="284"/>
        <w:jc w:val="left"/>
        <w:rPr>
          <w:color w:val="72BF44"/>
          <w:sz w:val="24"/>
        </w:rPr>
      </w:pPr>
      <w:r>
        <w:rPr>
          <w:color w:val="231F20"/>
          <w:w w:val="80"/>
          <w:sz w:val="24"/>
        </w:rPr>
        <w:t>Training to social prescribers/link workers to increase awareness of benefits of physical </w:t>
      </w:r>
      <w:r>
        <w:rPr>
          <w:color w:val="231F20"/>
          <w:w w:val="90"/>
          <w:sz w:val="24"/>
        </w:rPr>
        <w:t>activity</w:t>
      </w:r>
      <w:r>
        <w:rPr>
          <w:color w:val="231F20"/>
          <w:spacing w:val="-11"/>
          <w:w w:val="90"/>
          <w:sz w:val="24"/>
        </w:rPr>
        <w:t> </w:t>
      </w:r>
      <w:r>
        <w:rPr>
          <w:color w:val="231F20"/>
          <w:w w:val="90"/>
          <w:sz w:val="24"/>
        </w:rPr>
        <w:t>and</w:t>
      </w:r>
      <w:r>
        <w:rPr>
          <w:color w:val="231F20"/>
          <w:spacing w:val="-11"/>
          <w:w w:val="90"/>
          <w:sz w:val="24"/>
        </w:rPr>
        <w:t> </w:t>
      </w:r>
      <w:r>
        <w:rPr>
          <w:color w:val="231F20"/>
          <w:w w:val="90"/>
          <w:sz w:val="24"/>
        </w:rPr>
        <w:t>confidence.</w:t>
      </w:r>
    </w:p>
    <w:p>
      <w:pPr>
        <w:pStyle w:val="ListParagraph"/>
        <w:numPr>
          <w:ilvl w:val="0"/>
          <w:numId w:val="9"/>
        </w:numPr>
        <w:tabs>
          <w:tab w:pos="1700" w:val="left" w:leader="none"/>
        </w:tabs>
        <w:spacing w:line="271" w:lineRule="auto" w:before="58" w:after="0"/>
        <w:ind w:left="1700" w:right="849" w:hanging="284"/>
        <w:jc w:val="left"/>
        <w:rPr>
          <w:color w:val="72BF44"/>
          <w:sz w:val="24"/>
        </w:rPr>
      </w:pPr>
      <w:r>
        <w:rPr>
          <w:color w:val="231F20"/>
          <w:w w:val="80"/>
          <w:sz w:val="24"/>
        </w:rPr>
        <w:t>Active environment: Uplift Festival, Rotherham10K, Herringthorpe Stadium refurbishment,</w:t>
      </w:r>
      <w:r>
        <w:rPr>
          <w:color w:val="231F20"/>
          <w:spacing w:val="40"/>
          <w:sz w:val="24"/>
        </w:rPr>
        <w:t> </w:t>
      </w:r>
      <w:r>
        <w:rPr>
          <w:color w:val="231F20"/>
          <w:spacing w:val="-2"/>
          <w:w w:val="85"/>
          <w:sz w:val="24"/>
        </w:rPr>
        <w:t>cycle lane infrastructure improvements, play zone facilities.</w:t>
      </w:r>
    </w:p>
    <w:p>
      <w:pPr>
        <w:pStyle w:val="ListParagraph"/>
        <w:numPr>
          <w:ilvl w:val="0"/>
          <w:numId w:val="9"/>
        </w:numPr>
        <w:tabs>
          <w:tab w:pos="1700" w:val="left" w:leader="none"/>
        </w:tabs>
        <w:spacing w:line="240" w:lineRule="auto" w:before="58" w:after="0"/>
        <w:ind w:left="1700" w:right="0" w:hanging="283"/>
        <w:jc w:val="left"/>
        <w:rPr>
          <w:color w:val="72BF44"/>
          <w:sz w:val="24"/>
        </w:rPr>
      </w:pPr>
      <w:r>
        <w:rPr>
          <w:color w:val="231F20"/>
          <w:w w:val="80"/>
          <w:sz w:val="24"/>
        </w:rPr>
        <w:t>£63,567</w:t>
      </w:r>
      <w:r>
        <w:rPr>
          <w:color w:val="231F20"/>
          <w:spacing w:val="6"/>
          <w:sz w:val="24"/>
        </w:rPr>
        <w:t> </w:t>
      </w:r>
      <w:r>
        <w:rPr>
          <w:color w:val="231F20"/>
          <w:w w:val="80"/>
          <w:sz w:val="24"/>
        </w:rPr>
        <w:t>awarded</w:t>
      </w:r>
      <w:r>
        <w:rPr>
          <w:color w:val="231F20"/>
          <w:spacing w:val="7"/>
          <w:sz w:val="24"/>
        </w:rPr>
        <w:t> </w:t>
      </w:r>
      <w:r>
        <w:rPr>
          <w:color w:val="231F20"/>
          <w:w w:val="80"/>
          <w:sz w:val="24"/>
        </w:rPr>
        <w:t>to</w:t>
      </w:r>
      <w:r>
        <w:rPr>
          <w:color w:val="231F20"/>
          <w:spacing w:val="7"/>
          <w:sz w:val="24"/>
        </w:rPr>
        <w:t> </w:t>
      </w:r>
      <w:r>
        <w:rPr>
          <w:color w:val="231F20"/>
          <w:w w:val="80"/>
          <w:sz w:val="24"/>
        </w:rPr>
        <w:t>community</w:t>
      </w:r>
      <w:r>
        <w:rPr>
          <w:color w:val="231F20"/>
          <w:spacing w:val="6"/>
          <w:sz w:val="24"/>
        </w:rPr>
        <w:t> </w:t>
      </w:r>
      <w:r>
        <w:rPr>
          <w:color w:val="231F20"/>
          <w:w w:val="80"/>
          <w:sz w:val="24"/>
        </w:rPr>
        <w:t>groups</w:t>
      </w:r>
      <w:r>
        <w:rPr>
          <w:color w:val="231F20"/>
          <w:spacing w:val="7"/>
          <w:sz w:val="24"/>
        </w:rPr>
        <w:t> </w:t>
      </w:r>
      <w:r>
        <w:rPr>
          <w:color w:val="231F20"/>
          <w:w w:val="80"/>
          <w:sz w:val="24"/>
        </w:rPr>
        <w:t>through</w:t>
      </w:r>
      <w:r>
        <w:rPr>
          <w:color w:val="231F20"/>
          <w:spacing w:val="7"/>
          <w:sz w:val="24"/>
        </w:rPr>
        <w:t> </w:t>
      </w:r>
      <w:r>
        <w:rPr>
          <w:color w:val="231F20"/>
          <w:w w:val="80"/>
          <w:sz w:val="24"/>
        </w:rPr>
        <w:t>Sport</w:t>
      </w:r>
      <w:r>
        <w:rPr>
          <w:color w:val="231F20"/>
          <w:spacing w:val="6"/>
          <w:sz w:val="24"/>
        </w:rPr>
        <w:t> </w:t>
      </w:r>
      <w:r>
        <w:rPr>
          <w:color w:val="231F20"/>
          <w:w w:val="80"/>
          <w:sz w:val="24"/>
        </w:rPr>
        <w:t>England</w:t>
      </w:r>
      <w:r>
        <w:rPr>
          <w:color w:val="231F20"/>
          <w:spacing w:val="7"/>
          <w:sz w:val="24"/>
        </w:rPr>
        <w:t> </w:t>
      </w:r>
      <w:r>
        <w:rPr>
          <w:color w:val="231F20"/>
          <w:w w:val="80"/>
          <w:sz w:val="24"/>
        </w:rPr>
        <w:t>Together</w:t>
      </w:r>
      <w:r>
        <w:rPr>
          <w:color w:val="231F20"/>
          <w:spacing w:val="7"/>
          <w:sz w:val="24"/>
        </w:rPr>
        <w:t> </w:t>
      </w:r>
      <w:r>
        <w:rPr>
          <w:color w:val="231F20"/>
          <w:spacing w:val="-2"/>
          <w:w w:val="80"/>
          <w:sz w:val="24"/>
        </w:rPr>
        <w:t>Fund.</w:t>
      </w:r>
    </w:p>
    <w:p>
      <w:pPr>
        <w:pStyle w:val="ListParagraph"/>
        <w:numPr>
          <w:ilvl w:val="0"/>
          <w:numId w:val="9"/>
        </w:numPr>
        <w:tabs>
          <w:tab w:pos="1700" w:val="left" w:leader="none"/>
        </w:tabs>
        <w:spacing w:line="240" w:lineRule="auto" w:before="94" w:after="0"/>
        <w:ind w:left="1700" w:right="0" w:hanging="283"/>
        <w:jc w:val="left"/>
        <w:rPr>
          <w:color w:val="72BF44"/>
          <w:sz w:val="24"/>
        </w:rPr>
      </w:pPr>
      <w:r>
        <w:rPr>
          <w:color w:val="231F20"/>
          <w:w w:val="80"/>
          <w:sz w:val="24"/>
        </w:rPr>
        <w:t>Women’s</w:t>
      </w:r>
      <w:r>
        <w:rPr>
          <w:color w:val="231F20"/>
          <w:spacing w:val="5"/>
          <w:sz w:val="24"/>
        </w:rPr>
        <w:t> </w:t>
      </w:r>
      <w:r>
        <w:rPr>
          <w:color w:val="231F20"/>
          <w:w w:val="80"/>
          <w:sz w:val="24"/>
        </w:rPr>
        <w:t>Euro</w:t>
      </w:r>
      <w:r>
        <w:rPr>
          <w:color w:val="231F20"/>
          <w:spacing w:val="5"/>
          <w:sz w:val="24"/>
        </w:rPr>
        <w:t> </w:t>
      </w:r>
      <w:r>
        <w:rPr>
          <w:color w:val="231F20"/>
          <w:w w:val="80"/>
          <w:sz w:val="24"/>
        </w:rPr>
        <w:t>Legacy</w:t>
      </w:r>
      <w:r>
        <w:rPr>
          <w:color w:val="231F20"/>
          <w:spacing w:val="4"/>
          <w:sz w:val="24"/>
        </w:rPr>
        <w:t> </w:t>
      </w:r>
      <w:r>
        <w:rPr>
          <w:color w:val="231F20"/>
          <w:w w:val="80"/>
          <w:sz w:val="24"/>
        </w:rPr>
        <w:t>Programme</w:t>
      </w:r>
      <w:r>
        <w:rPr>
          <w:color w:val="231F20"/>
          <w:spacing w:val="5"/>
          <w:sz w:val="24"/>
        </w:rPr>
        <w:t> </w:t>
      </w:r>
      <w:r>
        <w:rPr>
          <w:color w:val="231F20"/>
          <w:w w:val="80"/>
          <w:sz w:val="24"/>
        </w:rPr>
        <w:t>368</w:t>
      </w:r>
      <w:r>
        <w:rPr>
          <w:color w:val="231F20"/>
          <w:spacing w:val="5"/>
          <w:sz w:val="24"/>
        </w:rPr>
        <w:t> </w:t>
      </w:r>
      <w:r>
        <w:rPr>
          <w:color w:val="231F20"/>
          <w:w w:val="80"/>
          <w:sz w:val="24"/>
        </w:rPr>
        <w:t>hours</w:t>
      </w:r>
      <w:r>
        <w:rPr>
          <w:color w:val="231F20"/>
          <w:spacing w:val="5"/>
          <w:sz w:val="24"/>
        </w:rPr>
        <w:t> </w:t>
      </w:r>
      <w:r>
        <w:rPr>
          <w:color w:val="231F20"/>
          <w:w w:val="80"/>
          <w:sz w:val="24"/>
        </w:rPr>
        <w:t>of</w:t>
      </w:r>
      <w:r>
        <w:rPr>
          <w:color w:val="231F20"/>
          <w:spacing w:val="5"/>
          <w:sz w:val="24"/>
        </w:rPr>
        <w:t> </w:t>
      </w:r>
      <w:r>
        <w:rPr>
          <w:color w:val="231F20"/>
          <w:w w:val="80"/>
          <w:sz w:val="24"/>
        </w:rPr>
        <w:t>volunteer</w:t>
      </w:r>
      <w:r>
        <w:rPr>
          <w:color w:val="231F20"/>
          <w:spacing w:val="5"/>
          <w:sz w:val="24"/>
        </w:rPr>
        <w:t> </w:t>
      </w:r>
      <w:r>
        <w:rPr>
          <w:color w:val="231F20"/>
          <w:w w:val="80"/>
          <w:sz w:val="24"/>
        </w:rPr>
        <w:t>time</w:t>
      </w:r>
      <w:r>
        <w:rPr>
          <w:color w:val="231F20"/>
          <w:spacing w:val="5"/>
          <w:sz w:val="24"/>
        </w:rPr>
        <w:t> </w:t>
      </w:r>
      <w:r>
        <w:rPr>
          <w:color w:val="231F20"/>
          <w:spacing w:val="-2"/>
          <w:w w:val="80"/>
          <w:sz w:val="24"/>
        </w:rPr>
        <w:t>contributed.</w:t>
      </w:r>
    </w:p>
    <w:p>
      <w:pPr>
        <w:pStyle w:val="BodyText"/>
        <w:spacing w:before="191"/>
      </w:pPr>
    </w:p>
    <w:p>
      <w:pPr>
        <w:pStyle w:val="Heading2"/>
        <w:spacing w:before="1"/>
        <w:ind w:left="1417" w:right="0"/>
        <w:rPr>
          <w:rFonts w:ascii="Century Gothic"/>
        </w:rPr>
      </w:pPr>
      <w:r>
        <w:rPr>
          <w:rFonts w:ascii="Century Gothic"/>
          <w:color w:val="4C7287"/>
          <w:w w:val="85"/>
        </w:rPr>
        <w:t>June</w:t>
      </w:r>
      <w:r>
        <w:rPr>
          <w:rFonts w:ascii="Century Gothic"/>
          <w:color w:val="4C7287"/>
          <w:spacing w:val="11"/>
        </w:rPr>
        <w:t> </w:t>
      </w:r>
      <w:r>
        <w:rPr>
          <w:rFonts w:ascii="Century Gothic"/>
          <w:color w:val="4C7287"/>
          <w:spacing w:val="-4"/>
          <w:w w:val="95"/>
        </w:rPr>
        <w:t>2024</w:t>
      </w:r>
    </w:p>
    <w:p>
      <w:pPr>
        <w:spacing w:before="226"/>
        <w:ind w:left="1417" w:right="0" w:firstLine="0"/>
        <w:jc w:val="left"/>
        <w:rPr>
          <w:rFonts w:ascii="Century Gothic"/>
          <w:b/>
          <w:sz w:val="24"/>
        </w:rPr>
      </w:pPr>
      <w:r>
        <w:rPr>
          <w:rFonts w:ascii="Century Gothic"/>
          <w:b/>
          <w:color w:val="231F20"/>
          <w:w w:val="90"/>
          <w:sz w:val="24"/>
        </w:rPr>
        <w:t>Item</w:t>
      </w:r>
      <w:r>
        <w:rPr>
          <w:rFonts w:ascii="Century Gothic"/>
          <w:b/>
          <w:color w:val="231F20"/>
          <w:spacing w:val="-2"/>
          <w:w w:val="90"/>
          <w:sz w:val="24"/>
        </w:rPr>
        <w:t> </w:t>
      </w:r>
      <w:r>
        <w:rPr>
          <w:rFonts w:ascii="Century Gothic"/>
          <w:b/>
          <w:color w:val="231F20"/>
          <w:w w:val="90"/>
          <w:sz w:val="24"/>
        </w:rPr>
        <w:t>of</w:t>
      </w:r>
      <w:r>
        <w:rPr>
          <w:rFonts w:ascii="Century Gothic"/>
          <w:b/>
          <w:color w:val="231F20"/>
          <w:spacing w:val="-2"/>
          <w:w w:val="90"/>
          <w:sz w:val="24"/>
        </w:rPr>
        <w:t> </w:t>
      </w:r>
      <w:r>
        <w:rPr>
          <w:rFonts w:ascii="Century Gothic"/>
          <w:b/>
          <w:color w:val="231F20"/>
          <w:w w:val="90"/>
          <w:sz w:val="24"/>
        </w:rPr>
        <w:t>relevance</w:t>
      </w:r>
      <w:r>
        <w:rPr>
          <w:rFonts w:ascii="Century Gothic"/>
          <w:b/>
          <w:color w:val="231F20"/>
          <w:spacing w:val="-2"/>
          <w:w w:val="90"/>
          <w:sz w:val="24"/>
        </w:rPr>
        <w:t> </w:t>
      </w:r>
      <w:r>
        <w:rPr>
          <w:rFonts w:ascii="Century Gothic"/>
          <w:b/>
          <w:color w:val="231F20"/>
          <w:w w:val="90"/>
          <w:sz w:val="24"/>
        </w:rPr>
        <w:t>to</w:t>
      </w:r>
      <w:r>
        <w:rPr>
          <w:rFonts w:ascii="Century Gothic"/>
          <w:b/>
          <w:color w:val="231F20"/>
          <w:spacing w:val="-2"/>
          <w:w w:val="90"/>
          <w:sz w:val="24"/>
        </w:rPr>
        <w:t> </w:t>
      </w:r>
      <w:r>
        <w:rPr>
          <w:rFonts w:ascii="Century Gothic"/>
          <w:b/>
          <w:color w:val="231F20"/>
          <w:w w:val="90"/>
          <w:sz w:val="24"/>
        </w:rPr>
        <w:t>all</w:t>
      </w:r>
      <w:r>
        <w:rPr>
          <w:rFonts w:ascii="Century Gothic"/>
          <w:b/>
          <w:color w:val="231F20"/>
          <w:spacing w:val="-2"/>
          <w:w w:val="90"/>
          <w:sz w:val="24"/>
        </w:rPr>
        <w:t> </w:t>
      </w:r>
      <w:r>
        <w:rPr>
          <w:rFonts w:ascii="Century Gothic"/>
          <w:b/>
          <w:color w:val="231F20"/>
          <w:spacing w:val="-4"/>
          <w:w w:val="90"/>
          <w:sz w:val="24"/>
        </w:rPr>
        <w:t>aims</w:t>
      </w:r>
    </w:p>
    <w:p>
      <w:pPr>
        <w:pStyle w:val="Heading5"/>
        <w:spacing w:before="155"/>
        <w:rPr>
          <w:rFonts w:ascii="Lucida Sans" w:hAnsi="Lucida Sans"/>
          <w:b w:val="0"/>
        </w:rPr>
      </w:pPr>
      <w:r>
        <w:rPr>
          <w:color w:val="231F20"/>
          <w:w w:val="90"/>
        </w:rPr>
        <w:t>Rotherham’s</w:t>
      </w:r>
      <w:r>
        <w:rPr>
          <w:color w:val="231F20"/>
          <w:spacing w:val="5"/>
        </w:rPr>
        <w:t> </w:t>
      </w:r>
      <w:r>
        <w:rPr>
          <w:color w:val="231F20"/>
          <w:w w:val="90"/>
        </w:rPr>
        <w:t>Joint</w:t>
      </w:r>
      <w:r>
        <w:rPr>
          <w:color w:val="231F20"/>
          <w:spacing w:val="6"/>
        </w:rPr>
        <w:t> </w:t>
      </w:r>
      <w:r>
        <w:rPr>
          <w:color w:val="231F20"/>
          <w:w w:val="90"/>
        </w:rPr>
        <w:t>Strategic</w:t>
      </w:r>
      <w:r>
        <w:rPr>
          <w:color w:val="231F20"/>
          <w:spacing w:val="6"/>
        </w:rPr>
        <w:t> </w:t>
      </w:r>
      <w:r>
        <w:rPr>
          <w:color w:val="231F20"/>
          <w:w w:val="90"/>
        </w:rPr>
        <w:t>Needs</w:t>
      </w:r>
      <w:r>
        <w:rPr>
          <w:color w:val="231F20"/>
          <w:spacing w:val="6"/>
        </w:rPr>
        <w:t> </w:t>
      </w:r>
      <w:r>
        <w:rPr>
          <w:color w:val="231F20"/>
          <w:w w:val="90"/>
        </w:rPr>
        <w:t>Assessment</w:t>
      </w:r>
      <w:r>
        <w:rPr>
          <w:color w:val="231F20"/>
          <w:spacing w:val="-2"/>
        </w:rPr>
        <w:t> </w:t>
      </w:r>
      <w:r>
        <w:rPr>
          <w:rFonts w:ascii="Lucida Sans" w:hAnsi="Lucida Sans"/>
          <w:b w:val="0"/>
          <w:color w:val="231F20"/>
          <w:spacing w:val="-2"/>
          <w:w w:val="90"/>
        </w:rPr>
        <w:t>(JSNA)</w:t>
      </w:r>
    </w:p>
    <w:p>
      <w:pPr>
        <w:pStyle w:val="BodyText"/>
        <w:spacing w:line="271" w:lineRule="auto" w:before="140"/>
        <w:ind w:left="1417" w:right="811"/>
      </w:pPr>
      <w:r>
        <w:rPr>
          <w:color w:val="231F20"/>
          <w:w w:val="85"/>
        </w:rPr>
        <w:t>Rotherham’s</w:t>
      </w:r>
      <w:r>
        <w:rPr>
          <w:color w:val="231F20"/>
          <w:spacing w:val="-5"/>
          <w:w w:val="85"/>
        </w:rPr>
        <w:t> </w:t>
      </w:r>
      <w:r>
        <w:rPr>
          <w:color w:val="231F20"/>
          <w:w w:val="85"/>
        </w:rPr>
        <w:t>Joint</w:t>
      </w:r>
      <w:r>
        <w:rPr>
          <w:color w:val="231F20"/>
          <w:spacing w:val="-5"/>
          <w:w w:val="85"/>
        </w:rPr>
        <w:t> </w:t>
      </w:r>
      <w:r>
        <w:rPr>
          <w:color w:val="231F20"/>
          <w:w w:val="85"/>
        </w:rPr>
        <w:t>Strategic</w:t>
      </w:r>
      <w:r>
        <w:rPr>
          <w:color w:val="231F20"/>
          <w:spacing w:val="-5"/>
          <w:w w:val="85"/>
        </w:rPr>
        <w:t> </w:t>
      </w:r>
      <w:r>
        <w:rPr>
          <w:color w:val="231F20"/>
          <w:w w:val="85"/>
        </w:rPr>
        <w:t>Needs</w:t>
      </w:r>
      <w:r>
        <w:rPr>
          <w:color w:val="231F20"/>
          <w:spacing w:val="-5"/>
          <w:w w:val="85"/>
        </w:rPr>
        <w:t> </w:t>
      </w:r>
      <w:r>
        <w:rPr>
          <w:color w:val="231F20"/>
          <w:w w:val="85"/>
        </w:rPr>
        <w:t>Assessment</w:t>
      </w:r>
      <w:r>
        <w:rPr>
          <w:color w:val="231F20"/>
          <w:spacing w:val="-5"/>
          <w:w w:val="85"/>
        </w:rPr>
        <w:t> </w:t>
      </w:r>
      <w:r>
        <w:rPr>
          <w:color w:val="231F20"/>
          <w:w w:val="85"/>
        </w:rPr>
        <w:t>brings</w:t>
      </w:r>
      <w:r>
        <w:rPr>
          <w:color w:val="231F20"/>
          <w:spacing w:val="-5"/>
          <w:w w:val="85"/>
        </w:rPr>
        <w:t> </w:t>
      </w:r>
      <w:r>
        <w:rPr>
          <w:color w:val="231F20"/>
          <w:w w:val="85"/>
        </w:rPr>
        <w:t>together</w:t>
      </w:r>
      <w:r>
        <w:rPr>
          <w:color w:val="231F20"/>
          <w:spacing w:val="-5"/>
          <w:w w:val="85"/>
        </w:rPr>
        <w:t> </w:t>
      </w:r>
      <w:r>
        <w:rPr>
          <w:color w:val="231F20"/>
          <w:w w:val="85"/>
        </w:rPr>
        <w:t>data</w:t>
      </w:r>
      <w:r>
        <w:rPr>
          <w:color w:val="231F20"/>
          <w:spacing w:val="-5"/>
          <w:w w:val="85"/>
        </w:rPr>
        <w:t> </w:t>
      </w:r>
      <w:r>
        <w:rPr>
          <w:color w:val="231F20"/>
          <w:w w:val="85"/>
        </w:rPr>
        <w:t>and</w:t>
      </w:r>
      <w:r>
        <w:rPr>
          <w:color w:val="231F20"/>
          <w:spacing w:val="-5"/>
          <w:w w:val="85"/>
        </w:rPr>
        <w:t> </w:t>
      </w:r>
      <w:r>
        <w:rPr>
          <w:color w:val="231F20"/>
          <w:w w:val="85"/>
        </w:rPr>
        <w:t>intelligence</w:t>
      </w:r>
      <w:r>
        <w:rPr>
          <w:color w:val="231F20"/>
          <w:spacing w:val="-5"/>
          <w:w w:val="85"/>
        </w:rPr>
        <w:t> </w:t>
      </w:r>
      <w:r>
        <w:rPr>
          <w:color w:val="231F20"/>
          <w:w w:val="85"/>
        </w:rPr>
        <w:t>to </w:t>
      </w:r>
      <w:r>
        <w:rPr>
          <w:color w:val="231F20"/>
          <w:w w:val="80"/>
        </w:rPr>
        <w:t>inform</w:t>
      </w:r>
      <w:r>
        <w:rPr>
          <w:color w:val="231F20"/>
        </w:rPr>
        <w:t> </w:t>
      </w:r>
      <w:r>
        <w:rPr>
          <w:color w:val="231F20"/>
          <w:w w:val="80"/>
        </w:rPr>
        <w:t>the</w:t>
      </w:r>
      <w:r>
        <w:rPr>
          <w:color w:val="231F20"/>
        </w:rPr>
        <w:t> </w:t>
      </w:r>
      <w:r>
        <w:rPr>
          <w:color w:val="231F20"/>
          <w:w w:val="80"/>
        </w:rPr>
        <w:t>local</w:t>
      </w:r>
      <w:r>
        <w:rPr>
          <w:color w:val="231F20"/>
        </w:rPr>
        <w:t> </w:t>
      </w:r>
      <w:r>
        <w:rPr>
          <w:color w:val="231F20"/>
          <w:w w:val="80"/>
        </w:rPr>
        <w:t>understanding</w:t>
      </w:r>
      <w:r>
        <w:rPr>
          <w:color w:val="231F20"/>
        </w:rPr>
        <w:t> </w:t>
      </w:r>
      <w:r>
        <w:rPr>
          <w:color w:val="231F20"/>
          <w:w w:val="80"/>
        </w:rPr>
        <w:t>of</w:t>
      </w:r>
      <w:r>
        <w:rPr>
          <w:color w:val="231F20"/>
        </w:rPr>
        <w:t> </w:t>
      </w:r>
      <w:r>
        <w:rPr>
          <w:color w:val="231F20"/>
          <w:w w:val="80"/>
        </w:rPr>
        <w:t>the</w:t>
      </w:r>
      <w:r>
        <w:rPr>
          <w:color w:val="231F20"/>
        </w:rPr>
        <w:t> </w:t>
      </w:r>
      <w:r>
        <w:rPr>
          <w:color w:val="231F20"/>
          <w:w w:val="80"/>
        </w:rPr>
        <w:t>current</w:t>
      </w:r>
      <w:r>
        <w:rPr>
          <w:color w:val="231F20"/>
        </w:rPr>
        <w:t> </w:t>
      </w:r>
      <w:r>
        <w:rPr>
          <w:color w:val="231F20"/>
          <w:w w:val="80"/>
        </w:rPr>
        <w:t>and</w:t>
      </w:r>
      <w:r>
        <w:rPr>
          <w:color w:val="231F20"/>
        </w:rPr>
        <w:t> </w:t>
      </w:r>
      <w:r>
        <w:rPr>
          <w:color w:val="231F20"/>
          <w:w w:val="80"/>
        </w:rPr>
        <w:t>future</w:t>
      </w:r>
      <w:r>
        <w:rPr>
          <w:color w:val="231F20"/>
        </w:rPr>
        <w:t> </w:t>
      </w:r>
      <w:r>
        <w:rPr>
          <w:color w:val="231F20"/>
          <w:w w:val="80"/>
        </w:rPr>
        <w:t>health</w:t>
      </w:r>
      <w:r>
        <w:rPr>
          <w:color w:val="231F20"/>
        </w:rPr>
        <w:t> </w:t>
      </w:r>
      <w:r>
        <w:rPr>
          <w:color w:val="231F20"/>
          <w:w w:val="80"/>
        </w:rPr>
        <w:t>needs</w:t>
      </w:r>
      <w:r>
        <w:rPr>
          <w:color w:val="231F20"/>
        </w:rPr>
        <w:t> </w:t>
      </w:r>
      <w:r>
        <w:rPr>
          <w:color w:val="231F20"/>
          <w:w w:val="80"/>
        </w:rPr>
        <w:t>of</w:t>
      </w:r>
      <w:r>
        <w:rPr>
          <w:color w:val="231F20"/>
        </w:rPr>
        <w:t> </w:t>
      </w:r>
      <w:r>
        <w:rPr>
          <w:color w:val="231F20"/>
          <w:w w:val="80"/>
        </w:rPr>
        <w:t>Rotherham</w:t>
      </w:r>
      <w:r>
        <w:rPr>
          <w:color w:val="231F20"/>
        </w:rPr>
        <w:t> </w:t>
      </w:r>
      <w:r>
        <w:rPr>
          <w:color w:val="231F20"/>
          <w:w w:val="80"/>
        </w:rPr>
        <w:t>people.</w:t>
      </w:r>
    </w:p>
    <w:p>
      <w:pPr>
        <w:pStyle w:val="BodyText"/>
        <w:spacing w:before="171"/>
        <w:ind w:left="1417"/>
      </w:pPr>
      <w:r>
        <w:rPr>
          <w:color w:val="231F20"/>
          <w:w w:val="80"/>
        </w:rPr>
        <w:t>A</w:t>
      </w:r>
      <w:r>
        <w:rPr>
          <w:color w:val="231F20"/>
          <w:spacing w:val="-3"/>
        </w:rPr>
        <w:t> </w:t>
      </w:r>
      <w:r>
        <w:rPr>
          <w:color w:val="231F20"/>
          <w:w w:val="80"/>
        </w:rPr>
        <w:t>summary</w:t>
      </w:r>
      <w:r>
        <w:rPr>
          <w:color w:val="231F20"/>
          <w:spacing w:val="-3"/>
        </w:rPr>
        <w:t> </w:t>
      </w:r>
      <w:r>
        <w:rPr>
          <w:color w:val="231F20"/>
          <w:w w:val="80"/>
        </w:rPr>
        <w:t>of</w:t>
      </w:r>
      <w:r>
        <w:rPr>
          <w:color w:val="231F20"/>
          <w:spacing w:val="-3"/>
        </w:rPr>
        <w:t> </w:t>
      </w:r>
      <w:r>
        <w:rPr>
          <w:color w:val="231F20"/>
          <w:w w:val="80"/>
        </w:rPr>
        <w:t>key</w:t>
      </w:r>
      <w:r>
        <w:rPr>
          <w:color w:val="231F20"/>
          <w:spacing w:val="-3"/>
        </w:rPr>
        <w:t> </w:t>
      </w:r>
      <w:r>
        <w:rPr>
          <w:color w:val="231F20"/>
          <w:w w:val="80"/>
        </w:rPr>
        <w:t>findings,</w:t>
      </w:r>
      <w:r>
        <w:rPr>
          <w:color w:val="231F20"/>
          <w:spacing w:val="-2"/>
        </w:rPr>
        <w:t> </w:t>
      </w:r>
      <w:r>
        <w:rPr>
          <w:color w:val="231F20"/>
          <w:w w:val="80"/>
        </w:rPr>
        <w:t>interpretation</w:t>
      </w:r>
      <w:r>
        <w:rPr>
          <w:color w:val="231F20"/>
          <w:spacing w:val="-3"/>
        </w:rPr>
        <w:t> </w:t>
      </w:r>
      <w:r>
        <w:rPr>
          <w:color w:val="231F20"/>
          <w:w w:val="80"/>
        </w:rPr>
        <w:t>and</w:t>
      </w:r>
      <w:r>
        <w:rPr>
          <w:color w:val="231F20"/>
          <w:spacing w:val="-3"/>
        </w:rPr>
        <w:t> </w:t>
      </w:r>
      <w:r>
        <w:rPr>
          <w:color w:val="231F20"/>
          <w:w w:val="80"/>
        </w:rPr>
        <w:t>data</w:t>
      </w:r>
      <w:r>
        <w:rPr>
          <w:color w:val="231F20"/>
          <w:spacing w:val="-3"/>
        </w:rPr>
        <w:t> </w:t>
      </w:r>
      <w:r>
        <w:rPr>
          <w:color w:val="231F20"/>
          <w:w w:val="80"/>
        </w:rPr>
        <w:t>is</w:t>
      </w:r>
      <w:r>
        <w:rPr>
          <w:color w:val="231F20"/>
          <w:spacing w:val="-3"/>
        </w:rPr>
        <w:t> </w:t>
      </w:r>
      <w:r>
        <w:rPr>
          <w:color w:val="231F20"/>
          <w:w w:val="80"/>
        </w:rPr>
        <w:t>available</w:t>
      </w:r>
      <w:r>
        <w:rPr>
          <w:color w:val="231F20"/>
          <w:spacing w:val="-2"/>
        </w:rPr>
        <w:t> </w:t>
      </w:r>
      <w:r>
        <w:rPr>
          <w:color w:val="231F20"/>
          <w:spacing w:val="-2"/>
          <w:w w:val="80"/>
        </w:rPr>
        <w:t>below:</w:t>
      </w:r>
    </w:p>
    <w:p>
      <w:pPr>
        <w:pStyle w:val="BodyText"/>
        <w:spacing w:before="206"/>
        <w:ind w:left="1417"/>
        <w:rPr>
          <w:b/>
        </w:rPr>
      </w:pPr>
      <w:r>
        <w:rPr>
          <w:b/>
          <w:color w:val="231F20"/>
          <w:w w:val="90"/>
        </w:rPr>
        <w:t>Health</w:t>
      </w:r>
      <w:r>
        <w:rPr>
          <w:b/>
          <w:color w:val="231F20"/>
          <w:spacing w:val="-3"/>
          <w:w w:val="90"/>
        </w:rPr>
        <w:t> </w:t>
      </w:r>
      <w:r>
        <w:rPr>
          <w:b/>
          <w:color w:val="231F20"/>
          <w:spacing w:val="-2"/>
          <w:w w:val="95"/>
        </w:rPr>
        <w:t>behaviours</w:t>
      </w:r>
    </w:p>
    <w:p>
      <w:pPr>
        <w:pStyle w:val="ListParagraph"/>
        <w:numPr>
          <w:ilvl w:val="0"/>
          <w:numId w:val="9"/>
        </w:numPr>
        <w:tabs>
          <w:tab w:pos="1700" w:val="left" w:leader="none"/>
        </w:tabs>
        <w:spacing w:line="271" w:lineRule="auto" w:before="152" w:after="0"/>
        <w:ind w:left="1700" w:right="3829" w:hanging="284"/>
        <w:jc w:val="left"/>
        <w:rPr>
          <w:color w:val="72BF44"/>
          <w:sz w:val="24"/>
        </w:rPr>
      </w:pPr>
      <w:r>
        <w:rPr>
          <w:sz w:val="24"/>
        </w:rPr>
        <w:drawing>
          <wp:anchor distT="0" distB="0" distL="0" distR="0" allowOverlap="1" layoutInCell="1" locked="0" behindDoc="0" simplePos="0" relativeHeight="15770112">
            <wp:simplePos x="0" y="0"/>
            <wp:positionH relativeFrom="page">
              <wp:posOffset>4827208</wp:posOffset>
            </wp:positionH>
            <wp:positionV relativeFrom="paragraph">
              <wp:posOffset>86573</wp:posOffset>
            </wp:positionV>
            <wp:extent cx="1832785" cy="1796901"/>
            <wp:effectExtent l="0" t="0" r="0" b="0"/>
            <wp:wrapNone/>
            <wp:docPr id="169" name="Image 169"/>
            <wp:cNvGraphicFramePr>
              <a:graphicFrameLocks/>
            </wp:cNvGraphicFramePr>
            <a:graphic>
              <a:graphicData uri="http://schemas.openxmlformats.org/drawingml/2006/picture">
                <pic:pic>
                  <pic:nvPicPr>
                    <pic:cNvPr id="169" name="Image 169"/>
                    <pic:cNvPicPr/>
                  </pic:nvPicPr>
                  <pic:blipFill>
                    <a:blip r:embed="rId36" cstate="print"/>
                    <a:stretch>
                      <a:fillRect/>
                    </a:stretch>
                  </pic:blipFill>
                  <pic:spPr>
                    <a:xfrm>
                      <a:off x="0" y="0"/>
                      <a:ext cx="1832785" cy="1796901"/>
                    </a:xfrm>
                    <a:prstGeom prst="rect">
                      <a:avLst/>
                    </a:prstGeom>
                  </pic:spPr>
                </pic:pic>
              </a:graphicData>
            </a:graphic>
          </wp:anchor>
        </w:drawing>
      </w:r>
      <w:r>
        <w:rPr>
          <w:color w:val="231F20"/>
          <w:spacing w:val="-4"/>
          <w:w w:val="85"/>
          <w:sz w:val="24"/>
        </w:rPr>
        <w:t>The</w:t>
      </w:r>
      <w:r>
        <w:rPr>
          <w:color w:val="231F20"/>
          <w:spacing w:val="-11"/>
          <w:w w:val="85"/>
          <w:sz w:val="24"/>
        </w:rPr>
        <w:t> </w:t>
      </w:r>
      <w:r>
        <w:rPr>
          <w:color w:val="231F20"/>
          <w:spacing w:val="-4"/>
          <w:w w:val="85"/>
          <w:sz w:val="24"/>
        </w:rPr>
        <w:t>Rotherham</w:t>
      </w:r>
      <w:r>
        <w:rPr>
          <w:color w:val="231F20"/>
          <w:spacing w:val="-11"/>
          <w:w w:val="85"/>
          <w:sz w:val="24"/>
        </w:rPr>
        <w:t> </w:t>
      </w:r>
      <w:r>
        <w:rPr>
          <w:color w:val="231F20"/>
          <w:spacing w:val="-4"/>
          <w:w w:val="85"/>
          <w:sz w:val="24"/>
        </w:rPr>
        <w:t>Drug</w:t>
      </w:r>
      <w:r>
        <w:rPr>
          <w:color w:val="231F20"/>
          <w:spacing w:val="-11"/>
          <w:w w:val="85"/>
          <w:sz w:val="24"/>
        </w:rPr>
        <w:t> </w:t>
      </w:r>
      <w:r>
        <w:rPr>
          <w:color w:val="231F20"/>
          <w:spacing w:val="-4"/>
          <w:w w:val="85"/>
          <w:sz w:val="24"/>
        </w:rPr>
        <w:t>and</w:t>
      </w:r>
      <w:r>
        <w:rPr>
          <w:color w:val="231F20"/>
          <w:spacing w:val="-11"/>
          <w:w w:val="85"/>
          <w:sz w:val="24"/>
        </w:rPr>
        <w:t> </w:t>
      </w:r>
      <w:r>
        <w:rPr>
          <w:color w:val="231F20"/>
          <w:spacing w:val="-4"/>
          <w:w w:val="85"/>
          <w:sz w:val="24"/>
        </w:rPr>
        <w:t>Alcohol</w:t>
      </w:r>
      <w:r>
        <w:rPr>
          <w:color w:val="231F20"/>
          <w:spacing w:val="-11"/>
          <w:w w:val="85"/>
          <w:sz w:val="24"/>
        </w:rPr>
        <w:t> </w:t>
      </w:r>
      <w:r>
        <w:rPr>
          <w:color w:val="231F20"/>
          <w:spacing w:val="-4"/>
          <w:w w:val="85"/>
          <w:sz w:val="24"/>
        </w:rPr>
        <w:t>Service</w:t>
      </w:r>
      <w:r>
        <w:rPr>
          <w:color w:val="231F20"/>
          <w:spacing w:val="-11"/>
          <w:w w:val="85"/>
          <w:sz w:val="24"/>
        </w:rPr>
        <w:t> </w:t>
      </w:r>
      <w:r>
        <w:rPr>
          <w:color w:val="231F20"/>
          <w:spacing w:val="-4"/>
          <w:w w:val="85"/>
          <w:sz w:val="24"/>
        </w:rPr>
        <w:t>(ROADS)</w:t>
      </w:r>
      <w:r>
        <w:rPr>
          <w:color w:val="231F20"/>
          <w:spacing w:val="-11"/>
          <w:w w:val="85"/>
          <w:sz w:val="24"/>
        </w:rPr>
        <w:t> </w:t>
      </w:r>
      <w:r>
        <w:rPr>
          <w:color w:val="231F20"/>
          <w:spacing w:val="-4"/>
          <w:w w:val="85"/>
          <w:sz w:val="24"/>
        </w:rPr>
        <w:t>has</w:t>
      </w:r>
      <w:r>
        <w:rPr>
          <w:color w:val="231F20"/>
          <w:spacing w:val="-11"/>
          <w:w w:val="85"/>
          <w:sz w:val="24"/>
        </w:rPr>
        <w:t> </w:t>
      </w:r>
      <w:r>
        <w:rPr>
          <w:color w:val="231F20"/>
          <w:spacing w:val="-4"/>
          <w:w w:val="85"/>
          <w:sz w:val="24"/>
        </w:rPr>
        <w:t>been </w:t>
      </w:r>
      <w:r>
        <w:rPr>
          <w:color w:val="231F20"/>
          <w:spacing w:val="-2"/>
          <w:w w:val="85"/>
          <w:sz w:val="24"/>
        </w:rPr>
        <w:t>supporting</w:t>
      </w:r>
      <w:r>
        <w:rPr>
          <w:color w:val="231F20"/>
          <w:spacing w:val="-15"/>
          <w:w w:val="85"/>
          <w:sz w:val="24"/>
        </w:rPr>
        <w:t> </w:t>
      </w:r>
      <w:r>
        <w:rPr>
          <w:color w:val="231F20"/>
          <w:spacing w:val="-2"/>
          <w:w w:val="85"/>
          <w:sz w:val="24"/>
        </w:rPr>
        <w:t>more</w:t>
      </w:r>
      <w:r>
        <w:rPr>
          <w:color w:val="231F20"/>
          <w:spacing w:val="-15"/>
          <w:w w:val="85"/>
          <w:sz w:val="24"/>
        </w:rPr>
        <w:t> </w:t>
      </w:r>
      <w:r>
        <w:rPr>
          <w:color w:val="231F20"/>
          <w:spacing w:val="-2"/>
          <w:w w:val="85"/>
          <w:sz w:val="24"/>
        </w:rPr>
        <w:t>people</w:t>
      </w:r>
      <w:r>
        <w:rPr>
          <w:color w:val="231F20"/>
          <w:spacing w:val="-15"/>
          <w:w w:val="85"/>
          <w:sz w:val="24"/>
        </w:rPr>
        <w:t> </w:t>
      </w:r>
      <w:r>
        <w:rPr>
          <w:color w:val="231F20"/>
          <w:spacing w:val="-2"/>
          <w:w w:val="85"/>
          <w:sz w:val="24"/>
        </w:rPr>
        <w:t>with</w:t>
      </w:r>
      <w:r>
        <w:rPr>
          <w:color w:val="231F20"/>
          <w:spacing w:val="-15"/>
          <w:w w:val="85"/>
          <w:sz w:val="24"/>
        </w:rPr>
        <w:t> </w:t>
      </w:r>
      <w:r>
        <w:rPr>
          <w:color w:val="231F20"/>
          <w:spacing w:val="-2"/>
          <w:w w:val="85"/>
          <w:sz w:val="24"/>
        </w:rPr>
        <w:t>substance</w:t>
      </w:r>
      <w:r>
        <w:rPr>
          <w:color w:val="231F20"/>
          <w:spacing w:val="-15"/>
          <w:w w:val="85"/>
          <w:sz w:val="24"/>
        </w:rPr>
        <w:t> </w:t>
      </w:r>
      <w:r>
        <w:rPr>
          <w:color w:val="231F20"/>
          <w:spacing w:val="-2"/>
          <w:w w:val="85"/>
          <w:sz w:val="24"/>
        </w:rPr>
        <w:t>and</w:t>
      </w:r>
      <w:r>
        <w:rPr>
          <w:color w:val="231F20"/>
          <w:spacing w:val="-15"/>
          <w:w w:val="85"/>
          <w:sz w:val="24"/>
        </w:rPr>
        <w:t> </w:t>
      </w:r>
      <w:r>
        <w:rPr>
          <w:color w:val="231F20"/>
          <w:spacing w:val="-2"/>
          <w:w w:val="85"/>
          <w:sz w:val="24"/>
        </w:rPr>
        <w:t>alcohol</w:t>
      </w:r>
      <w:r>
        <w:rPr>
          <w:color w:val="231F20"/>
          <w:spacing w:val="-15"/>
          <w:w w:val="85"/>
          <w:sz w:val="24"/>
        </w:rPr>
        <w:t> </w:t>
      </w:r>
      <w:r>
        <w:rPr>
          <w:color w:val="231F20"/>
          <w:spacing w:val="-2"/>
          <w:w w:val="85"/>
          <w:sz w:val="24"/>
        </w:rPr>
        <w:t>use;</w:t>
      </w:r>
    </w:p>
    <w:p>
      <w:pPr>
        <w:pStyle w:val="BodyText"/>
        <w:spacing w:line="271" w:lineRule="auto" w:before="1"/>
        <w:ind w:left="1700" w:right="3409"/>
      </w:pPr>
      <w:r>
        <w:rPr>
          <w:color w:val="231F20"/>
          <w:w w:val="85"/>
        </w:rPr>
        <w:t>the</w:t>
      </w:r>
      <w:r>
        <w:rPr>
          <w:color w:val="231F20"/>
          <w:spacing w:val="-17"/>
          <w:w w:val="85"/>
        </w:rPr>
        <w:t> </w:t>
      </w:r>
      <w:r>
        <w:rPr>
          <w:color w:val="231F20"/>
          <w:w w:val="85"/>
        </w:rPr>
        <w:t>number</w:t>
      </w:r>
      <w:r>
        <w:rPr>
          <w:color w:val="231F20"/>
          <w:spacing w:val="-17"/>
          <w:w w:val="85"/>
        </w:rPr>
        <w:t> </w:t>
      </w:r>
      <w:r>
        <w:rPr>
          <w:color w:val="231F20"/>
          <w:w w:val="85"/>
        </w:rPr>
        <w:t>of</w:t>
      </w:r>
      <w:r>
        <w:rPr>
          <w:color w:val="231F20"/>
          <w:spacing w:val="-16"/>
          <w:w w:val="85"/>
        </w:rPr>
        <w:t> </w:t>
      </w:r>
      <w:r>
        <w:rPr>
          <w:color w:val="231F20"/>
          <w:w w:val="85"/>
        </w:rPr>
        <w:t>new</w:t>
      </w:r>
      <w:r>
        <w:rPr>
          <w:color w:val="231F20"/>
          <w:spacing w:val="-17"/>
          <w:w w:val="85"/>
        </w:rPr>
        <w:t> </w:t>
      </w:r>
      <w:r>
        <w:rPr>
          <w:color w:val="231F20"/>
          <w:w w:val="85"/>
        </w:rPr>
        <w:t>presentations</w:t>
      </w:r>
      <w:r>
        <w:rPr>
          <w:color w:val="231F20"/>
          <w:spacing w:val="-17"/>
          <w:w w:val="85"/>
        </w:rPr>
        <w:t> </w:t>
      </w:r>
      <w:r>
        <w:rPr>
          <w:color w:val="231F20"/>
          <w:w w:val="85"/>
        </w:rPr>
        <w:t>to</w:t>
      </w:r>
      <w:r>
        <w:rPr>
          <w:color w:val="231F20"/>
          <w:spacing w:val="-16"/>
          <w:w w:val="85"/>
        </w:rPr>
        <w:t> </w:t>
      </w:r>
      <w:r>
        <w:rPr>
          <w:color w:val="231F20"/>
          <w:w w:val="85"/>
        </w:rPr>
        <w:t>treatment</w:t>
      </w:r>
      <w:r>
        <w:rPr>
          <w:color w:val="231F20"/>
          <w:spacing w:val="-17"/>
          <w:w w:val="85"/>
        </w:rPr>
        <w:t> </w:t>
      </w:r>
      <w:r>
        <w:rPr>
          <w:color w:val="231F20"/>
          <w:w w:val="85"/>
        </w:rPr>
        <w:t>for</w:t>
      </w:r>
      <w:r>
        <w:rPr>
          <w:color w:val="231F20"/>
          <w:spacing w:val="-16"/>
          <w:w w:val="85"/>
        </w:rPr>
        <w:t> </w:t>
      </w:r>
      <w:r>
        <w:rPr>
          <w:color w:val="231F20"/>
          <w:w w:val="85"/>
        </w:rPr>
        <w:t>adults </w:t>
      </w:r>
      <w:r>
        <w:rPr>
          <w:color w:val="231F20"/>
          <w:spacing w:val="-2"/>
          <w:w w:val="85"/>
        </w:rPr>
        <w:t>increased</w:t>
      </w:r>
      <w:r>
        <w:rPr>
          <w:color w:val="231F20"/>
          <w:spacing w:val="-13"/>
          <w:w w:val="85"/>
        </w:rPr>
        <w:t> </w:t>
      </w:r>
      <w:r>
        <w:rPr>
          <w:color w:val="231F20"/>
          <w:spacing w:val="-2"/>
          <w:w w:val="85"/>
        </w:rPr>
        <w:t>from</w:t>
      </w:r>
      <w:r>
        <w:rPr>
          <w:color w:val="231F20"/>
          <w:spacing w:val="-13"/>
          <w:w w:val="85"/>
        </w:rPr>
        <w:t> </w:t>
      </w:r>
      <w:r>
        <w:rPr>
          <w:color w:val="231F20"/>
          <w:spacing w:val="-2"/>
          <w:w w:val="85"/>
        </w:rPr>
        <w:t>960</w:t>
      </w:r>
      <w:r>
        <w:rPr>
          <w:color w:val="231F20"/>
          <w:spacing w:val="-13"/>
          <w:w w:val="85"/>
        </w:rPr>
        <w:t> </w:t>
      </w:r>
      <w:r>
        <w:rPr>
          <w:color w:val="231F20"/>
          <w:spacing w:val="-2"/>
          <w:w w:val="85"/>
        </w:rPr>
        <w:t>in</w:t>
      </w:r>
      <w:r>
        <w:rPr>
          <w:color w:val="231F20"/>
          <w:spacing w:val="-13"/>
          <w:w w:val="85"/>
        </w:rPr>
        <w:t> </w:t>
      </w:r>
      <w:r>
        <w:rPr>
          <w:color w:val="231F20"/>
          <w:spacing w:val="-2"/>
          <w:w w:val="85"/>
        </w:rPr>
        <w:t>2022/23</w:t>
      </w:r>
      <w:r>
        <w:rPr>
          <w:color w:val="231F20"/>
          <w:spacing w:val="-13"/>
          <w:w w:val="85"/>
        </w:rPr>
        <w:t> </w:t>
      </w:r>
      <w:r>
        <w:rPr>
          <w:color w:val="231F20"/>
          <w:spacing w:val="-2"/>
          <w:w w:val="85"/>
        </w:rPr>
        <w:t>to</w:t>
      </w:r>
      <w:r>
        <w:rPr>
          <w:color w:val="231F20"/>
          <w:spacing w:val="-13"/>
          <w:w w:val="85"/>
        </w:rPr>
        <w:t> </w:t>
      </w:r>
      <w:r>
        <w:rPr>
          <w:color w:val="231F20"/>
          <w:spacing w:val="-2"/>
          <w:w w:val="85"/>
        </w:rPr>
        <w:t>1,070</w:t>
      </w:r>
      <w:r>
        <w:rPr>
          <w:color w:val="231F20"/>
          <w:spacing w:val="-13"/>
          <w:w w:val="85"/>
        </w:rPr>
        <w:t> </w:t>
      </w:r>
      <w:r>
        <w:rPr>
          <w:color w:val="231F20"/>
          <w:spacing w:val="-2"/>
          <w:w w:val="85"/>
        </w:rPr>
        <w:t>in</w:t>
      </w:r>
      <w:r>
        <w:rPr>
          <w:color w:val="231F20"/>
          <w:spacing w:val="-13"/>
          <w:w w:val="85"/>
        </w:rPr>
        <w:t> </w:t>
      </w:r>
      <w:r>
        <w:rPr>
          <w:color w:val="231F20"/>
          <w:spacing w:val="-2"/>
          <w:w w:val="85"/>
        </w:rPr>
        <w:t>2023/24;</w:t>
      </w:r>
      <w:r>
        <w:rPr>
          <w:color w:val="231F20"/>
          <w:spacing w:val="-13"/>
          <w:w w:val="85"/>
        </w:rPr>
        <w:t> </w:t>
      </w:r>
      <w:r>
        <w:rPr>
          <w:color w:val="231F20"/>
          <w:spacing w:val="-2"/>
          <w:w w:val="85"/>
        </w:rPr>
        <w:t>the </w:t>
      </w:r>
      <w:r>
        <w:rPr>
          <w:color w:val="231F20"/>
          <w:w w:val="80"/>
        </w:rPr>
        <w:t>number of new presentations to treatment for children aged </w:t>
      </w:r>
      <w:r>
        <w:rPr>
          <w:color w:val="231F20"/>
          <w:spacing w:val="-2"/>
          <w:w w:val="85"/>
        </w:rPr>
        <w:t>under</w:t>
      </w:r>
      <w:r>
        <w:rPr>
          <w:color w:val="231F20"/>
          <w:spacing w:val="-14"/>
          <w:w w:val="85"/>
        </w:rPr>
        <w:t> </w:t>
      </w:r>
      <w:r>
        <w:rPr>
          <w:color w:val="231F20"/>
          <w:spacing w:val="-2"/>
          <w:w w:val="85"/>
        </w:rPr>
        <w:t>18</w:t>
      </w:r>
      <w:r>
        <w:rPr>
          <w:color w:val="231F20"/>
          <w:spacing w:val="-14"/>
          <w:w w:val="85"/>
        </w:rPr>
        <w:t> </w:t>
      </w:r>
      <w:r>
        <w:rPr>
          <w:color w:val="231F20"/>
          <w:spacing w:val="-2"/>
          <w:w w:val="85"/>
        </w:rPr>
        <w:t>increased</w:t>
      </w:r>
      <w:r>
        <w:rPr>
          <w:color w:val="231F20"/>
          <w:spacing w:val="-14"/>
          <w:w w:val="85"/>
        </w:rPr>
        <w:t> </w:t>
      </w:r>
      <w:r>
        <w:rPr>
          <w:color w:val="231F20"/>
          <w:spacing w:val="-2"/>
          <w:w w:val="85"/>
        </w:rPr>
        <w:t>from</w:t>
      </w:r>
      <w:r>
        <w:rPr>
          <w:color w:val="231F20"/>
          <w:spacing w:val="-14"/>
          <w:w w:val="85"/>
        </w:rPr>
        <w:t> </w:t>
      </w:r>
      <w:r>
        <w:rPr>
          <w:color w:val="231F20"/>
          <w:spacing w:val="-2"/>
          <w:w w:val="85"/>
        </w:rPr>
        <w:t>45</w:t>
      </w:r>
      <w:r>
        <w:rPr>
          <w:color w:val="231F20"/>
          <w:spacing w:val="-14"/>
          <w:w w:val="85"/>
        </w:rPr>
        <w:t> </w:t>
      </w:r>
      <w:r>
        <w:rPr>
          <w:color w:val="231F20"/>
          <w:spacing w:val="-2"/>
          <w:w w:val="85"/>
        </w:rPr>
        <w:t>in</w:t>
      </w:r>
      <w:r>
        <w:rPr>
          <w:color w:val="231F20"/>
          <w:spacing w:val="-14"/>
          <w:w w:val="85"/>
        </w:rPr>
        <w:t> </w:t>
      </w:r>
      <w:r>
        <w:rPr>
          <w:color w:val="231F20"/>
          <w:spacing w:val="-2"/>
          <w:w w:val="85"/>
        </w:rPr>
        <w:t>2022/23</w:t>
      </w:r>
      <w:r>
        <w:rPr>
          <w:color w:val="231F20"/>
          <w:spacing w:val="-14"/>
          <w:w w:val="85"/>
        </w:rPr>
        <w:t> </w:t>
      </w:r>
      <w:r>
        <w:rPr>
          <w:color w:val="231F20"/>
          <w:spacing w:val="-2"/>
          <w:w w:val="85"/>
        </w:rPr>
        <w:t>to</w:t>
      </w:r>
      <w:r>
        <w:rPr>
          <w:color w:val="231F20"/>
          <w:spacing w:val="-14"/>
          <w:w w:val="85"/>
        </w:rPr>
        <w:t> </w:t>
      </w:r>
      <w:r>
        <w:rPr>
          <w:color w:val="231F20"/>
          <w:spacing w:val="-2"/>
          <w:w w:val="85"/>
        </w:rPr>
        <w:t>70</w:t>
      </w:r>
      <w:r>
        <w:rPr>
          <w:color w:val="231F20"/>
          <w:spacing w:val="-14"/>
          <w:w w:val="85"/>
        </w:rPr>
        <w:t> </w:t>
      </w:r>
      <w:r>
        <w:rPr>
          <w:color w:val="231F20"/>
          <w:spacing w:val="-2"/>
          <w:w w:val="85"/>
        </w:rPr>
        <w:t>in</w:t>
      </w:r>
      <w:r>
        <w:rPr>
          <w:color w:val="231F20"/>
          <w:spacing w:val="-14"/>
          <w:w w:val="85"/>
        </w:rPr>
        <w:t> </w:t>
      </w:r>
      <w:r>
        <w:rPr>
          <w:color w:val="231F20"/>
          <w:spacing w:val="-2"/>
          <w:w w:val="85"/>
        </w:rPr>
        <w:t>2023/24.</w:t>
      </w:r>
    </w:p>
    <w:p>
      <w:pPr>
        <w:pStyle w:val="ListParagraph"/>
        <w:numPr>
          <w:ilvl w:val="0"/>
          <w:numId w:val="9"/>
        </w:numPr>
        <w:tabs>
          <w:tab w:pos="1700" w:val="left" w:leader="none"/>
        </w:tabs>
        <w:spacing w:line="271" w:lineRule="auto" w:before="59" w:after="0"/>
        <w:ind w:left="1700" w:right="4131" w:hanging="284"/>
        <w:jc w:val="left"/>
        <w:rPr>
          <w:color w:val="72BF44"/>
          <w:sz w:val="24"/>
        </w:rPr>
      </w:pPr>
      <w:r>
        <w:rPr>
          <w:color w:val="231F20"/>
          <w:w w:val="80"/>
          <w:sz w:val="24"/>
        </w:rPr>
        <w:t>There had been a significant increase in the percentage </w:t>
      </w:r>
      <w:r>
        <w:rPr>
          <w:color w:val="231F20"/>
          <w:w w:val="85"/>
          <w:sz w:val="24"/>
        </w:rPr>
        <w:t>of</w:t>
      </w:r>
      <w:r>
        <w:rPr>
          <w:color w:val="231F20"/>
          <w:spacing w:val="-8"/>
          <w:w w:val="85"/>
          <w:sz w:val="24"/>
        </w:rPr>
        <w:t> </w:t>
      </w:r>
      <w:r>
        <w:rPr>
          <w:color w:val="231F20"/>
          <w:w w:val="85"/>
          <w:sz w:val="24"/>
        </w:rPr>
        <w:t>physically</w:t>
      </w:r>
      <w:r>
        <w:rPr>
          <w:color w:val="231F20"/>
          <w:spacing w:val="-6"/>
          <w:w w:val="85"/>
          <w:sz w:val="24"/>
        </w:rPr>
        <w:t> </w:t>
      </w:r>
      <w:r>
        <w:rPr>
          <w:color w:val="231F20"/>
          <w:w w:val="85"/>
          <w:sz w:val="24"/>
        </w:rPr>
        <w:t>active</w:t>
      </w:r>
      <w:r>
        <w:rPr>
          <w:color w:val="231F20"/>
          <w:spacing w:val="-6"/>
          <w:w w:val="85"/>
          <w:sz w:val="24"/>
        </w:rPr>
        <w:t> </w:t>
      </w:r>
      <w:r>
        <w:rPr>
          <w:color w:val="231F20"/>
          <w:w w:val="85"/>
          <w:sz w:val="24"/>
        </w:rPr>
        <w:t>adults</w:t>
      </w:r>
      <w:r>
        <w:rPr>
          <w:color w:val="231F20"/>
          <w:spacing w:val="-6"/>
          <w:w w:val="85"/>
          <w:sz w:val="24"/>
        </w:rPr>
        <w:t> </w:t>
      </w:r>
      <w:r>
        <w:rPr>
          <w:color w:val="231F20"/>
          <w:w w:val="85"/>
          <w:sz w:val="24"/>
        </w:rPr>
        <w:t>in</w:t>
      </w:r>
      <w:r>
        <w:rPr>
          <w:color w:val="231F20"/>
          <w:spacing w:val="-6"/>
          <w:w w:val="85"/>
          <w:sz w:val="24"/>
        </w:rPr>
        <w:t> </w:t>
      </w:r>
      <w:r>
        <w:rPr>
          <w:color w:val="231F20"/>
          <w:w w:val="85"/>
          <w:sz w:val="24"/>
        </w:rPr>
        <w:t>Rotherham</w:t>
      </w:r>
      <w:r>
        <w:rPr>
          <w:color w:val="231F20"/>
          <w:spacing w:val="-6"/>
          <w:w w:val="85"/>
          <w:sz w:val="24"/>
        </w:rPr>
        <w:t> </w:t>
      </w:r>
      <w:r>
        <w:rPr>
          <w:color w:val="231F20"/>
          <w:w w:val="85"/>
          <w:sz w:val="24"/>
        </w:rPr>
        <w:t>from</w:t>
      </w:r>
      <w:r>
        <w:rPr>
          <w:color w:val="231F20"/>
          <w:spacing w:val="-6"/>
          <w:w w:val="85"/>
          <w:sz w:val="24"/>
        </w:rPr>
        <w:t> </w:t>
      </w:r>
      <w:r>
        <w:rPr>
          <w:color w:val="231F20"/>
          <w:w w:val="85"/>
          <w:sz w:val="24"/>
        </w:rPr>
        <w:t>54.9%</w:t>
      </w:r>
      <w:r>
        <w:rPr>
          <w:color w:val="231F20"/>
          <w:spacing w:val="-6"/>
          <w:w w:val="85"/>
          <w:sz w:val="24"/>
        </w:rPr>
        <w:t> </w:t>
      </w:r>
      <w:r>
        <w:rPr>
          <w:color w:val="231F20"/>
          <w:w w:val="85"/>
          <w:sz w:val="24"/>
        </w:rPr>
        <w:t>in</w:t>
      </w:r>
    </w:p>
    <w:p>
      <w:pPr>
        <w:pStyle w:val="BodyText"/>
        <w:spacing w:before="1"/>
        <w:ind w:left="1700"/>
      </w:pPr>
      <w:r>
        <w:rPr>
          <w:color w:val="231F20"/>
          <w:w w:val="80"/>
        </w:rPr>
        <w:t>2018</w:t>
      </w:r>
      <w:r>
        <w:rPr>
          <w:color w:val="231F20"/>
          <w:spacing w:val="3"/>
        </w:rPr>
        <w:t> </w:t>
      </w:r>
      <w:r>
        <w:rPr>
          <w:color w:val="231F20"/>
          <w:w w:val="80"/>
        </w:rPr>
        <w:t>to</w:t>
      </w:r>
      <w:r>
        <w:rPr>
          <w:color w:val="231F20"/>
          <w:spacing w:val="4"/>
        </w:rPr>
        <w:t> </w:t>
      </w:r>
      <w:r>
        <w:rPr>
          <w:color w:val="231F20"/>
          <w:w w:val="80"/>
        </w:rPr>
        <w:t>64.1%</w:t>
      </w:r>
      <w:r>
        <w:rPr>
          <w:color w:val="231F20"/>
          <w:spacing w:val="4"/>
        </w:rPr>
        <w:t> </w:t>
      </w:r>
      <w:r>
        <w:rPr>
          <w:color w:val="231F20"/>
          <w:w w:val="80"/>
        </w:rPr>
        <w:t>in</w:t>
      </w:r>
      <w:r>
        <w:rPr>
          <w:color w:val="231F20"/>
          <w:spacing w:val="4"/>
        </w:rPr>
        <w:t> </w:t>
      </w:r>
      <w:r>
        <w:rPr>
          <w:color w:val="231F20"/>
          <w:w w:val="80"/>
        </w:rPr>
        <w:t>2022/23.</w:t>
      </w:r>
      <w:r>
        <w:rPr>
          <w:color w:val="231F20"/>
          <w:spacing w:val="4"/>
        </w:rPr>
        <w:t> </w:t>
      </w:r>
      <w:r>
        <w:rPr>
          <w:color w:val="231F20"/>
          <w:w w:val="80"/>
        </w:rPr>
        <w:t>Despite</w:t>
      </w:r>
      <w:r>
        <w:rPr>
          <w:color w:val="231F20"/>
          <w:spacing w:val="4"/>
        </w:rPr>
        <w:t> </w:t>
      </w:r>
      <w:r>
        <w:rPr>
          <w:color w:val="231F20"/>
          <w:w w:val="80"/>
        </w:rPr>
        <w:t>this,</w:t>
      </w:r>
      <w:r>
        <w:rPr>
          <w:color w:val="231F20"/>
          <w:spacing w:val="3"/>
        </w:rPr>
        <w:t> </w:t>
      </w:r>
      <w:r>
        <w:rPr>
          <w:color w:val="231F20"/>
          <w:w w:val="80"/>
        </w:rPr>
        <w:t>health</w:t>
      </w:r>
      <w:r>
        <w:rPr>
          <w:color w:val="231F20"/>
          <w:spacing w:val="4"/>
        </w:rPr>
        <w:t> </w:t>
      </w:r>
      <w:r>
        <w:rPr>
          <w:color w:val="231F20"/>
          <w:spacing w:val="-2"/>
          <w:w w:val="80"/>
        </w:rPr>
        <w:t>conditions</w:t>
      </w:r>
    </w:p>
    <w:p>
      <w:pPr>
        <w:pStyle w:val="BodyText"/>
        <w:spacing w:after="0"/>
        <w:sectPr>
          <w:pgSz w:w="11910" w:h="16840"/>
          <w:pgMar w:header="0" w:footer="180" w:top="1320" w:bottom="360" w:left="0" w:right="708"/>
        </w:sectPr>
      </w:pPr>
    </w:p>
    <w:p>
      <w:pPr>
        <w:pStyle w:val="BodyText"/>
        <w:spacing w:before="38"/>
        <w:ind w:left="1700"/>
      </w:pPr>
      <w:r>
        <w:rPr>
          <w:color w:val="231F20"/>
          <w:w w:val="80"/>
        </w:rPr>
        <w:t>which</w:t>
      </w:r>
      <w:r>
        <w:rPr>
          <w:color w:val="231F20"/>
          <w:spacing w:val="-11"/>
        </w:rPr>
        <w:t> </w:t>
      </w:r>
      <w:r>
        <w:rPr>
          <w:color w:val="231F20"/>
          <w:w w:val="80"/>
        </w:rPr>
        <w:t>were</w:t>
      </w:r>
      <w:r>
        <w:rPr>
          <w:color w:val="231F20"/>
          <w:spacing w:val="-11"/>
        </w:rPr>
        <w:t> </w:t>
      </w:r>
      <w:r>
        <w:rPr>
          <w:color w:val="231F20"/>
          <w:w w:val="80"/>
        </w:rPr>
        <w:t>associated</w:t>
      </w:r>
      <w:r>
        <w:rPr>
          <w:color w:val="231F20"/>
          <w:spacing w:val="-11"/>
        </w:rPr>
        <w:t> </w:t>
      </w:r>
      <w:r>
        <w:rPr>
          <w:color w:val="231F20"/>
          <w:w w:val="80"/>
        </w:rPr>
        <w:t>with</w:t>
      </w:r>
      <w:r>
        <w:rPr>
          <w:color w:val="231F20"/>
          <w:spacing w:val="-11"/>
        </w:rPr>
        <w:t> </w:t>
      </w:r>
      <w:r>
        <w:rPr>
          <w:color w:val="231F20"/>
          <w:w w:val="80"/>
        </w:rPr>
        <w:t>having</w:t>
      </w:r>
      <w:r>
        <w:rPr>
          <w:color w:val="231F20"/>
          <w:spacing w:val="-11"/>
        </w:rPr>
        <w:t> </w:t>
      </w:r>
      <w:r>
        <w:rPr>
          <w:color w:val="231F20"/>
          <w:w w:val="80"/>
        </w:rPr>
        <w:t>a</w:t>
      </w:r>
      <w:r>
        <w:rPr>
          <w:color w:val="231F20"/>
          <w:spacing w:val="-10"/>
        </w:rPr>
        <w:t> </w:t>
      </w:r>
      <w:r>
        <w:rPr>
          <w:color w:val="231F20"/>
          <w:w w:val="80"/>
        </w:rPr>
        <w:t>lower</w:t>
      </w:r>
      <w:r>
        <w:rPr>
          <w:color w:val="231F20"/>
          <w:spacing w:val="-11"/>
        </w:rPr>
        <w:t> </w:t>
      </w:r>
      <w:r>
        <w:rPr>
          <w:color w:val="231F20"/>
          <w:w w:val="80"/>
        </w:rPr>
        <w:t>risk</w:t>
      </w:r>
      <w:r>
        <w:rPr>
          <w:color w:val="231F20"/>
          <w:spacing w:val="-11"/>
        </w:rPr>
        <w:t> </w:t>
      </w:r>
      <w:r>
        <w:rPr>
          <w:color w:val="231F20"/>
          <w:w w:val="80"/>
        </w:rPr>
        <w:t>in</w:t>
      </w:r>
      <w:r>
        <w:rPr>
          <w:color w:val="231F20"/>
          <w:spacing w:val="-11"/>
        </w:rPr>
        <w:t> </w:t>
      </w:r>
      <w:r>
        <w:rPr>
          <w:color w:val="231F20"/>
          <w:spacing w:val="-2"/>
          <w:w w:val="80"/>
        </w:rPr>
        <w:t>physically</w:t>
      </w:r>
    </w:p>
    <w:p>
      <w:pPr>
        <w:spacing w:line="243" w:lineRule="exact" w:before="0"/>
        <w:ind w:left="352" w:right="0" w:firstLine="0"/>
        <w:jc w:val="left"/>
        <w:rPr>
          <w:rFonts w:ascii="Calibri"/>
          <w:i/>
          <w:sz w:val="20"/>
        </w:rPr>
      </w:pPr>
      <w:r>
        <w:rPr/>
        <w:br w:type="column"/>
      </w:r>
      <w:r>
        <w:rPr>
          <w:rFonts w:ascii="Calibri"/>
          <w:i/>
          <w:color w:val="231F20"/>
          <w:sz w:val="20"/>
        </w:rPr>
        <w:t>The</w:t>
      </w:r>
      <w:r>
        <w:rPr>
          <w:rFonts w:ascii="Calibri"/>
          <w:i/>
          <w:color w:val="231F20"/>
          <w:spacing w:val="1"/>
          <w:sz w:val="20"/>
        </w:rPr>
        <w:t> </w:t>
      </w:r>
      <w:r>
        <w:rPr>
          <w:rFonts w:ascii="Calibri"/>
          <w:i/>
          <w:color w:val="231F20"/>
          <w:sz w:val="20"/>
        </w:rPr>
        <w:t>Joint</w:t>
      </w:r>
      <w:r>
        <w:rPr>
          <w:rFonts w:ascii="Calibri"/>
          <w:i/>
          <w:color w:val="231F20"/>
          <w:spacing w:val="1"/>
          <w:sz w:val="20"/>
        </w:rPr>
        <w:t> </w:t>
      </w:r>
      <w:r>
        <w:rPr>
          <w:rFonts w:ascii="Calibri"/>
          <w:i/>
          <w:color w:val="231F20"/>
          <w:sz w:val="20"/>
        </w:rPr>
        <w:t>Strategic</w:t>
      </w:r>
      <w:r>
        <w:rPr>
          <w:rFonts w:ascii="Calibri"/>
          <w:i/>
          <w:color w:val="231F20"/>
          <w:spacing w:val="2"/>
          <w:sz w:val="20"/>
        </w:rPr>
        <w:t> </w:t>
      </w:r>
      <w:r>
        <w:rPr>
          <w:rFonts w:ascii="Calibri"/>
          <w:i/>
          <w:color w:val="231F20"/>
          <w:sz w:val="20"/>
        </w:rPr>
        <w:t>Needs</w:t>
      </w:r>
      <w:r>
        <w:rPr>
          <w:rFonts w:ascii="Calibri"/>
          <w:i/>
          <w:color w:val="231F20"/>
          <w:spacing w:val="1"/>
          <w:sz w:val="20"/>
        </w:rPr>
        <w:t> </w:t>
      </w:r>
      <w:r>
        <w:rPr>
          <w:rFonts w:ascii="Calibri"/>
          <w:i/>
          <w:color w:val="231F20"/>
          <w:spacing w:val="-2"/>
          <w:sz w:val="20"/>
        </w:rPr>
        <w:t>Profile</w:t>
      </w:r>
    </w:p>
    <w:p>
      <w:pPr>
        <w:spacing w:after="0" w:line="243" w:lineRule="exact"/>
        <w:jc w:val="left"/>
        <w:rPr>
          <w:rFonts w:ascii="Calibri"/>
          <w:i/>
          <w:sz w:val="20"/>
        </w:rPr>
        <w:sectPr>
          <w:type w:val="continuous"/>
          <w:pgSz w:w="11910" w:h="16840"/>
          <w:pgMar w:header="0" w:footer="180" w:top="1680" w:bottom="280" w:left="0" w:right="708"/>
          <w:cols w:num="2" w:equalWidth="0">
            <w:col w:w="7369" w:space="40"/>
            <w:col w:w="3793"/>
          </w:cols>
        </w:sectPr>
      </w:pPr>
    </w:p>
    <w:p>
      <w:pPr>
        <w:pStyle w:val="BodyText"/>
        <w:spacing w:line="271" w:lineRule="auto" w:before="37"/>
        <w:ind w:left="1700" w:right="811"/>
      </w:pPr>
      <w:r>
        <w:rPr>
          <w:color w:val="231F20"/>
          <w:w w:val="80"/>
        </w:rPr>
        <w:t>active adults (such as CHD, Stroke and Hypertension) all had significantly higher rates in </w:t>
      </w:r>
      <w:r>
        <w:rPr>
          <w:color w:val="231F20"/>
          <w:w w:val="85"/>
        </w:rPr>
        <w:t>Rotherham</w:t>
      </w:r>
      <w:r>
        <w:rPr>
          <w:color w:val="231F20"/>
          <w:spacing w:val="-2"/>
          <w:w w:val="85"/>
        </w:rPr>
        <w:t> </w:t>
      </w:r>
      <w:r>
        <w:rPr>
          <w:color w:val="231F20"/>
          <w:w w:val="85"/>
        </w:rPr>
        <w:t>than</w:t>
      </w:r>
      <w:r>
        <w:rPr>
          <w:color w:val="231F20"/>
          <w:spacing w:val="-2"/>
          <w:w w:val="85"/>
        </w:rPr>
        <w:t> </w:t>
      </w:r>
      <w:r>
        <w:rPr>
          <w:color w:val="231F20"/>
          <w:w w:val="85"/>
        </w:rPr>
        <w:t>Yorkshire</w:t>
      </w:r>
      <w:r>
        <w:rPr>
          <w:color w:val="231F20"/>
          <w:spacing w:val="-2"/>
          <w:w w:val="85"/>
        </w:rPr>
        <w:t> </w:t>
      </w:r>
      <w:r>
        <w:rPr>
          <w:color w:val="231F20"/>
          <w:w w:val="85"/>
        </w:rPr>
        <w:t>and</w:t>
      </w:r>
      <w:r>
        <w:rPr>
          <w:color w:val="231F20"/>
          <w:spacing w:val="-2"/>
          <w:w w:val="85"/>
        </w:rPr>
        <w:t> </w:t>
      </w:r>
      <w:r>
        <w:rPr>
          <w:color w:val="231F20"/>
          <w:w w:val="85"/>
        </w:rPr>
        <w:t>the</w:t>
      </w:r>
      <w:r>
        <w:rPr>
          <w:color w:val="231F20"/>
          <w:spacing w:val="-2"/>
          <w:w w:val="85"/>
        </w:rPr>
        <w:t> </w:t>
      </w:r>
      <w:r>
        <w:rPr>
          <w:color w:val="231F20"/>
          <w:w w:val="85"/>
        </w:rPr>
        <w:t>Humber</w:t>
      </w:r>
      <w:r>
        <w:rPr>
          <w:color w:val="231F20"/>
          <w:spacing w:val="-2"/>
          <w:w w:val="85"/>
        </w:rPr>
        <w:t> </w:t>
      </w:r>
      <w:r>
        <w:rPr>
          <w:color w:val="231F20"/>
          <w:w w:val="85"/>
        </w:rPr>
        <w:t>and</w:t>
      </w:r>
      <w:r>
        <w:rPr>
          <w:color w:val="231F20"/>
          <w:spacing w:val="-2"/>
          <w:w w:val="85"/>
        </w:rPr>
        <w:t> </w:t>
      </w:r>
      <w:r>
        <w:rPr>
          <w:color w:val="231F20"/>
          <w:w w:val="85"/>
        </w:rPr>
        <w:t>England.</w:t>
      </w:r>
    </w:p>
    <w:p>
      <w:pPr>
        <w:pStyle w:val="ListParagraph"/>
        <w:numPr>
          <w:ilvl w:val="0"/>
          <w:numId w:val="9"/>
        </w:numPr>
        <w:tabs>
          <w:tab w:pos="1700" w:val="left" w:leader="none"/>
        </w:tabs>
        <w:spacing w:line="271" w:lineRule="auto" w:before="58" w:after="0"/>
        <w:ind w:left="1700" w:right="832" w:hanging="284"/>
        <w:jc w:val="left"/>
        <w:rPr>
          <w:color w:val="72BF44"/>
          <w:sz w:val="24"/>
        </w:rPr>
      </w:pPr>
      <w:r>
        <w:rPr>
          <w:color w:val="231F20"/>
          <w:w w:val="85"/>
          <w:sz w:val="24"/>
        </w:rPr>
        <w:t>Smoking</w:t>
      </w:r>
      <w:r>
        <w:rPr>
          <w:color w:val="231F20"/>
          <w:spacing w:val="-4"/>
          <w:w w:val="85"/>
          <w:sz w:val="24"/>
        </w:rPr>
        <w:t> </w:t>
      </w:r>
      <w:r>
        <w:rPr>
          <w:color w:val="231F20"/>
          <w:w w:val="85"/>
          <w:sz w:val="24"/>
        </w:rPr>
        <w:t>prevalence</w:t>
      </w:r>
      <w:r>
        <w:rPr>
          <w:color w:val="231F20"/>
          <w:spacing w:val="-4"/>
          <w:w w:val="85"/>
          <w:sz w:val="24"/>
        </w:rPr>
        <w:t> </w:t>
      </w:r>
      <w:r>
        <w:rPr>
          <w:color w:val="231F20"/>
          <w:w w:val="85"/>
          <w:sz w:val="24"/>
        </w:rPr>
        <w:t>in</w:t>
      </w:r>
      <w:r>
        <w:rPr>
          <w:color w:val="231F20"/>
          <w:spacing w:val="-4"/>
          <w:w w:val="85"/>
          <w:sz w:val="24"/>
        </w:rPr>
        <w:t> </w:t>
      </w:r>
      <w:r>
        <w:rPr>
          <w:color w:val="231F20"/>
          <w:w w:val="85"/>
          <w:sz w:val="24"/>
        </w:rPr>
        <w:t>Rotherham</w:t>
      </w:r>
      <w:r>
        <w:rPr>
          <w:color w:val="231F20"/>
          <w:spacing w:val="-4"/>
          <w:w w:val="85"/>
          <w:sz w:val="24"/>
        </w:rPr>
        <w:t> </w:t>
      </w:r>
      <w:r>
        <w:rPr>
          <w:color w:val="231F20"/>
          <w:w w:val="85"/>
          <w:sz w:val="24"/>
        </w:rPr>
        <w:t>in</w:t>
      </w:r>
      <w:r>
        <w:rPr>
          <w:color w:val="231F20"/>
          <w:spacing w:val="-4"/>
          <w:w w:val="85"/>
          <w:sz w:val="24"/>
        </w:rPr>
        <w:t> </w:t>
      </w:r>
      <w:r>
        <w:rPr>
          <w:color w:val="231F20"/>
          <w:w w:val="85"/>
          <w:sz w:val="24"/>
        </w:rPr>
        <w:t>2023</w:t>
      </w:r>
      <w:r>
        <w:rPr>
          <w:color w:val="231F20"/>
          <w:spacing w:val="-4"/>
          <w:w w:val="85"/>
          <w:sz w:val="24"/>
        </w:rPr>
        <w:t> </w:t>
      </w:r>
      <w:r>
        <w:rPr>
          <w:color w:val="231F20"/>
          <w:w w:val="85"/>
          <w:sz w:val="24"/>
        </w:rPr>
        <w:t>was</w:t>
      </w:r>
      <w:r>
        <w:rPr>
          <w:color w:val="231F20"/>
          <w:spacing w:val="-4"/>
          <w:w w:val="85"/>
          <w:sz w:val="24"/>
        </w:rPr>
        <w:t> </w:t>
      </w:r>
      <w:r>
        <w:rPr>
          <w:color w:val="231F20"/>
          <w:w w:val="85"/>
          <w:sz w:val="24"/>
        </w:rPr>
        <w:t>at</w:t>
      </w:r>
      <w:r>
        <w:rPr>
          <w:color w:val="231F20"/>
          <w:spacing w:val="-4"/>
          <w:w w:val="85"/>
          <w:sz w:val="24"/>
        </w:rPr>
        <w:t> </w:t>
      </w:r>
      <w:r>
        <w:rPr>
          <w:color w:val="231F20"/>
          <w:w w:val="85"/>
          <w:sz w:val="24"/>
        </w:rPr>
        <w:t>14.5%</w:t>
      </w:r>
      <w:r>
        <w:rPr>
          <w:color w:val="231F20"/>
          <w:spacing w:val="-4"/>
          <w:w w:val="85"/>
          <w:sz w:val="24"/>
        </w:rPr>
        <w:t> </w:t>
      </w:r>
      <w:r>
        <w:rPr>
          <w:color w:val="231F20"/>
          <w:w w:val="85"/>
          <w:sz w:val="24"/>
        </w:rPr>
        <w:t>of</w:t>
      </w:r>
      <w:r>
        <w:rPr>
          <w:color w:val="231F20"/>
          <w:spacing w:val="-4"/>
          <w:w w:val="85"/>
          <w:sz w:val="24"/>
        </w:rPr>
        <w:t> </w:t>
      </w:r>
      <w:r>
        <w:rPr>
          <w:color w:val="231F20"/>
          <w:w w:val="85"/>
          <w:sz w:val="24"/>
        </w:rPr>
        <w:t>adults</w:t>
      </w:r>
      <w:r>
        <w:rPr>
          <w:color w:val="231F20"/>
          <w:spacing w:val="-4"/>
          <w:w w:val="85"/>
          <w:sz w:val="24"/>
        </w:rPr>
        <w:t> </w:t>
      </w:r>
      <w:r>
        <w:rPr>
          <w:color w:val="231F20"/>
          <w:w w:val="85"/>
          <w:sz w:val="24"/>
        </w:rPr>
        <w:t>compared</w:t>
      </w:r>
      <w:r>
        <w:rPr>
          <w:color w:val="231F20"/>
          <w:spacing w:val="-4"/>
          <w:w w:val="85"/>
          <w:sz w:val="24"/>
        </w:rPr>
        <w:t> </w:t>
      </w:r>
      <w:r>
        <w:rPr>
          <w:color w:val="231F20"/>
          <w:w w:val="85"/>
          <w:sz w:val="24"/>
        </w:rPr>
        <w:t>with</w:t>
      </w:r>
      <w:r>
        <w:rPr>
          <w:color w:val="231F20"/>
          <w:spacing w:val="-4"/>
          <w:w w:val="85"/>
          <w:sz w:val="24"/>
        </w:rPr>
        <w:t> </w:t>
      </w:r>
      <w:r>
        <w:rPr>
          <w:color w:val="231F20"/>
          <w:w w:val="85"/>
          <w:sz w:val="24"/>
        </w:rPr>
        <w:t>11.6% </w:t>
      </w:r>
      <w:r>
        <w:rPr>
          <w:color w:val="231F20"/>
          <w:w w:val="80"/>
          <w:sz w:val="24"/>
        </w:rPr>
        <w:t>across England. Quit rates in Rotherham had nearly doubled from 1,580 in 2018 to 3,155</w:t>
      </w:r>
      <w:r>
        <w:rPr>
          <w:color w:val="231F20"/>
          <w:spacing w:val="80"/>
          <w:sz w:val="24"/>
        </w:rPr>
        <w:t> </w:t>
      </w:r>
      <w:r>
        <w:rPr>
          <w:color w:val="231F20"/>
          <w:w w:val="95"/>
          <w:sz w:val="24"/>
        </w:rPr>
        <w:t>in</w:t>
      </w:r>
      <w:r>
        <w:rPr>
          <w:color w:val="231F20"/>
          <w:spacing w:val="-9"/>
          <w:w w:val="95"/>
          <w:sz w:val="24"/>
        </w:rPr>
        <w:t> </w:t>
      </w:r>
      <w:r>
        <w:rPr>
          <w:color w:val="231F20"/>
          <w:w w:val="95"/>
          <w:sz w:val="24"/>
        </w:rPr>
        <w:t>2022.</w:t>
      </w:r>
    </w:p>
    <w:p>
      <w:pPr>
        <w:pStyle w:val="ListParagraph"/>
        <w:numPr>
          <w:ilvl w:val="0"/>
          <w:numId w:val="9"/>
        </w:numPr>
        <w:tabs>
          <w:tab w:pos="1700" w:val="left" w:leader="none"/>
        </w:tabs>
        <w:spacing w:line="271" w:lineRule="auto" w:before="58" w:after="0"/>
        <w:ind w:left="1700" w:right="724" w:hanging="284"/>
        <w:jc w:val="left"/>
        <w:rPr>
          <w:color w:val="72BF44"/>
          <w:sz w:val="24"/>
        </w:rPr>
      </w:pPr>
      <w:r>
        <w:rPr>
          <w:color w:val="231F20"/>
          <w:w w:val="85"/>
          <w:sz w:val="24"/>
        </w:rPr>
        <w:t>The</w:t>
      </w:r>
      <w:r>
        <w:rPr>
          <w:color w:val="231F20"/>
          <w:spacing w:val="-6"/>
          <w:w w:val="85"/>
          <w:sz w:val="24"/>
        </w:rPr>
        <w:t> </w:t>
      </w:r>
      <w:r>
        <w:rPr>
          <w:color w:val="231F20"/>
          <w:w w:val="85"/>
          <w:sz w:val="24"/>
        </w:rPr>
        <w:t>proportion</w:t>
      </w:r>
      <w:r>
        <w:rPr>
          <w:color w:val="231F20"/>
          <w:spacing w:val="-6"/>
          <w:w w:val="85"/>
          <w:sz w:val="24"/>
        </w:rPr>
        <w:t> </w:t>
      </w:r>
      <w:r>
        <w:rPr>
          <w:color w:val="231F20"/>
          <w:w w:val="85"/>
          <w:sz w:val="24"/>
        </w:rPr>
        <w:t>of</w:t>
      </w:r>
      <w:r>
        <w:rPr>
          <w:color w:val="231F20"/>
          <w:spacing w:val="-6"/>
          <w:w w:val="85"/>
          <w:sz w:val="24"/>
        </w:rPr>
        <w:t> </w:t>
      </w:r>
      <w:r>
        <w:rPr>
          <w:color w:val="231F20"/>
          <w:w w:val="85"/>
          <w:sz w:val="24"/>
        </w:rPr>
        <w:t>adult</w:t>
      </w:r>
      <w:r>
        <w:rPr>
          <w:color w:val="231F20"/>
          <w:spacing w:val="-6"/>
          <w:w w:val="85"/>
          <w:sz w:val="24"/>
        </w:rPr>
        <w:t> </w:t>
      </w:r>
      <w:r>
        <w:rPr>
          <w:color w:val="231F20"/>
          <w:w w:val="85"/>
          <w:sz w:val="24"/>
        </w:rPr>
        <w:t>general</w:t>
      </w:r>
      <w:r>
        <w:rPr>
          <w:color w:val="231F20"/>
          <w:spacing w:val="-6"/>
          <w:w w:val="85"/>
          <w:sz w:val="24"/>
        </w:rPr>
        <w:t> </w:t>
      </w:r>
      <w:r>
        <w:rPr>
          <w:color w:val="231F20"/>
          <w:w w:val="85"/>
          <w:sz w:val="24"/>
        </w:rPr>
        <w:t>practice</w:t>
      </w:r>
      <w:r>
        <w:rPr>
          <w:color w:val="231F20"/>
          <w:spacing w:val="-6"/>
          <w:w w:val="85"/>
          <w:sz w:val="24"/>
        </w:rPr>
        <w:t> </w:t>
      </w:r>
      <w:r>
        <w:rPr>
          <w:color w:val="231F20"/>
          <w:w w:val="85"/>
          <w:sz w:val="24"/>
        </w:rPr>
        <w:t>patients</w:t>
      </w:r>
      <w:r>
        <w:rPr>
          <w:color w:val="231F20"/>
          <w:spacing w:val="-6"/>
          <w:w w:val="85"/>
          <w:sz w:val="24"/>
        </w:rPr>
        <w:t> </w:t>
      </w:r>
      <w:r>
        <w:rPr>
          <w:color w:val="231F20"/>
          <w:w w:val="85"/>
          <w:sz w:val="24"/>
        </w:rPr>
        <w:t>who</w:t>
      </w:r>
      <w:r>
        <w:rPr>
          <w:color w:val="231F20"/>
          <w:spacing w:val="-6"/>
          <w:w w:val="85"/>
          <w:sz w:val="24"/>
        </w:rPr>
        <w:t> </w:t>
      </w:r>
      <w:r>
        <w:rPr>
          <w:color w:val="231F20"/>
          <w:w w:val="85"/>
          <w:sz w:val="24"/>
        </w:rPr>
        <w:t>were</w:t>
      </w:r>
      <w:r>
        <w:rPr>
          <w:color w:val="231F20"/>
          <w:spacing w:val="-6"/>
          <w:w w:val="85"/>
          <w:sz w:val="24"/>
        </w:rPr>
        <w:t> </w:t>
      </w:r>
      <w:r>
        <w:rPr>
          <w:color w:val="231F20"/>
          <w:w w:val="85"/>
          <w:sz w:val="24"/>
        </w:rPr>
        <w:t>newly</w:t>
      </w:r>
      <w:r>
        <w:rPr>
          <w:color w:val="231F20"/>
          <w:spacing w:val="-6"/>
          <w:w w:val="85"/>
          <w:sz w:val="24"/>
        </w:rPr>
        <w:t> </w:t>
      </w:r>
      <w:r>
        <w:rPr>
          <w:color w:val="231F20"/>
          <w:w w:val="85"/>
          <w:sz w:val="24"/>
        </w:rPr>
        <w:t>diagnosed</w:t>
      </w:r>
      <w:r>
        <w:rPr>
          <w:color w:val="231F20"/>
          <w:spacing w:val="-6"/>
          <w:w w:val="85"/>
          <w:sz w:val="24"/>
        </w:rPr>
        <w:t> </w:t>
      </w:r>
      <w:r>
        <w:rPr>
          <w:color w:val="231F20"/>
          <w:w w:val="85"/>
          <w:sz w:val="24"/>
        </w:rPr>
        <w:t>with </w:t>
      </w:r>
      <w:r>
        <w:rPr>
          <w:color w:val="231F20"/>
          <w:spacing w:val="-2"/>
          <w:w w:val="85"/>
          <w:sz w:val="24"/>
        </w:rPr>
        <w:t>depression</w:t>
      </w:r>
      <w:r>
        <w:rPr>
          <w:color w:val="231F20"/>
          <w:spacing w:val="-7"/>
          <w:w w:val="85"/>
          <w:sz w:val="24"/>
        </w:rPr>
        <w:t> </w:t>
      </w:r>
      <w:r>
        <w:rPr>
          <w:color w:val="231F20"/>
          <w:spacing w:val="-2"/>
          <w:w w:val="85"/>
          <w:sz w:val="24"/>
        </w:rPr>
        <w:t>in</w:t>
      </w:r>
      <w:r>
        <w:rPr>
          <w:color w:val="231F20"/>
          <w:spacing w:val="-7"/>
          <w:w w:val="85"/>
          <w:sz w:val="24"/>
        </w:rPr>
        <w:t> </w:t>
      </w:r>
      <w:r>
        <w:rPr>
          <w:color w:val="231F20"/>
          <w:spacing w:val="-2"/>
          <w:w w:val="85"/>
          <w:sz w:val="24"/>
        </w:rPr>
        <w:t>Rotherham</w:t>
      </w:r>
      <w:r>
        <w:rPr>
          <w:color w:val="231F20"/>
          <w:spacing w:val="-7"/>
          <w:w w:val="85"/>
          <w:sz w:val="24"/>
        </w:rPr>
        <w:t> </w:t>
      </w:r>
      <w:r>
        <w:rPr>
          <w:color w:val="231F20"/>
          <w:spacing w:val="-2"/>
          <w:w w:val="85"/>
          <w:sz w:val="24"/>
        </w:rPr>
        <w:t>in</w:t>
      </w:r>
      <w:r>
        <w:rPr>
          <w:color w:val="231F20"/>
          <w:spacing w:val="-7"/>
          <w:w w:val="85"/>
          <w:sz w:val="24"/>
        </w:rPr>
        <w:t> </w:t>
      </w:r>
      <w:r>
        <w:rPr>
          <w:color w:val="231F20"/>
          <w:spacing w:val="-2"/>
          <w:w w:val="85"/>
          <w:sz w:val="24"/>
        </w:rPr>
        <w:t>2023/24</w:t>
      </w:r>
      <w:r>
        <w:rPr>
          <w:color w:val="231F20"/>
          <w:spacing w:val="-7"/>
          <w:w w:val="85"/>
          <w:sz w:val="24"/>
        </w:rPr>
        <w:t> </w:t>
      </w:r>
      <w:r>
        <w:rPr>
          <w:color w:val="231F20"/>
          <w:spacing w:val="-2"/>
          <w:w w:val="85"/>
          <w:sz w:val="24"/>
        </w:rPr>
        <w:t>was</w:t>
      </w:r>
      <w:r>
        <w:rPr>
          <w:color w:val="231F20"/>
          <w:spacing w:val="-7"/>
          <w:w w:val="85"/>
          <w:sz w:val="24"/>
        </w:rPr>
        <w:t> </w:t>
      </w:r>
      <w:r>
        <w:rPr>
          <w:color w:val="231F20"/>
          <w:spacing w:val="-2"/>
          <w:w w:val="85"/>
          <w:sz w:val="24"/>
        </w:rPr>
        <w:t>1.5%,</w:t>
      </w:r>
      <w:r>
        <w:rPr>
          <w:color w:val="231F20"/>
          <w:spacing w:val="-7"/>
          <w:w w:val="85"/>
          <w:sz w:val="24"/>
        </w:rPr>
        <w:t> </w:t>
      </w:r>
      <w:r>
        <w:rPr>
          <w:color w:val="231F20"/>
          <w:spacing w:val="-2"/>
          <w:w w:val="85"/>
          <w:sz w:val="24"/>
        </w:rPr>
        <w:t>the</w:t>
      </w:r>
      <w:r>
        <w:rPr>
          <w:color w:val="231F20"/>
          <w:spacing w:val="-7"/>
          <w:w w:val="85"/>
          <w:sz w:val="24"/>
        </w:rPr>
        <w:t> </w:t>
      </w:r>
      <w:r>
        <w:rPr>
          <w:color w:val="231F20"/>
          <w:spacing w:val="-2"/>
          <w:w w:val="85"/>
          <w:sz w:val="24"/>
        </w:rPr>
        <w:t>same</w:t>
      </w:r>
      <w:r>
        <w:rPr>
          <w:color w:val="231F20"/>
          <w:spacing w:val="-7"/>
          <w:w w:val="85"/>
          <w:sz w:val="24"/>
        </w:rPr>
        <w:t> </w:t>
      </w:r>
      <w:r>
        <w:rPr>
          <w:color w:val="231F20"/>
          <w:spacing w:val="-2"/>
          <w:w w:val="85"/>
          <w:sz w:val="24"/>
        </w:rPr>
        <w:t>as</w:t>
      </w:r>
      <w:r>
        <w:rPr>
          <w:color w:val="231F20"/>
          <w:spacing w:val="-7"/>
          <w:w w:val="85"/>
          <w:sz w:val="24"/>
        </w:rPr>
        <w:t> </w:t>
      </w:r>
      <w:r>
        <w:rPr>
          <w:color w:val="231F20"/>
          <w:spacing w:val="-2"/>
          <w:w w:val="85"/>
          <w:sz w:val="24"/>
        </w:rPr>
        <w:t>the</w:t>
      </w:r>
      <w:r>
        <w:rPr>
          <w:color w:val="231F20"/>
          <w:spacing w:val="-7"/>
          <w:w w:val="85"/>
          <w:sz w:val="24"/>
        </w:rPr>
        <w:t> </w:t>
      </w:r>
      <w:r>
        <w:rPr>
          <w:color w:val="231F20"/>
          <w:spacing w:val="-2"/>
          <w:w w:val="85"/>
          <w:sz w:val="24"/>
        </w:rPr>
        <w:t>England</w:t>
      </w:r>
      <w:r>
        <w:rPr>
          <w:color w:val="231F20"/>
          <w:spacing w:val="-7"/>
          <w:w w:val="85"/>
          <w:sz w:val="24"/>
        </w:rPr>
        <w:t> </w:t>
      </w:r>
      <w:r>
        <w:rPr>
          <w:color w:val="231F20"/>
          <w:spacing w:val="-2"/>
          <w:w w:val="85"/>
          <w:sz w:val="24"/>
        </w:rPr>
        <w:t>average.</w:t>
      </w:r>
      <w:r>
        <w:rPr>
          <w:color w:val="231F20"/>
          <w:spacing w:val="-7"/>
          <w:w w:val="85"/>
          <w:sz w:val="24"/>
        </w:rPr>
        <w:t> </w:t>
      </w:r>
      <w:r>
        <w:rPr>
          <w:color w:val="231F20"/>
          <w:spacing w:val="-2"/>
          <w:w w:val="85"/>
          <w:sz w:val="24"/>
        </w:rPr>
        <w:t>This</w:t>
      </w:r>
      <w:r>
        <w:rPr>
          <w:color w:val="231F20"/>
          <w:spacing w:val="-7"/>
          <w:w w:val="85"/>
          <w:sz w:val="24"/>
        </w:rPr>
        <w:t> </w:t>
      </w:r>
      <w:r>
        <w:rPr>
          <w:color w:val="231F20"/>
          <w:spacing w:val="-2"/>
          <w:w w:val="85"/>
          <w:sz w:val="24"/>
        </w:rPr>
        <w:t>has fluctuated</w:t>
      </w:r>
      <w:r>
        <w:rPr>
          <w:color w:val="231F20"/>
          <w:spacing w:val="-5"/>
          <w:w w:val="85"/>
          <w:sz w:val="24"/>
        </w:rPr>
        <w:t> </w:t>
      </w:r>
      <w:r>
        <w:rPr>
          <w:color w:val="231F20"/>
          <w:spacing w:val="-2"/>
          <w:w w:val="85"/>
          <w:sz w:val="24"/>
        </w:rPr>
        <w:t>between</w:t>
      </w:r>
      <w:r>
        <w:rPr>
          <w:color w:val="231F20"/>
          <w:spacing w:val="-5"/>
          <w:w w:val="85"/>
          <w:sz w:val="24"/>
        </w:rPr>
        <w:t> </w:t>
      </w:r>
      <w:r>
        <w:rPr>
          <w:color w:val="231F20"/>
          <w:spacing w:val="-2"/>
          <w:w w:val="85"/>
          <w:sz w:val="24"/>
        </w:rPr>
        <w:t>2013/14</w:t>
      </w:r>
      <w:r>
        <w:rPr>
          <w:color w:val="231F20"/>
          <w:spacing w:val="-5"/>
          <w:w w:val="85"/>
          <w:sz w:val="24"/>
        </w:rPr>
        <w:t> </w:t>
      </w:r>
      <w:r>
        <w:rPr>
          <w:color w:val="231F20"/>
          <w:spacing w:val="-2"/>
          <w:w w:val="85"/>
          <w:sz w:val="24"/>
        </w:rPr>
        <w:t>and</w:t>
      </w:r>
      <w:r>
        <w:rPr>
          <w:color w:val="231F20"/>
          <w:spacing w:val="-5"/>
          <w:w w:val="85"/>
          <w:sz w:val="24"/>
        </w:rPr>
        <w:t> </w:t>
      </w:r>
      <w:r>
        <w:rPr>
          <w:color w:val="231F20"/>
          <w:spacing w:val="-2"/>
          <w:w w:val="85"/>
          <w:sz w:val="24"/>
        </w:rPr>
        <w:t>2023/24</w:t>
      </w:r>
      <w:r>
        <w:rPr>
          <w:color w:val="231F20"/>
          <w:spacing w:val="-5"/>
          <w:w w:val="85"/>
          <w:sz w:val="24"/>
        </w:rPr>
        <w:t> </w:t>
      </w:r>
      <w:r>
        <w:rPr>
          <w:color w:val="231F20"/>
          <w:spacing w:val="-2"/>
          <w:w w:val="85"/>
          <w:sz w:val="24"/>
        </w:rPr>
        <w:t>but</w:t>
      </w:r>
      <w:r>
        <w:rPr>
          <w:color w:val="231F20"/>
          <w:spacing w:val="-5"/>
          <w:w w:val="85"/>
          <w:sz w:val="24"/>
        </w:rPr>
        <w:t> </w:t>
      </w:r>
      <w:r>
        <w:rPr>
          <w:color w:val="231F20"/>
          <w:spacing w:val="-2"/>
          <w:w w:val="85"/>
          <w:sz w:val="24"/>
        </w:rPr>
        <w:t>remains</w:t>
      </w:r>
      <w:r>
        <w:rPr>
          <w:color w:val="231F20"/>
          <w:spacing w:val="-5"/>
          <w:w w:val="85"/>
          <w:sz w:val="24"/>
        </w:rPr>
        <w:t> </w:t>
      </w:r>
      <w:r>
        <w:rPr>
          <w:color w:val="231F20"/>
          <w:spacing w:val="-2"/>
          <w:w w:val="85"/>
          <w:sz w:val="24"/>
        </w:rPr>
        <w:t>lower</w:t>
      </w:r>
      <w:r>
        <w:rPr>
          <w:color w:val="231F20"/>
          <w:spacing w:val="-5"/>
          <w:w w:val="85"/>
          <w:sz w:val="24"/>
        </w:rPr>
        <w:t> </w:t>
      </w:r>
      <w:r>
        <w:rPr>
          <w:color w:val="231F20"/>
          <w:spacing w:val="-2"/>
          <w:w w:val="85"/>
          <w:sz w:val="24"/>
        </w:rPr>
        <w:t>than</w:t>
      </w:r>
      <w:r>
        <w:rPr>
          <w:color w:val="231F20"/>
          <w:spacing w:val="-5"/>
          <w:w w:val="85"/>
          <w:sz w:val="24"/>
        </w:rPr>
        <w:t> </w:t>
      </w:r>
      <w:r>
        <w:rPr>
          <w:color w:val="231F20"/>
          <w:spacing w:val="-2"/>
          <w:w w:val="85"/>
          <w:sz w:val="24"/>
        </w:rPr>
        <w:t>the</w:t>
      </w:r>
      <w:r>
        <w:rPr>
          <w:color w:val="231F20"/>
          <w:spacing w:val="-5"/>
          <w:w w:val="85"/>
          <w:sz w:val="24"/>
        </w:rPr>
        <w:t> </w:t>
      </w:r>
      <w:r>
        <w:rPr>
          <w:color w:val="231F20"/>
          <w:spacing w:val="-2"/>
          <w:w w:val="85"/>
          <w:sz w:val="24"/>
        </w:rPr>
        <w:t>previous</w:t>
      </w:r>
      <w:r>
        <w:rPr>
          <w:color w:val="231F20"/>
          <w:spacing w:val="-5"/>
          <w:w w:val="85"/>
          <w:sz w:val="24"/>
        </w:rPr>
        <w:t> </w:t>
      </w:r>
      <w:r>
        <w:rPr>
          <w:color w:val="231F20"/>
          <w:spacing w:val="-2"/>
          <w:w w:val="85"/>
          <w:sz w:val="24"/>
        </w:rPr>
        <w:t>two-years.</w:t>
      </w:r>
    </w:p>
    <w:p>
      <w:pPr>
        <w:pStyle w:val="ListParagraph"/>
        <w:numPr>
          <w:ilvl w:val="0"/>
          <w:numId w:val="9"/>
        </w:numPr>
        <w:tabs>
          <w:tab w:pos="1700" w:val="left" w:leader="none"/>
        </w:tabs>
        <w:spacing w:line="271" w:lineRule="auto" w:before="59" w:after="0"/>
        <w:ind w:left="1700" w:right="724" w:hanging="284"/>
        <w:jc w:val="left"/>
        <w:rPr>
          <w:color w:val="72BF44"/>
          <w:sz w:val="24"/>
        </w:rPr>
      </w:pPr>
      <w:r>
        <w:rPr>
          <w:color w:val="231F20"/>
          <w:spacing w:val="-2"/>
          <w:w w:val="85"/>
          <w:sz w:val="24"/>
        </w:rPr>
        <w:t>Around</w:t>
      </w:r>
      <w:r>
        <w:rPr>
          <w:color w:val="231F20"/>
          <w:spacing w:val="-7"/>
          <w:w w:val="85"/>
          <w:sz w:val="24"/>
        </w:rPr>
        <w:t> </w:t>
      </w:r>
      <w:r>
        <w:rPr>
          <w:color w:val="231F20"/>
          <w:spacing w:val="-2"/>
          <w:w w:val="85"/>
          <w:sz w:val="24"/>
        </w:rPr>
        <w:t>1</w:t>
      </w:r>
      <w:r>
        <w:rPr>
          <w:color w:val="231F20"/>
          <w:spacing w:val="-7"/>
          <w:w w:val="85"/>
          <w:sz w:val="24"/>
        </w:rPr>
        <w:t> </w:t>
      </w:r>
      <w:r>
        <w:rPr>
          <w:color w:val="231F20"/>
          <w:spacing w:val="-2"/>
          <w:w w:val="85"/>
          <w:sz w:val="24"/>
        </w:rPr>
        <w:t>in</w:t>
      </w:r>
      <w:r>
        <w:rPr>
          <w:color w:val="231F20"/>
          <w:spacing w:val="-7"/>
          <w:w w:val="85"/>
          <w:sz w:val="24"/>
        </w:rPr>
        <w:t> </w:t>
      </w:r>
      <w:r>
        <w:rPr>
          <w:color w:val="231F20"/>
          <w:spacing w:val="-2"/>
          <w:w w:val="85"/>
          <w:sz w:val="24"/>
        </w:rPr>
        <w:t>4</w:t>
      </w:r>
      <w:r>
        <w:rPr>
          <w:color w:val="231F20"/>
          <w:spacing w:val="-7"/>
          <w:w w:val="85"/>
          <w:sz w:val="24"/>
        </w:rPr>
        <w:t> </w:t>
      </w:r>
      <w:r>
        <w:rPr>
          <w:color w:val="231F20"/>
          <w:spacing w:val="-2"/>
          <w:w w:val="85"/>
          <w:sz w:val="24"/>
        </w:rPr>
        <w:t>(24.7%)</w:t>
      </w:r>
      <w:r>
        <w:rPr>
          <w:color w:val="231F20"/>
          <w:spacing w:val="-7"/>
          <w:w w:val="85"/>
          <w:sz w:val="24"/>
        </w:rPr>
        <w:t> </w:t>
      </w:r>
      <w:r>
        <w:rPr>
          <w:color w:val="231F20"/>
          <w:spacing w:val="-2"/>
          <w:w w:val="85"/>
          <w:sz w:val="24"/>
        </w:rPr>
        <w:t>children</w:t>
      </w:r>
      <w:r>
        <w:rPr>
          <w:color w:val="231F20"/>
          <w:spacing w:val="-7"/>
          <w:w w:val="85"/>
          <w:sz w:val="24"/>
        </w:rPr>
        <w:t> </w:t>
      </w:r>
      <w:r>
        <w:rPr>
          <w:color w:val="231F20"/>
          <w:spacing w:val="-2"/>
          <w:w w:val="85"/>
          <w:sz w:val="24"/>
        </w:rPr>
        <w:t>aged</w:t>
      </w:r>
      <w:r>
        <w:rPr>
          <w:color w:val="231F20"/>
          <w:spacing w:val="-7"/>
          <w:w w:val="85"/>
          <w:sz w:val="24"/>
        </w:rPr>
        <w:t> </w:t>
      </w:r>
      <w:r>
        <w:rPr>
          <w:color w:val="231F20"/>
          <w:spacing w:val="-2"/>
          <w:w w:val="85"/>
          <w:sz w:val="24"/>
        </w:rPr>
        <w:t>4-5</w:t>
      </w:r>
      <w:r>
        <w:rPr>
          <w:color w:val="231F20"/>
          <w:spacing w:val="-7"/>
          <w:w w:val="85"/>
          <w:sz w:val="24"/>
        </w:rPr>
        <w:t> </w:t>
      </w:r>
      <w:r>
        <w:rPr>
          <w:color w:val="231F20"/>
          <w:spacing w:val="-2"/>
          <w:w w:val="85"/>
          <w:sz w:val="24"/>
        </w:rPr>
        <w:t>years</w:t>
      </w:r>
      <w:r>
        <w:rPr>
          <w:color w:val="231F20"/>
          <w:spacing w:val="-7"/>
          <w:w w:val="85"/>
          <w:sz w:val="24"/>
        </w:rPr>
        <w:t> </w:t>
      </w:r>
      <w:r>
        <w:rPr>
          <w:color w:val="231F20"/>
          <w:spacing w:val="-2"/>
          <w:w w:val="85"/>
          <w:sz w:val="24"/>
        </w:rPr>
        <w:t>were</w:t>
      </w:r>
      <w:r>
        <w:rPr>
          <w:color w:val="231F20"/>
          <w:spacing w:val="-7"/>
          <w:w w:val="85"/>
          <w:sz w:val="24"/>
        </w:rPr>
        <w:t> </w:t>
      </w:r>
      <w:r>
        <w:rPr>
          <w:color w:val="231F20"/>
          <w:spacing w:val="-2"/>
          <w:w w:val="85"/>
          <w:sz w:val="24"/>
        </w:rPr>
        <w:t>categorised</w:t>
      </w:r>
      <w:r>
        <w:rPr>
          <w:color w:val="231F20"/>
          <w:spacing w:val="-7"/>
          <w:w w:val="85"/>
          <w:sz w:val="24"/>
        </w:rPr>
        <w:t> </w:t>
      </w:r>
      <w:r>
        <w:rPr>
          <w:color w:val="231F20"/>
          <w:spacing w:val="-2"/>
          <w:w w:val="85"/>
          <w:sz w:val="24"/>
        </w:rPr>
        <w:t>as</w:t>
      </w:r>
      <w:r>
        <w:rPr>
          <w:color w:val="231F20"/>
          <w:spacing w:val="-7"/>
          <w:w w:val="85"/>
          <w:sz w:val="24"/>
        </w:rPr>
        <w:t> </w:t>
      </w:r>
      <w:r>
        <w:rPr>
          <w:color w:val="231F20"/>
          <w:spacing w:val="-2"/>
          <w:w w:val="85"/>
          <w:sz w:val="24"/>
        </w:rPr>
        <w:t>overweight</w:t>
      </w:r>
      <w:r>
        <w:rPr>
          <w:color w:val="231F20"/>
          <w:spacing w:val="-7"/>
          <w:w w:val="85"/>
          <w:sz w:val="24"/>
        </w:rPr>
        <w:t> </w:t>
      </w:r>
      <w:r>
        <w:rPr>
          <w:color w:val="231F20"/>
          <w:spacing w:val="-2"/>
          <w:w w:val="85"/>
          <w:sz w:val="24"/>
        </w:rPr>
        <w:t>or</w:t>
      </w:r>
      <w:r>
        <w:rPr>
          <w:color w:val="231F20"/>
          <w:spacing w:val="-7"/>
          <w:w w:val="85"/>
          <w:sz w:val="24"/>
        </w:rPr>
        <w:t> </w:t>
      </w:r>
      <w:r>
        <w:rPr>
          <w:color w:val="231F20"/>
          <w:spacing w:val="-2"/>
          <w:w w:val="85"/>
          <w:sz w:val="24"/>
        </w:rPr>
        <w:t>obese</w:t>
      </w:r>
      <w:r>
        <w:rPr>
          <w:color w:val="231F20"/>
          <w:spacing w:val="-7"/>
          <w:w w:val="85"/>
          <w:sz w:val="24"/>
        </w:rPr>
        <w:t> </w:t>
      </w:r>
      <w:r>
        <w:rPr>
          <w:color w:val="231F20"/>
          <w:spacing w:val="-2"/>
          <w:w w:val="85"/>
          <w:sz w:val="24"/>
        </w:rPr>
        <w:t>for </w:t>
      </w:r>
      <w:r>
        <w:rPr>
          <w:color w:val="231F20"/>
          <w:w w:val="85"/>
          <w:sz w:val="24"/>
        </w:rPr>
        <w:t>the2023/24</w:t>
      </w:r>
      <w:r>
        <w:rPr>
          <w:color w:val="231F20"/>
          <w:spacing w:val="-13"/>
          <w:w w:val="85"/>
          <w:sz w:val="24"/>
        </w:rPr>
        <w:t> </w:t>
      </w:r>
      <w:r>
        <w:rPr>
          <w:color w:val="231F20"/>
          <w:w w:val="85"/>
          <w:sz w:val="24"/>
        </w:rPr>
        <w:t>period,</w:t>
      </w:r>
      <w:r>
        <w:rPr>
          <w:color w:val="231F20"/>
          <w:spacing w:val="-13"/>
          <w:w w:val="85"/>
          <w:sz w:val="24"/>
        </w:rPr>
        <w:t> </w:t>
      </w:r>
      <w:r>
        <w:rPr>
          <w:color w:val="231F20"/>
          <w:w w:val="85"/>
          <w:sz w:val="24"/>
        </w:rPr>
        <w:t>however,</w:t>
      </w:r>
      <w:r>
        <w:rPr>
          <w:color w:val="231F20"/>
          <w:spacing w:val="-12"/>
          <w:w w:val="85"/>
          <w:sz w:val="24"/>
        </w:rPr>
        <w:t> </w:t>
      </w:r>
      <w:r>
        <w:rPr>
          <w:color w:val="231F20"/>
          <w:w w:val="85"/>
          <w:sz w:val="24"/>
        </w:rPr>
        <w:t>this</w:t>
      </w:r>
      <w:r>
        <w:rPr>
          <w:color w:val="231F20"/>
          <w:spacing w:val="-13"/>
          <w:w w:val="85"/>
          <w:sz w:val="24"/>
        </w:rPr>
        <w:t> </w:t>
      </w:r>
      <w:r>
        <w:rPr>
          <w:color w:val="231F20"/>
          <w:w w:val="85"/>
          <w:sz w:val="24"/>
        </w:rPr>
        <w:t>was</w:t>
      </w:r>
      <w:r>
        <w:rPr>
          <w:color w:val="231F20"/>
          <w:spacing w:val="-12"/>
          <w:w w:val="85"/>
          <w:sz w:val="24"/>
        </w:rPr>
        <w:t> </w:t>
      </w:r>
      <w:r>
        <w:rPr>
          <w:color w:val="231F20"/>
          <w:w w:val="85"/>
          <w:sz w:val="24"/>
        </w:rPr>
        <w:t>2</w:t>
      </w:r>
      <w:r>
        <w:rPr>
          <w:color w:val="231F20"/>
          <w:spacing w:val="-13"/>
          <w:w w:val="85"/>
          <w:sz w:val="24"/>
        </w:rPr>
        <w:t> </w:t>
      </w:r>
      <w:r>
        <w:rPr>
          <w:color w:val="231F20"/>
          <w:w w:val="85"/>
          <w:sz w:val="24"/>
        </w:rPr>
        <w:t>in</w:t>
      </w:r>
      <w:r>
        <w:rPr>
          <w:color w:val="231F20"/>
          <w:spacing w:val="-13"/>
          <w:w w:val="85"/>
          <w:sz w:val="24"/>
        </w:rPr>
        <w:t> </w:t>
      </w:r>
      <w:r>
        <w:rPr>
          <w:color w:val="231F20"/>
          <w:w w:val="85"/>
          <w:sz w:val="24"/>
        </w:rPr>
        <w:t>5</w:t>
      </w:r>
      <w:r>
        <w:rPr>
          <w:color w:val="231F20"/>
          <w:spacing w:val="-12"/>
          <w:w w:val="85"/>
          <w:sz w:val="24"/>
        </w:rPr>
        <w:t> </w:t>
      </w:r>
      <w:r>
        <w:rPr>
          <w:color w:val="231F20"/>
          <w:w w:val="85"/>
          <w:sz w:val="24"/>
        </w:rPr>
        <w:t>(40.5%)</w:t>
      </w:r>
      <w:r>
        <w:rPr>
          <w:color w:val="231F20"/>
          <w:spacing w:val="-13"/>
          <w:w w:val="85"/>
          <w:sz w:val="24"/>
        </w:rPr>
        <w:t> </w:t>
      </w:r>
      <w:r>
        <w:rPr>
          <w:color w:val="231F20"/>
          <w:w w:val="85"/>
          <w:sz w:val="24"/>
        </w:rPr>
        <w:t>for</w:t>
      </w:r>
      <w:r>
        <w:rPr>
          <w:color w:val="231F20"/>
          <w:spacing w:val="-12"/>
          <w:w w:val="85"/>
          <w:sz w:val="24"/>
        </w:rPr>
        <w:t> </w:t>
      </w:r>
      <w:r>
        <w:rPr>
          <w:color w:val="231F20"/>
          <w:w w:val="85"/>
          <w:sz w:val="24"/>
        </w:rPr>
        <w:t>children</w:t>
      </w:r>
      <w:r>
        <w:rPr>
          <w:color w:val="231F20"/>
          <w:spacing w:val="-13"/>
          <w:w w:val="85"/>
          <w:sz w:val="24"/>
        </w:rPr>
        <w:t> </w:t>
      </w:r>
      <w:r>
        <w:rPr>
          <w:color w:val="231F20"/>
          <w:w w:val="85"/>
          <w:sz w:val="24"/>
        </w:rPr>
        <w:t>aged</w:t>
      </w:r>
      <w:r>
        <w:rPr>
          <w:color w:val="231F20"/>
          <w:spacing w:val="-13"/>
          <w:w w:val="85"/>
          <w:sz w:val="24"/>
        </w:rPr>
        <w:t> </w:t>
      </w:r>
      <w:r>
        <w:rPr>
          <w:color w:val="231F20"/>
          <w:w w:val="85"/>
          <w:sz w:val="24"/>
        </w:rPr>
        <w:t>10-11</w:t>
      </w:r>
      <w:r>
        <w:rPr>
          <w:color w:val="231F20"/>
          <w:spacing w:val="-12"/>
          <w:w w:val="85"/>
          <w:sz w:val="24"/>
        </w:rPr>
        <w:t> </w:t>
      </w:r>
      <w:r>
        <w:rPr>
          <w:color w:val="231F20"/>
          <w:w w:val="85"/>
          <w:sz w:val="24"/>
        </w:rPr>
        <w:t>years</w:t>
      </w:r>
      <w:r>
        <w:rPr>
          <w:color w:val="231F20"/>
          <w:spacing w:val="-13"/>
          <w:w w:val="85"/>
          <w:sz w:val="24"/>
        </w:rPr>
        <w:t> </w:t>
      </w:r>
      <w:r>
        <w:rPr>
          <w:color w:val="231F20"/>
          <w:w w:val="85"/>
          <w:sz w:val="24"/>
        </w:rPr>
        <w:t>for</w:t>
      </w:r>
      <w:r>
        <w:rPr>
          <w:color w:val="231F20"/>
          <w:spacing w:val="-12"/>
          <w:w w:val="85"/>
          <w:sz w:val="24"/>
        </w:rPr>
        <w:t> </w:t>
      </w:r>
      <w:r>
        <w:rPr>
          <w:color w:val="231F20"/>
          <w:w w:val="85"/>
          <w:sz w:val="24"/>
        </w:rPr>
        <w:t>the same</w:t>
      </w:r>
      <w:r>
        <w:rPr>
          <w:color w:val="231F20"/>
          <w:spacing w:val="-8"/>
          <w:w w:val="85"/>
          <w:sz w:val="24"/>
        </w:rPr>
        <w:t> </w:t>
      </w:r>
      <w:r>
        <w:rPr>
          <w:color w:val="231F20"/>
          <w:w w:val="85"/>
          <w:sz w:val="24"/>
        </w:rPr>
        <w:t>period.</w:t>
      </w:r>
      <w:r>
        <w:rPr>
          <w:color w:val="231F20"/>
          <w:spacing w:val="-8"/>
          <w:w w:val="85"/>
          <w:sz w:val="24"/>
        </w:rPr>
        <w:t> </w:t>
      </w:r>
      <w:r>
        <w:rPr>
          <w:color w:val="231F20"/>
          <w:w w:val="85"/>
          <w:sz w:val="24"/>
        </w:rPr>
        <w:t>For</w:t>
      </w:r>
      <w:r>
        <w:rPr>
          <w:color w:val="231F20"/>
          <w:spacing w:val="-8"/>
          <w:w w:val="85"/>
          <w:sz w:val="24"/>
        </w:rPr>
        <w:t> </w:t>
      </w:r>
      <w:r>
        <w:rPr>
          <w:color w:val="231F20"/>
          <w:w w:val="85"/>
          <w:sz w:val="24"/>
        </w:rPr>
        <w:t>adults</w:t>
      </w:r>
      <w:r>
        <w:rPr>
          <w:color w:val="231F20"/>
          <w:spacing w:val="-8"/>
          <w:w w:val="85"/>
          <w:sz w:val="24"/>
        </w:rPr>
        <w:t> </w:t>
      </w:r>
      <w:r>
        <w:rPr>
          <w:color w:val="231F20"/>
          <w:w w:val="85"/>
          <w:sz w:val="24"/>
        </w:rPr>
        <w:t>almost</w:t>
      </w:r>
      <w:r>
        <w:rPr>
          <w:color w:val="231F20"/>
          <w:spacing w:val="-8"/>
          <w:w w:val="85"/>
          <w:sz w:val="24"/>
        </w:rPr>
        <w:t> </w:t>
      </w:r>
      <w:r>
        <w:rPr>
          <w:color w:val="231F20"/>
          <w:w w:val="85"/>
          <w:sz w:val="24"/>
        </w:rPr>
        <w:t>3</w:t>
      </w:r>
      <w:r>
        <w:rPr>
          <w:color w:val="231F20"/>
          <w:spacing w:val="-8"/>
          <w:w w:val="85"/>
          <w:sz w:val="24"/>
        </w:rPr>
        <w:t> </w:t>
      </w:r>
      <w:r>
        <w:rPr>
          <w:color w:val="231F20"/>
          <w:w w:val="85"/>
          <w:sz w:val="24"/>
        </w:rPr>
        <w:t>in</w:t>
      </w:r>
      <w:r>
        <w:rPr>
          <w:color w:val="231F20"/>
          <w:spacing w:val="-8"/>
          <w:w w:val="85"/>
          <w:sz w:val="24"/>
        </w:rPr>
        <w:t> </w:t>
      </w:r>
      <w:r>
        <w:rPr>
          <w:color w:val="231F20"/>
          <w:w w:val="85"/>
          <w:sz w:val="24"/>
        </w:rPr>
        <w:t>4</w:t>
      </w:r>
      <w:r>
        <w:rPr>
          <w:color w:val="231F20"/>
          <w:spacing w:val="-8"/>
          <w:w w:val="85"/>
          <w:sz w:val="24"/>
        </w:rPr>
        <w:t> </w:t>
      </w:r>
      <w:r>
        <w:rPr>
          <w:color w:val="231F20"/>
          <w:w w:val="85"/>
          <w:sz w:val="24"/>
        </w:rPr>
        <w:t>(73.7%)</w:t>
      </w:r>
      <w:r>
        <w:rPr>
          <w:color w:val="231F20"/>
          <w:spacing w:val="-8"/>
          <w:w w:val="85"/>
          <w:sz w:val="24"/>
        </w:rPr>
        <w:t> </w:t>
      </w:r>
      <w:r>
        <w:rPr>
          <w:color w:val="231F20"/>
          <w:w w:val="85"/>
          <w:sz w:val="24"/>
        </w:rPr>
        <w:t>were</w:t>
      </w:r>
      <w:r>
        <w:rPr>
          <w:color w:val="231F20"/>
          <w:spacing w:val="-8"/>
          <w:w w:val="85"/>
          <w:sz w:val="24"/>
        </w:rPr>
        <w:t> </w:t>
      </w:r>
      <w:r>
        <w:rPr>
          <w:color w:val="231F20"/>
          <w:w w:val="85"/>
          <w:sz w:val="24"/>
        </w:rPr>
        <w:t>categorised</w:t>
      </w:r>
      <w:r>
        <w:rPr>
          <w:color w:val="231F20"/>
          <w:spacing w:val="-8"/>
          <w:w w:val="85"/>
          <w:sz w:val="24"/>
        </w:rPr>
        <w:t> </w:t>
      </w:r>
      <w:r>
        <w:rPr>
          <w:color w:val="231F20"/>
          <w:w w:val="85"/>
          <w:sz w:val="24"/>
        </w:rPr>
        <w:t>as</w:t>
      </w:r>
      <w:r>
        <w:rPr>
          <w:color w:val="231F20"/>
          <w:spacing w:val="-8"/>
          <w:w w:val="85"/>
          <w:sz w:val="24"/>
        </w:rPr>
        <w:t> </w:t>
      </w:r>
      <w:r>
        <w:rPr>
          <w:color w:val="231F20"/>
          <w:w w:val="85"/>
          <w:sz w:val="24"/>
        </w:rPr>
        <w:t>overweight</w:t>
      </w:r>
      <w:r>
        <w:rPr>
          <w:color w:val="231F20"/>
          <w:spacing w:val="-8"/>
          <w:w w:val="85"/>
          <w:sz w:val="24"/>
        </w:rPr>
        <w:t> </w:t>
      </w:r>
      <w:r>
        <w:rPr>
          <w:color w:val="231F20"/>
          <w:w w:val="85"/>
          <w:sz w:val="24"/>
        </w:rPr>
        <w:t>or</w:t>
      </w:r>
      <w:r>
        <w:rPr>
          <w:color w:val="231F20"/>
          <w:spacing w:val="-8"/>
          <w:w w:val="85"/>
          <w:sz w:val="24"/>
        </w:rPr>
        <w:t> </w:t>
      </w:r>
      <w:r>
        <w:rPr>
          <w:color w:val="231F20"/>
          <w:w w:val="85"/>
          <w:sz w:val="24"/>
        </w:rPr>
        <w:t>obese</w:t>
      </w:r>
      <w:r>
        <w:rPr>
          <w:color w:val="231F20"/>
          <w:spacing w:val="-8"/>
          <w:w w:val="85"/>
          <w:sz w:val="24"/>
        </w:rPr>
        <w:t> </w:t>
      </w:r>
      <w:r>
        <w:rPr>
          <w:color w:val="231F20"/>
          <w:w w:val="85"/>
          <w:sz w:val="24"/>
        </w:rPr>
        <w:t>in </w:t>
      </w:r>
      <w:r>
        <w:rPr>
          <w:color w:val="231F20"/>
          <w:spacing w:val="-2"/>
          <w:w w:val="95"/>
          <w:sz w:val="24"/>
        </w:rPr>
        <w:t>2022/23.</w:t>
      </w:r>
    </w:p>
    <w:p>
      <w:pPr>
        <w:pStyle w:val="ListParagraph"/>
        <w:spacing w:after="0" w:line="271" w:lineRule="auto"/>
        <w:jc w:val="left"/>
        <w:rPr>
          <w:sz w:val="24"/>
        </w:rPr>
        <w:sectPr>
          <w:type w:val="continuous"/>
          <w:pgSz w:w="11910" w:h="16840"/>
          <w:pgMar w:header="0" w:footer="180" w:top="1680" w:bottom="280" w:left="0" w:right="708"/>
        </w:sectPr>
      </w:pPr>
    </w:p>
    <w:p>
      <w:pPr>
        <w:pStyle w:val="Heading2"/>
        <w:spacing w:before="94"/>
        <w:ind w:left="1417" w:right="0"/>
        <w:rPr>
          <w:rFonts w:ascii="Century Gothic"/>
        </w:rPr>
      </w:pPr>
      <w:r>
        <w:rPr>
          <w:rFonts w:ascii="Century Gothic"/>
          <w:color w:val="4C7287"/>
          <w:w w:val="85"/>
        </w:rPr>
        <w:t>September</w:t>
      </w:r>
      <w:r>
        <w:rPr>
          <w:rFonts w:ascii="Century Gothic"/>
          <w:color w:val="4C7287"/>
          <w:spacing w:val="55"/>
        </w:rPr>
        <w:t> </w:t>
      </w:r>
      <w:r>
        <w:rPr>
          <w:rFonts w:ascii="Century Gothic"/>
          <w:color w:val="4C7287"/>
          <w:spacing w:val="-4"/>
        </w:rPr>
        <w:t>2024</w:t>
      </w:r>
    </w:p>
    <w:p>
      <w:pPr>
        <w:spacing w:line="261" w:lineRule="auto" w:before="226"/>
        <w:ind w:left="1417" w:right="811" w:firstLine="0"/>
        <w:jc w:val="left"/>
        <w:rPr>
          <w:rFonts w:ascii="Century Gothic" w:hAnsi="Century Gothic"/>
          <w:b/>
          <w:sz w:val="24"/>
        </w:rPr>
      </w:pPr>
      <w:r>
        <w:rPr>
          <w:b/>
          <w:color w:val="00AEEF"/>
          <w:w w:val="90"/>
          <w:sz w:val="24"/>
        </w:rPr>
        <w:t>Aim</w:t>
      </w:r>
      <w:r>
        <w:rPr>
          <w:b/>
          <w:color w:val="00AEEF"/>
          <w:spacing w:val="-12"/>
          <w:w w:val="90"/>
          <w:sz w:val="24"/>
        </w:rPr>
        <w:t> </w:t>
      </w:r>
      <w:r>
        <w:rPr>
          <w:b/>
          <w:color w:val="00AEEF"/>
          <w:w w:val="90"/>
          <w:sz w:val="24"/>
        </w:rPr>
        <w:t>2</w:t>
      </w:r>
      <w:r>
        <w:rPr>
          <w:b/>
          <w:color w:val="00AEEF"/>
          <w:spacing w:val="-11"/>
          <w:w w:val="90"/>
          <w:sz w:val="24"/>
        </w:rPr>
        <w:t> </w:t>
      </w:r>
      <w:r>
        <w:rPr>
          <w:rFonts w:ascii="Century Gothic" w:hAnsi="Century Gothic"/>
          <w:b/>
          <w:color w:val="231F20"/>
          <w:w w:val="90"/>
          <w:sz w:val="24"/>
        </w:rPr>
        <w:t>–</w:t>
      </w:r>
      <w:r>
        <w:rPr>
          <w:rFonts w:ascii="Century Gothic" w:hAnsi="Century Gothic"/>
          <w:b/>
          <w:color w:val="231F20"/>
          <w:spacing w:val="-6"/>
          <w:w w:val="90"/>
          <w:sz w:val="24"/>
        </w:rPr>
        <w:t> </w:t>
      </w:r>
      <w:r>
        <w:rPr>
          <w:rFonts w:ascii="Century Gothic" w:hAnsi="Century Gothic"/>
          <w:b/>
          <w:color w:val="231F20"/>
          <w:w w:val="90"/>
          <w:sz w:val="24"/>
        </w:rPr>
        <w:t>All</w:t>
      </w:r>
      <w:r>
        <w:rPr>
          <w:rFonts w:ascii="Century Gothic" w:hAnsi="Century Gothic"/>
          <w:b/>
          <w:color w:val="231F20"/>
          <w:spacing w:val="-5"/>
          <w:w w:val="90"/>
          <w:sz w:val="24"/>
        </w:rPr>
        <w:t> </w:t>
      </w:r>
      <w:r>
        <w:rPr>
          <w:rFonts w:ascii="Century Gothic" w:hAnsi="Century Gothic"/>
          <w:b/>
          <w:color w:val="231F20"/>
          <w:w w:val="90"/>
          <w:sz w:val="24"/>
        </w:rPr>
        <w:t>Rotherham</w:t>
      </w:r>
      <w:r>
        <w:rPr>
          <w:rFonts w:ascii="Century Gothic" w:hAnsi="Century Gothic"/>
          <w:b/>
          <w:color w:val="231F20"/>
          <w:spacing w:val="-5"/>
          <w:w w:val="90"/>
          <w:sz w:val="24"/>
        </w:rPr>
        <w:t> </w:t>
      </w:r>
      <w:r>
        <w:rPr>
          <w:rFonts w:ascii="Century Gothic" w:hAnsi="Century Gothic"/>
          <w:b/>
          <w:color w:val="231F20"/>
          <w:w w:val="90"/>
          <w:sz w:val="24"/>
        </w:rPr>
        <w:t>people</w:t>
      </w:r>
      <w:r>
        <w:rPr>
          <w:rFonts w:ascii="Century Gothic" w:hAnsi="Century Gothic"/>
          <w:b/>
          <w:color w:val="231F20"/>
          <w:spacing w:val="-5"/>
          <w:w w:val="90"/>
          <w:sz w:val="24"/>
        </w:rPr>
        <w:t> </w:t>
      </w:r>
      <w:r>
        <w:rPr>
          <w:rFonts w:ascii="Century Gothic" w:hAnsi="Century Gothic"/>
          <w:b/>
          <w:color w:val="231F20"/>
          <w:w w:val="90"/>
          <w:sz w:val="24"/>
        </w:rPr>
        <w:t>enjoy</w:t>
      </w:r>
      <w:r>
        <w:rPr>
          <w:rFonts w:ascii="Century Gothic" w:hAnsi="Century Gothic"/>
          <w:b/>
          <w:color w:val="231F20"/>
          <w:spacing w:val="-5"/>
          <w:w w:val="90"/>
          <w:sz w:val="24"/>
        </w:rPr>
        <w:t> </w:t>
      </w:r>
      <w:r>
        <w:rPr>
          <w:rFonts w:ascii="Century Gothic" w:hAnsi="Century Gothic"/>
          <w:b/>
          <w:color w:val="231F20"/>
          <w:w w:val="90"/>
          <w:sz w:val="24"/>
        </w:rPr>
        <w:t>the</w:t>
      </w:r>
      <w:r>
        <w:rPr>
          <w:rFonts w:ascii="Century Gothic" w:hAnsi="Century Gothic"/>
          <w:b/>
          <w:color w:val="231F20"/>
          <w:spacing w:val="-5"/>
          <w:w w:val="90"/>
          <w:sz w:val="24"/>
        </w:rPr>
        <w:t> </w:t>
      </w:r>
      <w:r>
        <w:rPr>
          <w:rFonts w:ascii="Century Gothic" w:hAnsi="Century Gothic"/>
          <w:b/>
          <w:color w:val="231F20"/>
          <w:w w:val="90"/>
          <w:sz w:val="24"/>
        </w:rPr>
        <w:t>best</w:t>
      </w:r>
      <w:r>
        <w:rPr>
          <w:rFonts w:ascii="Century Gothic" w:hAnsi="Century Gothic"/>
          <w:b/>
          <w:color w:val="231F20"/>
          <w:spacing w:val="-5"/>
          <w:w w:val="90"/>
          <w:sz w:val="24"/>
        </w:rPr>
        <w:t> </w:t>
      </w:r>
      <w:r>
        <w:rPr>
          <w:rFonts w:ascii="Century Gothic" w:hAnsi="Century Gothic"/>
          <w:b/>
          <w:color w:val="231F20"/>
          <w:w w:val="90"/>
          <w:sz w:val="24"/>
        </w:rPr>
        <w:t>possible</w:t>
      </w:r>
      <w:r>
        <w:rPr>
          <w:rFonts w:ascii="Century Gothic" w:hAnsi="Century Gothic"/>
          <w:b/>
          <w:color w:val="231F20"/>
          <w:spacing w:val="-5"/>
          <w:w w:val="90"/>
          <w:sz w:val="24"/>
        </w:rPr>
        <w:t> </w:t>
      </w:r>
      <w:r>
        <w:rPr>
          <w:rFonts w:ascii="Century Gothic" w:hAnsi="Century Gothic"/>
          <w:b/>
          <w:color w:val="231F20"/>
          <w:w w:val="90"/>
          <w:sz w:val="24"/>
        </w:rPr>
        <w:t>mental</w:t>
      </w:r>
      <w:r>
        <w:rPr>
          <w:rFonts w:ascii="Century Gothic" w:hAnsi="Century Gothic"/>
          <w:b/>
          <w:color w:val="231F20"/>
          <w:spacing w:val="-5"/>
          <w:w w:val="90"/>
          <w:sz w:val="24"/>
        </w:rPr>
        <w:t> </w:t>
      </w:r>
      <w:r>
        <w:rPr>
          <w:rFonts w:ascii="Century Gothic" w:hAnsi="Century Gothic"/>
          <w:b/>
          <w:color w:val="231F20"/>
          <w:w w:val="90"/>
          <w:sz w:val="24"/>
        </w:rPr>
        <w:t>health</w:t>
      </w:r>
      <w:r>
        <w:rPr>
          <w:rFonts w:ascii="Century Gothic" w:hAnsi="Century Gothic"/>
          <w:b/>
          <w:color w:val="231F20"/>
          <w:spacing w:val="-5"/>
          <w:w w:val="90"/>
          <w:sz w:val="24"/>
        </w:rPr>
        <w:t> </w:t>
      </w:r>
      <w:r>
        <w:rPr>
          <w:rFonts w:ascii="Century Gothic" w:hAnsi="Century Gothic"/>
          <w:b/>
          <w:color w:val="231F20"/>
          <w:w w:val="90"/>
          <w:sz w:val="24"/>
        </w:rPr>
        <w:t>and</w:t>
      </w:r>
      <w:r>
        <w:rPr>
          <w:rFonts w:ascii="Century Gothic" w:hAnsi="Century Gothic"/>
          <w:b/>
          <w:color w:val="231F20"/>
          <w:spacing w:val="-5"/>
          <w:w w:val="90"/>
          <w:sz w:val="24"/>
        </w:rPr>
        <w:t> </w:t>
      </w:r>
      <w:r>
        <w:rPr>
          <w:rFonts w:ascii="Century Gothic" w:hAnsi="Century Gothic"/>
          <w:b/>
          <w:color w:val="231F20"/>
          <w:w w:val="90"/>
          <w:sz w:val="24"/>
        </w:rPr>
        <w:t>wellbeing </w:t>
      </w:r>
      <w:r>
        <w:rPr>
          <w:rFonts w:ascii="Century Gothic" w:hAnsi="Century Gothic"/>
          <w:b/>
          <w:color w:val="231F20"/>
          <w:spacing w:val="-6"/>
          <w:sz w:val="24"/>
        </w:rPr>
        <w:t>and</w:t>
      </w:r>
      <w:r>
        <w:rPr>
          <w:rFonts w:ascii="Century Gothic" w:hAnsi="Century Gothic"/>
          <w:b/>
          <w:color w:val="231F20"/>
          <w:spacing w:val="-11"/>
          <w:sz w:val="24"/>
        </w:rPr>
        <w:t> </w:t>
      </w:r>
      <w:r>
        <w:rPr>
          <w:rFonts w:ascii="Century Gothic" w:hAnsi="Century Gothic"/>
          <w:b/>
          <w:color w:val="231F20"/>
          <w:spacing w:val="-6"/>
          <w:sz w:val="24"/>
        </w:rPr>
        <w:t>have</w:t>
      </w:r>
      <w:r>
        <w:rPr>
          <w:rFonts w:ascii="Century Gothic" w:hAnsi="Century Gothic"/>
          <w:b/>
          <w:color w:val="231F20"/>
          <w:spacing w:val="-11"/>
          <w:sz w:val="24"/>
        </w:rPr>
        <w:t> </w:t>
      </w:r>
      <w:r>
        <w:rPr>
          <w:rFonts w:ascii="Century Gothic" w:hAnsi="Century Gothic"/>
          <w:b/>
          <w:color w:val="231F20"/>
          <w:spacing w:val="-6"/>
          <w:sz w:val="24"/>
        </w:rPr>
        <w:t>a</w:t>
      </w:r>
      <w:r>
        <w:rPr>
          <w:rFonts w:ascii="Century Gothic" w:hAnsi="Century Gothic"/>
          <w:b/>
          <w:color w:val="231F20"/>
          <w:spacing w:val="-11"/>
          <w:sz w:val="24"/>
        </w:rPr>
        <w:t> </w:t>
      </w:r>
      <w:r>
        <w:rPr>
          <w:rFonts w:ascii="Century Gothic" w:hAnsi="Century Gothic"/>
          <w:b/>
          <w:color w:val="231F20"/>
          <w:spacing w:val="-6"/>
          <w:sz w:val="24"/>
        </w:rPr>
        <w:t>good</w:t>
      </w:r>
      <w:r>
        <w:rPr>
          <w:rFonts w:ascii="Century Gothic" w:hAnsi="Century Gothic"/>
          <w:b/>
          <w:color w:val="231F20"/>
          <w:spacing w:val="-11"/>
          <w:sz w:val="24"/>
        </w:rPr>
        <w:t> </w:t>
      </w:r>
      <w:r>
        <w:rPr>
          <w:rFonts w:ascii="Century Gothic" w:hAnsi="Century Gothic"/>
          <w:b/>
          <w:color w:val="231F20"/>
          <w:spacing w:val="-6"/>
          <w:sz w:val="24"/>
        </w:rPr>
        <w:t>quality</w:t>
      </w:r>
      <w:r>
        <w:rPr>
          <w:rFonts w:ascii="Century Gothic" w:hAnsi="Century Gothic"/>
          <w:b/>
          <w:color w:val="231F20"/>
          <w:spacing w:val="-10"/>
          <w:sz w:val="24"/>
        </w:rPr>
        <w:t> </w:t>
      </w:r>
      <w:r>
        <w:rPr>
          <w:rFonts w:ascii="Century Gothic" w:hAnsi="Century Gothic"/>
          <w:b/>
          <w:color w:val="231F20"/>
          <w:spacing w:val="-6"/>
          <w:sz w:val="24"/>
        </w:rPr>
        <w:t>of</w:t>
      </w:r>
      <w:r>
        <w:rPr>
          <w:rFonts w:ascii="Century Gothic" w:hAnsi="Century Gothic"/>
          <w:b/>
          <w:color w:val="231F20"/>
          <w:spacing w:val="-11"/>
          <w:sz w:val="24"/>
        </w:rPr>
        <w:t> </w:t>
      </w:r>
      <w:r>
        <w:rPr>
          <w:rFonts w:ascii="Century Gothic" w:hAnsi="Century Gothic"/>
          <w:b/>
          <w:color w:val="231F20"/>
          <w:spacing w:val="-6"/>
          <w:sz w:val="24"/>
        </w:rPr>
        <w:t>life.</w:t>
      </w:r>
    </w:p>
    <w:p>
      <w:pPr>
        <w:pStyle w:val="Heading5"/>
        <w:spacing w:before="185"/>
      </w:pPr>
      <w:r>
        <w:rPr>
          <w:color w:val="231F20"/>
          <w:w w:val="90"/>
        </w:rPr>
        <w:t>Rotherham</w:t>
      </w:r>
      <w:r>
        <w:rPr>
          <w:color w:val="231F20"/>
          <w:spacing w:val="-6"/>
          <w:w w:val="90"/>
        </w:rPr>
        <w:t> </w:t>
      </w:r>
      <w:r>
        <w:rPr>
          <w:color w:val="231F20"/>
          <w:w w:val="90"/>
        </w:rPr>
        <w:t>prevention</w:t>
      </w:r>
      <w:r>
        <w:rPr>
          <w:color w:val="231F20"/>
          <w:spacing w:val="-5"/>
          <w:w w:val="90"/>
        </w:rPr>
        <w:t> </w:t>
      </w:r>
      <w:r>
        <w:rPr>
          <w:color w:val="231F20"/>
          <w:w w:val="90"/>
        </w:rPr>
        <w:t>concordat</w:t>
      </w:r>
      <w:r>
        <w:rPr>
          <w:color w:val="231F20"/>
          <w:spacing w:val="-5"/>
          <w:w w:val="90"/>
        </w:rPr>
        <w:t> </w:t>
      </w:r>
      <w:r>
        <w:rPr>
          <w:color w:val="231F20"/>
          <w:w w:val="90"/>
        </w:rPr>
        <w:t>for</w:t>
      </w:r>
      <w:r>
        <w:rPr>
          <w:color w:val="231F20"/>
          <w:spacing w:val="-6"/>
          <w:w w:val="90"/>
        </w:rPr>
        <w:t> </w:t>
      </w:r>
      <w:r>
        <w:rPr>
          <w:color w:val="231F20"/>
          <w:w w:val="90"/>
        </w:rPr>
        <w:t>mental</w:t>
      </w:r>
      <w:r>
        <w:rPr>
          <w:color w:val="231F20"/>
          <w:spacing w:val="-5"/>
          <w:w w:val="90"/>
        </w:rPr>
        <w:t> </w:t>
      </w:r>
      <w:r>
        <w:rPr>
          <w:color w:val="231F20"/>
          <w:spacing w:val="-2"/>
          <w:w w:val="90"/>
        </w:rPr>
        <w:t>health</w:t>
      </w:r>
    </w:p>
    <w:p>
      <w:pPr>
        <w:pStyle w:val="BodyText"/>
        <w:spacing w:line="271" w:lineRule="auto" w:before="140"/>
        <w:ind w:left="1417" w:right="712"/>
      </w:pPr>
      <w:r>
        <w:rPr>
          <w:color w:val="231F20"/>
          <w:w w:val="80"/>
        </w:rPr>
        <w:t>A report on the prevention concordat which focussed on upstream interventions and the wider</w:t>
      </w:r>
      <w:r>
        <w:rPr>
          <w:color w:val="231F20"/>
        </w:rPr>
        <w:t> </w:t>
      </w:r>
      <w:r>
        <w:rPr>
          <w:color w:val="231F20"/>
          <w:w w:val="85"/>
        </w:rPr>
        <w:t>determinants</w:t>
      </w:r>
      <w:r>
        <w:rPr>
          <w:color w:val="231F20"/>
          <w:spacing w:val="-5"/>
          <w:w w:val="85"/>
        </w:rPr>
        <w:t> </w:t>
      </w:r>
      <w:r>
        <w:rPr>
          <w:color w:val="231F20"/>
          <w:w w:val="85"/>
        </w:rPr>
        <w:t>of</w:t>
      </w:r>
      <w:r>
        <w:rPr>
          <w:color w:val="231F20"/>
          <w:spacing w:val="-5"/>
          <w:w w:val="85"/>
        </w:rPr>
        <w:t> </w:t>
      </w:r>
      <w:r>
        <w:rPr>
          <w:color w:val="231F20"/>
          <w:w w:val="85"/>
        </w:rPr>
        <w:t>health</w:t>
      </w:r>
      <w:r>
        <w:rPr>
          <w:color w:val="231F20"/>
          <w:spacing w:val="-5"/>
          <w:w w:val="85"/>
        </w:rPr>
        <w:t> </w:t>
      </w:r>
      <w:r>
        <w:rPr>
          <w:color w:val="231F20"/>
          <w:w w:val="85"/>
        </w:rPr>
        <w:t>was</w:t>
      </w:r>
      <w:r>
        <w:rPr>
          <w:color w:val="231F20"/>
          <w:spacing w:val="-5"/>
          <w:w w:val="85"/>
        </w:rPr>
        <w:t> </w:t>
      </w:r>
      <w:r>
        <w:rPr>
          <w:color w:val="231F20"/>
          <w:w w:val="85"/>
        </w:rPr>
        <w:t>presented</w:t>
      </w:r>
      <w:r>
        <w:rPr>
          <w:color w:val="231F20"/>
          <w:spacing w:val="-5"/>
          <w:w w:val="85"/>
        </w:rPr>
        <w:t> </w:t>
      </w:r>
      <w:r>
        <w:rPr>
          <w:color w:val="231F20"/>
          <w:w w:val="85"/>
        </w:rPr>
        <w:t>to</w:t>
      </w:r>
      <w:r>
        <w:rPr>
          <w:color w:val="231F20"/>
          <w:spacing w:val="-5"/>
          <w:w w:val="85"/>
        </w:rPr>
        <w:t> </w:t>
      </w:r>
      <w:r>
        <w:rPr>
          <w:color w:val="231F20"/>
          <w:w w:val="85"/>
        </w:rPr>
        <w:t>the</w:t>
      </w:r>
      <w:r>
        <w:rPr>
          <w:color w:val="231F20"/>
          <w:spacing w:val="-5"/>
          <w:w w:val="85"/>
        </w:rPr>
        <w:t> </w:t>
      </w:r>
      <w:r>
        <w:rPr>
          <w:color w:val="231F20"/>
          <w:w w:val="85"/>
        </w:rPr>
        <w:t>Board.</w:t>
      </w:r>
      <w:r>
        <w:rPr>
          <w:color w:val="231F20"/>
          <w:spacing w:val="-5"/>
          <w:w w:val="85"/>
        </w:rPr>
        <w:t> </w:t>
      </w:r>
      <w:r>
        <w:rPr>
          <w:color w:val="231F20"/>
          <w:w w:val="85"/>
        </w:rPr>
        <w:t>It</w:t>
      </w:r>
      <w:r>
        <w:rPr>
          <w:color w:val="231F20"/>
          <w:spacing w:val="-5"/>
          <w:w w:val="85"/>
        </w:rPr>
        <w:t> </w:t>
      </w:r>
      <w:r>
        <w:rPr>
          <w:color w:val="231F20"/>
          <w:w w:val="85"/>
        </w:rPr>
        <w:t>was</w:t>
      </w:r>
      <w:r>
        <w:rPr>
          <w:color w:val="231F20"/>
          <w:spacing w:val="-5"/>
          <w:w w:val="85"/>
        </w:rPr>
        <w:t> </w:t>
      </w:r>
      <w:r>
        <w:rPr>
          <w:color w:val="231F20"/>
          <w:w w:val="85"/>
        </w:rPr>
        <w:t>a</w:t>
      </w:r>
      <w:r>
        <w:rPr>
          <w:color w:val="231F20"/>
          <w:spacing w:val="-5"/>
          <w:w w:val="85"/>
        </w:rPr>
        <w:t> </w:t>
      </w:r>
      <w:r>
        <w:rPr>
          <w:color w:val="231F20"/>
          <w:w w:val="85"/>
        </w:rPr>
        <w:t>whole</w:t>
      </w:r>
      <w:r>
        <w:rPr>
          <w:color w:val="231F20"/>
          <w:spacing w:val="-5"/>
          <w:w w:val="85"/>
        </w:rPr>
        <w:t> </w:t>
      </w:r>
      <w:r>
        <w:rPr>
          <w:color w:val="231F20"/>
          <w:w w:val="85"/>
        </w:rPr>
        <w:t>population</w:t>
      </w:r>
      <w:r>
        <w:rPr>
          <w:color w:val="231F20"/>
          <w:spacing w:val="-5"/>
          <w:w w:val="85"/>
        </w:rPr>
        <w:t> </w:t>
      </w:r>
      <w:r>
        <w:rPr>
          <w:color w:val="231F20"/>
          <w:w w:val="85"/>
        </w:rPr>
        <w:t>approach</w:t>
      </w:r>
      <w:r>
        <w:rPr>
          <w:color w:val="231F20"/>
          <w:spacing w:val="-5"/>
          <w:w w:val="85"/>
        </w:rPr>
        <w:t> </w:t>
      </w:r>
      <w:r>
        <w:rPr>
          <w:color w:val="231F20"/>
          <w:w w:val="85"/>
        </w:rPr>
        <w:t>and </w:t>
      </w:r>
      <w:r>
        <w:rPr>
          <w:color w:val="231F20"/>
          <w:w w:val="80"/>
        </w:rPr>
        <w:t>included</w:t>
      </w:r>
      <w:r>
        <w:rPr>
          <w:color w:val="231F20"/>
        </w:rPr>
        <w:t> </w:t>
      </w:r>
      <w:r>
        <w:rPr>
          <w:color w:val="231F20"/>
          <w:w w:val="80"/>
        </w:rPr>
        <w:t>those</w:t>
      </w:r>
      <w:r>
        <w:rPr>
          <w:color w:val="231F20"/>
        </w:rPr>
        <w:t> </w:t>
      </w:r>
      <w:r>
        <w:rPr>
          <w:color w:val="231F20"/>
          <w:w w:val="80"/>
        </w:rPr>
        <w:t>at</w:t>
      </w:r>
      <w:r>
        <w:rPr>
          <w:color w:val="231F20"/>
        </w:rPr>
        <w:t> </w:t>
      </w:r>
      <w:r>
        <w:rPr>
          <w:color w:val="231F20"/>
          <w:w w:val="80"/>
        </w:rPr>
        <w:t>greater</w:t>
      </w:r>
      <w:r>
        <w:rPr>
          <w:color w:val="231F20"/>
        </w:rPr>
        <w:t> </w:t>
      </w:r>
      <w:r>
        <w:rPr>
          <w:color w:val="231F20"/>
          <w:w w:val="80"/>
        </w:rPr>
        <w:t>risk</w:t>
      </w:r>
      <w:r>
        <w:rPr>
          <w:color w:val="231F20"/>
        </w:rPr>
        <w:t> </w:t>
      </w:r>
      <w:r>
        <w:rPr>
          <w:color w:val="231F20"/>
          <w:w w:val="80"/>
        </w:rPr>
        <w:t>supporting</w:t>
      </w:r>
      <w:r>
        <w:rPr>
          <w:color w:val="231F20"/>
        </w:rPr>
        <w:t> </w:t>
      </w:r>
      <w:r>
        <w:rPr>
          <w:color w:val="231F20"/>
          <w:w w:val="80"/>
        </w:rPr>
        <w:t>joint</w:t>
      </w:r>
      <w:r>
        <w:rPr>
          <w:color w:val="231F20"/>
        </w:rPr>
        <w:t> </w:t>
      </w:r>
      <w:r>
        <w:rPr>
          <w:color w:val="231F20"/>
          <w:w w:val="80"/>
        </w:rPr>
        <w:t>cross-sectoral</w:t>
      </w:r>
      <w:r>
        <w:rPr>
          <w:color w:val="231F20"/>
        </w:rPr>
        <w:t> </w:t>
      </w:r>
      <w:r>
        <w:rPr>
          <w:color w:val="231F20"/>
          <w:w w:val="80"/>
        </w:rPr>
        <w:t>action</w:t>
      </w:r>
      <w:r>
        <w:rPr>
          <w:color w:val="231F20"/>
        </w:rPr>
        <w:t> </w:t>
      </w:r>
      <w:r>
        <w:rPr>
          <w:color w:val="231F20"/>
          <w:w w:val="80"/>
        </w:rPr>
        <w:t>locally,</w:t>
      </w:r>
      <w:r>
        <w:rPr>
          <w:color w:val="231F20"/>
        </w:rPr>
        <w:t> </w:t>
      </w:r>
      <w:r>
        <w:rPr>
          <w:color w:val="231F20"/>
          <w:w w:val="80"/>
        </w:rPr>
        <w:t>including</w:t>
      </w:r>
      <w:r>
        <w:rPr>
          <w:color w:val="231F20"/>
        </w:rPr>
        <w:t> </w:t>
      </w:r>
      <w:r>
        <w:rPr>
          <w:color w:val="231F20"/>
          <w:w w:val="80"/>
        </w:rPr>
        <w:t>those</w:t>
      </w:r>
      <w:r>
        <w:rPr>
          <w:color w:val="231F20"/>
          <w:w w:val="80"/>
        </w:rPr>
        <w:t> </w:t>
      </w:r>
      <w:r>
        <w:rPr>
          <w:color w:val="231F20"/>
          <w:w w:val="85"/>
        </w:rPr>
        <w:t>with</w:t>
      </w:r>
      <w:r>
        <w:rPr>
          <w:color w:val="231F20"/>
          <w:spacing w:val="-10"/>
          <w:w w:val="85"/>
        </w:rPr>
        <w:t> </w:t>
      </w:r>
      <w:r>
        <w:rPr>
          <w:color w:val="231F20"/>
          <w:w w:val="85"/>
        </w:rPr>
        <w:t>lived</w:t>
      </w:r>
      <w:r>
        <w:rPr>
          <w:color w:val="231F20"/>
          <w:spacing w:val="-10"/>
          <w:w w:val="85"/>
        </w:rPr>
        <w:t> </w:t>
      </w:r>
      <w:r>
        <w:rPr>
          <w:color w:val="231F20"/>
          <w:w w:val="85"/>
        </w:rPr>
        <w:t>experience</w:t>
      </w:r>
      <w:r>
        <w:rPr>
          <w:color w:val="231F20"/>
          <w:spacing w:val="-10"/>
          <w:w w:val="85"/>
        </w:rPr>
        <w:t> </w:t>
      </w:r>
      <w:r>
        <w:rPr>
          <w:color w:val="231F20"/>
          <w:w w:val="85"/>
        </w:rPr>
        <w:t>and</w:t>
      </w:r>
      <w:r>
        <w:rPr>
          <w:color w:val="231F20"/>
          <w:spacing w:val="-10"/>
          <w:w w:val="85"/>
        </w:rPr>
        <w:t> </w:t>
      </w:r>
      <w:r>
        <w:rPr>
          <w:color w:val="231F20"/>
          <w:w w:val="85"/>
        </w:rPr>
        <w:t>the</w:t>
      </w:r>
      <w:r>
        <w:rPr>
          <w:color w:val="231F20"/>
          <w:spacing w:val="-10"/>
          <w:w w:val="85"/>
        </w:rPr>
        <w:t> </w:t>
      </w:r>
      <w:r>
        <w:rPr>
          <w:color w:val="231F20"/>
          <w:w w:val="85"/>
        </w:rPr>
        <w:t>wider</w:t>
      </w:r>
      <w:r>
        <w:rPr>
          <w:color w:val="231F20"/>
          <w:spacing w:val="-10"/>
          <w:w w:val="85"/>
        </w:rPr>
        <w:t> </w:t>
      </w:r>
      <w:r>
        <w:rPr>
          <w:color w:val="231F20"/>
          <w:w w:val="85"/>
        </w:rPr>
        <w:t>community.</w:t>
      </w:r>
      <w:r>
        <w:rPr>
          <w:color w:val="231F20"/>
          <w:spacing w:val="-10"/>
          <w:w w:val="85"/>
        </w:rPr>
        <w:t> </w:t>
      </w:r>
      <w:r>
        <w:rPr>
          <w:color w:val="231F20"/>
          <w:w w:val="85"/>
        </w:rPr>
        <w:t>It</w:t>
      </w:r>
      <w:r>
        <w:rPr>
          <w:color w:val="231F20"/>
          <w:spacing w:val="-10"/>
          <w:w w:val="85"/>
        </w:rPr>
        <w:t> </w:t>
      </w:r>
      <w:r>
        <w:rPr>
          <w:color w:val="231F20"/>
          <w:w w:val="85"/>
        </w:rPr>
        <w:t>encouraged</w:t>
      </w:r>
      <w:r>
        <w:rPr>
          <w:color w:val="231F20"/>
          <w:spacing w:val="-10"/>
          <w:w w:val="85"/>
        </w:rPr>
        <w:t> </w:t>
      </w:r>
      <w:r>
        <w:rPr>
          <w:color w:val="231F20"/>
          <w:w w:val="85"/>
        </w:rPr>
        <w:t>collaborative</w:t>
      </w:r>
      <w:r>
        <w:rPr>
          <w:color w:val="231F20"/>
          <w:spacing w:val="-10"/>
          <w:w w:val="85"/>
        </w:rPr>
        <w:t> </w:t>
      </w:r>
      <w:r>
        <w:rPr>
          <w:color w:val="231F20"/>
          <w:w w:val="85"/>
        </w:rPr>
        <w:t>working</w:t>
      </w:r>
      <w:r>
        <w:rPr>
          <w:color w:val="231F20"/>
          <w:spacing w:val="-10"/>
          <w:w w:val="85"/>
        </w:rPr>
        <w:t> </w:t>
      </w:r>
      <w:r>
        <w:rPr>
          <w:color w:val="231F20"/>
          <w:w w:val="85"/>
        </w:rPr>
        <w:t>to address</w:t>
      </w:r>
      <w:r>
        <w:rPr>
          <w:color w:val="231F20"/>
          <w:spacing w:val="-12"/>
          <w:w w:val="85"/>
        </w:rPr>
        <w:t> </w:t>
      </w:r>
      <w:r>
        <w:rPr>
          <w:color w:val="231F20"/>
          <w:w w:val="85"/>
        </w:rPr>
        <w:t>local</w:t>
      </w:r>
      <w:r>
        <w:rPr>
          <w:color w:val="231F20"/>
          <w:spacing w:val="-12"/>
          <w:w w:val="85"/>
        </w:rPr>
        <w:t> </w:t>
      </w:r>
      <w:r>
        <w:rPr>
          <w:color w:val="231F20"/>
          <w:w w:val="85"/>
        </w:rPr>
        <w:t>needs</w:t>
      </w:r>
      <w:r>
        <w:rPr>
          <w:color w:val="231F20"/>
          <w:spacing w:val="-12"/>
          <w:w w:val="85"/>
        </w:rPr>
        <w:t> </w:t>
      </w:r>
      <w:r>
        <w:rPr>
          <w:color w:val="231F20"/>
          <w:w w:val="85"/>
        </w:rPr>
        <w:t>and</w:t>
      </w:r>
      <w:r>
        <w:rPr>
          <w:color w:val="231F20"/>
          <w:spacing w:val="-12"/>
          <w:w w:val="85"/>
        </w:rPr>
        <w:t> </w:t>
      </w:r>
      <w:r>
        <w:rPr>
          <w:color w:val="231F20"/>
          <w:w w:val="85"/>
        </w:rPr>
        <w:t>identify</w:t>
      </w:r>
      <w:r>
        <w:rPr>
          <w:color w:val="231F20"/>
          <w:spacing w:val="-12"/>
          <w:w w:val="85"/>
        </w:rPr>
        <w:t> </w:t>
      </w:r>
      <w:r>
        <w:rPr>
          <w:color w:val="231F20"/>
          <w:w w:val="85"/>
        </w:rPr>
        <w:t>local</w:t>
      </w:r>
      <w:r>
        <w:rPr>
          <w:color w:val="231F20"/>
          <w:spacing w:val="-12"/>
          <w:w w:val="85"/>
        </w:rPr>
        <w:t> </w:t>
      </w:r>
      <w:r>
        <w:rPr>
          <w:color w:val="231F20"/>
          <w:w w:val="85"/>
        </w:rPr>
        <w:t>assets</w:t>
      </w:r>
      <w:r>
        <w:rPr>
          <w:color w:val="231F20"/>
          <w:spacing w:val="-12"/>
          <w:w w:val="85"/>
        </w:rPr>
        <w:t> </w:t>
      </w:r>
      <w:r>
        <w:rPr>
          <w:color w:val="231F20"/>
          <w:w w:val="85"/>
        </w:rPr>
        <w:t>and</w:t>
      </w:r>
      <w:r>
        <w:rPr>
          <w:color w:val="231F20"/>
          <w:spacing w:val="-12"/>
          <w:w w:val="85"/>
        </w:rPr>
        <w:t> </w:t>
      </w:r>
      <w:r>
        <w:rPr>
          <w:color w:val="231F20"/>
          <w:w w:val="85"/>
        </w:rPr>
        <w:t>was</w:t>
      </w:r>
      <w:r>
        <w:rPr>
          <w:color w:val="231F20"/>
          <w:spacing w:val="-12"/>
          <w:w w:val="85"/>
        </w:rPr>
        <w:t> </w:t>
      </w:r>
      <w:r>
        <w:rPr>
          <w:color w:val="231F20"/>
          <w:w w:val="85"/>
        </w:rPr>
        <w:t>about</w:t>
      </w:r>
      <w:r>
        <w:rPr>
          <w:color w:val="231F20"/>
          <w:spacing w:val="-12"/>
          <w:w w:val="85"/>
        </w:rPr>
        <w:t> </w:t>
      </w:r>
      <w:r>
        <w:rPr>
          <w:color w:val="231F20"/>
          <w:w w:val="85"/>
        </w:rPr>
        <w:t>building</w:t>
      </w:r>
      <w:r>
        <w:rPr>
          <w:color w:val="231F20"/>
          <w:spacing w:val="-12"/>
          <w:w w:val="85"/>
        </w:rPr>
        <w:t> </w:t>
      </w:r>
      <w:r>
        <w:rPr>
          <w:color w:val="231F20"/>
          <w:w w:val="85"/>
        </w:rPr>
        <w:t>the</w:t>
      </w:r>
      <w:r>
        <w:rPr>
          <w:color w:val="231F20"/>
          <w:spacing w:val="-12"/>
          <w:w w:val="85"/>
        </w:rPr>
        <w:t> </w:t>
      </w:r>
      <w:r>
        <w:rPr>
          <w:color w:val="231F20"/>
          <w:w w:val="85"/>
        </w:rPr>
        <w:t>capacity</w:t>
      </w:r>
      <w:r>
        <w:rPr>
          <w:color w:val="231F20"/>
          <w:spacing w:val="-12"/>
          <w:w w:val="85"/>
        </w:rPr>
        <w:t> </w:t>
      </w:r>
      <w:r>
        <w:rPr>
          <w:color w:val="231F20"/>
          <w:w w:val="85"/>
        </w:rPr>
        <w:t>of</w:t>
      </w:r>
      <w:r>
        <w:rPr>
          <w:color w:val="231F20"/>
          <w:spacing w:val="-12"/>
          <w:w w:val="85"/>
        </w:rPr>
        <w:t> </w:t>
      </w:r>
      <w:r>
        <w:rPr>
          <w:color w:val="231F20"/>
          <w:w w:val="85"/>
        </w:rPr>
        <w:t>the</w:t>
      </w:r>
      <w:r>
        <w:rPr>
          <w:color w:val="231F20"/>
          <w:spacing w:val="-12"/>
          <w:w w:val="85"/>
        </w:rPr>
        <w:t> </w:t>
      </w:r>
      <w:r>
        <w:rPr>
          <w:color w:val="231F20"/>
          <w:w w:val="85"/>
        </w:rPr>
        <w:t>local workforce</w:t>
      </w:r>
      <w:r>
        <w:rPr>
          <w:color w:val="231F20"/>
          <w:spacing w:val="-1"/>
          <w:w w:val="85"/>
        </w:rPr>
        <w:t> </w:t>
      </w:r>
      <w:r>
        <w:rPr>
          <w:color w:val="231F20"/>
          <w:w w:val="85"/>
        </w:rPr>
        <w:t>to</w:t>
      </w:r>
      <w:r>
        <w:rPr>
          <w:color w:val="231F20"/>
          <w:spacing w:val="-1"/>
          <w:w w:val="85"/>
        </w:rPr>
        <w:t> </w:t>
      </w:r>
      <w:r>
        <w:rPr>
          <w:color w:val="231F20"/>
          <w:w w:val="85"/>
        </w:rPr>
        <w:t>prevent</w:t>
      </w:r>
      <w:r>
        <w:rPr>
          <w:color w:val="231F20"/>
          <w:spacing w:val="-1"/>
          <w:w w:val="85"/>
        </w:rPr>
        <w:t> </w:t>
      </w:r>
      <w:r>
        <w:rPr>
          <w:color w:val="231F20"/>
          <w:w w:val="85"/>
        </w:rPr>
        <w:t>mental</w:t>
      </w:r>
      <w:r>
        <w:rPr>
          <w:color w:val="231F20"/>
          <w:spacing w:val="-1"/>
          <w:w w:val="85"/>
        </w:rPr>
        <w:t> </w:t>
      </w:r>
      <w:r>
        <w:rPr>
          <w:color w:val="231F20"/>
          <w:w w:val="85"/>
        </w:rPr>
        <w:t>ill</w:t>
      </w:r>
      <w:r>
        <w:rPr>
          <w:color w:val="231F20"/>
          <w:spacing w:val="-1"/>
          <w:w w:val="85"/>
        </w:rPr>
        <w:t> </w:t>
      </w:r>
      <w:r>
        <w:rPr>
          <w:color w:val="231F20"/>
          <w:w w:val="85"/>
        </w:rPr>
        <w:t>health.</w:t>
      </w:r>
    </w:p>
    <w:p>
      <w:pPr>
        <w:pStyle w:val="BodyText"/>
        <w:spacing w:before="173"/>
        <w:ind w:left="1417"/>
      </w:pPr>
      <w:r>
        <w:rPr>
          <w:color w:val="231F20"/>
          <w:w w:val="80"/>
        </w:rPr>
        <w:t>A</w:t>
      </w:r>
      <w:r>
        <w:rPr>
          <w:color w:val="231F20"/>
          <w:spacing w:val="-12"/>
          <w:w w:val="80"/>
        </w:rPr>
        <w:t> </w:t>
      </w:r>
      <w:r>
        <w:rPr>
          <w:color w:val="231F20"/>
          <w:w w:val="80"/>
        </w:rPr>
        <w:t>presentation</w:t>
      </w:r>
      <w:r>
        <w:rPr>
          <w:color w:val="231F20"/>
          <w:spacing w:val="-11"/>
          <w:w w:val="80"/>
        </w:rPr>
        <w:t> </w:t>
      </w:r>
      <w:r>
        <w:rPr>
          <w:color w:val="231F20"/>
          <w:w w:val="80"/>
        </w:rPr>
        <w:t>was</w:t>
      </w:r>
      <w:r>
        <w:rPr>
          <w:color w:val="231F20"/>
          <w:spacing w:val="-12"/>
          <w:w w:val="80"/>
        </w:rPr>
        <w:t> </w:t>
      </w:r>
      <w:r>
        <w:rPr>
          <w:color w:val="231F20"/>
          <w:w w:val="80"/>
        </w:rPr>
        <w:t>delivered</w:t>
      </w:r>
      <w:r>
        <w:rPr>
          <w:color w:val="231F20"/>
          <w:spacing w:val="-11"/>
          <w:w w:val="80"/>
        </w:rPr>
        <w:t> </w:t>
      </w:r>
      <w:r>
        <w:rPr>
          <w:color w:val="231F20"/>
          <w:w w:val="80"/>
        </w:rPr>
        <w:t>that</w:t>
      </w:r>
      <w:r>
        <w:rPr>
          <w:color w:val="231F20"/>
          <w:spacing w:val="-11"/>
          <w:w w:val="80"/>
        </w:rPr>
        <w:t> </w:t>
      </w:r>
      <w:r>
        <w:rPr>
          <w:color w:val="231F20"/>
          <w:w w:val="80"/>
        </w:rPr>
        <w:t>focussed</w:t>
      </w:r>
      <w:r>
        <w:rPr>
          <w:color w:val="231F20"/>
          <w:spacing w:val="-12"/>
          <w:w w:val="80"/>
        </w:rPr>
        <w:t> </w:t>
      </w:r>
      <w:r>
        <w:rPr>
          <w:color w:val="231F20"/>
          <w:w w:val="80"/>
        </w:rPr>
        <w:t>on</w:t>
      </w:r>
      <w:r>
        <w:rPr>
          <w:color w:val="231F20"/>
          <w:spacing w:val="-11"/>
          <w:w w:val="80"/>
        </w:rPr>
        <w:t> </w:t>
      </w:r>
      <w:r>
        <w:rPr>
          <w:color w:val="231F20"/>
          <w:w w:val="80"/>
        </w:rPr>
        <w:t>the</w:t>
      </w:r>
      <w:r>
        <w:rPr>
          <w:color w:val="231F20"/>
          <w:spacing w:val="-12"/>
          <w:w w:val="80"/>
        </w:rPr>
        <w:t> </w:t>
      </w:r>
      <w:r>
        <w:rPr>
          <w:color w:val="231F20"/>
          <w:w w:val="80"/>
        </w:rPr>
        <w:t>work</w:t>
      </w:r>
      <w:r>
        <w:rPr>
          <w:color w:val="231F20"/>
          <w:spacing w:val="-11"/>
          <w:w w:val="80"/>
        </w:rPr>
        <w:t> </w:t>
      </w:r>
      <w:r>
        <w:rPr>
          <w:color w:val="231F20"/>
          <w:w w:val="80"/>
        </w:rPr>
        <w:t>that</w:t>
      </w:r>
      <w:r>
        <w:rPr>
          <w:color w:val="231F20"/>
          <w:spacing w:val="-12"/>
          <w:w w:val="80"/>
        </w:rPr>
        <w:t> </w:t>
      </w:r>
      <w:r>
        <w:rPr>
          <w:color w:val="231F20"/>
          <w:w w:val="80"/>
        </w:rPr>
        <w:t>had</w:t>
      </w:r>
      <w:r>
        <w:rPr>
          <w:color w:val="231F20"/>
          <w:spacing w:val="-11"/>
          <w:w w:val="80"/>
        </w:rPr>
        <w:t> </w:t>
      </w:r>
      <w:r>
        <w:rPr>
          <w:color w:val="231F20"/>
          <w:w w:val="80"/>
        </w:rPr>
        <w:t>taken</w:t>
      </w:r>
      <w:r>
        <w:rPr>
          <w:color w:val="231F20"/>
          <w:spacing w:val="-11"/>
          <w:w w:val="80"/>
        </w:rPr>
        <w:t> </w:t>
      </w:r>
      <w:r>
        <w:rPr>
          <w:color w:val="231F20"/>
          <w:w w:val="80"/>
        </w:rPr>
        <w:t>place</w:t>
      </w:r>
      <w:r>
        <w:rPr>
          <w:color w:val="231F20"/>
          <w:spacing w:val="-12"/>
          <w:w w:val="80"/>
        </w:rPr>
        <w:t> </w:t>
      </w:r>
      <w:r>
        <w:rPr>
          <w:color w:val="231F20"/>
          <w:w w:val="80"/>
        </w:rPr>
        <w:t>during</w:t>
      </w:r>
      <w:r>
        <w:rPr>
          <w:color w:val="231F20"/>
          <w:spacing w:val="-11"/>
          <w:w w:val="80"/>
        </w:rPr>
        <w:t> </w:t>
      </w:r>
      <w:r>
        <w:rPr>
          <w:color w:val="231F20"/>
          <w:w w:val="80"/>
        </w:rPr>
        <w:t>the</w:t>
      </w:r>
      <w:r>
        <w:rPr>
          <w:color w:val="231F20"/>
          <w:spacing w:val="-12"/>
          <w:w w:val="80"/>
        </w:rPr>
        <w:t> </w:t>
      </w:r>
      <w:r>
        <w:rPr>
          <w:color w:val="231F20"/>
          <w:w w:val="80"/>
        </w:rPr>
        <w:t>last</w:t>
      </w:r>
      <w:r>
        <w:rPr>
          <w:color w:val="231F20"/>
          <w:spacing w:val="-11"/>
          <w:w w:val="80"/>
        </w:rPr>
        <w:t> </w:t>
      </w:r>
      <w:r>
        <w:rPr>
          <w:color w:val="231F20"/>
          <w:spacing w:val="-2"/>
          <w:w w:val="80"/>
        </w:rPr>
        <w:t>year:</w:t>
      </w:r>
    </w:p>
    <w:p>
      <w:pPr>
        <w:pStyle w:val="ListParagraph"/>
        <w:numPr>
          <w:ilvl w:val="0"/>
          <w:numId w:val="9"/>
        </w:numPr>
        <w:tabs>
          <w:tab w:pos="1700" w:val="left" w:leader="none"/>
        </w:tabs>
        <w:spacing w:line="240" w:lineRule="auto" w:before="95" w:after="0"/>
        <w:ind w:left="1700" w:right="0" w:hanging="283"/>
        <w:jc w:val="left"/>
        <w:rPr>
          <w:color w:val="00AEEF"/>
          <w:sz w:val="24"/>
        </w:rPr>
      </w:pPr>
      <w:r>
        <w:rPr>
          <w:color w:val="231F20"/>
          <w:w w:val="80"/>
          <w:sz w:val="24"/>
        </w:rPr>
        <w:t>Mental</w:t>
      </w:r>
      <w:r>
        <w:rPr>
          <w:color w:val="231F20"/>
          <w:spacing w:val="7"/>
          <w:sz w:val="24"/>
        </w:rPr>
        <w:t> </w:t>
      </w:r>
      <w:r>
        <w:rPr>
          <w:color w:val="231F20"/>
          <w:w w:val="80"/>
          <w:sz w:val="24"/>
        </w:rPr>
        <w:t>health</w:t>
      </w:r>
      <w:r>
        <w:rPr>
          <w:color w:val="231F20"/>
          <w:spacing w:val="8"/>
          <w:sz w:val="24"/>
        </w:rPr>
        <w:t> </w:t>
      </w:r>
      <w:r>
        <w:rPr>
          <w:color w:val="231F20"/>
          <w:w w:val="80"/>
          <w:sz w:val="24"/>
        </w:rPr>
        <w:t>asset</w:t>
      </w:r>
      <w:r>
        <w:rPr>
          <w:color w:val="231F20"/>
          <w:spacing w:val="7"/>
          <w:sz w:val="24"/>
        </w:rPr>
        <w:t> </w:t>
      </w:r>
      <w:r>
        <w:rPr>
          <w:color w:val="231F20"/>
          <w:w w:val="80"/>
          <w:sz w:val="24"/>
        </w:rPr>
        <w:t>mapping</w:t>
      </w:r>
      <w:r>
        <w:rPr>
          <w:color w:val="231F20"/>
          <w:spacing w:val="8"/>
          <w:sz w:val="24"/>
        </w:rPr>
        <w:t> </w:t>
      </w:r>
      <w:r>
        <w:rPr>
          <w:color w:val="231F20"/>
          <w:w w:val="80"/>
          <w:sz w:val="24"/>
        </w:rPr>
        <w:t>–</w:t>
      </w:r>
      <w:r>
        <w:rPr>
          <w:color w:val="231F20"/>
          <w:spacing w:val="8"/>
          <w:sz w:val="24"/>
        </w:rPr>
        <w:t> </w:t>
      </w:r>
      <w:r>
        <w:rPr>
          <w:color w:val="231F20"/>
          <w:w w:val="80"/>
          <w:sz w:val="24"/>
        </w:rPr>
        <w:t>statutory</w:t>
      </w:r>
      <w:r>
        <w:rPr>
          <w:color w:val="231F20"/>
          <w:spacing w:val="7"/>
          <w:sz w:val="24"/>
        </w:rPr>
        <w:t> </w:t>
      </w:r>
      <w:r>
        <w:rPr>
          <w:color w:val="231F20"/>
          <w:w w:val="80"/>
          <w:sz w:val="24"/>
        </w:rPr>
        <w:t>and</w:t>
      </w:r>
      <w:r>
        <w:rPr>
          <w:color w:val="231F20"/>
          <w:spacing w:val="8"/>
          <w:sz w:val="24"/>
        </w:rPr>
        <w:t> </w:t>
      </w:r>
      <w:r>
        <w:rPr>
          <w:color w:val="231F20"/>
          <w:w w:val="80"/>
          <w:sz w:val="24"/>
        </w:rPr>
        <w:t>voluntary</w:t>
      </w:r>
      <w:r>
        <w:rPr>
          <w:color w:val="231F20"/>
          <w:spacing w:val="8"/>
          <w:sz w:val="24"/>
        </w:rPr>
        <w:t> </w:t>
      </w:r>
      <w:r>
        <w:rPr>
          <w:color w:val="231F20"/>
          <w:w w:val="80"/>
          <w:sz w:val="24"/>
        </w:rPr>
        <w:t>sector</w:t>
      </w:r>
      <w:r>
        <w:rPr>
          <w:color w:val="231F20"/>
          <w:spacing w:val="7"/>
          <w:sz w:val="24"/>
        </w:rPr>
        <w:t> </w:t>
      </w:r>
      <w:r>
        <w:rPr>
          <w:color w:val="231F20"/>
          <w:spacing w:val="-2"/>
          <w:w w:val="80"/>
          <w:sz w:val="24"/>
        </w:rPr>
        <w:t>services.</w:t>
      </w:r>
    </w:p>
    <w:p>
      <w:pPr>
        <w:pStyle w:val="ListParagraph"/>
        <w:numPr>
          <w:ilvl w:val="0"/>
          <w:numId w:val="9"/>
        </w:numPr>
        <w:tabs>
          <w:tab w:pos="1700" w:val="left" w:leader="none"/>
        </w:tabs>
        <w:spacing w:line="271" w:lineRule="auto" w:before="94" w:after="0"/>
        <w:ind w:left="1700" w:right="1748" w:hanging="284"/>
        <w:jc w:val="left"/>
        <w:rPr>
          <w:color w:val="00AEEF"/>
          <w:sz w:val="24"/>
        </w:rPr>
      </w:pPr>
      <w:r>
        <w:rPr>
          <w:color w:val="231F20"/>
          <w:spacing w:val="-2"/>
          <w:w w:val="85"/>
          <w:sz w:val="24"/>
        </w:rPr>
        <w:t>Prevention</w:t>
      </w:r>
      <w:r>
        <w:rPr>
          <w:color w:val="231F20"/>
          <w:spacing w:val="-4"/>
          <w:w w:val="85"/>
          <w:sz w:val="24"/>
        </w:rPr>
        <w:t> </w:t>
      </w:r>
      <w:r>
        <w:rPr>
          <w:color w:val="231F20"/>
          <w:spacing w:val="-2"/>
          <w:w w:val="85"/>
          <w:sz w:val="24"/>
        </w:rPr>
        <w:t>and</w:t>
      </w:r>
      <w:r>
        <w:rPr>
          <w:color w:val="231F20"/>
          <w:spacing w:val="-4"/>
          <w:w w:val="85"/>
          <w:sz w:val="24"/>
        </w:rPr>
        <w:t> </w:t>
      </w:r>
      <w:r>
        <w:rPr>
          <w:color w:val="231F20"/>
          <w:spacing w:val="-2"/>
          <w:w w:val="85"/>
          <w:sz w:val="24"/>
        </w:rPr>
        <w:t>Health</w:t>
      </w:r>
      <w:r>
        <w:rPr>
          <w:color w:val="231F20"/>
          <w:spacing w:val="-4"/>
          <w:w w:val="85"/>
          <w:sz w:val="24"/>
        </w:rPr>
        <w:t> </w:t>
      </w:r>
      <w:r>
        <w:rPr>
          <w:color w:val="231F20"/>
          <w:spacing w:val="-2"/>
          <w:w w:val="85"/>
          <w:sz w:val="24"/>
        </w:rPr>
        <w:t>Inequalities</w:t>
      </w:r>
      <w:r>
        <w:rPr>
          <w:color w:val="231F20"/>
          <w:spacing w:val="-4"/>
          <w:w w:val="85"/>
          <w:sz w:val="24"/>
        </w:rPr>
        <w:t> </w:t>
      </w:r>
      <w:r>
        <w:rPr>
          <w:color w:val="231F20"/>
          <w:spacing w:val="-2"/>
          <w:w w:val="85"/>
          <w:sz w:val="24"/>
        </w:rPr>
        <w:t>Plan</w:t>
      </w:r>
      <w:r>
        <w:rPr>
          <w:color w:val="231F20"/>
          <w:spacing w:val="-4"/>
          <w:w w:val="85"/>
          <w:sz w:val="24"/>
        </w:rPr>
        <w:t> </w:t>
      </w:r>
      <w:r>
        <w:rPr>
          <w:color w:val="231F20"/>
          <w:spacing w:val="-2"/>
          <w:w w:val="85"/>
          <w:sz w:val="24"/>
        </w:rPr>
        <w:t>–</w:t>
      </w:r>
      <w:r>
        <w:rPr>
          <w:color w:val="231F20"/>
          <w:spacing w:val="-4"/>
          <w:w w:val="85"/>
          <w:sz w:val="24"/>
        </w:rPr>
        <w:t> </w:t>
      </w:r>
      <w:r>
        <w:rPr>
          <w:color w:val="231F20"/>
          <w:spacing w:val="-2"/>
          <w:w w:val="85"/>
          <w:sz w:val="24"/>
        </w:rPr>
        <w:t>focusing</w:t>
      </w:r>
      <w:r>
        <w:rPr>
          <w:color w:val="231F20"/>
          <w:spacing w:val="-4"/>
          <w:w w:val="85"/>
          <w:sz w:val="24"/>
        </w:rPr>
        <w:t> </w:t>
      </w:r>
      <w:r>
        <w:rPr>
          <w:color w:val="231F20"/>
          <w:spacing w:val="-2"/>
          <w:w w:val="85"/>
          <w:sz w:val="24"/>
        </w:rPr>
        <w:t>on</w:t>
      </w:r>
      <w:r>
        <w:rPr>
          <w:color w:val="231F20"/>
          <w:spacing w:val="-4"/>
          <w:w w:val="85"/>
          <w:sz w:val="24"/>
        </w:rPr>
        <w:t> </w:t>
      </w:r>
      <w:r>
        <w:rPr>
          <w:color w:val="231F20"/>
          <w:spacing w:val="-2"/>
          <w:w w:val="85"/>
          <w:sz w:val="24"/>
        </w:rPr>
        <w:t>people</w:t>
      </w:r>
      <w:r>
        <w:rPr>
          <w:color w:val="231F20"/>
          <w:spacing w:val="-4"/>
          <w:w w:val="85"/>
          <w:sz w:val="24"/>
        </w:rPr>
        <w:t> </w:t>
      </w:r>
      <w:r>
        <w:rPr>
          <w:color w:val="231F20"/>
          <w:spacing w:val="-2"/>
          <w:w w:val="85"/>
          <w:sz w:val="24"/>
        </w:rPr>
        <w:t>with</w:t>
      </w:r>
      <w:r>
        <w:rPr>
          <w:color w:val="231F20"/>
          <w:spacing w:val="-4"/>
          <w:w w:val="85"/>
          <w:sz w:val="24"/>
        </w:rPr>
        <w:t> </w:t>
      </w:r>
      <w:r>
        <w:rPr>
          <w:color w:val="231F20"/>
          <w:spacing w:val="-2"/>
          <w:w w:val="85"/>
          <w:sz w:val="24"/>
        </w:rPr>
        <w:t>mental</w:t>
      </w:r>
      <w:r>
        <w:rPr>
          <w:color w:val="231F20"/>
          <w:spacing w:val="-4"/>
          <w:w w:val="85"/>
          <w:sz w:val="24"/>
        </w:rPr>
        <w:t> </w:t>
      </w:r>
      <w:r>
        <w:rPr>
          <w:color w:val="231F20"/>
          <w:spacing w:val="-2"/>
          <w:w w:val="85"/>
          <w:sz w:val="24"/>
        </w:rPr>
        <w:t>health </w:t>
      </w:r>
      <w:r>
        <w:rPr>
          <w:color w:val="231F20"/>
          <w:w w:val="85"/>
          <w:sz w:val="24"/>
        </w:rPr>
        <w:t>conditions</w:t>
      </w:r>
      <w:r>
        <w:rPr>
          <w:color w:val="231F20"/>
          <w:spacing w:val="-3"/>
          <w:w w:val="85"/>
          <w:sz w:val="24"/>
        </w:rPr>
        <w:t> </w:t>
      </w:r>
      <w:r>
        <w:rPr>
          <w:color w:val="231F20"/>
          <w:w w:val="85"/>
          <w:sz w:val="24"/>
        </w:rPr>
        <w:t>and</w:t>
      </w:r>
      <w:r>
        <w:rPr>
          <w:color w:val="231F20"/>
          <w:spacing w:val="-3"/>
          <w:w w:val="85"/>
          <w:sz w:val="24"/>
        </w:rPr>
        <w:t> </w:t>
      </w:r>
      <w:r>
        <w:rPr>
          <w:color w:val="231F20"/>
          <w:w w:val="85"/>
          <w:sz w:val="24"/>
        </w:rPr>
        <w:t>improving</w:t>
      </w:r>
      <w:r>
        <w:rPr>
          <w:color w:val="231F20"/>
          <w:spacing w:val="-3"/>
          <w:w w:val="85"/>
          <w:sz w:val="24"/>
        </w:rPr>
        <w:t> </w:t>
      </w:r>
      <w:r>
        <w:rPr>
          <w:color w:val="231F20"/>
          <w:w w:val="85"/>
          <w:sz w:val="24"/>
        </w:rPr>
        <w:t>their</w:t>
      </w:r>
      <w:r>
        <w:rPr>
          <w:color w:val="231F20"/>
          <w:spacing w:val="-3"/>
          <w:w w:val="85"/>
          <w:sz w:val="24"/>
        </w:rPr>
        <w:t> </w:t>
      </w:r>
      <w:r>
        <w:rPr>
          <w:color w:val="231F20"/>
          <w:w w:val="85"/>
          <w:sz w:val="24"/>
        </w:rPr>
        <w:t>health</w:t>
      </w:r>
      <w:r>
        <w:rPr>
          <w:color w:val="231F20"/>
          <w:spacing w:val="-3"/>
          <w:w w:val="85"/>
          <w:sz w:val="24"/>
        </w:rPr>
        <w:t> </w:t>
      </w:r>
      <w:r>
        <w:rPr>
          <w:color w:val="231F20"/>
          <w:w w:val="85"/>
          <w:sz w:val="24"/>
        </w:rPr>
        <w:t>and</w:t>
      </w:r>
      <w:r>
        <w:rPr>
          <w:color w:val="231F20"/>
          <w:spacing w:val="-3"/>
          <w:w w:val="85"/>
          <w:sz w:val="24"/>
        </w:rPr>
        <w:t> </w:t>
      </w:r>
      <w:r>
        <w:rPr>
          <w:color w:val="231F20"/>
          <w:w w:val="85"/>
          <w:sz w:val="24"/>
        </w:rPr>
        <w:t>wellbeing.</w:t>
      </w:r>
    </w:p>
    <w:p>
      <w:pPr>
        <w:pStyle w:val="ListParagraph"/>
        <w:numPr>
          <w:ilvl w:val="0"/>
          <w:numId w:val="9"/>
        </w:numPr>
        <w:tabs>
          <w:tab w:pos="1700" w:val="left" w:leader="none"/>
        </w:tabs>
        <w:spacing w:line="271" w:lineRule="auto" w:before="58" w:after="0"/>
        <w:ind w:left="1700" w:right="733" w:hanging="284"/>
        <w:jc w:val="left"/>
        <w:rPr>
          <w:color w:val="00AEEF"/>
          <w:sz w:val="24"/>
        </w:rPr>
      </w:pPr>
      <w:r>
        <w:rPr>
          <w:color w:val="231F20"/>
          <w:w w:val="85"/>
          <w:sz w:val="24"/>
        </w:rPr>
        <w:t>Strong</w:t>
      </w:r>
      <w:r>
        <w:rPr>
          <w:color w:val="231F20"/>
          <w:spacing w:val="-12"/>
          <w:w w:val="85"/>
          <w:sz w:val="24"/>
        </w:rPr>
        <w:t> </w:t>
      </w:r>
      <w:r>
        <w:rPr>
          <w:color w:val="231F20"/>
          <w:w w:val="85"/>
          <w:sz w:val="24"/>
        </w:rPr>
        <w:t>Partnership</w:t>
      </w:r>
      <w:r>
        <w:rPr>
          <w:color w:val="231F20"/>
          <w:spacing w:val="-12"/>
          <w:w w:val="85"/>
          <w:sz w:val="24"/>
        </w:rPr>
        <w:t> </w:t>
      </w:r>
      <w:r>
        <w:rPr>
          <w:color w:val="231F20"/>
          <w:w w:val="85"/>
          <w:sz w:val="24"/>
        </w:rPr>
        <w:t>Groups</w:t>
      </w:r>
      <w:r>
        <w:rPr>
          <w:color w:val="231F20"/>
          <w:spacing w:val="-12"/>
          <w:w w:val="85"/>
          <w:sz w:val="24"/>
        </w:rPr>
        <w:t> </w:t>
      </w:r>
      <w:r>
        <w:rPr>
          <w:color w:val="231F20"/>
          <w:w w:val="85"/>
          <w:sz w:val="24"/>
        </w:rPr>
        <w:t>–</w:t>
      </w:r>
      <w:r>
        <w:rPr>
          <w:color w:val="231F20"/>
          <w:spacing w:val="-12"/>
          <w:w w:val="85"/>
          <w:sz w:val="24"/>
        </w:rPr>
        <w:t> </w:t>
      </w:r>
      <w:r>
        <w:rPr>
          <w:color w:val="231F20"/>
          <w:w w:val="85"/>
          <w:sz w:val="24"/>
        </w:rPr>
        <w:t>Better</w:t>
      </w:r>
      <w:r>
        <w:rPr>
          <w:color w:val="231F20"/>
          <w:spacing w:val="-12"/>
          <w:w w:val="85"/>
          <w:sz w:val="24"/>
        </w:rPr>
        <w:t> </w:t>
      </w:r>
      <w:r>
        <w:rPr>
          <w:color w:val="231F20"/>
          <w:w w:val="85"/>
          <w:sz w:val="24"/>
        </w:rPr>
        <w:t>mental</w:t>
      </w:r>
      <w:r>
        <w:rPr>
          <w:color w:val="231F20"/>
          <w:spacing w:val="-12"/>
          <w:w w:val="85"/>
          <w:sz w:val="24"/>
        </w:rPr>
        <w:t> </w:t>
      </w:r>
      <w:r>
        <w:rPr>
          <w:color w:val="231F20"/>
          <w:w w:val="85"/>
          <w:sz w:val="24"/>
        </w:rPr>
        <w:t>health</w:t>
      </w:r>
      <w:r>
        <w:rPr>
          <w:color w:val="231F20"/>
          <w:spacing w:val="-12"/>
          <w:w w:val="85"/>
          <w:sz w:val="24"/>
        </w:rPr>
        <w:t> </w:t>
      </w:r>
      <w:r>
        <w:rPr>
          <w:color w:val="231F20"/>
          <w:w w:val="85"/>
          <w:sz w:val="24"/>
        </w:rPr>
        <w:t>for</w:t>
      </w:r>
      <w:r>
        <w:rPr>
          <w:color w:val="231F20"/>
          <w:spacing w:val="-12"/>
          <w:w w:val="85"/>
          <w:sz w:val="24"/>
        </w:rPr>
        <w:t> </w:t>
      </w:r>
      <w:r>
        <w:rPr>
          <w:color w:val="231F20"/>
          <w:w w:val="85"/>
          <w:sz w:val="24"/>
        </w:rPr>
        <w:t>all</w:t>
      </w:r>
      <w:r>
        <w:rPr>
          <w:color w:val="231F20"/>
          <w:spacing w:val="-12"/>
          <w:w w:val="85"/>
          <w:sz w:val="24"/>
        </w:rPr>
        <w:t> </w:t>
      </w:r>
      <w:r>
        <w:rPr>
          <w:color w:val="231F20"/>
          <w:w w:val="85"/>
          <w:sz w:val="24"/>
        </w:rPr>
        <w:t>and</w:t>
      </w:r>
      <w:r>
        <w:rPr>
          <w:color w:val="231F20"/>
          <w:spacing w:val="-12"/>
          <w:w w:val="85"/>
          <w:sz w:val="24"/>
        </w:rPr>
        <w:t> </w:t>
      </w:r>
      <w:r>
        <w:rPr>
          <w:color w:val="231F20"/>
          <w:w w:val="85"/>
          <w:sz w:val="24"/>
        </w:rPr>
        <w:t>suicide</w:t>
      </w:r>
      <w:r>
        <w:rPr>
          <w:color w:val="231F20"/>
          <w:spacing w:val="-12"/>
          <w:w w:val="85"/>
          <w:sz w:val="24"/>
        </w:rPr>
        <w:t> </w:t>
      </w:r>
      <w:r>
        <w:rPr>
          <w:color w:val="231F20"/>
          <w:w w:val="85"/>
          <w:sz w:val="24"/>
        </w:rPr>
        <w:t>prevention</w:t>
      </w:r>
      <w:r>
        <w:rPr>
          <w:color w:val="231F20"/>
          <w:spacing w:val="-12"/>
          <w:w w:val="85"/>
          <w:sz w:val="24"/>
        </w:rPr>
        <w:t> </w:t>
      </w:r>
      <w:r>
        <w:rPr>
          <w:color w:val="231F20"/>
          <w:w w:val="85"/>
          <w:sz w:val="24"/>
        </w:rPr>
        <w:t>groups </w:t>
      </w:r>
      <w:r>
        <w:rPr>
          <w:color w:val="231F20"/>
          <w:w w:val="80"/>
          <w:sz w:val="24"/>
        </w:rPr>
        <w:t>(Council, South Yorkshire Integrated Care Board Rotherham Place, RDASH, Voluntary Action</w:t>
      </w:r>
      <w:r>
        <w:rPr>
          <w:color w:val="231F20"/>
          <w:spacing w:val="40"/>
          <w:sz w:val="24"/>
        </w:rPr>
        <w:t> </w:t>
      </w:r>
      <w:r>
        <w:rPr>
          <w:color w:val="231F20"/>
          <w:w w:val="85"/>
          <w:sz w:val="24"/>
        </w:rPr>
        <w:t>Rotherham, South Yorkshire Police)</w:t>
      </w:r>
    </w:p>
    <w:p>
      <w:pPr>
        <w:pStyle w:val="ListParagraph"/>
        <w:numPr>
          <w:ilvl w:val="0"/>
          <w:numId w:val="9"/>
        </w:numPr>
        <w:tabs>
          <w:tab w:pos="1700" w:val="left" w:leader="none"/>
        </w:tabs>
        <w:spacing w:line="240" w:lineRule="auto" w:before="58" w:after="0"/>
        <w:ind w:left="1700" w:right="0" w:hanging="283"/>
        <w:jc w:val="left"/>
        <w:rPr>
          <w:color w:val="00AEEF"/>
          <w:sz w:val="24"/>
        </w:rPr>
      </w:pPr>
      <w:r>
        <w:rPr>
          <w:color w:val="231F20"/>
          <w:w w:val="80"/>
          <w:sz w:val="24"/>
        </w:rPr>
        <w:t>New</w:t>
      </w:r>
      <w:r>
        <w:rPr>
          <w:color w:val="231F20"/>
          <w:spacing w:val="11"/>
          <w:sz w:val="24"/>
        </w:rPr>
        <w:t> </w:t>
      </w:r>
      <w:r>
        <w:rPr>
          <w:color w:val="231F20"/>
          <w:w w:val="80"/>
          <w:sz w:val="24"/>
        </w:rPr>
        <w:t>information</w:t>
      </w:r>
      <w:r>
        <w:rPr>
          <w:color w:val="231F20"/>
          <w:spacing w:val="11"/>
          <w:sz w:val="24"/>
        </w:rPr>
        <w:t> </w:t>
      </w:r>
      <w:r>
        <w:rPr>
          <w:color w:val="231F20"/>
          <w:w w:val="80"/>
          <w:sz w:val="24"/>
        </w:rPr>
        <w:t>on</w:t>
      </w:r>
      <w:r>
        <w:rPr>
          <w:color w:val="231F20"/>
          <w:spacing w:val="11"/>
          <w:sz w:val="24"/>
        </w:rPr>
        <w:t> </w:t>
      </w:r>
      <w:r>
        <w:rPr>
          <w:color w:val="231F20"/>
          <w:w w:val="80"/>
          <w:sz w:val="24"/>
        </w:rPr>
        <w:t>RotherHive</w:t>
      </w:r>
      <w:r>
        <w:rPr>
          <w:color w:val="231F20"/>
          <w:spacing w:val="11"/>
          <w:sz w:val="24"/>
        </w:rPr>
        <w:t> </w:t>
      </w:r>
      <w:r>
        <w:rPr>
          <w:color w:val="231F20"/>
          <w:w w:val="80"/>
          <w:sz w:val="24"/>
        </w:rPr>
        <w:t>–</w:t>
      </w:r>
      <w:r>
        <w:rPr>
          <w:color w:val="231F20"/>
          <w:spacing w:val="11"/>
          <w:sz w:val="24"/>
        </w:rPr>
        <w:t> </w:t>
      </w:r>
      <w:r>
        <w:rPr>
          <w:color w:val="231F20"/>
          <w:w w:val="80"/>
          <w:sz w:val="24"/>
        </w:rPr>
        <w:t>pain</w:t>
      </w:r>
      <w:r>
        <w:rPr>
          <w:color w:val="231F20"/>
          <w:spacing w:val="11"/>
          <w:sz w:val="24"/>
        </w:rPr>
        <w:t> </w:t>
      </w:r>
      <w:r>
        <w:rPr>
          <w:color w:val="231F20"/>
          <w:w w:val="80"/>
          <w:sz w:val="24"/>
        </w:rPr>
        <w:t>management,</w:t>
      </w:r>
      <w:r>
        <w:rPr>
          <w:color w:val="231F20"/>
          <w:spacing w:val="11"/>
          <w:sz w:val="24"/>
        </w:rPr>
        <w:t> </w:t>
      </w:r>
      <w:r>
        <w:rPr>
          <w:color w:val="231F20"/>
          <w:w w:val="80"/>
          <w:sz w:val="24"/>
        </w:rPr>
        <w:t>physical</w:t>
      </w:r>
      <w:r>
        <w:rPr>
          <w:color w:val="231F20"/>
          <w:spacing w:val="11"/>
          <w:sz w:val="24"/>
        </w:rPr>
        <w:t> </w:t>
      </w:r>
      <w:r>
        <w:rPr>
          <w:color w:val="231F20"/>
          <w:spacing w:val="-2"/>
          <w:w w:val="80"/>
          <w:sz w:val="24"/>
        </w:rPr>
        <w:t>activity.</w:t>
      </w:r>
    </w:p>
    <w:p>
      <w:pPr>
        <w:pStyle w:val="ListParagraph"/>
        <w:numPr>
          <w:ilvl w:val="0"/>
          <w:numId w:val="9"/>
        </w:numPr>
        <w:tabs>
          <w:tab w:pos="1700" w:val="left" w:leader="none"/>
        </w:tabs>
        <w:spacing w:line="240" w:lineRule="auto" w:before="94" w:after="0"/>
        <w:ind w:left="1700" w:right="0" w:hanging="283"/>
        <w:jc w:val="left"/>
        <w:rPr>
          <w:color w:val="00AEEF"/>
          <w:sz w:val="24"/>
        </w:rPr>
      </w:pPr>
      <w:r>
        <w:rPr>
          <w:color w:val="231F20"/>
          <w:w w:val="80"/>
          <w:sz w:val="24"/>
        </w:rPr>
        <w:t>Workforce</w:t>
      </w:r>
      <w:r>
        <w:rPr>
          <w:color w:val="231F20"/>
          <w:spacing w:val="-1"/>
          <w:sz w:val="24"/>
        </w:rPr>
        <w:t> </w:t>
      </w:r>
      <w:r>
        <w:rPr>
          <w:color w:val="231F20"/>
          <w:w w:val="80"/>
          <w:sz w:val="24"/>
        </w:rPr>
        <w:t>development</w:t>
      </w:r>
      <w:r>
        <w:rPr>
          <w:color w:val="231F20"/>
          <w:sz w:val="24"/>
        </w:rPr>
        <w:t> </w:t>
      </w:r>
      <w:r>
        <w:rPr>
          <w:color w:val="231F20"/>
          <w:w w:val="80"/>
          <w:sz w:val="24"/>
        </w:rPr>
        <w:t>–mental</w:t>
      </w:r>
      <w:r>
        <w:rPr>
          <w:color w:val="231F20"/>
          <w:sz w:val="24"/>
        </w:rPr>
        <w:t> </w:t>
      </w:r>
      <w:r>
        <w:rPr>
          <w:color w:val="231F20"/>
          <w:w w:val="80"/>
          <w:sz w:val="24"/>
        </w:rPr>
        <w:t>health,</w:t>
      </w:r>
      <w:r>
        <w:rPr>
          <w:color w:val="231F20"/>
          <w:sz w:val="24"/>
        </w:rPr>
        <w:t> </w:t>
      </w:r>
      <w:r>
        <w:rPr>
          <w:color w:val="231F20"/>
          <w:w w:val="80"/>
          <w:sz w:val="24"/>
        </w:rPr>
        <w:t>loneliness,</w:t>
      </w:r>
      <w:r>
        <w:rPr>
          <w:color w:val="231F20"/>
          <w:spacing w:val="-1"/>
          <w:sz w:val="24"/>
        </w:rPr>
        <w:t> </w:t>
      </w:r>
      <w:r>
        <w:rPr>
          <w:color w:val="231F20"/>
          <w:w w:val="80"/>
          <w:sz w:val="24"/>
        </w:rPr>
        <w:t>sleep,</w:t>
      </w:r>
      <w:r>
        <w:rPr>
          <w:color w:val="231F20"/>
          <w:sz w:val="24"/>
        </w:rPr>
        <w:t> </w:t>
      </w:r>
      <w:r>
        <w:rPr>
          <w:color w:val="231F20"/>
          <w:w w:val="80"/>
          <w:sz w:val="24"/>
        </w:rPr>
        <w:t>and</w:t>
      </w:r>
      <w:r>
        <w:rPr>
          <w:color w:val="231F20"/>
          <w:sz w:val="24"/>
        </w:rPr>
        <w:t> </w:t>
      </w:r>
      <w:r>
        <w:rPr>
          <w:color w:val="231F20"/>
          <w:w w:val="80"/>
          <w:sz w:val="24"/>
        </w:rPr>
        <w:t>suicide</w:t>
      </w:r>
      <w:r>
        <w:rPr>
          <w:color w:val="231F20"/>
          <w:sz w:val="24"/>
        </w:rPr>
        <w:t> </w:t>
      </w:r>
      <w:r>
        <w:rPr>
          <w:color w:val="231F20"/>
          <w:w w:val="80"/>
          <w:sz w:val="24"/>
        </w:rPr>
        <w:t>prevention</w:t>
      </w:r>
      <w:r>
        <w:rPr>
          <w:color w:val="231F20"/>
          <w:spacing w:val="-1"/>
          <w:sz w:val="24"/>
        </w:rPr>
        <w:t> </w:t>
      </w:r>
      <w:r>
        <w:rPr>
          <w:color w:val="231F20"/>
          <w:spacing w:val="-2"/>
          <w:w w:val="80"/>
          <w:sz w:val="24"/>
        </w:rPr>
        <w:t>training.</w:t>
      </w:r>
    </w:p>
    <w:p>
      <w:pPr>
        <w:pStyle w:val="ListParagraph"/>
        <w:numPr>
          <w:ilvl w:val="0"/>
          <w:numId w:val="9"/>
        </w:numPr>
        <w:tabs>
          <w:tab w:pos="1700" w:val="left" w:leader="none"/>
        </w:tabs>
        <w:spacing w:line="271" w:lineRule="auto" w:before="94" w:after="0"/>
        <w:ind w:left="1700" w:right="1629" w:hanging="284"/>
        <w:jc w:val="left"/>
        <w:rPr>
          <w:color w:val="00AEEF"/>
          <w:sz w:val="24"/>
        </w:rPr>
      </w:pPr>
      <w:r>
        <w:rPr>
          <w:color w:val="231F20"/>
          <w:w w:val="80"/>
          <w:sz w:val="24"/>
        </w:rPr>
        <w:t>Rotherham Social Prescribing Service – supporting residents with long-term health </w:t>
      </w:r>
      <w:r>
        <w:rPr>
          <w:color w:val="231F20"/>
          <w:w w:val="85"/>
          <w:sz w:val="24"/>
        </w:rPr>
        <w:t>conditions,</w:t>
      </w:r>
      <w:r>
        <w:rPr>
          <w:color w:val="231F20"/>
          <w:spacing w:val="-10"/>
          <w:w w:val="85"/>
          <w:sz w:val="24"/>
        </w:rPr>
        <w:t> </w:t>
      </w:r>
      <w:r>
        <w:rPr>
          <w:color w:val="231F20"/>
          <w:w w:val="85"/>
          <w:sz w:val="24"/>
        </w:rPr>
        <w:t>including</w:t>
      </w:r>
      <w:r>
        <w:rPr>
          <w:color w:val="231F20"/>
          <w:spacing w:val="-10"/>
          <w:w w:val="85"/>
          <w:sz w:val="24"/>
        </w:rPr>
        <w:t> </w:t>
      </w:r>
      <w:r>
        <w:rPr>
          <w:color w:val="231F20"/>
          <w:w w:val="85"/>
          <w:sz w:val="24"/>
        </w:rPr>
        <w:t>those</w:t>
      </w:r>
      <w:r>
        <w:rPr>
          <w:color w:val="231F20"/>
          <w:spacing w:val="-10"/>
          <w:w w:val="85"/>
          <w:sz w:val="24"/>
        </w:rPr>
        <w:t> </w:t>
      </w:r>
      <w:r>
        <w:rPr>
          <w:color w:val="231F20"/>
          <w:w w:val="85"/>
          <w:sz w:val="24"/>
        </w:rPr>
        <w:t>who</w:t>
      </w:r>
      <w:r>
        <w:rPr>
          <w:color w:val="231F20"/>
          <w:spacing w:val="-10"/>
          <w:w w:val="85"/>
          <w:sz w:val="24"/>
        </w:rPr>
        <w:t> </w:t>
      </w:r>
      <w:r>
        <w:rPr>
          <w:color w:val="231F20"/>
          <w:w w:val="85"/>
          <w:sz w:val="24"/>
        </w:rPr>
        <w:t>present</w:t>
      </w:r>
      <w:r>
        <w:rPr>
          <w:color w:val="231F20"/>
          <w:spacing w:val="-10"/>
          <w:w w:val="85"/>
          <w:sz w:val="24"/>
        </w:rPr>
        <w:t> </w:t>
      </w:r>
      <w:r>
        <w:rPr>
          <w:color w:val="231F20"/>
          <w:w w:val="85"/>
          <w:sz w:val="24"/>
        </w:rPr>
        <w:t>with</w:t>
      </w:r>
      <w:r>
        <w:rPr>
          <w:color w:val="231F20"/>
          <w:spacing w:val="-10"/>
          <w:w w:val="85"/>
          <w:sz w:val="24"/>
        </w:rPr>
        <w:t> </w:t>
      </w:r>
      <w:r>
        <w:rPr>
          <w:color w:val="231F20"/>
          <w:w w:val="85"/>
          <w:sz w:val="24"/>
        </w:rPr>
        <w:t>a</w:t>
      </w:r>
      <w:r>
        <w:rPr>
          <w:color w:val="231F20"/>
          <w:spacing w:val="-10"/>
          <w:w w:val="85"/>
          <w:sz w:val="24"/>
        </w:rPr>
        <w:t> </w:t>
      </w:r>
      <w:r>
        <w:rPr>
          <w:color w:val="231F20"/>
          <w:w w:val="85"/>
          <w:sz w:val="24"/>
        </w:rPr>
        <w:t>mental</w:t>
      </w:r>
      <w:r>
        <w:rPr>
          <w:color w:val="231F20"/>
          <w:spacing w:val="-10"/>
          <w:w w:val="85"/>
          <w:sz w:val="24"/>
        </w:rPr>
        <w:t> </w:t>
      </w:r>
      <w:r>
        <w:rPr>
          <w:color w:val="231F20"/>
          <w:w w:val="85"/>
          <w:sz w:val="24"/>
        </w:rPr>
        <w:t>health</w:t>
      </w:r>
      <w:r>
        <w:rPr>
          <w:color w:val="231F20"/>
          <w:spacing w:val="-10"/>
          <w:w w:val="85"/>
          <w:sz w:val="24"/>
        </w:rPr>
        <w:t> </w:t>
      </w:r>
      <w:r>
        <w:rPr>
          <w:color w:val="231F20"/>
          <w:w w:val="85"/>
          <w:sz w:val="24"/>
        </w:rPr>
        <w:t>condition.</w:t>
      </w:r>
    </w:p>
    <w:p>
      <w:pPr>
        <w:pStyle w:val="BodyText"/>
        <w:spacing w:before="49"/>
      </w:pPr>
    </w:p>
    <w:p>
      <w:pPr>
        <w:spacing w:before="1"/>
        <w:ind w:left="1417" w:right="0" w:firstLine="0"/>
        <w:jc w:val="left"/>
        <w:rPr>
          <w:rFonts w:ascii="Century Gothic" w:hAnsi="Century Gothic"/>
          <w:b/>
          <w:sz w:val="24"/>
        </w:rPr>
      </w:pPr>
      <w:r>
        <w:rPr>
          <w:b/>
          <w:color w:val="EF444D"/>
          <w:w w:val="90"/>
          <w:sz w:val="24"/>
        </w:rPr>
        <w:t>Aim</w:t>
      </w:r>
      <w:r>
        <w:rPr>
          <w:b/>
          <w:color w:val="EF444D"/>
          <w:spacing w:val="-11"/>
          <w:w w:val="90"/>
          <w:sz w:val="24"/>
        </w:rPr>
        <w:t> </w:t>
      </w:r>
      <w:r>
        <w:rPr>
          <w:b/>
          <w:color w:val="EF444D"/>
          <w:w w:val="90"/>
          <w:sz w:val="24"/>
        </w:rPr>
        <w:t>4</w:t>
      </w:r>
      <w:r>
        <w:rPr>
          <w:b/>
          <w:color w:val="EF444D"/>
          <w:spacing w:val="-11"/>
          <w:w w:val="90"/>
          <w:sz w:val="24"/>
        </w:rPr>
        <w:t> </w:t>
      </w:r>
      <w:r>
        <w:rPr>
          <w:rFonts w:ascii="Century Gothic" w:hAnsi="Century Gothic"/>
          <w:b/>
          <w:color w:val="231F20"/>
          <w:w w:val="90"/>
          <w:sz w:val="24"/>
        </w:rPr>
        <w:t>–</w:t>
      </w:r>
      <w:r>
        <w:rPr>
          <w:rFonts w:ascii="Century Gothic" w:hAnsi="Century Gothic"/>
          <w:b/>
          <w:color w:val="231F20"/>
          <w:spacing w:val="-3"/>
          <w:w w:val="90"/>
          <w:sz w:val="24"/>
        </w:rPr>
        <w:t> </w:t>
      </w:r>
      <w:r>
        <w:rPr>
          <w:rFonts w:ascii="Century Gothic" w:hAnsi="Century Gothic"/>
          <w:b/>
          <w:color w:val="231F20"/>
          <w:w w:val="90"/>
          <w:sz w:val="24"/>
        </w:rPr>
        <w:t>All</w:t>
      </w:r>
      <w:r>
        <w:rPr>
          <w:rFonts w:ascii="Century Gothic" w:hAnsi="Century Gothic"/>
          <w:b/>
          <w:color w:val="231F20"/>
          <w:spacing w:val="-3"/>
          <w:w w:val="90"/>
          <w:sz w:val="24"/>
        </w:rPr>
        <w:t> </w:t>
      </w:r>
      <w:r>
        <w:rPr>
          <w:rFonts w:ascii="Century Gothic" w:hAnsi="Century Gothic"/>
          <w:b/>
          <w:color w:val="231F20"/>
          <w:w w:val="90"/>
          <w:sz w:val="24"/>
        </w:rPr>
        <w:t>Rotherham</w:t>
      </w:r>
      <w:r>
        <w:rPr>
          <w:rFonts w:ascii="Century Gothic" w:hAnsi="Century Gothic"/>
          <w:b/>
          <w:color w:val="231F20"/>
          <w:spacing w:val="-3"/>
          <w:w w:val="90"/>
          <w:sz w:val="24"/>
        </w:rPr>
        <w:t> </w:t>
      </w:r>
      <w:r>
        <w:rPr>
          <w:rFonts w:ascii="Century Gothic" w:hAnsi="Century Gothic"/>
          <w:b/>
          <w:color w:val="231F20"/>
          <w:w w:val="90"/>
          <w:sz w:val="24"/>
        </w:rPr>
        <w:t>people</w:t>
      </w:r>
      <w:r>
        <w:rPr>
          <w:rFonts w:ascii="Century Gothic" w:hAnsi="Century Gothic"/>
          <w:b/>
          <w:color w:val="231F20"/>
          <w:spacing w:val="-3"/>
          <w:w w:val="90"/>
          <w:sz w:val="24"/>
        </w:rPr>
        <w:t> </w:t>
      </w:r>
      <w:r>
        <w:rPr>
          <w:rFonts w:ascii="Century Gothic" w:hAnsi="Century Gothic"/>
          <w:b/>
          <w:color w:val="231F20"/>
          <w:w w:val="90"/>
          <w:sz w:val="24"/>
        </w:rPr>
        <w:t>live</w:t>
      </w:r>
      <w:r>
        <w:rPr>
          <w:rFonts w:ascii="Century Gothic" w:hAnsi="Century Gothic"/>
          <w:b/>
          <w:color w:val="231F20"/>
          <w:spacing w:val="-4"/>
          <w:w w:val="90"/>
          <w:sz w:val="24"/>
        </w:rPr>
        <w:t> </w:t>
      </w:r>
      <w:r>
        <w:rPr>
          <w:rFonts w:ascii="Century Gothic" w:hAnsi="Century Gothic"/>
          <w:b/>
          <w:color w:val="231F20"/>
          <w:w w:val="90"/>
          <w:sz w:val="24"/>
        </w:rPr>
        <w:t>in</w:t>
      </w:r>
      <w:r>
        <w:rPr>
          <w:rFonts w:ascii="Century Gothic" w:hAnsi="Century Gothic"/>
          <w:b/>
          <w:color w:val="231F20"/>
          <w:spacing w:val="-3"/>
          <w:w w:val="90"/>
          <w:sz w:val="24"/>
        </w:rPr>
        <w:t> </w:t>
      </w:r>
      <w:r>
        <w:rPr>
          <w:rFonts w:ascii="Century Gothic" w:hAnsi="Century Gothic"/>
          <w:b/>
          <w:color w:val="231F20"/>
          <w:w w:val="90"/>
          <w:sz w:val="24"/>
        </w:rPr>
        <w:t>healthy,</w:t>
      </w:r>
      <w:r>
        <w:rPr>
          <w:rFonts w:ascii="Century Gothic" w:hAnsi="Century Gothic"/>
          <w:b/>
          <w:color w:val="231F20"/>
          <w:spacing w:val="-3"/>
          <w:w w:val="90"/>
          <w:sz w:val="24"/>
        </w:rPr>
        <w:t> </w:t>
      </w:r>
      <w:r>
        <w:rPr>
          <w:rFonts w:ascii="Century Gothic" w:hAnsi="Century Gothic"/>
          <w:b/>
          <w:color w:val="231F20"/>
          <w:w w:val="90"/>
          <w:sz w:val="24"/>
        </w:rPr>
        <w:t>safe,</w:t>
      </w:r>
      <w:r>
        <w:rPr>
          <w:rFonts w:ascii="Century Gothic" w:hAnsi="Century Gothic"/>
          <w:b/>
          <w:color w:val="231F20"/>
          <w:spacing w:val="-3"/>
          <w:w w:val="90"/>
          <w:sz w:val="24"/>
        </w:rPr>
        <w:t> </w:t>
      </w:r>
      <w:r>
        <w:rPr>
          <w:rFonts w:ascii="Century Gothic" w:hAnsi="Century Gothic"/>
          <w:b/>
          <w:color w:val="231F20"/>
          <w:w w:val="90"/>
          <w:sz w:val="24"/>
        </w:rPr>
        <w:t>and</w:t>
      </w:r>
      <w:r>
        <w:rPr>
          <w:rFonts w:ascii="Century Gothic" w:hAnsi="Century Gothic"/>
          <w:b/>
          <w:color w:val="231F20"/>
          <w:spacing w:val="-3"/>
          <w:w w:val="90"/>
          <w:sz w:val="24"/>
        </w:rPr>
        <w:t> </w:t>
      </w:r>
      <w:r>
        <w:rPr>
          <w:rFonts w:ascii="Century Gothic" w:hAnsi="Century Gothic"/>
          <w:b/>
          <w:color w:val="231F20"/>
          <w:w w:val="90"/>
          <w:sz w:val="24"/>
        </w:rPr>
        <w:t>resilient</w:t>
      </w:r>
      <w:r>
        <w:rPr>
          <w:rFonts w:ascii="Century Gothic" w:hAnsi="Century Gothic"/>
          <w:b/>
          <w:color w:val="231F20"/>
          <w:spacing w:val="-3"/>
          <w:w w:val="90"/>
          <w:sz w:val="24"/>
        </w:rPr>
        <w:t> </w:t>
      </w:r>
      <w:r>
        <w:rPr>
          <w:rFonts w:ascii="Century Gothic" w:hAnsi="Century Gothic"/>
          <w:b/>
          <w:color w:val="231F20"/>
          <w:spacing w:val="-2"/>
          <w:w w:val="90"/>
          <w:sz w:val="24"/>
        </w:rPr>
        <w:t>communities.</w:t>
      </w:r>
    </w:p>
    <w:p>
      <w:pPr>
        <w:pStyle w:val="Heading5"/>
        <w:spacing w:before="212"/>
      </w:pPr>
      <w:r>
        <w:rPr>
          <w:color w:val="231F20"/>
          <w:w w:val="90"/>
        </w:rPr>
        <w:t>Rotherham</w:t>
      </w:r>
      <w:r>
        <w:rPr>
          <w:color w:val="231F20"/>
          <w:spacing w:val="12"/>
        </w:rPr>
        <w:t> </w:t>
      </w:r>
      <w:r>
        <w:rPr>
          <w:color w:val="231F20"/>
          <w:w w:val="90"/>
        </w:rPr>
        <w:t>Loneliness</w:t>
      </w:r>
      <w:r>
        <w:rPr>
          <w:color w:val="231F20"/>
          <w:spacing w:val="13"/>
        </w:rPr>
        <w:t> </w:t>
      </w:r>
      <w:r>
        <w:rPr>
          <w:color w:val="231F20"/>
          <w:w w:val="90"/>
        </w:rPr>
        <w:t>Action</w:t>
      </w:r>
      <w:r>
        <w:rPr>
          <w:color w:val="231F20"/>
          <w:spacing w:val="13"/>
        </w:rPr>
        <w:t> </w:t>
      </w:r>
      <w:r>
        <w:rPr>
          <w:color w:val="231F20"/>
          <w:w w:val="90"/>
        </w:rPr>
        <w:t>Plan</w:t>
      </w:r>
      <w:r>
        <w:rPr>
          <w:color w:val="231F20"/>
          <w:spacing w:val="12"/>
        </w:rPr>
        <w:t> </w:t>
      </w:r>
      <w:r>
        <w:rPr>
          <w:color w:val="231F20"/>
          <w:w w:val="90"/>
        </w:rPr>
        <w:t>2023-</w:t>
      </w:r>
      <w:r>
        <w:rPr>
          <w:color w:val="231F20"/>
          <w:spacing w:val="-5"/>
          <w:w w:val="90"/>
        </w:rPr>
        <w:t>25</w:t>
      </w:r>
    </w:p>
    <w:p>
      <w:pPr>
        <w:pStyle w:val="BodyText"/>
        <w:spacing w:line="271" w:lineRule="auto" w:before="140"/>
        <w:ind w:left="1417" w:right="811"/>
      </w:pPr>
      <w:r>
        <w:rPr>
          <w:color w:val="231F20"/>
          <w:w w:val="80"/>
        </w:rPr>
        <w:t>An update on the action plan which recognised that loneliness was experienced across the life course and could only be tackled by actions from all partners and the public was presented to </w:t>
      </w:r>
      <w:r>
        <w:rPr>
          <w:color w:val="231F20"/>
          <w:w w:val="95"/>
        </w:rPr>
        <w:t>the</w:t>
      </w:r>
      <w:r>
        <w:rPr>
          <w:color w:val="231F20"/>
          <w:spacing w:val="-9"/>
          <w:w w:val="95"/>
        </w:rPr>
        <w:t> </w:t>
      </w:r>
      <w:r>
        <w:rPr>
          <w:color w:val="231F20"/>
          <w:w w:val="95"/>
        </w:rPr>
        <w:t>Board.</w:t>
      </w:r>
    </w:p>
    <w:p>
      <w:pPr>
        <w:pStyle w:val="BodyText"/>
        <w:spacing w:before="115"/>
        <w:ind w:left="1417"/>
      </w:pPr>
      <w:r>
        <w:rPr/>
        <w:drawing>
          <wp:anchor distT="0" distB="0" distL="0" distR="0" allowOverlap="1" layoutInCell="1" locked="0" behindDoc="0" simplePos="0" relativeHeight="15770624">
            <wp:simplePos x="0" y="0"/>
            <wp:positionH relativeFrom="page">
              <wp:posOffset>4093860</wp:posOffset>
            </wp:positionH>
            <wp:positionV relativeFrom="paragraph">
              <wp:posOffset>55464</wp:posOffset>
            </wp:positionV>
            <wp:extent cx="2602138" cy="1717116"/>
            <wp:effectExtent l="0" t="0" r="0" b="0"/>
            <wp:wrapNone/>
            <wp:docPr id="170" name="Image 170"/>
            <wp:cNvGraphicFramePr>
              <a:graphicFrameLocks/>
            </wp:cNvGraphicFramePr>
            <a:graphic>
              <a:graphicData uri="http://schemas.openxmlformats.org/drawingml/2006/picture">
                <pic:pic>
                  <pic:nvPicPr>
                    <pic:cNvPr id="170" name="Image 170"/>
                    <pic:cNvPicPr/>
                  </pic:nvPicPr>
                  <pic:blipFill>
                    <a:blip r:embed="rId37" cstate="print"/>
                    <a:stretch>
                      <a:fillRect/>
                    </a:stretch>
                  </pic:blipFill>
                  <pic:spPr>
                    <a:xfrm>
                      <a:off x="0" y="0"/>
                      <a:ext cx="2602138" cy="1717116"/>
                    </a:xfrm>
                    <a:prstGeom prst="rect">
                      <a:avLst/>
                    </a:prstGeom>
                  </pic:spPr>
                </pic:pic>
              </a:graphicData>
            </a:graphic>
          </wp:anchor>
        </w:drawing>
      </w:r>
      <w:r>
        <w:rPr>
          <w:color w:val="231F20"/>
          <w:w w:val="80"/>
        </w:rPr>
        <w:t>The</w:t>
      </w:r>
      <w:r>
        <w:rPr>
          <w:color w:val="231F20"/>
          <w:spacing w:val="6"/>
        </w:rPr>
        <w:t> </w:t>
      </w:r>
      <w:r>
        <w:rPr>
          <w:color w:val="231F20"/>
          <w:w w:val="80"/>
        </w:rPr>
        <w:t>following</w:t>
      </w:r>
      <w:r>
        <w:rPr>
          <w:color w:val="231F20"/>
          <w:spacing w:val="6"/>
        </w:rPr>
        <w:t> </w:t>
      </w:r>
      <w:r>
        <w:rPr>
          <w:color w:val="231F20"/>
          <w:w w:val="80"/>
        </w:rPr>
        <w:t>achievements</w:t>
      </w:r>
      <w:r>
        <w:rPr>
          <w:color w:val="231F20"/>
          <w:spacing w:val="6"/>
        </w:rPr>
        <w:t> </w:t>
      </w:r>
      <w:r>
        <w:rPr>
          <w:color w:val="231F20"/>
          <w:w w:val="80"/>
        </w:rPr>
        <w:t>were</w:t>
      </w:r>
      <w:r>
        <w:rPr>
          <w:color w:val="231F20"/>
          <w:spacing w:val="6"/>
        </w:rPr>
        <w:t> </w:t>
      </w:r>
      <w:r>
        <w:rPr>
          <w:color w:val="231F20"/>
          <w:spacing w:val="-2"/>
          <w:w w:val="80"/>
        </w:rPr>
        <w:t>highlighted:</w:t>
      </w:r>
    </w:p>
    <w:p>
      <w:pPr>
        <w:pStyle w:val="ListParagraph"/>
        <w:numPr>
          <w:ilvl w:val="0"/>
          <w:numId w:val="9"/>
        </w:numPr>
        <w:tabs>
          <w:tab w:pos="1700" w:val="left" w:leader="none"/>
        </w:tabs>
        <w:spacing w:line="271" w:lineRule="auto" w:before="151" w:after="0"/>
        <w:ind w:left="1700" w:right="5063" w:hanging="284"/>
        <w:jc w:val="left"/>
        <w:rPr>
          <w:color w:val="EF444D"/>
          <w:sz w:val="24"/>
        </w:rPr>
      </w:pPr>
      <w:r>
        <w:rPr>
          <w:color w:val="231F20"/>
          <w:w w:val="85"/>
          <w:sz w:val="24"/>
        </w:rPr>
        <w:t>Delivering</w:t>
      </w:r>
      <w:r>
        <w:rPr>
          <w:color w:val="231F20"/>
          <w:spacing w:val="-5"/>
          <w:w w:val="85"/>
          <w:sz w:val="24"/>
        </w:rPr>
        <w:t> </w:t>
      </w:r>
      <w:r>
        <w:rPr>
          <w:color w:val="231F20"/>
          <w:w w:val="85"/>
          <w:sz w:val="24"/>
        </w:rPr>
        <w:t>‘The</w:t>
      </w:r>
      <w:r>
        <w:rPr>
          <w:color w:val="231F20"/>
          <w:spacing w:val="-5"/>
          <w:w w:val="85"/>
          <w:sz w:val="24"/>
        </w:rPr>
        <w:t> </w:t>
      </w:r>
      <w:r>
        <w:rPr>
          <w:color w:val="231F20"/>
          <w:w w:val="85"/>
          <w:sz w:val="24"/>
        </w:rPr>
        <w:t>Making</w:t>
      </w:r>
      <w:r>
        <w:rPr>
          <w:color w:val="231F20"/>
          <w:spacing w:val="-5"/>
          <w:w w:val="85"/>
          <w:sz w:val="24"/>
        </w:rPr>
        <w:t> </w:t>
      </w:r>
      <w:r>
        <w:rPr>
          <w:color w:val="231F20"/>
          <w:w w:val="85"/>
          <w:sz w:val="24"/>
        </w:rPr>
        <w:t>Every</w:t>
      </w:r>
      <w:r>
        <w:rPr>
          <w:color w:val="231F20"/>
          <w:spacing w:val="-5"/>
          <w:w w:val="85"/>
          <w:sz w:val="24"/>
        </w:rPr>
        <w:t> </w:t>
      </w:r>
      <w:r>
        <w:rPr>
          <w:color w:val="231F20"/>
          <w:w w:val="85"/>
          <w:sz w:val="24"/>
        </w:rPr>
        <w:t>Contact</w:t>
      </w:r>
      <w:r>
        <w:rPr>
          <w:color w:val="231F20"/>
          <w:spacing w:val="-5"/>
          <w:w w:val="85"/>
          <w:sz w:val="24"/>
        </w:rPr>
        <w:t> </w:t>
      </w:r>
      <w:r>
        <w:rPr>
          <w:color w:val="231F20"/>
          <w:w w:val="85"/>
          <w:sz w:val="24"/>
        </w:rPr>
        <w:t>Count’ </w:t>
      </w:r>
      <w:r>
        <w:rPr>
          <w:color w:val="231F20"/>
          <w:spacing w:val="-2"/>
          <w:w w:val="85"/>
          <w:sz w:val="24"/>
        </w:rPr>
        <w:t>e-learning</w:t>
      </w:r>
      <w:r>
        <w:rPr>
          <w:color w:val="231F20"/>
          <w:spacing w:val="-6"/>
          <w:w w:val="85"/>
          <w:sz w:val="24"/>
        </w:rPr>
        <w:t> </w:t>
      </w:r>
      <w:r>
        <w:rPr>
          <w:color w:val="231F20"/>
          <w:spacing w:val="-2"/>
          <w:w w:val="85"/>
          <w:sz w:val="24"/>
        </w:rPr>
        <w:t>programme</w:t>
      </w:r>
      <w:r>
        <w:rPr>
          <w:color w:val="231F20"/>
          <w:spacing w:val="-6"/>
          <w:w w:val="85"/>
          <w:sz w:val="24"/>
        </w:rPr>
        <w:t> </w:t>
      </w:r>
      <w:r>
        <w:rPr>
          <w:color w:val="231F20"/>
          <w:spacing w:val="-2"/>
          <w:w w:val="85"/>
          <w:sz w:val="24"/>
        </w:rPr>
        <w:t>is</w:t>
      </w:r>
      <w:r>
        <w:rPr>
          <w:color w:val="231F20"/>
          <w:spacing w:val="-6"/>
          <w:w w:val="85"/>
          <w:sz w:val="24"/>
        </w:rPr>
        <w:t> </w:t>
      </w:r>
      <w:r>
        <w:rPr>
          <w:color w:val="231F20"/>
          <w:spacing w:val="-2"/>
          <w:w w:val="85"/>
          <w:sz w:val="24"/>
        </w:rPr>
        <w:t>designed</w:t>
      </w:r>
      <w:r>
        <w:rPr>
          <w:color w:val="231F20"/>
          <w:spacing w:val="-6"/>
          <w:w w:val="85"/>
          <w:sz w:val="24"/>
        </w:rPr>
        <w:t> </w:t>
      </w:r>
      <w:r>
        <w:rPr>
          <w:color w:val="231F20"/>
          <w:spacing w:val="-2"/>
          <w:w w:val="85"/>
          <w:sz w:val="24"/>
        </w:rPr>
        <w:t>to</w:t>
      </w:r>
      <w:r>
        <w:rPr>
          <w:color w:val="231F20"/>
          <w:spacing w:val="-6"/>
          <w:w w:val="85"/>
          <w:sz w:val="24"/>
        </w:rPr>
        <w:t> </w:t>
      </w:r>
      <w:r>
        <w:rPr>
          <w:color w:val="231F20"/>
          <w:spacing w:val="-2"/>
          <w:w w:val="85"/>
          <w:sz w:val="24"/>
        </w:rPr>
        <w:t>support </w:t>
      </w:r>
      <w:r>
        <w:rPr>
          <w:color w:val="231F20"/>
          <w:w w:val="85"/>
          <w:sz w:val="24"/>
        </w:rPr>
        <w:t>learners in developing an understanding of </w:t>
      </w:r>
      <w:r>
        <w:rPr>
          <w:color w:val="231F20"/>
          <w:spacing w:val="-2"/>
          <w:w w:val="85"/>
          <w:sz w:val="24"/>
        </w:rPr>
        <w:t>public</w:t>
      </w:r>
      <w:r>
        <w:rPr>
          <w:color w:val="231F20"/>
          <w:spacing w:val="-7"/>
          <w:w w:val="85"/>
          <w:sz w:val="24"/>
        </w:rPr>
        <w:t> </w:t>
      </w:r>
      <w:r>
        <w:rPr>
          <w:color w:val="231F20"/>
          <w:spacing w:val="-2"/>
          <w:w w:val="85"/>
          <w:sz w:val="24"/>
        </w:rPr>
        <w:t>health</w:t>
      </w:r>
      <w:r>
        <w:rPr>
          <w:color w:val="231F20"/>
          <w:spacing w:val="-7"/>
          <w:w w:val="85"/>
          <w:sz w:val="24"/>
        </w:rPr>
        <w:t> </w:t>
      </w:r>
      <w:r>
        <w:rPr>
          <w:color w:val="231F20"/>
          <w:spacing w:val="-2"/>
          <w:w w:val="85"/>
          <w:sz w:val="24"/>
        </w:rPr>
        <w:t>and</w:t>
      </w:r>
      <w:r>
        <w:rPr>
          <w:color w:val="231F20"/>
          <w:spacing w:val="-7"/>
          <w:w w:val="85"/>
          <w:sz w:val="24"/>
        </w:rPr>
        <w:t> </w:t>
      </w:r>
      <w:r>
        <w:rPr>
          <w:color w:val="231F20"/>
          <w:spacing w:val="-2"/>
          <w:w w:val="85"/>
          <w:sz w:val="24"/>
        </w:rPr>
        <w:t>the</w:t>
      </w:r>
      <w:r>
        <w:rPr>
          <w:color w:val="231F20"/>
          <w:spacing w:val="-7"/>
          <w:w w:val="85"/>
          <w:sz w:val="24"/>
        </w:rPr>
        <w:t> </w:t>
      </w:r>
      <w:r>
        <w:rPr>
          <w:color w:val="231F20"/>
          <w:spacing w:val="-2"/>
          <w:w w:val="85"/>
          <w:sz w:val="24"/>
        </w:rPr>
        <w:t>factors</w:t>
      </w:r>
      <w:r>
        <w:rPr>
          <w:color w:val="231F20"/>
          <w:spacing w:val="-7"/>
          <w:w w:val="85"/>
          <w:sz w:val="24"/>
        </w:rPr>
        <w:t> </w:t>
      </w:r>
      <w:r>
        <w:rPr>
          <w:color w:val="231F20"/>
          <w:spacing w:val="-2"/>
          <w:w w:val="85"/>
          <w:sz w:val="24"/>
        </w:rPr>
        <w:t>that</w:t>
      </w:r>
      <w:r>
        <w:rPr>
          <w:color w:val="231F20"/>
          <w:spacing w:val="-7"/>
          <w:w w:val="85"/>
          <w:sz w:val="24"/>
        </w:rPr>
        <w:t> </w:t>
      </w:r>
      <w:r>
        <w:rPr>
          <w:color w:val="231F20"/>
          <w:spacing w:val="-2"/>
          <w:w w:val="85"/>
          <w:sz w:val="24"/>
        </w:rPr>
        <w:t>impact</w:t>
      </w:r>
      <w:r>
        <w:rPr>
          <w:color w:val="231F20"/>
          <w:spacing w:val="-7"/>
          <w:w w:val="85"/>
          <w:sz w:val="24"/>
        </w:rPr>
        <w:t> </w:t>
      </w:r>
      <w:r>
        <w:rPr>
          <w:color w:val="231F20"/>
          <w:spacing w:val="-2"/>
          <w:w w:val="85"/>
          <w:sz w:val="24"/>
        </w:rPr>
        <w:t>on</w:t>
      </w:r>
      <w:r>
        <w:rPr>
          <w:color w:val="231F20"/>
          <w:spacing w:val="-7"/>
          <w:w w:val="85"/>
          <w:sz w:val="24"/>
        </w:rPr>
        <w:t> </w:t>
      </w:r>
      <w:r>
        <w:rPr>
          <w:color w:val="231F20"/>
          <w:spacing w:val="-2"/>
          <w:w w:val="85"/>
          <w:sz w:val="24"/>
        </w:rPr>
        <w:t>a</w:t>
      </w:r>
    </w:p>
    <w:p>
      <w:pPr>
        <w:pStyle w:val="BodyText"/>
        <w:spacing w:line="271" w:lineRule="auto" w:before="2"/>
        <w:ind w:left="1700" w:right="4881"/>
      </w:pPr>
      <w:r>
        <w:rPr>
          <w:color w:val="231F20"/>
          <w:w w:val="80"/>
        </w:rPr>
        <w:t>person’s health and wellbeing. 119 staff </w:t>
      </w:r>
      <w:r>
        <w:rPr>
          <w:color w:val="231F20"/>
          <w:w w:val="80"/>
        </w:rPr>
        <w:t>trained </w:t>
      </w:r>
      <w:r>
        <w:rPr>
          <w:color w:val="231F20"/>
          <w:w w:val="90"/>
        </w:rPr>
        <w:t>from</w:t>
      </w:r>
      <w:r>
        <w:rPr>
          <w:color w:val="231F20"/>
          <w:spacing w:val="-17"/>
          <w:w w:val="90"/>
        </w:rPr>
        <w:t> </w:t>
      </w:r>
      <w:r>
        <w:rPr>
          <w:color w:val="231F20"/>
          <w:w w:val="90"/>
        </w:rPr>
        <w:t>January</w:t>
      </w:r>
      <w:r>
        <w:rPr>
          <w:color w:val="231F20"/>
          <w:spacing w:val="-16"/>
          <w:w w:val="90"/>
        </w:rPr>
        <w:t> </w:t>
      </w:r>
      <w:r>
        <w:rPr>
          <w:color w:val="231F20"/>
          <w:w w:val="90"/>
        </w:rPr>
        <w:t>to</w:t>
      </w:r>
      <w:r>
        <w:rPr>
          <w:color w:val="231F20"/>
          <w:spacing w:val="-17"/>
          <w:w w:val="90"/>
        </w:rPr>
        <w:t> </w:t>
      </w:r>
      <w:r>
        <w:rPr>
          <w:color w:val="231F20"/>
          <w:w w:val="90"/>
        </w:rPr>
        <w:t>September</w:t>
      </w:r>
      <w:r>
        <w:rPr>
          <w:color w:val="231F20"/>
          <w:spacing w:val="-16"/>
          <w:w w:val="90"/>
        </w:rPr>
        <w:t> </w:t>
      </w:r>
      <w:r>
        <w:rPr>
          <w:color w:val="231F20"/>
          <w:w w:val="90"/>
        </w:rPr>
        <w:t>2024.</w:t>
      </w:r>
    </w:p>
    <w:p>
      <w:pPr>
        <w:pStyle w:val="ListParagraph"/>
        <w:numPr>
          <w:ilvl w:val="0"/>
          <w:numId w:val="9"/>
        </w:numPr>
        <w:tabs>
          <w:tab w:pos="1700" w:val="left" w:leader="none"/>
        </w:tabs>
        <w:spacing w:line="240" w:lineRule="auto" w:before="57" w:after="0"/>
        <w:ind w:left="1700" w:right="0" w:hanging="283"/>
        <w:jc w:val="left"/>
        <w:rPr>
          <w:color w:val="EF444D"/>
          <w:sz w:val="24"/>
        </w:rPr>
      </w:pPr>
      <w:r>
        <w:rPr>
          <w:color w:val="231F20"/>
          <w:w w:val="80"/>
          <w:sz w:val="24"/>
        </w:rPr>
        <w:t>Humanitarian</w:t>
      </w:r>
      <w:r>
        <w:rPr>
          <w:color w:val="231F20"/>
          <w:spacing w:val="27"/>
          <w:sz w:val="24"/>
        </w:rPr>
        <w:t> </w:t>
      </w:r>
      <w:r>
        <w:rPr>
          <w:color w:val="231F20"/>
          <w:w w:val="80"/>
          <w:sz w:val="24"/>
        </w:rPr>
        <w:t>and</w:t>
      </w:r>
      <w:r>
        <w:rPr>
          <w:color w:val="231F20"/>
          <w:spacing w:val="27"/>
          <w:sz w:val="24"/>
        </w:rPr>
        <w:t> </w:t>
      </w:r>
      <w:r>
        <w:rPr>
          <w:color w:val="231F20"/>
          <w:w w:val="80"/>
          <w:sz w:val="24"/>
        </w:rPr>
        <w:t>Communities</w:t>
      </w:r>
      <w:r>
        <w:rPr>
          <w:color w:val="231F20"/>
          <w:spacing w:val="27"/>
          <w:sz w:val="24"/>
        </w:rPr>
        <w:t> </w:t>
      </w:r>
      <w:r>
        <w:rPr>
          <w:color w:val="231F20"/>
          <w:spacing w:val="-2"/>
          <w:w w:val="80"/>
          <w:sz w:val="24"/>
        </w:rPr>
        <w:t>Group</w:t>
      </w:r>
    </w:p>
    <w:p>
      <w:pPr>
        <w:pStyle w:val="ListParagraph"/>
        <w:spacing w:after="0" w:line="240" w:lineRule="auto"/>
        <w:jc w:val="left"/>
        <w:rPr>
          <w:sz w:val="24"/>
        </w:rPr>
        <w:sectPr>
          <w:pgSz w:w="11910" w:h="16840"/>
          <w:pgMar w:header="0" w:footer="180" w:top="1220" w:bottom="360" w:left="0" w:right="708"/>
        </w:sectPr>
      </w:pPr>
    </w:p>
    <w:p>
      <w:pPr>
        <w:pStyle w:val="BodyText"/>
        <w:spacing w:before="38"/>
        <w:ind w:left="1700"/>
      </w:pPr>
      <w:r>
        <w:rPr>
          <w:color w:val="231F20"/>
          <w:w w:val="80"/>
        </w:rPr>
        <w:t>developed</w:t>
      </w:r>
      <w:r>
        <w:rPr>
          <w:color w:val="231F20"/>
          <w:spacing w:val="-6"/>
        </w:rPr>
        <w:t> </w:t>
      </w:r>
      <w:r>
        <w:rPr>
          <w:color w:val="231F20"/>
          <w:w w:val="80"/>
        </w:rPr>
        <w:t>an</w:t>
      </w:r>
      <w:r>
        <w:rPr>
          <w:color w:val="231F20"/>
          <w:spacing w:val="-5"/>
        </w:rPr>
        <w:t> </w:t>
      </w:r>
      <w:r>
        <w:rPr>
          <w:color w:val="231F20"/>
          <w:w w:val="80"/>
        </w:rPr>
        <w:t>action</w:t>
      </w:r>
      <w:r>
        <w:rPr>
          <w:color w:val="231F20"/>
          <w:spacing w:val="-5"/>
        </w:rPr>
        <w:t> </w:t>
      </w:r>
      <w:r>
        <w:rPr>
          <w:color w:val="231F20"/>
          <w:w w:val="80"/>
        </w:rPr>
        <w:t>plan</w:t>
      </w:r>
      <w:r>
        <w:rPr>
          <w:color w:val="231F20"/>
          <w:spacing w:val="-5"/>
        </w:rPr>
        <w:t> </w:t>
      </w:r>
      <w:r>
        <w:rPr>
          <w:color w:val="231F20"/>
          <w:w w:val="80"/>
        </w:rPr>
        <w:t>to</w:t>
      </w:r>
      <w:r>
        <w:rPr>
          <w:color w:val="231F20"/>
          <w:spacing w:val="-5"/>
        </w:rPr>
        <w:t> </w:t>
      </w:r>
      <w:r>
        <w:rPr>
          <w:color w:val="231F20"/>
          <w:w w:val="80"/>
        </w:rPr>
        <w:t>respond</w:t>
      </w:r>
      <w:r>
        <w:rPr>
          <w:color w:val="231F20"/>
          <w:spacing w:val="-5"/>
        </w:rPr>
        <w:t> </w:t>
      </w:r>
      <w:r>
        <w:rPr>
          <w:color w:val="231F20"/>
          <w:w w:val="80"/>
        </w:rPr>
        <w:t>to</w:t>
      </w:r>
      <w:r>
        <w:rPr>
          <w:color w:val="231F20"/>
          <w:spacing w:val="-5"/>
        </w:rPr>
        <w:t> </w:t>
      </w:r>
      <w:r>
        <w:rPr>
          <w:color w:val="231F20"/>
          <w:w w:val="80"/>
        </w:rPr>
        <w:t>cost</w:t>
      </w:r>
      <w:r>
        <w:rPr>
          <w:color w:val="231F20"/>
          <w:spacing w:val="-5"/>
        </w:rPr>
        <w:t> </w:t>
      </w:r>
      <w:r>
        <w:rPr>
          <w:color w:val="231F20"/>
          <w:spacing w:val="-5"/>
          <w:w w:val="80"/>
        </w:rPr>
        <w:t>of</w:t>
      </w:r>
    </w:p>
    <w:p>
      <w:pPr>
        <w:spacing w:before="75"/>
        <w:ind w:left="210" w:right="0" w:firstLine="0"/>
        <w:jc w:val="left"/>
        <w:rPr>
          <w:rFonts w:ascii="Calibri"/>
          <w:i/>
          <w:sz w:val="20"/>
        </w:rPr>
      </w:pPr>
      <w:r>
        <w:rPr/>
        <w:br w:type="column"/>
      </w:r>
      <w:r>
        <w:rPr>
          <w:rFonts w:ascii="Calibri"/>
          <w:i/>
          <w:color w:val="231F20"/>
          <w:sz w:val="20"/>
        </w:rPr>
        <w:t>The</w:t>
      </w:r>
      <w:r>
        <w:rPr>
          <w:rFonts w:ascii="Calibri"/>
          <w:i/>
          <w:color w:val="231F20"/>
          <w:spacing w:val="1"/>
          <w:sz w:val="20"/>
        </w:rPr>
        <w:t> </w:t>
      </w:r>
      <w:r>
        <w:rPr>
          <w:rFonts w:ascii="Calibri"/>
          <w:i/>
          <w:color w:val="231F20"/>
          <w:sz w:val="20"/>
        </w:rPr>
        <w:t>Loneliness</w:t>
      </w:r>
      <w:r>
        <w:rPr>
          <w:rFonts w:ascii="Calibri"/>
          <w:i/>
          <w:color w:val="231F20"/>
          <w:spacing w:val="1"/>
          <w:sz w:val="20"/>
        </w:rPr>
        <w:t> </w:t>
      </w:r>
      <w:r>
        <w:rPr>
          <w:rFonts w:ascii="Calibri"/>
          <w:i/>
          <w:color w:val="231F20"/>
          <w:sz w:val="20"/>
        </w:rPr>
        <w:t>Action</w:t>
      </w:r>
      <w:r>
        <w:rPr>
          <w:rFonts w:ascii="Calibri"/>
          <w:i/>
          <w:color w:val="231F20"/>
          <w:spacing w:val="2"/>
          <w:sz w:val="20"/>
        </w:rPr>
        <w:t> </w:t>
      </w:r>
      <w:r>
        <w:rPr>
          <w:rFonts w:ascii="Calibri"/>
          <w:i/>
          <w:color w:val="231F20"/>
          <w:sz w:val="20"/>
        </w:rPr>
        <w:t>Plan</w:t>
      </w:r>
      <w:r>
        <w:rPr>
          <w:rFonts w:ascii="Calibri"/>
          <w:i/>
          <w:color w:val="231F20"/>
          <w:spacing w:val="1"/>
          <w:sz w:val="20"/>
        </w:rPr>
        <w:t> </w:t>
      </w:r>
      <w:r>
        <w:rPr>
          <w:rFonts w:ascii="Calibri"/>
          <w:i/>
          <w:color w:val="231F20"/>
          <w:sz w:val="20"/>
        </w:rPr>
        <w:t>on</w:t>
      </w:r>
      <w:r>
        <w:rPr>
          <w:rFonts w:ascii="Calibri"/>
          <w:i/>
          <w:color w:val="231F20"/>
          <w:spacing w:val="2"/>
          <w:sz w:val="20"/>
        </w:rPr>
        <w:t> </w:t>
      </w:r>
      <w:r>
        <w:rPr>
          <w:rFonts w:ascii="Calibri"/>
          <w:i/>
          <w:color w:val="231F20"/>
          <w:sz w:val="20"/>
        </w:rPr>
        <w:t>a</w:t>
      </w:r>
      <w:r>
        <w:rPr>
          <w:rFonts w:ascii="Calibri"/>
          <w:i/>
          <w:color w:val="231F20"/>
          <w:spacing w:val="1"/>
          <w:sz w:val="20"/>
        </w:rPr>
        <w:t> </w:t>
      </w:r>
      <w:r>
        <w:rPr>
          <w:rFonts w:ascii="Calibri"/>
          <w:i/>
          <w:color w:val="231F20"/>
          <w:spacing w:val="-2"/>
          <w:sz w:val="20"/>
        </w:rPr>
        <w:t>Page.</w:t>
      </w:r>
    </w:p>
    <w:p>
      <w:pPr>
        <w:spacing w:after="0"/>
        <w:jc w:val="left"/>
        <w:rPr>
          <w:rFonts w:ascii="Calibri"/>
          <w:i/>
          <w:sz w:val="20"/>
        </w:rPr>
        <w:sectPr>
          <w:type w:val="continuous"/>
          <w:pgSz w:w="11910" w:h="16840"/>
          <w:pgMar w:header="0" w:footer="180" w:top="1680" w:bottom="280" w:left="0" w:right="708"/>
          <w:cols w:num="2" w:equalWidth="0">
            <w:col w:w="6197" w:space="40"/>
            <w:col w:w="4965"/>
          </w:cols>
        </w:sectPr>
      </w:pPr>
    </w:p>
    <w:p>
      <w:pPr>
        <w:pStyle w:val="BodyText"/>
        <w:spacing w:line="271" w:lineRule="auto" w:before="37"/>
        <w:ind w:left="1700" w:right="1000"/>
      </w:pPr>
      <w:r>
        <w:rPr>
          <w:color w:val="231F20"/>
          <w:w w:val="80"/>
        </w:rPr>
        <w:t>living related issues, including tackling loneliness and isolation through the establishment </w:t>
      </w:r>
      <w:r>
        <w:rPr>
          <w:color w:val="231F20"/>
          <w:spacing w:val="-2"/>
          <w:w w:val="90"/>
        </w:rPr>
        <w:t>of</w:t>
      </w:r>
      <w:r>
        <w:rPr>
          <w:color w:val="231F20"/>
          <w:spacing w:val="-14"/>
          <w:w w:val="90"/>
        </w:rPr>
        <w:t> </w:t>
      </w:r>
      <w:r>
        <w:rPr>
          <w:color w:val="231F20"/>
          <w:spacing w:val="-2"/>
          <w:w w:val="90"/>
        </w:rPr>
        <w:t>a</w:t>
      </w:r>
      <w:r>
        <w:rPr>
          <w:color w:val="231F20"/>
          <w:spacing w:val="-14"/>
          <w:w w:val="90"/>
        </w:rPr>
        <w:t> </w:t>
      </w:r>
      <w:r>
        <w:rPr>
          <w:color w:val="231F20"/>
          <w:spacing w:val="-2"/>
          <w:w w:val="90"/>
        </w:rPr>
        <w:t>new</w:t>
      </w:r>
      <w:r>
        <w:rPr>
          <w:color w:val="231F20"/>
          <w:spacing w:val="-14"/>
          <w:w w:val="90"/>
        </w:rPr>
        <w:t> </w:t>
      </w:r>
      <w:r>
        <w:rPr>
          <w:color w:val="231F20"/>
          <w:spacing w:val="-2"/>
          <w:w w:val="90"/>
        </w:rPr>
        <w:t>Rotherham</w:t>
      </w:r>
      <w:r>
        <w:rPr>
          <w:color w:val="231F20"/>
          <w:spacing w:val="-14"/>
          <w:w w:val="90"/>
        </w:rPr>
        <w:t> </w:t>
      </w:r>
      <w:r>
        <w:rPr>
          <w:color w:val="231F20"/>
          <w:spacing w:val="-2"/>
          <w:w w:val="90"/>
        </w:rPr>
        <w:t>Creative</w:t>
      </w:r>
      <w:r>
        <w:rPr>
          <w:color w:val="231F20"/>
          <w:spacing w:val="-14"/>
          <w:w w:val="90"/>
        </w:rPr>
        <w:t> </w:t>
      </w:r>
      <w:r>
        <w:rPr>
          <w:color w:val="231F20"/>
          <w:spacing w:val="-2"/>
          <w:w w:val="90"/>
        </w:rPr>
        <w:t>Health</w:t>
      </w:r>
      <w:r>
        <w:rPr>
          <w:color w:val="231F20"/>
          <w:spacing w:val="-14"/>
          <w:w w:val="90"/>
        </w:rPr>
        <w:t> </w:t>
      </w:r>
      <w:r>
        <w:rPr>
          <w:color w:val="231F20"/>
          <w:spacing w:val="-2"/>
          <w:w w:val="90"/>
        </w:rPr>
        <w:t>Board.</w:t>
      </w:r>
    </w:p>
    <w:p>
      <w:pPr>
        <w:pStyle w:val="BodyText"/>
        <w:spacing w:after="0" w:line="271" w:lineRule="auto"/>
        <w:sectPr>
          <w:type w:val="continuous"/>
          <w:pgSz w:w="11910" w:h="16840"/>
          <w:pgMar w:header="0" w:footer="180" w:top="1680" w:bottom="280" w:left="0" w:right="708"/>
        </w:sectPr>
      </w:pPr>
    </w:p>
    <w:p>
      <w:pPr>
        <w:pStyle w:val="ListParagraph"/>
        <w:numPr>
          <w:ilvl w:val="0"/>
          <w:numId w:val="9"/>
        </w:numPr>
        <w:tabs>
          <w:tab w:pos="1700" w:val="left" w:leader="none"/>
        </w:tabs>
        <w:spacing w:line="271" w:lineRule="auto" w:before="77" w:after="0"/>
        <w:ind w:left="1700" w:right="1053" w:hanging="284"/>
        <w:jc w:val="left"/>
        <w:rPr>
          <w:color w:val="EF444D"/>
          <w:sz w:val="24"/>
        </w:rPr>
      </w:pPr>
      <w:r>
        <w:rPr>
          <w:color w:val="231F20"/>
          <w:w w:val="80"/>
          <w:sz w:val="24"/>
        </w:rPr>
        <w:t>South Yorkshire Police Hate Crime Co-ordinator working with partners and organisations </w:t>
      </w:r>
      <w:r>
        <w:rPr>
          <w:color w:val="231F20"/>
          <w:w w:val="85"/>
          <w:sz w:val="24"/>
        </w:rPr>
        <w:t>across</w:t>
      </w:r>
      <w:r>
        <w:rPr>
          <w:color w:val="231F20"/>
          <w:spacing w:val="-7"/>
          <w:w w:val="85"/>
          <w:sz w:val="24"/>
        </w:rPr>
        <w:t> </w:t>
      </w:r>
      <w:r>
        <w:rPr>
          <w:color w:val="231F20"/>
          <w:w w:val="85"/>
          <w:sz w:val="24"/>
        </w:rPr>
        <w:t>Rotherham</w:t>
      </w:r>
      <w:r>
        <w:rPr>
          <w:color w:val="231F20"/>
          <w:spacing w:val="-7"/>
          <w:w w:val="85"/>
          <w:sz w:val="24"/>
        </w:rPr>
        <w:t> </w:t>
      </w:r>
      <w:r>
        <w:rPr>
          <w:color w:val="231F20"/>
          <w:w w:val="85"/>
          <w:sz w:val="24"/>
        </w:rPr>
        <w:t>to</w:t>
      </w:r>
      <w:r>
        <w:rPr>
          <w:color w:val="231F20"/>
          <w:spacing w:val="-7"/>
          <w:w w:val="85"/>
          <w:sz w:val="24"/>
        </w:rPr>
        <w:t> </w:t>
      </w:r>
      <w:r>
        <w:rPr>
          <w:color w:val="231F20"/>
          <w:w w:val="85"/>
          <w:sz w:val="24"/>
        </w:rPr>
        <w:t>raise</w:t>
      </w:r>
      <w:r>
        <w:rPr>
          <w:color w:val="231F20"/>
          <w:spacing w:val="-7"/>
          <w:w w:val="85"/>
          <w:sz w:val="24"/>
        </w:rPr>
        <w:t> </w:t>
      </w:r>
      <w:r>
        <w:rPr>
          <w:color w:val="231F20"/>
          <w:w w:val="85"/>
          <w:sz w:val="24"/>
        </w:rPr>
        <w:t>awareness</w:t>
      </w:r>
      <w:r>
        <w:rPr>
          <w:color w:val="231F20"/>
          <w:spacing w:val="-7"/>
          <w:w w:val="85"/>
          <w:sz w:val="24"/>
        </w:rPr>
        <w:t> </w:t>
      </w:r>
      <w:r>
        <w:rPr>
          <w:color w:val="231F20"/>
          <w:w w:val="85"/>
          <w:sz w:val="24"/>
        </w:rPr>
        <w:t>of</w:t>
      </w:r>
      <w:r>
        <w:rPr>
          <w:color w:val="231F20"/>
          <w:spacing w:val="-7"/>
          <w:w w:val="85"/>
          <w:sz w:val="24"/>
        </w:rPr>
        <w:t> </w:t>
      </w:r>
      <w:r>
        <w:rPr>
          <w:color w:val="231F20"/>
          <w:w w:val="85"/>
          <w:sz w:val="24"/>
        </w:rPr>
        <w:t>hate</w:t>
      </w:r>
      <w:r>
        <w:rPr>
          <w:color w:val="231F20"/>
          <w:spacing w:val="-7"/>
          <w:w w:val="85"/>
          <w:sz w:val="24"/>
        </w:rPr>
        <w:t> </w:t>
      </w:r>
      <w:r>
        <w:rPr>
          <w:color w:val="231F20"/>
          <w:w w:val="85"/>
          <w:sz w:val="24"/>
        </w:rPr>
        <w:t>crime</w:t>
      </w:r>
      <w:r>
        <w:rPr>
          <w:color w:val="231F20"/>
          <w:spacing w:val="-7"/>
          <w:w w:val="85"/>
          <w:sz w:val="24"/>
        </w:rPr>
        <w:t> </w:t>
      </w:r>
      <w:r>
        <w:rPr>
          <w:color w:val="231F20"/>
          <w:w w:val="85"/>
          <w:sz w:val="24"/>
        </w:rPr>
        <w:t>and</w:t>
      </w:r>
      <w:r>
        <w:rPr>
          <w:color w:val="231F20"/>
          <w:spacing w:val="-7"/>
          <w:w w:val="85"/>
          <w:sz w:val="24"/>
        </w:rPr>
        <w:t> </w:t>
      </w:r>
      <w:r>
        <w:rPr>
          <w:color w:val="231F20"/>
          <w:w w:val="85"/>
          <w:sz w:val="24"/>
        </w:rPr>
        <w:t>how</w:t>
      </w:r>
      <w:r>
        <w:rPr>
          <w:color w:val="231F20"/>
          <w:spacing w:val="-7"/>
          <w:w w:val="85"/>
          <w:sz w:val="24"/>
        </w:rPr>
        <w:t> </w:t>
      </w:r>
      <w:r>
        <w:rPr>
          <w:color w:val="231F20"/>
          <w:w w:val="85"/>
          <w:sz w:val="24"/>
        </w:rPr>
        <w:t>to</w:t>
      </w:r>
      <w:r>
        <w:rPr>
          <w:color w:val="231F20"/>
          <w:spacing w:val="-7"/>
          <w:w w:val="85"/>
          <w:sz w:val="24"/>
        </w:rPr>
        <w:t> </w:t>
      </w:r>
      <w:r>
        <w:rPr>
          <w:color w:val="231F20"/>
          <w:w w:val="85"/>
          <w:sz w:val="24"/>
        </w:rPr>
        <w:t>report.</w:t>
      </w:r>
    </w:p>
    <w:p>
      <w:pPr>
        <w:pStyle w:val="ListParagraph"/>
        <w:numPr>
          <w:ilvl w:val="0"/>
          <w:numId w:val="9"/>
        </w:numPr>
        <w:tabs>
          <w:tab w:pos="1700" w:val="left" w:leader="none"/>
        </w:tabs>
        <w:spacing w:line="271" w:lineRule="auto" w:before="115" w:after="0"/>
        <w:ind w:left="1700" w:right="920" w:hanging="284"/>
        <w:jc w:val="left"/>
        <w:rPr>
          <w:color w:val="EF444D"/>
          <w:sz w:val="24"/>
        </w:rPr>
      </w:pPr>
      <w:r>
        <w:rPr>
          <w:color w:val="231F20"/>
          <w:w w:val="85"/>
          <w:sz w:val="24"/>
        </w:rPr>
        <w:t>Continue</w:t>
      </w:r>
      <w:r>
        <w:rPr>
          <w:color w:val="231F20"/>
          <w:spacing w:val="-12"/>
          <w:w w:val="85"/>
          <w:sz w:val="24"/>
        </w:rPr>
        <w:t> </w:t>
      </w:r>
      <w:r>
        <w:rPr>
          <w:color w:val="231F20"/>
          <w:w w:val="85"/>
          <w:sz w:val="24"/>
        </w:rPr>
        <w:t>to</w:t>
      </w:r>
      <w:r>
        <w:rPr>
          <w:color w:val="231F20"/>
          <w:spacing w:val="-12"/>
          <w:w w:val="85"/>
          <w:sz w:val="24"/>
        </w:rPr>
        <w:t> </w:t>
      </w:r>
      <w:r>
        <w:rPr>
          <w:color w:val="231F20"/>
          <w:w w:val="85"/>
          <w:sz w:val="24"/>
        </w:rPr>
        <w:t>deliver</w:t>
      </w:r>
      <w:r>
        <w:rPr>
          <w:color w:val="231F20"/>
          <w:spacing w:val="-12"/>
          <w:w w:val="85"/>
          <w:sz w:val="24"/>
        </w:rPr>
        <w:t> </w:t>
      </w:r>
      <w:r>
        <w:rPr>
          <w:color w:val="231F20"/>
          <w:w w:val="85"/>
          <w:sz w:val="24"/>
        </w:rPr>
        <w:t>the</w:t>
      </w:r>
      <w:r>
        <w:rPr>
          <w:color w:val="231F20"/>
          <w:spacing w:val="-12"/>
          <w:w w:val="85"/>
          <w:sz w:val="24"/>
        </w:rPr>
        <w:t> </w:t>
      </w:r>
      <w:r>
        <w:rPr>
          <w:color w:val="231F20"/>
          <w:w w:val="85"/>
          <w:sz w:val="24"/>
        </w:rPr>
        <w:t>digital</w:t>
      </w:r>
      <w:r>
        <w:rPr>
          <w:color w:val="231F20"/>
          <w:spacing w:val="-12"/>
          <w:w w:val="85"/>
          <w:sz w:val="24"/>
        </w:rPr>
        <w:t> </w:t>
      </w:r>
      <w:r>
        <w:rPr>
          <w:color w:val="231F20"/>
          <w:w w:val="85"/>
          <w:sz w:val="24"/>
        </w:rPr>
        <w:t>inclusion</w:t>
      </w:r>
      <w:r>
        <w:rPr>
          <w:color w:val="231F20"/>
          <w:spacing w:val="-12"/>
          <w:w w:val="85"/>
          <w:sz w:val="24"/>
        </w:rPr>
        <w:t> </w:t>
      </w:r>
      <w:r>
        <w:rPr>
          <w:color w:val="231F20"/>
          <w:w w:val="85"/>
          <w:sz w:val="24"/>
        </w:rPr>
        <w:t>programme</w:t>
      </w:r>
      <w:r>
        <w:rPr>
          <w:color w:val="231F20"/>
          <w:spacing w:val="-12"/>
          <w:w w:val="85"/>
          <w:sz w:val="24"/>
        </w:rPr>
        <w:t> </w:t>
      </w:r>
      <w:r>
        <w:rPr>
          <w:color w:val="231F20"/>
          <w:w w:val="85"/>
          <w:sz w:val="24"/>
        </w:rPr>
        <w:t>to</w:t>
      </w:r>
      <w:r>
        <w:rPr>
          <w:color w:val="231F20"/>
          <w:spacing w:val="-12"/>
          <w:w w:val="85"/>
          <w:sz w:val="24"/>
        </w:rPr>
        <w:t> </w:t>
      </w:r>
      <w:r>
        <w:rPr>
          <w:color w:val="231F20"/>
          <w:w w:val="85"/>
          <w:sz w:val="24"/>
        </w:rPr>
        <w:t>enable</w:t>
      </w:r>
      <w:r>
        <w:rPr>
          <w:color w:val="231F20"/>
          <w:spacing w:val="-12"/>
          <w:w w:val="85"/>
          <w:sz w:val="24"/>
        </w:rPr>
        <w:t> </w:t>
      </w:r>
      <w:r>
        <w:rPr>
          <w:color w:val="231F20"/>
          <w:w w:val="85"/>
          <w:sz w:val="24"/>
        </w:rPr>
        <w:t>residents</w:t>
      </w:r>
      <w:r>
        <w:rPr>
          <w:color w:val="231F20"/>
          <w:spacing w:val="-12"/>
          <w:w w:val="85"/>
          <w:sz w:val="24"/>
        </w:rPr>
        <w:t> </w:t>
      </w:r>
      <w:r>
        <w:rPr>
          <w:color w:val="231F20"/>
          <w:w w:val="85"/>
          <w:sz w:val="24"/>
        </w:rPr>
        <w:t>to</w:t>
      </w:r>
      <w:r>
        <w:rPr>
          <w:color w:val="231F20"/>
          <w:spacing w:val="-12"/>
          <w:w w:val="85"/>
          <w:sz w:val="24"/>
        </w:rPr>
        <w:t> </w:t>
      </w:r>
      <w:r>
        <w:rPr>
          <w:color w:val="231F20"/>
          <w:w w:val="85"/>
          <w:sz w:val="24"/>
        </w:rPr>
        <w:t>enjoy</w:t>
      </w:r>
      <w:r>
        <w:rPr>
          <w:color w:val="231F20"/>
          <w:spacing w:val="-12"/>
          <w:w w:val="85"/>
          <w:sz w:val="24"/>
        </w:rPr>
        <w:t> </w:t>
      </w:r>
      <w:r>
        <w:rPr>
          <w:color w:val="231F20"/>
          <w:w w:val="85"/>
          <w:sz w:val="24"/>
        </w:rPr>
        <w:t>the benefits</w:t>
      </w:r>
      <w:r>
        <w:rPr>
          <w:color w:val="231F20"/>
          <w:spacing w:val="-9"/>
          <w:w w:val="85"/>
          <w:sz w:val="24"/>
        </w:rPr>
        <w:t> </w:t>
      </w:r>
      <w:r>
        <w:rPr>
          <w:color w:val="231F20"/>
          <w:w w:val="85"/>
          <w:sz w:val="24"/>
        </w:rPr>
        <w:t>of</w:t>
      </w:r>
      <w:r>
        <w:rPr>
          <w:color w:val="231F20"/>
          <w:spacing w:val="-9"/>
          <w:w w:val="85"/>
          <w:sz w:val="24"/>
        </w:rPr>
        <w:t> </w:t>
      </w:r>
      <w:r>
        <w:rPr>
          <w:color w:val="231F20"/>
          <w:w w:val="85"/>
          <w:sz w:val="24"/>
        </w:rPr>
        <w:t>getting</w:t>
      </w:r>
      <w:r>
        <w:rPr>
          <w:color w:val="231F20"/>
          <w:spacing w:val="-9"/>
          <w:w w:val="85"/>
          <w:sz w:val="24"/>
        </w:rPr>
        <w:t> </w:t>
      </w:r>
      <w:r>
        <w:rPr>
          <w:color w:val="231F20"/>
          <w:w w:val="85"/>
          <w:sz w:val="24"/>
        </w:rPr>
        <w:t>online,</w:t>
      </w:r>
      <w:r>
        <w:rPr>
          <w:color w:val="231F20"/>
          <w:spacing w:val="-9"/>
          <w:w w:val="85"/>
          <w:sz w:val="24"/>
        </w:rPr>
        <w:t> </w:t>
      </w:r>
      <w:r>
        <w:rPr>
          <w:color w:val="231F20"/>
          <w:w w:val="85"/>
          <w:sz w:val="24"/>
        </w:rPr>
        <w:t>including</w:t>
      </w:r>
      <w:r>
        <w:rPr>
          <w:color w:val="231F20"/>
          <w:spacing w:val="-9"/>
          <w:w w:val="85"/>
          <w:sz w:val="24"/>
        </w:rPr>
        <w:t> </w:t>
      </w:r>
      <w:r>
        <w:rPr>
          <w:color w:val="231F20"/>
          <w:w w:val="85"/>
          <w:sz w:val="24"/>
        </w:rPr>
        <w:t>booking</w:t>
      </w:r>
      <w:r>
        <w:rPr>
          <w:color w:val="231F20"/>
          <w:spacing w:val="-9"/>
          <w:w w:val="85"/>
          <w:sz w:val="24"/>
        </w:rPr>
        <w:t> </w:t>
      </w:r>
      <w:r>
        <w:rPr>
          <w:color w:val="231F20"/>
          <w:w w:val="85"/>
          <w:sz w:val="24"/>
        </w:rPr>
        <w:t>health</w:t>
      </w:r>
      <w:r>
        <w:rPr>
          <w:color w:val="231F20"/>
          <w:spacing w:val="-9"/>
          <w:w w:val="85"/>
          <w:sz w:val="24"/>
        </w:rPr>
        <w:t> </w:t>
      </w:r>
      <w:r>
        <w:rPr>
          <w:color w:val="231F20"/>
          <w:w w:val="85"/>
          <w:sz w:val="24"/>
        </w:rPr>
        <w:t>appointments,</w:t>
      </w:r>
      <w:r>
        <w:rPr>
          <w:color w:val="231F20"/>
          <w:spacing w:val="-9"/>
          <w:w w:val="85"/>
          <w:sz w:val="24"/>
        </w:rPr>
        <w:t> </w:t>
      </w:r>
      <w:r>
        <w:rPr>
          <w:color w:val="231F20"/>
          <w:w w:val="85"/>
          <w:sz w:val="24"/>
        </w:rPr>
        <w:t>and</w:t>
      </w:r>
      <w:r>
        <w:rPr>
          <w:color w:val="231F20"/>
          <w:spacing w:val="-9"/>
          <w:w w:val="85"/>
          <w:sz w:val="24"/>
        </w:rPr>
        <w:t> </w:t>
      </w:r>
      <w:r>
        <w:rPr>
          <w:color w:val="231F20"/>
          <w:w w:val="85"/>
          <w:sz w:val="24"/>
        </w:rPr>
        <w:t>managing</w:t>
      </w:r>
      <w:r>
        <w:rPr>
          <w:color w:val="231F20"/>
          <w:spacing w:val="-9"/>
          <w:w w:val="85"/>
          <w:sz w:val="24"/>
        </w:rPr>
        <w:t> </w:t>
      </w:r>
      <w:r>
        <w:rPr>
          <w:color w:val="231F20"/>
          <w:w w:val="85"/>
          <w:sz w:val="24"/>
        </w:rPr>
        <w:t>their </w:t>
      </w:r>
      <w:r>
        <w:rPr>
          <w:color w:val="231F20"/>
          <w:w w:val="80"/>
          <w:sz w:val="24"/>
        </w:rPr>
        <w:t>health information online, apply for and access Council/Government services, and finding </w:t>
      </w:r>
      <w:r>
        <w:rPr>
          <w:color w:val="231F20"/>
          <w:w w:val="85"/>
          <w:sz w:val="24"/>
        </w:rPr>
        <w:t>and applying for job vacancies online.</w:t>
      </w:r>
    </w:p>
    <w:p>
      <w:pPr>
        <w:pStyle w:val="ListParagraph"/>
        <w:numPr>
          <w:ilvl w:val="0"/>
          <w:numId w:val="9"/>
        </w:numPr>
        <w:tabs>
          <w:tab w:pos="1700" w:val="left" w:leader="none"/>
        </w:tabs>
        <w:spacing w:line="271" w:lineRule="auto" w:before="59" w:after="0"/>
        <w:ind w:left="1700" w:right="1361" w:hanging="284"/>
        <w:jc w:val="left"/>
        <w:rPr>
          <w:color w:val="EF444D"/>
          <w:sz w:val="24"/>
        </w:rPr>
      </w:pPr>
      <w:r>
        <w:rPr>
          <w:color w:val="231F20"/>
          <w:spacing w:val="-2"/>
          <w:w w:val="85"/>
          <w:sz w:val="24"/>
        </w:rPr>
        <w:t>Open</w:t>
      </w:r>
      <w:r>
        <w:rPr>
          <w:color w:val="231F20"/>
          <w:spacing w:val="-3"/>
          <w:w w:val="85"/>
          <w:sz w:val="24"/>
        </w:rPr>
        <w:t> </w:t>
      </w:r>
      <w:r>
        <w:rPr>
          <w:color w:val="231F20"/>
          <w:spacing w:val="-2"/>
          <w:w w:val="85"/>
          <w:sz w:val="24"/>
        </w:rPr>
        <w:t>Arms</w:t>
      </w:r>
      <w:r>
        <w:rPr>
          <w:color w:val="231F20"/>
          <w:spacing w:val="-3"/>
          <w:w w:val="85"/>
          <w:sz w:val="24"/>
        </w:rPr>
        <w:t> </w:t>
      </w:r>
      <w:r>
        <w:rPr>
          <w:color w:val="231F20"/>
          <w:spacing w:val="-2"/>
          <w:w w:val="85"/>
          <w:sz w:val="24"/>
        </w:rPr>
        <w:t>drop-in</w:t>
      </w:r>
      <w:r>
        <w:rPr>
          <w:color w:val="231F20"/>
          <w:spacing w:val="-3"/>
          <w:w w:val="85"/>
          <w:sz w:val="24"/>
        </w:rPr>
        <w:t> </w:t>
      </w:r>
      <w:r>
        <w:rPr>
          <w:color w:val="231F20"/>
          <w:spacing w:val="-2"/>
          <w:w w:val="85"/>
          <w:sz w:val="24"/>
        </w:rPr>
        <w:t>sessions</w:t>
      </w:r>
      <w:r>
        <w:rPr>
          <w:color w:val="231F20"/>
          <w:spacing w:val="-3"/>
          <w:w w:val="85"/>
          <w:sz w:val="24"/>
        </w:rPr>
        <w:t> </w:t>
      </w:r>
      <w:r>
        <w:rPr>
          <w:color w:val="231F20"/>
          <w:spacing w:val="-2"/>
          <w:w w:val="85"/>
          <w:sz w:val="24"/>
        </w:rPr>
        <w:t>–</w:t>
      </w:r>
      <w:r>
        <w:rPr>
          <w:color w:val="231F20"/>
          <w:spacing w:val="-3"/>
          <w:w w:val="85"/>
          <w:sz w:val="24"/>
        </w:rPr>
        <w:t> </w:t>
      </w:r>
      <w:r>
        <w:rPr>
          <w:color w:val="231F20"/>
          <w:spacing w:val="-2"/>
          <w:w w:val="85"/>
          <w:sz w:val="24"/>
        </w:rPr>
        <w:t>voluntary</w:t>
      </w:r>
      <w:r>
        <w:rPr>
          <w:color w:val="231F20"/>
          <w:spacing w:val="-3"/>
          <w:w w:val="85"/>
          <w:sz w:val="24"/>
        </w:rPr>
        <w:t> </w:t>
      </w:r>
      <w:r>
        <w:rPr>
          <w:color w:val="231F20"/>
          <w:spacing w:val="-2"/>
          <w:w w:val="85"/>
          <w:sz w:val="24"/>
        </w:rPr>
        <w:t>community</w:t>
      </w:r>
      <w:r>
        <w:rPr>
          <w:color w:val="231F20"/>
          <w:spacing w:val="-3"/>
          <w:w w:val="85"/>
          <w:sz w:val="24"/>
        </w:rPr>
        <w:t> </w:t>
      </w:r>
      <w:r>
        <w:rPr>
          <w:color w:val="231F20"/>
          <w:spacing w:val="-2"/>
          <w:w w:val="85"/>
          <w:sz w:val="24"/>
        </w:rPr>
        <w:t>sector</w:t>
      </w:r>
      <w:r>
        <w:rPr>
          <w:color w:val="231F20"/>
          <w:spacing w:val="-3"/>
          <w:w w:val="85"/>
          <w:sz w:val="24"/>
        </w:rPr>
        <w:t> </w:t>
      </w:r>
      <w:r>
        <w:rPr>
          <w:color w:val="231F20"/>
          <w:spacing w:val="-2"/>
          <w:w w:val="85"/>
          <w:sz w:val="24"/>
        </w:rPr>
        <w:t>partners</w:t>
      </w:r>
      <w:r>
        <w:rPr>
          <w:color w:val="231F20"/>
          <w:spacing w:val="-3"/>
          <w:w w:val="85"/>
          <w:sz w:val="24"/>
        </w:rPr>
        <w:t> </w:t>
      </w:r>
      <w:r>
        <w:rPr>
          <w:color w:val="231F20"/>
          <w:spacing w:val="-2"/>
          <w:w w:val="85"/>
          <w:sz w:val="24"/>
        </w:rPr>
        <w:t>delivering</w:t>
      </w:r>
      <w:r>
        <w:rPr>
          <w:color w:val="231F20"/>
          <w:spacing w:val="-3"/>
          <w:w w:val="85"/>
          <w:sz w:val="24"/>
        </w:rPr>
        <w:t> </w:t>
      </w:r>
      <w:r>
        <w:rPr>
          <w:color w:val="231F20"/>
          <w:spacing w:val="-2"/>
          <w:w w:val="85"/>
          <w:sz w:val="24"/>
        </w:rPr>
        <w:t>a</w:t>
      </w:r>
      <w:r>
        <w:rPr>
          <w:color w:val="231F20"/>
          <w:spacing w:val="-3"/>
          <w:w w:val="85"/>
          <w:sz w:val="24"/>
        </w:rPr>
        <w:t> </w:t>
      </w:r>
      <w:r>
        <w:rPr>
          <w:color w:val="231F20"/>
          <w:spacing w:val="-2"/>
          <w:w w:val="85"/>
          <w:sz w:val="24"/>
        </w:rPr>
        <w:t>co- </w:t>
      </w:r>
      <w:r>
        <w:rPr>
          <w:color w:val="231F20"/>
          <w:w w:val="80"/>
          <w:sz w:val="24"/>
        </w:rPr>
        <w:t>ordinated response to support communities most affected by the cost-of-living crisis.</w:t>
      </w:r>
    </w:p>
    <w:p>
      <w:pPr>
        <w:pStyle w:val="BodyText"/>
        <w:spacing w:before="195"/>
      </w:pPr>
    </w:p>
    <w:p>
      <w:pPr>
        <w:pStyle w:val="Heading3"/>
        <w:spacing w:before="1"/>
      </w:pPr>
      <w:r>
        <w:rPr>
          <w:color w:val="4C7287"/>
          <w:w w:val="85"/>
        </w:rPr>
        <w:t>December</w:t>
      </w:r>
      <w:r>
        <w:rPr>
          <w:color w:val="4C7287"/>
          <w:spacing w:val="-13"/>
        </w:rPr>
        <w:t> </w:t>
      </w:r>
      <w:r>
        <w:rPr>
          <w:color w:val="4C7287"/>
          <w:spacing w:val="-4"/>
        </w:rPr>
        <w:t>2024</w:t>
      </w:r>
    </w:p>
    <w:p>
      <w:pPr>
        <w:spacing w:before="235"/>
        <w:ind w:left="1417" w:right="0" w:firstLine="0"/>
        <w:jc w:val="left"/>
        <w:rPr>
          <w:rFonts w:ascii="Century Gothic" w:hAnsi="Century Gothic"/>
          <w:b/>
          <w:sz w:val="24"/>
        </w:rPr>
      </w:pPr>
      <w:r>
        <w:rPr>
          <w:b/>
          <w:color w:val="EF444D"/>
          <w:w w:val="90"/>
          <w:sz w:val="24"/>
        </w:rPr>
        <w:t>Aim</w:t>
      </w:r>
      <w:r>
        <w:rPr>
          <w:b/>
          <w:color w:val="EF444D"/>
          <w:spacing w:val="-11"/>
          <w:w w:val="90"/>
          <w:sz w:val="24"/>
        </w:rPr>
        <w:t> </w:t>
      </w:r>
      <w:r>
        <w:rPr>
          <w:b/>
          <w:color w:val="EF444D"/>
          <w:w w:val="90"/>
          <w:sz w:val="24"/>
        </w:rPr>
        <w:t>4</w:t>
      </w:r>
      <w:r>
        <w:rPr>
          <w:b/>
          <w:color w:val="EF444D"/>
          <w:spacing w:val="40"/>
          <w:sz w:val="24"/>
        </w:rPr>
        <w:t> </w:t>
      </w:r>
      <w:r>
        <w:rPr>
          <w:rFonts w:ascii="Century Gothic" w:hAnsi="Century Gothic"/>
          <w:b/>
          <w:color w:val="231F20"/>
          <w:w w:val="90"/>
          <w:sz w:val="24"/>
        </w:rPr>
        <w:t>–</w:t>
      </w:r>
      <w:r>
        <w:rPr>
          <w:rFonts w:ascii="Century Gothic" w:hAnsi="Century Gothic"/>
          <w:b/>
          <w:color w:val="231F20"/>
          <w:spacing w:val="-4"/>
          <w:w w:val="90"/>
          <w:sz w:val="24"/>
        </w:rPr>
        <w:t> </w:t>
      </w:r>
      <w:r>
        <w:rPr>
          <w:rFonts w:ascii="Century Gothic" w:hAnsi="Century Gothic"/>
          <w:b/>
          <w:color w:val="231F20"/>
          <w:w w:val="90"/>
          <w:sz w:val="24"/>
        </w:rPr>
        <w:t>All</w:t>
      </w:r>
      <w:r>
        <w:rPr>
          <w:rFonts w:ascii="Century Gothic" w:hAnsi="Century Gothic"/>
          <w:b/>
          <w:color w:val="231F20"/>
          <w:spacing w:val="-3"/>
          <w:w w:val="90"/>
          <w:sz w:val="24"/>
        </w:rPr>
        <w:t> </w:t>
      </w:r>
      <w:r>
        <w:rPr>
          <w:rFonts w:ascii="Century Gothic" w:hAnsi="Century Gothic"/>
          <w:b/>
          <w:color w:val="231F20"/>
          <w:w w:val="90"/>
          <w:sz w:val="24"/>
        </w:rPr>
        <w:t>Rotherham</w:t>
      </w:r>
      <w:r>
        <w:rPr>
          <w:rFonts w:ascii="Century Gothic" w:hAnsi="Century Gothic"/>
          <w:b/>
          <w:color w:val="231F20"/>
          <w:spacing w:val="-3"/>
          <w:w w:val="90"/>
          <w:sz w:val="24"/>
        </w:rPr>
        <w:t> </w:t>
      </w:r>
      <w:r>
        <w:rPr>
          <w:rFonts w:ascii="Century Gothic" w:hAnsi="Century Gothic"/>
          <w:b/>
          <w:color w:val="231F20"/>
          <w:w w:val="90"/>
          <w:sz w:val="24"/>
        </w:rPr>
        <w:t>people</w:t>
      </w:r>
      <w:r>
        <w:rPr>
          <w:rFonts w:ascii="Century Gothic" w:hAnsi="Century Gothic"/>
          <w:b/>
          <w:color w:val="231F20"/>
          <w:spacing w:val="-3"/>
          <w:w w:val="90"/>
          <w:sz w:val="24"/>
        </w:rPr>
        <w:t> </w:t>
      </w:r>
      <w:r>
        <w:rPr>
          <w:rFonts w:ascii="Century Gothic" w:hAnsi="Century Gothic"/>
          <w:b/>
          <w:color w:val="231F20"/>
          <w:w w:val="90"/>
          <w:sz w:val="24"/>
        </w:rPr>
        <w:t>live</w:t>
      </w:r>
      <w:r>
        <w:rPr>
          <w:rFonts w:ascii="Century Gothic" w:hAnsi="Century Gothic"/>
          <w:b/>
          <w:color w:val="231F20"/>
          <w:spacing w:val="-3"/>
          <w:w w:val="90"/>
          <w:sz w:val="24"/>
        </w:rPr>
        <w:t> </w:t>
      </w:r>
      <w:r>
        <w:rPr>
          <w:rFonts w:ascii="Century Gothic" w:hAnsi="Century Gothic"/>
          <w:b/>
          <w:color w:val="231F20"/>
          <w:w w:val="90"/>
          <w:sz w:val="24"/>
        </w:rPr>
        <w:t>in</w:t>
      </w:r>
      <w:r>
        <w:rPr>
          <w:rFonts w:ascii="Century Gothic" w:hAnsi="Century Gothic"/>
          <w:b/>
          <w:color w:val="231F20"/>
          <w:spacing w:val="-3"/>
          <w:w w:val="90"/>
          <w:sz w:val="24"/>
        </w:rPr>
        <w:t> </w:t>
      </w:r>
      <w:r>
        <w:rPr>
          <w:rFonts w:ascii="Century Gothic" w:hAnsi="Century Gothic"/>
          <w:b/>
          <w:color w:val="231F20"/>
          <w:w w:val="90"/>
          <w:sz w:val="24"/>
        </w:rPr>
        <w:t>healthy,</w:t>
      </w:r>
      <w:r>
        <w:rPr>
          <w:rFonts w:ascii="Century Gothic" w:hAnsi="Century Gothic"/>
          <w:b/>
          <w:color w:val="231F20"/>
          <w:spacing w:val="-3"/>
          <w:w w:val="90"/>
          <w:sz w:val="24"/>
        </w:rPr>
        <w:t> </w:t>
      </w:r>
      <w:r>
        <w:rPr>
          <w:rFonts w:ascii="Century Gothic" w:hAnsi="Century Gothic"/>
          <w:b/>
          <w:color w:val="231F20"/>
          <w:w w:val="90"/>
          <w:sz w:val="24"/>
        </w:rPr>
        <w:t>safe,</w:t>
      </w:r>
      <w:r>
        <w:rPr>
          <w:rFonts w:ascii="Century Gothic" w:hAnsi="Century Gothic"/>
          <w:b/>
          <w:color w:val="231F20"/>
          <w:spacing w:val="-4"/>
          <w:w w:val="90"/>
          <w:sz w:val="24"/>
        </w:rPr>
        <w:t> </w:t>
      </w:r>
      <w:r>
        <w:rPr>
          <w:rFonts w:ascii="Century Gothic" w:hAnsi="Century Gothic"/>
          <w:b/>
          <w:color w:val="231F20"/>
          <w:w w:val="90"/>
          <w:sz w:val="24"/>
        </w:rPr>
        <w:t>and</w:t>
      </w:r>
      <w:r>
        <w:rPr>
          <w:rFonts w:ascii="Century Gothic" w:hAnsi="Century Gothic"/>
          <w:b/>
          <w:color w:val="231F20"/>
          <w:spacing w:val="-3"/>
          <w:w w:val="90"/>
          <w:sz w:val="24"/>
        </w:rPr>
        <w:t> </w:t>
      </w:r>
      <w:r>
        <w:rPr>
          <w:rFonts w:ascii="Century Gothic" w:hAnsi="Century Gothic"/>
          <w:b/>
          <w:color w:val="231F20"/>
          <w:w w:val="90"/>
          <w:sz w:val="24"/>
        </w:rPr>
        <w:t>resilient</w:t>
      </w:r>
      <w:r>
        <w:rPr>
          <w:rFonts w:ascii="Century Gothic" w:hAnsi="Century Gothic"/>
          <w:b/>
          <w:color w:val="231F20"/>
          <w:spacing w:val="-3"/>
          <w:w w:val="90"/>
          <w:sz w:val="24"/>
        </w:rPr>
        <w:t> </w:t>
      </w:r>
      <w:r>
        <w:rPr>
          <w:rFonts w:ascii="Century Gothic" w:hAnsi="Century Gothic"/>
          <w:b/>
          <w:color w:val="231F20"/>
          <w:spacing w:val="-2"/>
          <w:w w:val="90"/>
          <w:sz w:val="24"/>
        </w:rPr>
        <w:t>communities.</w:t>
      </w:r>
    </w:p>
    <w:p>
      <w:pPr>
        <w:pStyle w:val="Heading5"/>
        <w:spacing w:before="212"/>
      </w:pPr>
      <w:r>
        <w:rPr>
          <w:color w:val="231F20"/>
          <w:w w:val="90"/>
        </w:rPr>
        <w:t>Consultation</w:t>
      </w:r>
      <w:r>
        <w:rPr>
          <w:color w:val="231F20"/>
          <w:spacing w:val="24"/>
        </w:rPr>
        <w:t> </w:t>
      </w:r>
      <w:r>
        <w:rPr>
          <w:color w:val="231F20"/>
          <w:w w:val="90"/>
        </w:rPr>
        <w:t>for</w:t>
      </w:r>
      <w:r>
        <w:rPr>
          <w:color w:val="231F20"/>
          <w:spacing w:val="25"/>
        </w:rPr>
        <w:t> </w:t>
      </w:r>
      <w:r>
        <w:rPr>
          <w:color w:val="231F20"/>
          <w:w w:val="90"/>
        </w:rPr>
        <w:t>the</w:t>
      </w:r>
      <w:r>
        <w:rPr>
          <w:color w:val="231F20"/>
          <w:spacing w:val="25"/>
        </w:rPr>
        <w:t> </w:t>
      </w:r>
      <w:r>
        <w:rPr>
          <w:color w:val="231F20"/>
          <w:w w:val="90"/>
        </w:rPr>
        <w:t>Safer</w:t>
      </w:r>
      <w:r>
        <w:rPr>
          <w:color w:val="231F20"/>
          <w:spacing w:val="25"/>
        </w:rPr>
        <w:t> </w:t>
      </w:r>
      <w:r>
        <w:rPr>
          <w:color w:val="231F20"/>
          <w:w w:val="90"/>
        </w:rPr>
        <w:t>Rotherham</w:t>
      </w:r>
      <w:r>
        <w:rPr>
          <w:color w:val="231F20"/>
          <w:spacing w:val="24"/>
        </w:rPr>
        <w:t> </w:t>
      </w:r>
      <w:r>
        <w:rPr>
          <w:color w:val="231F20"/>
          <w:w w:val="90"/>
        </w:rPr>
        <w:t>Partnership</w:t>
      </w:r>
      <w:r>
        <w:rPr>
          <w:color w:val="231F20"/>
          <w:spacing w:val="25"/>
        </w:rPr>
        <w:t> </w:t>
      </w:r>
      <w:r>
        <w:rPr>
          <w:color w:val="231F20"/>
          <w:w w:val="90"/>
        </w:rPr>
        <w:t>Plan</w:t>
      </w:r>
      <w:r>
        <w:rPr>
          <w:color w:val="231F20"/>
          <w:spacing w:val="25"/>
        </w:rPr>
        <w:t> </w:t>
      </w:r>
      <w:r>
        <w:rPr>
          <w:color w:val="231F20"/>
          <w:w w:val="90"/>
        </w:rPr>
        <w:t>2025-</w:t>
      </w:r>
      <w:r>
        <w:rPr>
          <w:color w:val="231F20"/>
          <w:spacing w:val="-5"/>
          <w:w w:val="90"/>
        </w:rPr>
        <w:t>28</w:t>
      </w:r>
    </w:p>
    <w:p>
      <w:pPr>
        <w:pStyle w:val="BodyText"/>
        <w:spacing w:line="271" w:lineRule="auto" w:before="140"/>
        <w:ind w:left="1417" w:right="811"/>
      </w:pPr>
      <w:r>
        <w:rPr>
          <w:color w:val="231F20"/>
          <w:w w:val="80"/>
        </w:rPr>
        <w:t>The Safer Rotherham Partnership brings together partner organisations to tackle crime and</w:t>
      </w:r>
      <w:r>
        <w:rPr>
          <w:color w:val="231F20"/>
          <w:spacing w:val="40"/>
        </w:rPr>
        <w:t> </w:t>
      </w:r>
      <w:r>
        <w:rPr>
          <w:color w:val="231F20"/>
          <w:w w:val="85"/>
        </w:rPr>
        <w:t>community</w:t>
      </w:r>
      <w:r>
        <w:rPr>
          <w:color w:val="231F20"/>
          <w:spacing w:val="-10"/>
          <w:w w:val="85"/>
        </w:rPr>
        <w:t> </w:t>
      </w:r>
      <w:r>
        <w:rPr>
          <w:color w:val="231F20"/>
          <w:w w:val="85"/>
        </w:rPr>
        <w:t>safety</w:t>
      </w:r>
      <w:r>
        <w:rPr>
          <w:color w:val="231F20"/>
          <w:spacing w:val="-10"/>
          <w:w w:val="85"/>
        </w:rPr>
        <w:t> </w:t>
      </w:r>
      <w:r>
        <w:rPr>
          <w:color w:val="231F20"/>
          <w:w w:val="85"/>
        </w:rPr>
        <w:t>threats</w:t>
      </w:r>
      <w:r>
        <w:rPr>
          <w:color w:val="231F20"/>
          <w:spacing w:val="-10"/>
          <w:w w:val="85"/>
        </w:rPr>
        <w:t> </w:t>
      </w:r>
      <w:r>
        <w:rPr>
          <w:color w:val="231F20"/>
          <w:w w:val="85"/>
        </w:rPr>
        <w:t>across</w:t>
      </w:r>
      <w:r>
        <w:rPr>
          <w:color w:val="231F20"/>
          <w:spacing w:val="-10"/>
          <w:w w:val="85"/>
        </w:rPr>
        <w:t> </w:t>
      </w:r>
      <w:r>
        <w:rPr>
          <w:color w:val="231F20"/>
          <w:w w:val="85"/>
        </w:rPr>
        <w:t>the</w:t>
      </w:r>
      <w:r>
        <w:rPr>
          <w:color w:val="231F20"/>
          <w:spacing w:val="-10"/>
          <w:w w:val="85"/>
        </w:rPr>
        <w:t> </w:t>
      </w:r>
      <w:r>
        <w:rPr>
          <w:color w:val="231F20"/>
          <w:w w:val="85"/>
        </w:rPr>
        <w:t>borough,</w:t>
      </w:r>
      <w:r>
        <w:rPr>
          <w:color w:val="231F20"/>
          <w:spacing w:val="-10"/>
          <w:w w:val="85"/>
        </w:rPr>
        <w:t> </w:t>
      </w:r>
      <w:r>
        <w:rPr>
          <w:color w:val="231F20"/>
          <w:w w:val="85"/>
        </w:rPr>
        <w:t>so</w:t>
      </w:r>
      <w:r>
        <w:rPr>
          <w:color w:val="231F20"/>
          <w:spacing w:val="-10"/>
          <w:w w:val="85"/>
        </w:rPr>
        <w:t> </w:t>
      </w:r>
      <w:r>
        <w:rPr>
          <w:color w:val="231F20"/>
          <w:w w:val="85"/>
        </w:rPr>
        <w:t>that</w:t>
      </w:r>
      <w:r>
        <w:rPr>
          <w:color w:val="231F20"/>
          <w:spacing w:val="-10"/>
          <w:w w:val="85"/>
        </w:rPr>
        <w:t> </w:t>
      </w:r>
      <w:r>
        <w:rPr>
          <w:color w:val="231F20"/>
          <w:w w:val="85"/>
        </w:rPr>
        <w:t>people</w:t>
      </w:r>
      <w:r>
        <w:rPr>
          <w:color w:val="231F20"/>
          <w:spacing w:val="-10"/>
          <w:w w:val="85"/>
        </w:rPr>
        <w:t> </w:t>
      </w:r>
      <w:r>
        <w:rPr>
          <w:color w:val="231F20"/>
          <w:w w:val="85"/>
        </w:rPr>
        <w:t>are</w:t>
      </w:r>
      <w:r>
        <w:rPr>
          <w:color w:val="231F20"/>
          <w:spacing w:val="-10"/>
          <w:w w:val="85"/>
        </w:rPr>
        <w:t> </w:t>
      </w:r>
      <w:r>
        <w:rPr>
          <w:color w:val="231F20"/>
          <w:w w:val="85"/>
        </w:rPr>
        <w:t>safe</w:t>
      </w:r>
      <w:r>
        <w:rPr>
          <w:color w:val="231F20"/>
          <w:spacing w:val="-10"/>
          <w:w w:val="85"/>
        </w:rPr>
        <w:t> </w:t>
      </w:r>
      <w:r>
        <w:rPr>
          <w:color w:val="231F20"/>
          <w:w w:val="85"/>
        </w:rPr>
        <w:t>and</w:t>
      </w:r>
      <w:r>
        <w:rPr>
          <w:color w:val="231F20"/>
          <w:spacing w:val="-10"/>
          <w:w w:val="85"/>
        </w:rPr>
        <w:t> </w:t>
      </w:r>
      <w:r>
        <w:rPr>
          <w:color w:val="231F20"/>
          <w:w w:val="85"/>
        </w:rPr>
        <w:t>feel</w:t>
      </w:r>
      <w:r>
        <w:rPr>
          <w:color w:val="231F20"/>
          <w:spacing w:val="-10"/>
          <w:w w:val="85"/>
        </w:rPr>
        <w:t> </w:t>
      </w:r>
      <w:r>
        <w:rPr>
          <w:color w:val="231F20"/>
          <w:w w:val="85"/>
        </w:rPr>
        <w:t>safe.</w:t>
      </w:r>
    </w:p>
    <w:p>
      <w:pPr>
        <w:pStyle w:val="BodyText"/>
        <w:spacing w:line="271" w:lineRule="auto" w:before="114"/>
        <w:ind w:left="1417" w:right="811"/>
      </w:pPr>
      <w:r>
        <w:rPr>
          <w:color w:val="231F20"/>
          <w:w w:val="80"/>
        </w:rPr>
        <w:t>Organisations represented include Council, South Yorkshire Police (SYP), South Yorkshire Integrated Care Partnership (ICP), Probation Service, South Yorkshire Fire and Rescue Service</w:t>
      </w:r>
      <w:r>
        <w:rPr>
          <w:color w:val="231F20"/>
          <w:spacing w:val="40"/>
        </w:rPr>
        <w:t> </w:t>
      </w:r>
      <w:r>
        <w:rPr>
          <w:color w:val="231F20"/>
          <w:spacing w:val="-2"/>
          <w:w w:val="85"/>
        </w:rPr>
        <w:t>(SYFR),</w:t>
      </w:r>
      <w:r>
        <w:rPr>
          <w:color w:val="231F20"/>
          <w:spacing w:val="-5"/>
          <w:w w:val="85"/>
        </w:rPr>
        <w:t> </w:t>
      </w:r>
      <w:r>
        <w:rPr>
          <w:color w:val="231F20"/>
          <w:spacing w:val="-2"/>
          <w:w w:val="85"/>
        </w:rPr>
        <w:t>South</w:t>
      </w:r>
      <w:r>
        <w:rPr>
          <w:color w:val="231F20"/>
          <w:spacing w:val="-5"/>
          <w:w w:val="85"/>
        </w:rPr>
        <w:t> </w:t>
      </w:r>
      <w:r>
        <w:rPr>
          <w:color w:val="231F20"/>
          <w:spacing w:val="-2"/>
          <w:w w:val="85"/>
        </w:rPr>
        <w:t>Yorkshire</w:t>
      </w:r>
      <w:r>
        <w:rPr>
          <w:color w:val="231F20"/>
          <w:spacing w:val="-5"/>
          <w:w w:val="85"/>
        </w:rPr>
        <w:t> </w:t>
      </w:r>
      <w:r>
        <w:rPr>
          <w:color w:val="231F20"/>
          <w:spacing w:val="-2"/>
          <w:w w:val="85"/>
        </w:rPr>
        <w:t>Mayoral</w:t>
      </w:r>
      <w:r>
        <w:rPr>
          <w:color w:val="231F20"/>
          <w:spacing w:val="-5"/>
          <w:w w:val="85"/>
        </w:rPr>
        <w:t> </w:t>
      </w:r>
      <w:r>
        <w:rPr>
          <w:color w:val="231F20"/>
          <w:spacing w:val="-2"/>
          <w:w w:val="85"/>
        </w:rPr>
        <w:t>Combined</w:t>
      </w:r>
      <w:r>
        <w:rPr>
          <w:color w:val="231F20"/>
          <w:spacing w:val="-5"/>
          <w:w w:val="85"/>
        </w:rPr>
        <w:t> </w:t>
      </w:r>
      <w:r>
        <w:rPr>
          <w:color w:val="231F20"/>
          <w:spacing w:val="-2"/>
          <w:w w:val="85"/>
        </w:rPr>
        <w:t>Authority</w:t>
      </w:r>
      <w:r>
        <w:rPr>
          <w:color w:val="231F20"/>
          <w:spacing w:val="-5"/>
          <w:w w:val="85"/>
        </w:rPr>
        <w:t> </w:t>
      </w:r>
      <w:r>
        <w:rPr>
          <w:color w:val="231F20"/>
          <w:spacing w:val="-2"/>
          <w:w w:val="85"/>
        </w:rPr>
        <w:t>(SYMCA),</w:t>
      </w:r>
      <w:r>
        <w:rPr>
          <w:color w:val="231F20"/>
          <w:spacing w:val="-5"/>
          <w:w w:val="85"/>
        </w:rPr>
        <w:t> </w:t>
      </w:r>
      <w:r>
        <w:rPr>
          <w:color w:val="231F20"/>
          <w:spacing w:val="-2"/>
          <w:w w:val="85"/>
        </w:rPr>
        <w:t>Voluntary</w:t>
      </w:r>
      <w:r>
        <w:rPr>
          <w:color w:val="231F20"/>
          <w:spacing w:val="-5"/>
          <w:w w:val="85"/>
        </w:rPr>
        <w:t> </w:t>
      </w:r>
      <w:r>
        <w:rPr>
          <w:color w:val="231F20"/>
          <w:spacing w:val="-2"/>
          <w:w w:val="85"/>
        </w:rPr>
        <w:t>Action</w:t>
      </w:r>
      <w:r>
        <w:rPr>
          <w:color w:val="231F20"/>
          <w:spacing w:val="-5"/>
          <w:w w:val="85"/>
        </w:rPr>
        <w:t> </w:t>
      </w:r>
      <w:r>
        <w:rPr>
          <w:color w:val="231F20"/>
          <w:spacing w:val="-2"/>
          <w:w w:val="85"/>
        </w:rPr>
        <w:t>Rotherham </w:t>
      </w:r>
      <w:r>
        <w:rPr>
          <w:color w:val="231F20"/>
          <w:w w:val="85"/>
        </w:rPr>
        <w:t>(VAR),</w:t>
      </w:r>
      <w:r>
        <w:rPr>
          <w:color w:val="231F20"/>
          <w:spacing w:val="-9"/>
          <w:w w:val="85"/>
        </w:rPr>
        <w:t> </w:t>
      </w:r>
      <w:r>
        <w:rPr>
          <w:color w:val="231F20"/>
          <w:w w:val="85"/>
        </w:rPr>
        <w:t>South</w:t>
      </w:r>
      <w:r>
        <w:rPr>
          <w:color w:val="231F20"/>
          <w:spacing w:val="-9"/>
          <w:w w:val="85"/>
        </w:rPr>
        <w:t> </w:t>
      </w:r>
      <w:r>
        <w:rPr>
          <w:color w:val="231F20"/>
          <w:w w:val="85"/>
        </w:rPr>
        <w:t>Yorkshire</w:t>
      </w:r>
      <w:r>
        <w:rPr>
          <w:color w:val="231F20"/>
          <w:spacing w:val="-9"/>
          <w:w w:val="85"/>
        </w:rPr>
        <w:t> </w:t>
      </w:r>
      <w:r>
        <w:rPr>
          <w:color w:val="231F20"/>
          <w:w w:val="85"/>
        </w:rPr>
        <w:t>Violence</w:t>
      </w:r>
      <w:r>
        <w:rPr>
          <w:color w:val="231F20"/>
          <w:spacing w:val="-9"/>
          <w:w w:val="85"/>
        </w:rPr>
        <w:t> </w:t>
      </w:r>
      <w:r>
        <w:rPr>
          <w:color w:val="231F20"/>
          <w:w w:val="85"/>
        </w:rPr>
        <w:t>Reduction</w:t>
      </w:r>
      <w:r>
        <w:rPr>
          <w:color w:val="231F20"/>
          <w:spacing w:val="-9"/>
          <w:w w:val="85"/>
        </w:rPr>
        <w:t> </w:t>
      </w:r>
      <w:r>
        <w:rPr>
          <w:color w:val="231F20"/>
          <w:w w:val="85"/>
        </w:rPr>
        <w:t>Unit</w:t>
      </w:r>
      <w:r>
        <w:rPr>
          <w:color w:val="231F20"/>
          <w:spacing w:val="-9"/>
          <w:w w:val="85"/>
        </w:rPr>
        <w:t> </w:t>
      </w:r>
      <w:r>
        <w:rPr>
          <w:color w:val="231F20"/>
          <w:w w:val="85"/>
        </w:rPr>
        <w:t>and</w:t>
      </w:r>
      <w:r>
        <w:rPr>
          <w:color w:val="231F20"/>
          <w:spacing w:val="-9"/>
          <w:w w:val="85"/>
        </w:rPr>
        <w:t> </w:t>
      </w:r>
      <w:r>
        <w:rPr>
          <w:color w:val="231F20"/>
          <w:w w:val="85"/>
        </w:rPr>
        <w:t>Victim</w:t>
      </w:r>
      <w:r>
        <w:rPr>
          <w:color w:val="231F20"/>
          <w:spacing w:val="-9"/>
          <w:w w:val="85"/>
        </w:rPr>
        <w:t> </w:t>
      </w:r>
      <w:r>
        <w:rPr>
          <w:color w:val="231F20"/>
          <w:w w:val="85"/>
        </w:rPr>
        <w:t>Support.</w:t>
      </w:r>
    </w:p>
    <w:p>
      <w:pPr>
        <w:pStyle w:val="BodyText"/>
        <w:spacing w:line="271" w:lineRule="auto" w:before="116"/>
        <w:ind w:left="1417" w:right="4355"/>
      </w:pPr>
      <w:r>
        <w:rPr/>
        <w:drawing>
          <wp:anchor distT="0" distB="0" distL="0" distR="0" allowOverlap="1" layoutInCell="1" locked="0" behindDoc="0" simplePos="0" relativeHeight="15771136">
            <wp:simplePos x="0" y="0"/>
            <wp:positionH relativeFrom="page">
              <wp:posOffset>4352753</wp:posOffset>
            </wp:positionH>
            <wp:positionV relativeFrom="paragraph">
              <wp:posOffset>123672</wp:posOffset>
            </wp:positionV>
            <wp:extent cx="2300648" cy="1514674"/>
            <wp:effectExtent l="0" t="0" r="0" b="0"/>
            <wp:wrapNone/>
            <wp:docPr id="171" name="Image 171"/>
            <wp:cNvGraphicFramePr>
              <a:graphicFrameLocks/>
            </wp:cNvGraphicFramePr>
            <a:graphic>
              <a:graphicData uri="http://schemas.openxmlformats.org/drawingml/2006/picture">
                <pic:pic>
                  <pic:nvPicPr>
                    <pic:cNvPr id="171" name="Image 171"/>
                    <pic:cNvPicPr/>
                  </pic:nvPicPr>
                  <pic:blipFill>
                    <a:blip r:embed="rId38" cstate="print"/>
                    <a:stretch>
                      <a:fillRect/>
                    </a:stretch>
                  </pic:blipFill>
                  <pic:spPr>
                    <a:xfrm>
                      <a:off x="0" y="0"/>
                      <a:ext cx="2300648" cy="1514674"/>
                    </a:xfrm>
                    <a:prstGeom prst="rect">
                      <a:avLst/>
                    </a:prstGeom>
                  </pic:spPr>
                </pic:pic>
              </a:graphicData>
            </a:graphic>
          </wp:anchor>
        </w:drawing>
      </w:r>
      <w:r>
        <w:rPr>
          <w:color w:val="231F20"/>
          <w:w w:val="80"/>
        </w:rPr>
        <w:t>The partnership is reviewing its priorities for the next 3 years. This will be informed by a comprehensive review </w:t>
      </w:r>
      <w:r>
        <w:rPr>
          <w:color w:val="231F20"/>
          <w:w w:val="85"/>
        </w:rPr>
        <w:t>and analysis of crime and community safety data (police</w:t>
      </w:r>
      <w:r>
        <w:rPr>
          <w:color w:val="231F20"/>
          <w:spacing w:val="-12"/>
          <w:w w:val="85"/>
        </w:rPr>
        <w:t> </w:t>
      </w:r>
      <w:r>
        <w:rPr>
          <w:color w:val="231F20"/>
          <w:w w:val="85"/>
        </w:rPr>
        <w:t>and</w:t>
      </w:r>
      <w:r>
        <w:rPr>
          <w:color w:val="231F20"/>
          <w:spacing w:val="-12"/>
          <w:w w:val="85"/>
        </w:rPr>
        <w:t> </w:t>
      </w:r>
      <w:r>
        <w:rPr>
          <w:color w:val="231F20"/>
          <w:w w:val="85"/>
        </w:rPr>
        <w:t>partner</w:t>
      </w:r>
      <w:r>
        <w:rPr>
          <w:color w:val="231F20"/>
          <w:spacing w:val="-12"/>
          <w:w w:val="85"/>
        </w:rPr>
        <w:t> </w:t>
      </w:r>
      <w:r>
        <w:rPr>
          <w:color w:val="231F20"/>
          <w:w w:val="85"/>
        </w:rPr>
        <w:t>sources),</w:t>
      </w:r>
      <w:r>
        <w:rPr>
          <w:color w:val="231F20"/>
          <w:spacing w:val="-12"/>
          <w:w w:val="85"/>
        </w:rPr>
        <w:t> </w:t>
      </w:r>
      <w:r>
        <w:rPr>
          <w:color w:val="231F20"/>
          <w:w w:val="85"/>
        </w:rPr>
        <w:t>outcomes</w:t>
      </w:r>
      <w:r>
        <w:rPr>
          <w:color w:val="231F20"/>
          <w:spacing w:val="-12"/>
          <w:w w:val="85"/>
        </w:rPr>
        <w:t> </w:t>
      </w:r>
      <w:r>
        <w:rPr>
          <w:color w:val="231F20"/>
          <w:w w:val="85"/>
        </w:rPr>
        <w:t>from</w:t>
      </w:r>
      <w:r>
        <w:rPr>
          <w:color w:val="231F20"/>
          <w:spacing w:val="-12"/>
          <w:w w:val="85"/>
        </w:rPr>
        <w:t> </w:t>
      </w:r>
      <w:r>
        <w:rPr>
          <w:color w:val="231F20"/>
          <w:w w:val="85"/>
        </w:rPr>
        <w:t>the</w:t>
      </w:r>
      <w:r>
        <w:rPr>
          <w:color w:val="231F20"/>
          <w:spacing w:val="-12"/>
          <w:w w:val="85"/>
        </w:rPr>
        <w:t> </w:t>
      </w:r>
      <w:r>
        <w:rPr>
          <w:color w:val="231F20"/>
          <w:w w:val="85"/>
        </w:rPr>
        <w:t>Joint Strategic</w:t>
      </w:r>
      <w:r>
        <w:rPr>
          <w:color w:val="231F20"/>
          <w:spacing w:val="-13"/>
          <w:w w:val="85"/>
        </w:rPr>
        <w:t> </w:t>
      </w:r>
      <w:r>
        <w:rPr>
          <w:color w:val="231F20"/>
          <w:w w:val="85"/>
        </w:rPr>
        <w:t>Needs</w:t>
      </w:r>
      <w:r>
        <w:rPr>
          <w:color w:val="231F20"/>
          <w:spacing w:val="-13"/>
          <w:w w:val="85"/>
        </w:rPr>
        <w:t> </w:t>
      </w:r>
      <w:r>
        <w:rPr>
          <w:color w:val="231F20"/>
          <w:w w:val="85"/>
        </w:rPr>
        <w:t>Assessment,</w:t>
      </w:r>
      <w:r>
        <w:rPr>
          <w:color w:val="231F20"/>
          <w:spacing w:val="-12"/>
          <w:w w:val="85"/>
        </w:rPr>
        <w:t> </w:t>
      </w:r>
      <w:r>
        <w:rPr>
          <w:color w:val="231F20"/>
          <w:w w:val="85"/>
        </w:rPr>
        <w:t>consultation</w:t>
      </w:r>
      <w:r>
        <w:rPr>
          <w:color w:val="231F20"/>
          <w:spacing w:val="-13"/>
          <w:w w:val="85"/>
        </w:rPr>
        <w:t> </w:t>
      </w:r>
      <w:r>
        <w:rPr>
          <w:color w:val="231F20"/>
          <w:w w:val="85"/>
        </w:rPr>
        <w:t>with</w:t>
      </w:r>
      <w:r>
        <w:rPr>
          <w:color w:val="231F20"/>
          <w:spacing w:val="-13"/>
          <w:w w:val="85"/>
        </w:rPr>
        <w:t> </w:t>
      </w:r>
      <w:r>
        <w:rPr>
          <w:color w:val="231F20"/>
          <w:w w:val="85"/>
        </w:rPr>
        <w:t>public and</w:t>
      </w:r>
      <w:r>
        <w:rPr>
          <w:color w:val="231F20"/>
          <w:spacing w:val="-12"/>
          <w:w w:val="85"/>
        </w:rPr>
        <w:t> </w:t>
      </w:r>
      <w:r>
        <w:rPr>
          <w:color w:val="231F20"/>
          <w:w w:val="85"/>
        </w:rPr>
        <w:t>communities</w:t>
      </w:r>
      <w:r>
        <w:rPr>
          <w:color w:val="231F20"/>
          <w:spacing w:val="-12"/>
          <w:w w:val="85"/>
        </w:rPr>
        <w:t> </w:t>
      </w:r>
      <w:r>
        <w:rPr>
          <w:color w:val="231F20"/>
          <w:w w:val="85"/>
        </w:rPr>
        <w:t>via</w:t>
      </w:r>
      <w:r>
        <w:rPr>
          <w:color w:val="231F20"/>
          <w:spacing w:val="-12"/>
          <w:w w:val="85"/>
        </w:rPr>
        <w:t> </w:t>
      </w:r>
      <w:r>
        <w:rPr>
          <w:color w:val="231F20"/>
          <w:w w:val="85"/>
        </w:rPr>
        <w:t>online</w:t>
      </w:r>
      <w:r>
        <w:rPr>
          <w:color w:val="231F20"/>
          <w:spacing w:val="-12"/>
          <w:w w:val="85"/>
        </w:rPr>
        <w:t> </w:t>
      </w:r>
      <w:r>
        <w:rPr>
          <w:color w:val="231F20"/>
          <w:w w:val="85"/>
        </w:rPr>
        <w:t>survey,</w:t>
      </w:r>
      <w:r>
        <w:rPr>
          <w:color w:val="231F20"/>
          <w:spacing w:val="-12"/>
          <w:w w:val="85"/>
        </w:rPr>
        <w:t> </w:t>
      </w:r>
      <w:r>
        <w:rPr>
          <w:color w:val="231F20"/>
          <w:w w:val="85"/>
        </w:rPr>
        <w:t>events,</w:t>
      </w:r>
      <w:r>
        <w:rPr>
          <w:color w:val="231F20"/>
          <w:spacing w:val="-12"/>
          <w:w w:val="85"/>
        </w:rPr>
        <w:t> </w:t>
      </w:r>
      <w:r>
        <w:rPr>
          <w:color w:val="231F20"/>
          <w:w w:val="85"/>
        </w:rPr>
        <w:t>and</w:t>
      </w:r>
      <w:r>
        <w:rPr>
          <w:color w:val="231F20"/>
          <w:spacing w:val="-12"/>
          <w:w w:val="85"/>
        </w:rPr>
        <w:t> </w:t>
      </w:r>
      <w:r>
        <w:rPr>
          <w:color w:val="231F20"/>
          <w:w w:val="85"/>
        </w:rPr>
        <w:t>focus groups,</w:t>
      </w:r>
      <w:r>
        <w:rPr>
          <w:color w:val="231F20"/>
          <w:spacing w:val="-6"/>
          <w:w w:val="85"/>
        </w:rPr>
        <w:t> </w:t>
      </w:r>
      <w:r>
        <w:rPr>
          <w:color w:val="231F20"/>
          <w:w w:val="85"/>
        </w:rPr>
        <w:t>including</w:t>
      </w:r>
      <w:r>
        <w:rPr>
          <w:color w:val="231F20"/>
          <w:spacing w:val="-6"/>
          <w:w w:val="85"/>
        </w:rPr>
        <w:t> </w:t>
      </w:r>
      <w:r>
        <w:rPr>
          <w:color w:val="231F20"/>
          <w:w w:val="85"/>
        </w:rPr>
        <w:t>voluntary</w:t>
      </w:r>
      <w:r>
        <w:rPr>
          <w:color w:val="231F20"/>
          <w:spacing w:val="-6"/>
          <w:w w:val="85"/>
        </w:rPr>
        <w:t> </w:t>
      </w:r>
      <w:r>
        <w:rPr>
          <w:color w:val="231F20"/>
          <w:w w:val="85"/>
        </w:rPr>
        <w:t>and</w:t>
      </w:r>
      <w:r>
        <w:rPr>
          <w:color w:val="231F20"/>
          <w:spacing w:val="-6"/>
          <w:w w:val="85"/>
        </w:rPr>
        <w:t> </w:t>
      </w:r>
      <w:r>
        <w:rPr>
          <w:color w:val="231F20"/>
          <w:w w:val="85"/>
        </w:rPr>
        <w:t>community</w:t>
      </w:r>
      <w:r>
        <w:rPr>
          <w:color w:val="231F20"/>
          <w:spacing w:val="-6"/>
          <w:w w:val="85"/>
        </w:rPr>
        <w:t> </w:t>
      </w:r>
      <w:r>
        <w:rPr>
          <w:color w:val="231F20"/>
          <w:w w:val="85"/>
        </w:rPr>
        <w:t>sector representatives,</w:t>
      </w:r>
      <w:r>
        <w:rPr>
          <w:color w:val="231F20"/>
          <w:spacing w:val="-8"/>
          <w:w w:val="85"/>
        </w:rPr>
        <w:t> </w:t>
      </w:r>
      <w:r>
        <w:rPr>
          <w:color w:val="231F20"/>
          <w:w w:val="85"/>
        </w:rPr>
        <w:t>communities</w:t>
      </w:r>
      <w:r>
        <w:rPr>
          <w:color w:val="231F20"/>
          <w:spacing w:val="-8"/>
          <w:w w:val="85"/>
        </w:rPr>
        <w:t> </w:t>
      </w:r>
      <w:r>
        <w:rPr>
          <w:color w:val="231F20"/>
          <w:w w:val="85"/>
        </w:rPr>
        <w:t>of</w:t>
      </w:r>
      <w:r>
        <w:rPr>
          <w:color w:val="231F20"/>
          <w:spacing w:val="-8"/>
          <w:w w:val="85"/>
        </w:rPr>
        <w:t> </w:t>
      </w:r>
      <w:r>
        <w:rPr>
          <w:color w:val="231F20"/>
          <w:w w:val="85"/>
        </w:rPr>
        <w:t>interest,</w:t>
      </w:r>
      <w:r>
        <w:rPr>
          <w:color w:val="231F20"/>
          <w:spacing w:val="-8"/>
          <w:w w:val="85"/>
        </w:rPr>
        <w:t> </w:t>
      </w:r>
      <w:r>
        <w:rPr>
          <w:color w:val="231F20"/>
          <w:w w:val="85"/>
        </w:rPr>
        <w:t>geographic</w:t>
      </w:r>
    </w:p>
    <w:p>
      <w:pPr>
        <w:pStyle w:val="BodyText"/>
        <w:spacing w:after="0" w:line="271" w:lineRule="auto"/>
        <w:sectPr>
          <w:pgSz w:w="11910" w:h="16840"/>
          <w:pgMar w:header="0" w:footer="180" w:top="1260" w:bottom="360" w:left="0" w:right="708"/>
        </w:sectPr>
      </w:pPr>
    </w:p>
    <w:p>
      <w:pPr>
        <w:pStyle w:val="BodyText"/>
        <w:spacing w:before="4"/>
        <w:ind w:left="1417"/>
      </w:pPr>
      <w:r>
        <w:rPr>
          <w:color w:val="231F20"/>
          <w:w w:val="80"/>
        </w:rPr>
        <w:t>communities,</w:t>
      </w:r>
      <w:r>
        <w:rPr>
          <w:color w:val="231F20"/>
          <w:spacing w:val="3"/>
        </w:rPr>
        <w:t> </w:t>
      </w:r>
      <w:r>
        <w:rPr>
          <w:color w:val="231F20"/>
          <w:w w:val="80"/>
        </w:rPr>
        <w:t>general</w:t>
      </w:r>
      <w:r>
        <w:rPr>
          <w:color w:val="231F20"/>
          <w:spacing w:val="3"/>
        </w:rPr>
        <w:t> </w:t>
      </w:r>
      <w:r>
        <w:rPr>
          <w:color w:val="231F20"/>
          <w:spacing w:val="-2"/>
          <w:w w:val="80"/>
        </w:rPr>
        <w:t>public.</w:t>
      </w:r>
    </w:p>
    <w:p>
      <w:pPr>
        <w:pStyle w:val="Heading6"/>
        <w:spacing w:before="198"/>
      </w:pPr>
      <w:r>
        <w:rPr>
          <w:color w:val="231F20"/>
          <w:spacing w:val="-10"/>
        </w:rPr>
        <w:t>Next</w:t>
      </w:r>
      <w:r>
        <w:rPr>
          <w:color w:val="231F20"/>
          <w:spacing w:val="-3"/>
        </w:rPr>
        <w:t> </w:t>
      </w:r>
      <w:r>
        <w:rPr>
          <w:color w:val="231F20"/>
          <w:spacing w:val="-2"/>
        </w:rPr>
        <w:t>steps:</w:t>
      </w:r>
    </w:p>
    <w:p>
      <w:pPr>
        <w:spacing w:line="235" w:lineRule="auto" w:before="13"/>
        <w:ind w:left="1417" w:right="878" w:firstLine="0"/>
        <w:jc w:val="left"/>
        <w:rPr>
          <w:rFonts w:ascii="Calibri"/>
          <w:i/>
          <w:sz w:val="20"/>
        </w:rPr>
      </w:pPr>
      <w:r>
        <w:rPr/>
        <w:br w:type="column"/>
      </w:r>
      <w:r>
        <w:rPr>
          <w:rFonts w:ascii="Calibri"/>
          <w:i/>
          <w:color w:val="231F20"/>
          <w:sz w:val="20"/>
        </w:rPr>
        <w:t>The</w:t>
      </w:r>
      <w:r>
        <w:rPr>
          <w:rFonts w:ascii="Calibri"/>
          <w:i/>
          <w:color w:val="231F20"/>
          <w:spacing w:val="-8"/>
          <w:sz w:val="20"/>
        </w:rPr>
        <w:t> </w:t>
      </w:r>
      <w:r>
        <w:rPr>
          <w:rFonts w:ascii="Calibri"/>
          <w:i/>
          <w:color w:val="231F20"/>
          <w:sz w:val="20"/>
        </w:rPr>
        <w:t>safe</w:t>
      </w:r>
      <w:r>
        <w:rPr>
          <w:rFonts w:ascii="Calibri"/>
          <w:i/>
          <w:color w:val="231F20"/>
          <w:spacing w:val="-8"/>
          <w:sz w:val="20"/>
        </w:rPr>
        <w:t> </w:t>
      </w:r>
      <w:r>
        <w:rPr>
          <w:rFonts w:ascii="Calibri"/>
          <w:i/>
          <w:color w:val="231F20"/>
          <w:sz w:val="20"/>
        </w:rPr>
        <w:t>Rotherham</w:t>
      </w:r>
      <w:r>
        <w:rPr>
          <w:rFonts w:ascii="Calibri"/>
          <w:i/>
          <w:color w:val="231F20"/>
          <w:spacing w:val="-8"/>
          <w:sz w:val="20"/>
        </w:rPr>
        <w:t> </w:t>
      </w:r>
      <w:r>
        <w:rPr>
          <w:rFonts w:ascii="Calibri"/>
          <w:i/>
          <w:color w:val="231F20"/>
          <w:sz w:val="20"/>
        </w:rPr>
        <w:t>Plan</w:t>
      </w:r>
      <w:r>
        <w:rPr>
          <w:rFonts w:ascii="Calibri"/>
          <w:i/>
          <w:color w:val="231F20"/>
          <w:spacing w:val="-8"/>
          <w:sz w:val="20"/>
        </w:rPr>
        <w:t> </w:t>
      </w:r>
      <w:r>
        <w:rPr>
          <w:rFonts w:ascii="Calibri"/>
          <w:i/>
          <w:color w:val="231F20"/>
          <w:sz w:val="20"/>
        </w:rPr>
        <w:t>brings</w:t>
      </w:r>
      <w:r>
        <w:rPr>
          <w:rFonts w:ascii="Calibri"/>
          <w:i/>
          <w:color w:val="231F20"/>
          <w:spacing w:val="-8"/>
          <w:sz w:val="20"/>
        </w:rPr>
        <w:t> </w:t>
      </w:r>
      <w:r>
        <w:rPr>
          <w:rFonts w:ascii="Calibri"/>
          <w:i/>
          <w:color w:val="231F20"/>
          <w:sz w:val="20"/>
        </w:rPr>
        <w:t>together</w:t>
      </w:r>
      <w:r>
        <w:rPr>
          <w:rFonts w:ascii="Calibri"/>
          <w:i/>
          <w:color w:val="231F20"/>
          <w:spacing w:val="-8"/>
          <w:sz w:val="20"/>
        </w:rPr>
        <w:t> </w:t>
      </w:r>
      <w:r>
        <w:rPr>
          <w:rFonts w:ascii="Calibri"/>
          <w:i/>
          <w:color w:val="231F20"/>
          <w:sz w:val="20"/>
        </w:rPr>
        <w:t>a</w:t>
      </w:r>
      <w:r>
        <w:rPr>
          <w:rFonts w:ascii="Calibri"/>
          <w:i/>
          <w:color w:val="231F20"/>
          <w:sz w:val="20"/>
        </w:rPr>
        <w:t> range</w:t>
      </w:r>
      <w:r>
        <w:rPr>
          <w:rFonts w:ascii="Calibri"/>
          <w:i/>
          <w:color w:val="231F20"/>
          <w:spacing w:val="-7"/>
          <w:sz w:val="20"/>
        </w:rPr>
        <w:t> </w:t>
      </w:r>
      <w:r>
        <w:rPr>
          <w:rFonts w:ascii="Calibri"/>
          <w:i/>
          <w:color w:val="231F20"/>
          <w:sz w:val="20"/>
        </w:rPr>
        <w:t>of</w:t>
      </w:r>
      <w:r>
        <w:rPr>
          <w:rFonts w:ascii="Calibri"/>
          <w:i/>
          <w:color w:val="231F20"/>
          <w:spacing w:val="-6"/>
          <w:sz w:val="20"/>
        </w:rPr>
        <w:t> </w:t>
      </w:r>
      <w:r>
        <w:rPr>
          <w:rFonts w:ascii="Calibri"/>
          <w:i/>
          <w:color w:val="231F20"/>
          <w:sz w:val="20"/>
        </w:rPr>
        <w:t>organisations</w:t>
      </w:r>
      <w:r>
        <w:rPr>
          <w:rFonts w:ascii="Calibri"/>
          <w:i/>
          <w:color w:val="231F20"/>
          <w:spacing w:val="-6"/>
          <w:sz w:val="20"/>
        </w:rPr>
        <w:t> </w:t>
      </w:r>
      <w:r>
        <w:rPr>
          <w:rFonts w:ascii="Calibri"/>
          <w:i/>
          <w:color w:val="231F20"/>
          <w:sz w:val="20"/>
        </w:rPr>
        <w:t>to</w:t>
      </w:r>
      <w:r>
        <w:rPr>
          <w:rFonts w:ascii="Calibri"/>
          <w:i/>
          <w:color w:val="231F20"/>
          <w:spacing w:val="-6"/>
          <w:sz w:val="20"/>
        </w:rPr>
        <w:t> </w:t>
      </w:r>
      <w:r>
        <w:rPr>
          <w:rFonts w:ascii="Calibri"/>
          <w:i/>
          <w:color w:val="231F20"/>
          <w:sz w:val="20"/>
        </w:rPr>
        <w:t>keep</w:t>
      </w:r>
      <w:r>
        <w:rPr>
          <w:rFonts w:ascii="Calibri"/>
          <w:i/>
          <w:color w:val="231F20"/>
          <w:spacing w:val="-6"/>
          <w:sz w:val="20"/>
        </w:rPr>
        <w:t> </w:t>
      </w:r>
      <w:r>
        <w:rPr>
          <w:rFonts w:ascii="Calibri"/>
          <w:i/>
          <w:color w:val="231F20"/>
          <w:sz w:val="20"/>
        </w:rPr>
        <w:t>people</w:t>
      </w:r>
      <w:r>
        <w:rPr>
          <w:rFonts w:ascii="Calibri"/>
          <w:i/>
          <w:color w:val="231F20"/>
          <w:spacing w:val="-6"/>
          <w:sz w:val="20"/>
        </w:rPr>
        <w:t> </w:t>
      </w:r>
      <w:r>
        <w:rPr>
          <w:rFonts w:ascii="Calibri"/>
          <w:i/>
          <w:color w:val="231F20"/>
          <w:spacing w:val="-4"/>
          <w:sz w:val="20"/>
        </w:rPr>
        <w:t>safe.</w:t>
      </w:r>
    </w:p>
    <w:p>
      <w:pPr>
        <w:spacing w:after="0" w:line="235" w:lineRule="auto"/>
        <w:jc w:val="left"/>
        <w:rPr>
          <w:rFonts w:ascii="Calibri"/>
          <w:i/>
          <w:sz w:val="20"/>
        </w:rPr>
        <w:sectPr>
          <w:type w:val="continuous"/>
          <w:pgSz w:w="11910" w:h="16840"/>
          <w:pgMar w:header="0" w:footer="180" w:top="1680" w:bottom="280" w:left="0" w:right="708"/>
          <w:cols w:num="2" w:equalWidth="0">
            <w:col w:w="4212" w:space="1225"/>
            <w:col w:w="5765"/>
          </w:cols>
        </w:sectPr>
      </w:pPr>
    </w:p>
    <w:p>
      <w:pPr>
        <w:pStyle w:val="ListParagraph"/>
        <w:numPr>
          <w:ilvl w:val="0"/>
          <w:numId w:val="9"/>
        </w:numPr>
        <w:tabs>
          <w:tab w:pos="1700" w:val="left" w:leader="none"/>
        </w:tabs>
        <w:spacing w:line="271" w:lineRule="auto" w:before="148" w:after="0"/>
        <w:ind w:left="1700" w:right="932" w:hanging="284"/>
        <w:jc w:val="left"/>
        <w:rPr>
          <w:color w:val="EF444D"/>
          <w:sz w:val="24"/>
        </w:rPr>
      </w:pPr>
      <w:r>
        <w:rPr>
          <w:color w:val="231F20"/>
          <w:w w:val="80"/>
          <w:sz w:val="24"/>
        </w:rPr>
        <w:t>The Safer Rotherham Partnership Board to agree the priorities (December 2024-February</w:t>
      </w:r>
      <w:r>
        <w:rPr>
          <w:color w:val="231F20"/>
          <w:spacing w:val="80"/>
          <w:sz w:val="24"/>
        </w:rPr>
        <w:t> </w:t>
      </w:r>
      <w:r>
        <w:rPr>
          <w:color w:val="231F20"/>
          <w:spacing w:val="-4"/>
          <w:w w:val="95"/>
          <w:sz w:val="24"/>
        </w:rPr>
        <w:t>2025)</w:t>
      </w:r>
    </w:p>
    <w:p>
      <w:pPr>
        <w:pStyle w:val="ListParagraph"/>
        <w:numPr>
          <w:ilvl w:val="0"/>
          <w:numId w:val="9"/>
        </w:numPr>
        <w:tabs>
          <w:tab w:pos="1700" w:val="left" w:leader="none"/>
        </w:tabs>
        <w:spacing w:line="240" w:lineRule="auto" w:before="58" w:after="0"/>
        <w:ind w:left="1700" w:right="0" w:hanging="283"/>
        <w:jc w:val="left"/>
        <w:rPr>
          <w:color w:val="EF444D"/>
          <w:sz w:val="24"/>
        </w:rPr>
      </w:pPr>
      <w:r>
        <w:rPr>
          <w:color w:val="231F20"/>
          <w:w w:val="80"/>
          <w:sz w:val="24"/>
        </w:rPr>
        <w:t>Final</w:t>
      </w:r>
      <w:r>
        <w:rPr>
          <w:color w:val="231F20"/>
          <w:spacing w:val="-5"/>
          <w:sz w:val="24"/>
        </w:rPr>
        <w:t> </w:t>
      </w:r>
      <w:r>
        <w:rPr>
          <w:color w:val="231F20"/>
          <w:w w:val="80"/>
          <w:sz w:val="24"/>
        </w:rPr>
        <w:t>strategy</w:t>
      </w:r>
      <w:r>
        <w:rPr>
          <w:color w:val="231F20"/>
          <w:spacing w:val="-5"/>
          <w:sz w:val="24"/>
        </w:rPr>
        <w:t> </w:t>
      </w:r>
      <w:r>
        <w:rPr>
          <w:color w:val="231F20"/>
          <w:w w:val="80"/>
          <w:sz w:val="24"/>
        </w:rPr>
        <w:t>was</w:t>
      </w:r>
      <w:r>
        <w:rPr>
          <w:color w:val="231F20"/>
          <w:spacing w:val="-4"/>
          <w:sz w:val="24"/>
        </w:rPr>
        <w:t> </w:t>
      </w:r>
      <w:r>
        <w:rPr>
          <w:color w:val="231F20"/>
          <w:w w:val="80"/>
          <w:sz w:val="24"/>
        </w:rPr>
        <w:t>agreed</w:t>
      </w:r>
      <w:r>
        <w:rPr>
          <w:color w:val="231F20"/>
          <w:spacing w:val="-5"/>
          <w:sz w:val="24"/>
        </w:rPr>
        <w:t> </w:t>
      </w:r>
      <w:r>
        <w:rPr>
          <w:color w:val="231F20"/>
          <w:w w:val="80"/>
          <w:sz w:val="24"/>
        </w:rPr>
        <w:t>in</w:t>
      </w:r>
      <w:r>
        <w:rPr>
          <w:color w:val="231F20"/>
          <w:spacing w:val="-5"/>
          <w:sz w:val="24"/>
        </w:rPr>
        <w:t> </w:t>
      </w:r>
      <w:r>
        <w:rPr>
          <w:color w:val="231F20"/>
          <w:w w:val="80"/>
          <w:sz w:val="24"/>
        </w:rPr>
        <w:t>April</w:t>
      </w:r>
      <w:r>
        <w:rPr>
          <w:color w:val="231F20"/>
          <w:spacing w:val="-4"/>
          <w:sz w:val="24"/>
        </w:rPr>
        <w:t> </w:t>
      </w:r>
      <w:r>
        <w:rPr>
          <w:color w:val="231F20"/>
          <w:w w:val="80"/>
          <w:sz w:val="24"/>
        </w:rPr>
        <w:t>2025,</w:t>
      </w:r>
      <w:r>
        <w:rPr>
          <w:color w:val="231F20"/>
          <w:spacing w:val="-5"/>
          <w:sz w:val="24"/>
        </w:rPr>
        <w:t> </w:t>
      </w:r>
      <w:r>
        <w:rPr>
          <w:color w:val="231F20"/>
          <w:w w:val="80"/>
          <w:sz w:val="24"/>
        </w:rPr>
        <w:t>with</w:t>
      </w:r>
      <w:r>
        <w:rPr>
          <w:color w:val="231F20"/>
          <w:spacing w:val="-5"/>
          <w:sz w:val="24"/>
        </w:rPr>
        <w:t> </w:t>
      </w:r>
      <w:r>
        <w:rPr>
          <w:color w:val="231F20"/>
          <w:w w:val="80"/>
          <w:sz w:val="24"/>
        </w:rPr>
        <w:t>a</w:t>
      </w:r>
      <w:r>
        <w:rPr>
          <w:color w:val="231F20"/>
          <w:spacing w:val="-4"/>
          <w:sz w:val="24"/>
        </w:rPr>
        <w:t> </w:t>
      </w:r>
      <w:r>
        <w:rPr>
          <w:color w:val="231F20"/>
          <w:w w:val="80"/>
          <w:sz w:val="24"/>
        </w:rPr>
        <w:t>delivery</w:t>
      </w:r>
      <w:r>
        <w:rPr>
          <w:color w:val="231F20"/>
          <w:spacing w:val="-5"/>
          <w:sz w:val="24"/>
        </w:rPr>
        <w:t> </w:t>
      </w:r>
      <w:r>
        <w:rPr>
          <w:color w:val="231F20"/>
          <w:w w:val="80"/>
          <w:sz w:val="24"/>
        </w:rPr>
        <w:t>plan</w:t>
      </w:r>
      <w:r>
        <w:rPr>
          <w:color w:val="231F20"/>
          <w:spacing w:val="-5"/>
          <w:sz w:val="24"/>
        </w:rPr>
        <w:t> </w:t>
      </w:r>
      <w:r>
        <w:rPr>
          <w:color w:val="231F20"/>
          <w:w w:val="80"/>
          <w:sz w:val="24"/>
        </w:rPr>
        <w:t>developed</w:t>
      </w:r>
      <w:r>
        <w:rPr>
          <w:color w:val="231F20"/>
          <w:spacing w:val="-4"/>
          <w:sz w:val="24"/>
        </w:rPr>
        <w:t> </w:t>
      </w:r>
      <w:r>
        <w:rPr>
          <w:color w:val="231F20"/>
          <w:w w:val="80"/>
          <w:sz w:val="24"/>
        </w:rPr>
        <w:t>in</w:t>
      </w:r>
      <w:r>
        <w:rPr>
          <w:color w:val="231F20"/>
          <w:spacing w:val="-5"/>
          <w:sz w:val="24"/>
        </w:rPr>
        <w:t> </w:t>
      </w:r>
      <w:r>
        <w:rPr>
          <w:color w:val="231F20"/>
          <w:w w:val="80"/>
          <w:sz w:val="24"/>
        </w:rPr>
        <w:t>June</w:t>
      </w:r>
      <w:r>
        <w:rPr>
          <w:color w:val="231F20"/>
          <w:spacing w:val="-5"/>
          <w:sz w:val="24"/>
        </w:rPr>
        <w:t> </w:t>
      </w:r>
      <w:r>
        <w:rPr>
          <w:color w:val="231F20"/>
          <w:spacing w:val="-2"/>
          <w:w w:val="80"/>
          <w:sz w:val="24"/>
        </w:rPr>
        <w:t>2025.</w:t>
      </w:r>
    </w:p>
    <w:p>
      <w:pPr>
        <w:pStyle w:val="ListParagraph"/>
        <w:spacing w:after="0" w:line="240" w:lineRule="auto"/>
        <w:jc w:val="left"/>
        <w:rPr>
          <w:sz w:val="24"/>
        </w:rPr>
        <w:sectPr>
          <w:type w:val="continuous"/>
          <w:pgSz w:w="11910" w:h="16840"/>
          <w:pgMar w:header="0" w:footer="180" w:top="1680" w:bottom="280" w:left="0" w:right="708"/>
        </w:sectPr>
      </w:pPr>
    </w:p>
    <w:p>
      <w:pPr>
        <w:spacing w:before="78"/>
        <w:ind w:left="1417" w:right="0" w:firstLine="0"/>
        <w:jc w:val="left"/>
        <w:rPr>
          <w:rFonts w:ascii="Century Gothic"/>
          <w:b/>
          <w:sz w:val="24"/>
        </w:rPr>
      </w:pPr>
      <w:r>
        <w:rPr>
          <w:rFonts w:ascii="Century Gothic"/>
          <w:b/>
          <w:color w:val="231F20"/>
          <w:w w:val="90"/>
          <w:sz w:val="24"/>
        </w:rPr>
        <w:t>Item</w:t>
      </w:r>
      <w:r>
        <w:rPr>
          <w:rFonts w:ascii="Century Gothic"/>
          <w:b/>
          <w:color w:val="231F20"/>
          <w:spacing w:val="-2"/>
          <w:w w:val="90"/>
          <w:sz w:val="24"/>
        </w:rPr>
        <w:t> </w:t>
      </w:r>
      <w:r>
        <w:rPr>
          <w:rFonts w:ascii="Century Gothic"/>
          <w:b/>
          <w:color w:val="231F20"/>
          <w:w w:val="90"/>
          <w:sz w:val="24"/>
        </w:rPr>
        <w:t>of</w:t>
      </w:r>
      <w:r>
        <w:rPr>
          <w:rFonts w:ascii="Century Gothic"/>
          <w:b/>
          <w:color w:val="231F20"/>
          <w:spacing w:val="-2"/>
          <w:w w:val="90"/>
          <w:sz w:val="24"/>
        </w:rPr>
        <w:t> </w:t>
      </w:r>
      <w:r>
        <w:rPr>
          <w:rFonts w:ascii="Century Gothic"/>
          <w:b/>
          <w:color w:val="231F20"/>
          <w:w w:val="90"/>
          <w:sz w:val="24"/>
        </w:rPr>
        <w:t>relevance</w:t>
      </w:r>
      <w:r>
        <w:rPr>
          <w:rFonts w:ascii="Century Gothic"/>
          <w:b/>
          <w:color w:val="231F20"/>
          <w:spacing w:val="-2"/>
          <w:w w:val="90"/>
          <w:sz w:val="24"/>
        </w:rPr>
        <w:t> </w:t>
      </w:r>
      <w:r>
        <w:rPr>
          <w:rFonts w:ascii="Century Gothic"/>
          <w:b/>
          <w:color w:val="231F20"/>
          <w:w w:val="90"/>
          <w:sz w:val="24"/>
        </w:rPr>
        <w:t>to</w:t>
      </w:r>
      <w:r>
        <w:rPr>
          <w:rFonts w:ascii="Century Gothic"/>
          <w:b/>
          <w:color w:val="231F20"/>
          <w:spacing w:val="-2"/>
          <w:w w:val="90"/>
          <w:sz w:val="24"/>
        </w:rPr>
        <w:t> </w:t>
      </w:r>
      <w:r>
        <w:rPr>
          <w:rFonts w:ascii="Century Gothic"/>
          <w:b/>
          <w:color w:val="231F20"/>
          <w:w w:val="90"/>
          <w:sz w:val="24"/>
        </w:rPr>
        <w:t>all</w:t>
      </w:r>
      <w:r>
        <w:rPr>
          <w:rFonts w:ascii="Century Gothic"/>
          <w:b/>
          <w:color w:val="231F20"/>
          <w:spacing w:val="-2"/>
          <w:w w:val="90"/>
          <w:sz w:val="24"/>
        </w:rPr>
        <w:t> </w:t>
      </w:r>
      <w:r>
        <w:rPr>
          <w:rFonts w:ascii="Century Gothic"/>
          <w:b/>
          <w:color w:val="231F20"/>
          <w:spacing w:val="-4"/>
          <w:w w:val="90"/>
          <w:sz w:val="24"/>
        </w:rPr>
        <w:t>aims</w:t>
      </w:r>
    </w:p>
    <w:p>
      <w:pPr>
        <w:pStyle w:val="Heading5"/>
      </w:pPr>
      <w:r>
        <w:rPr>
          <w:color w:val="231F20"/>
          <w:w w:val="90"/>
        </w:rPr>
        <w:t>Health</w:t>
      </w:r>
      <w:r>
        <w:rPr>
          <w:color w:val="231F20"/>
          <w:spacing w:val="4"/>
        </w:rPr>
        <w:t> </w:t>
      </w:r>
      <w:r>
        <w:rPr>
          <w:color w:val="231F20"/>
          <w:w w:val="90"/>
        </w:rPr>
        <w:t>and</w:t>
      </w:r>
      <w:r>
        <w:rPr>
          <w:color w:val="231F20"/>
          <w:spacing w:val="4"/>
        </w:rPr>
        <w:t> </w:t>
      </w:r>
      <w:r>
        <w:rPr>
          <w:color w:val="231F20"/>
          <w:w w:val="90"/>
        </w:rPr>
        <w:t>Wellbeing</w:t>
      </w:r>
      <w:r>
        <w:rPr>
          <w:color w:val="231F20"/>
          <w:spacing w:val="4"/>
        </w:rPr>
        <w:t> </w:t>
      </w:r>
      <w:r>
        <w:rPr>
          <w:color w:val="231F20"/>
          <w:w w:val="90"/>
        </w:rPr>
        <w:t>Strategy</w:t>
      </w:r>
      <w:r>
        <w:rPr>
          <w:color w:val="231F20"/>
          <w:spacing w:val="4"/>
        </w:rPr>
        <w:t> </w:t>
      </w:r>
      <w:r>
        <w:rPr>
          <w:color w:val="231F20"/>
          <w:spacing w:val="-2"/>
          <w:w w:val="90"/>
        </w:rPr>
        <w:t>Refresh</w:t>
      </w:r>
    </w:p>
    <w:p>
      <w:pPr>
        <w:pStyle w:val="BodyText"/>
        <w:spacing w:before="140"/>
        <w:ind w:left="1417"/>
      </w:pPr>
      <w:r>
        <w:rPr>
          <w:color w:val="231F20"/>
          <w:spacing w:val="-2"/>
          <w:w w:val="80"/>
        </w:rPr>
        <w:t>An</w:t>
      </w:r>
      <w:r>
        <w:rPr>
          <w:color w:val="231F20"/>
          <w:spacing w:val="-11"/>
          <w:w w:val="80"/>
        </w:rPr>
        <w:t> </w:t>
      </w:r>
      <w:r>
        <w:rPr>
          <w:color w:val="231F20"/>
          <w:spacing w:val="-2"/>
          <w:w w:val="80"/>
        </w:rPr>
        <w:t>update</w:t>
      </w:r>
      <w:r>
        <w:rPr>
          <w:color w:val="231F20"/>
          <w:spacing w:val="-11"/>
          <w:w w:val="80"/>
        </w:rPr>
        <w:t> </w:t>
      </w:r>
      <w:r>
        <w:rPr>
          <w:color w:val="231F20"/>
          <w:spacing w:val="-2"/>
          <w:w w:val="80"/>
        </w:rPr>
        <w:t>on</w:t>
      </w:r>
      <w:r>
        <w:rPr>
          <w:color w:val="231F20"/>
          <w:spacing w:val="-11"/>
          <w:w w:val="80"/>
        </w:rPr>
        <w:t> </w:t>
      </w:r>
      <w:r>
        <w:rPr>
          <w:color w:val="231F20"/>
          <w:spacing w:val="-2"/>
          <w:w w:val="80"/>
        </w:rPr>
        <w:t>the</w:t>
      </w:r>
      <w:r>
        <w:rPr>
          <w:color w:val="231F20"/>
          <w:spacing w:val="-11"/>
          <w:w w:val="80"/>
        </w:rPr>
        <w:t> </w:t>
      </w:r>
      <w:r>
        <w:rPr>
          <w:color w:val="231F20"/>
          <w:spacing w:val="-2"/>
          <w:w w:val="80"/>
        </w:rPr>
        <w:t>work</w:t>
      </w:r>
      <w:r>
        <w:rPr>
          <w:color w:val="231F20"/>
          <w:spacing w:val="-10"/>
          <w:w w:val="80"/>
        </w:rPr>
        <w:t> </w:t>
      </w:r>
      <w:r>
        <w:rPr>
          <w:color w:val="231F20"/>
          <w:spacing w:val="-2"/>
          <w:w w:val="80"/>
        </w:rPr>
        <w:t>taking</w:t>
      </w:r>
      <w:r>
        <w:rPr>
          <w:color w:val="231F20"/>
          <w:spacing w:val="-11"/>
          <w:w w:val="80"/>
        </w:rPr>
        <w:t> </w:t>
      </w:r>
      <w:r>
        <w:rPr>
          <w:color w:val="231F20"/>
          <w:spacing w:val="-2"/>
          <w:w w:val="80"/>
        </w:rPr>
        <w:t>place</w:t>
      </w:r>
      <w:r>
        <w:rPr>
          <w:color w:val="231F20"/>
          <w:spacing w:val="-11"/>
          <w:w w:val="80"/>
        </w:rPr>
        <w:t> </w:t>
      </w:r>
      <w:r>
        <w:rPr>
          <w:color w:val="231F20"/>
          <w:spacing w:val="-2"/>
          <w:w w:val="80"/>
        </w:rPr>
        <w:t>to</w:t>
      </w:r>
      <w:r>
        <w:rPr>
          <w:color w:val="231F20"/>
          <w:spacing w:val="-11"/>
          <w:w w:val="80"/>
        </w:rPr>
        <w:t> </w:t>
      </w:r>
      <w:r>
        <w:rPr>
          <w:color w:val="231F20"/>
          <w:spacing w:val="-2"/>
          <w:w w:val="80"/>
        </w:rPr>
        <w:t>produce</w:t>
      </w:r>
      <w:r>
        <w:rPr>
          <w:color w:val="231F20"/>
          <w:spacing w:val="-10"/>
          <w:w w:val="80"/>
        </w:rPr>
        <w:t> </w:t>
      </w:r>
      <w:r>
        <w:rPr>
          <w:color w:val="231F20"/>
          <w:spacing w:val="-2"/>
          <w:w w:val="80"/>
        </w:rPr>
        <w:t>a</w:t>
      </w:r>
      <w:r>
        <w:rPr>
          <w:color w:val="231F20"/>
          <w:spacing w:val="-11"/>
          <w:w w:val="80"/>
        </w:rPr>
        <w:t> </w:t>
      </w:r>
      <w:r>
        <w:rPr>
          <w:color w:val="231F20"/>
          <w:spacing w:val="-2"/>
          <w:w w:val="80"/>
        </w:rPr>
        <w:t>refreshed</w:t>
      </w:r>
      <w:r>
        <w:rPr>
          <w:color w:val="231F20"/>
          <w:spacing w:val="-11"/>
          <w:w w:val="80"/>
        </w:rPr>
        <w:t> </w:t>
      </w:r>
      <w:r>
        <w:rPr>
          <w:color w:val="231F20"/>
          <w:spacing w:val="-2"/>
          <w:w w:val="80"/>
        </w:rPr>
        <w:t>Health</w:t>
      </w:r>
      <w:r>
        <w:rPr>
          <w:color w:val="231F20"/>
          <w:spacing w:val="-11"/>
          <w:w w:val="80"/>
        </w:rPr>
        <w:t> </w:t>
      </w:r>
      <w:r>
        <w:rPr>
          <w:color w:val="231F20"/>
          <w:spacing w:val="-2"/>
          <w:w w:val="80"/>
        </w:rPr>
        <w:t>and</w:t>
      </w:r>
      <w:r>
        <w:rPr>
          <w:color w:val="231F20"/>
          <w:spacing w:val="-10"/>
          <w:w w:val="80"/>
        </w:rPr>
        <w:t> </w:t>
      </w:r>
      <w:r>
        <w:rPr>
          <w:color w:val="231F20"/>
          <w:spacing w:val="-2"/>
          <w:w w:val="80"/>
        </w:rPr>
        <w:t>Wellbeing</w:t>
      </w:r>
      <w:r>
        <w:rPr>
          <w:color w:val="231F20"/>
          <w:spacing w:val="-11"/>
          <w:w w:val="80"/>
        </w:rPr>
        <w:t> </w:t>
      </w:r>
      <w:r>
        <w:rPr>
          <w:color w:val="231F20"/>
          <w:spacing w:val="-2"/>
          <w:w w:val="80"/>
        </w:rPr>
        <w:t>Strategy</w:t>
      </w:r>
      <w:r>
        <w:rPr>
          <w:color w:val="231F20"/>
          <w:spacing w:val="-11"/>
          <w:w w:val="80"/>
        </w:rPr>
        <w:t> </w:t>
      </w:r>
      <w:r>
        <w:rPr>
          <w:color w:val="231F20"/>
          <w:spacing w:val="-2"/>
          <w:w w:val="80"/>
        </w:rPr>
        <w:t>for</w:t>
      </w:r>
      <w:r>
        <w:rPr>
          <w:color w:val="231F20"/>
          <w:spacing w:val="-11"/>
          <w:w w:val="80"/>
        </w:rPr>
        <w:t> </w:t>
      </w:r>
      <w:r>
        <w:rPr>
          <w:color w:val="231F20"/>
          <w:spacing w:val="-2"/>
          <w:w w:val="80"/>
        </w:rPr>
        <w:t>2025.</w:t>
      </w:r>
    </w:p>
    <w:p>
      <w:pPr>
        <w:pStyle w:val="BodyText"/>
        <w:spacing w:line="264" w:lineRule="auto" w:before="112"/>
        <w:ind w:left="1417" w:right="708"/>
      </w:pPr>
      <w:r>
        <w:rPr>
          <w:color w:val="231F20"/>
          <w:w w:val="80"/>
        </w:rPr>
        <w:t>The Strategy Steering Group was meeting monthly to shape the 4 current workstreams ensuring </w:t>
      </w:r>
      <w:r>
        <w:rPr>
          <w:color w:val="231F20"/>
          <w:spacing w:val="-2"/>
          <w:w w:val="85"/>
        </w:rPr>
        <w:t>that</w:t>
      </w:r>
      <w:r>
        <w:rPr>
          <w:color w:val="231F20"/>
          <w:spacing w:val="-16"/>
          <w:w w:val="85"/>
        </w:rPr>
        <w:t> </w:t>
      </w:r>
      <w:r>
        <w:rPr>
          <w:color w:val="231F20"/>
          <w:spacing w:val="-2"/>
          <w:w w:val="85"/>
        </w:rPr>
        <w:t>the</w:t>
      </w:r>
      <w:r>
        <w:rPr>
          <w:color w:val="231F20"/>
          <w:spacing w:val="-16"/>
          <w:w w:val="85"/>
        </w:rPr>
        <w:t> </w:t>
      </w:r>
      <w:r>
        <w:rPr>
          <w:color w:val="231F20"/>
          <w:spacing w:val="-2"/>
          <w:w w:val="85"/>
        </w:rPr>
        <w:t>relevant</w:t>
      </w:r>
      <w:r>
        <w:rPr>
          <w:color w:val="231F20"/>
          <w:spacing w:val="-16"/>
          <w:w w:val="85"/>
        </w:rPr>
        <w:t> </w:t>
      </w:r>
      <w:r>
        <w:rPr>
          <w:color w:val="231F20"/>
          <w:spacing w:val="-2"/>
          <w:w w:val="85"/>
        </w:rPr>
        <w:t>priorities</w:t>
      </w:r>
      <w:r>
        <w:rPr>
          <w:color w:val="231F20"/>
          <w:spacing w:val="-16"/>
          <w:w w:val="85"/>
        </w:rPr>
        <w:t> </w:t>
      </w:r>
      <w:r>
        <w:rPr>
          <w:color w:val="231F20"/>
          <w:spacing w:val="-2"/>
          <w:w w:val="85"/>
        </w:rPr>
        <w:t>and</w:t>
      </w:r>
      <w:r>
        <w:rPr>
          <w:color w:val="231F20"/>
          <w:spacing w:val="-16"/>
          <w:w w:val="85"/>
        </w:rPr>
        <w:t> </w:t>
      </w:r>
      <w:r>
        <w:rPr>
          <w:color w:val="231F20"/>
          <w:spacing w:val="-2"/>
          <w:w w:val="85"/>
        </w:rPr>
        <w:t>focus</w:t>
      </w:r>
      <w:r>
        <w:rPr>
          <w:color w:val="231F20"/>
          <w:spacing w:val="-16"/>
          <w:w w:val="85"/>
        </w:rPr>
        <w:t> </w:t>
      </w:r>
      <w:r>
        <w:rPr>
          <w:color w:val="231F20"/>
          <w:spacing w:val="-2"/>
          <w:w w:val="85"/>
        </w:rPr>
        <w:t>would</w:t>
      </w:r>
      <w:r>
        <w:rPr>
          <w:color w:val="231F20"/>
          <w:spacing w:val="-16"/>
          <w:w w:val="85"/>
        </w:rPr>
        <w:t> </w:t>
      </w:r>
      <w:r>
        <w:rPr>
          <w:color w:val="231F20"/>
          <w:spacing w:val="-2"/>
          <w:w w:val="85"/>
        </w:rPr>
        <w:t>be</w:t>
      </w:r>
      <w:r>
        <w:rPr>
          <w:color w:val="231F20"/>
          <w:spacing w:val="-16"/>
          <w:w w:val="85"/>
        </w:rPr>
        <w:t> </w:t>
      </w:r>
      <w:r>
        <w:rPr>
          <w:color w:val="231F20"/>
          <w:spacing w:val="-2"/>
          <w:w w:val="85"/>
        </w:rPr>
        <w:t>embedded</w:t>
      </w:r>
      <w:r>
        <w:rPr>
          <w:color w:val="231F20"/>
          <w:spacing w:val="-16"/>
          <w:w w:val="85"/>
        </w:rPr>
        <w:t> </w:t>
      </w:r>
      <w:r>
        <w:rPr>
          <w:color w:val="231F20"/>
          <w:spacing w:val="-2"/>
          <w:w w:val="85"/>
        </w:rPr>
        <w:t>in</w:t>
      </w:r>
      <w:r>
        <w:rPr>
          <w:color w:val="231F20"/>
          <w:spacing w:val="-16"/>
          <w:w w:val="85"/>
        </w:rPr>
        <w:t> </w:t>
      </w:r>
      <w:r>
        <w:rPr>
          <w:color w:val="231F20"/>
          <w:spacing w:val="-2"/>
          <w:w w:val="85"/>
        </w:rPr>
        <w:t>the</w:t>
      </w:r>
      <w:r>
        <w:rPr>
          <w:color w:val="231F20"/>
          <w:spacing w:val="-16"/>
          <w:w w:val="85"/>
        </w:rPr>
        <w:t> </w:t>
      </w:r>
      <w:r>
        <w:rPr>
          <w:color w:val="231F20"/>
          <w:spacing w:val="-2"/>
          <w:w w:val="85"/>
        </w:rPr>
        <w:t>new</w:t>
      </w:r>
      <w:r>
        <w:rPr>
          <w:color w:val="231F20"/>
          <w:spacing w:val="-16"/>
          <w:w w:val="85"/>
        </w:rPr>
        <w:t> </w:t>
      </w:r>
      <w:r>
        <w:rPr>
          <w:color w:val="231F20"/>
          <w:spacing w:val="-2"/>
          <w:w w:val="85"/>
        </w:rPr>
        <w:t>Strategy.</w:t>
      </w:r>
      <w:r>
        <w:rPr>
          <w:color w:val="231F20"/>
          <w:spacing w:val="-16"/>
          <w:w w:val="85"/>
        </w:rPr>
        <w:t> </w:t>
      </w:r>
      <w:r>
        <w:rPr>
          <w:color w:val="231F20"/>
          <w:spacing w:val="-2"/>
          <w:w w:val="85"/>
        </w:rPr>
        <w:t>These</w:t>
      </w:r>
      <w:r>
        <w:rPr>
          <w:color w:val="231F20"/>
          <w:spacing w:val="-16"/>
          <w:w w:val="85"/>
        </w:rPr>
        <w:t> </w:t>
      </w:r>
      <w:r>
        <w:rPr>
          <w:color w:val="231F20"/>
          <w:spacing w:val="-2"/>
          <w:w w:val="85"/>
        </w:rPr>
        <w:t>were:</w:t>
      </w:r>
    </w:p>
    <w:p>
      <w:pPr>
        <w:pStyle w:val="ListParagraph"/>
        <w:numPr>
          <w:ilvl w:val="0"/>
          <w:numId w:val="9"/>
        </w:numPr>
        <w:tabs>
          <w:tab w:pos="1700" w:val="left" w:leader="none"/>
        </w:tabs>
        <w:spacing w:line="264" w:lineRule="auto" w:before="83" w:after="0"/>
        <w:ind w:left="1700" w:right="1022" w:hanging="284"/>
        <w:jc w:val="left"/>
        <w:rPr>
          <w:color w:val="4C7287"/>
          <w:sz w:val="24"/>
        </w:rPr>
      </w:pPr>
      <w:r>
        <w:rPr>
          <w:color w:val="231F20"/>
          <w:w w:val="80"/>
          <w:sz w:val="24"/>
        </w:rPr>
        <w:t>A review of prior consultation and engagement exercises and existing reports pertaining </w:t>
      </w:r>
      <w:r>
        <w:rPr>
          <w:color w:val="231F20"/>
          <w:w w:val="85"/>
          <w:sz w:val="24"/>
        </w:rPr>
        <w:t>to</w:t>
      </w:r>
      <w:r>
        <w:rPr>
          <w:color w:val="231F20"/>
          <w:spacing w:val="-6"/>
          <w:w w:val="85"/>
          <w:sz w:val="24"/>
        </w:rPr>
        <w:t> </w:t>
      </w:r>
      <w:r>
        <w:rPr>
          <w:color w:val="231F20"/>
          <w:w w:val="85"/>
          <w:sz w:val="24"/>
        </w:rPr>
        <w:t>the</w:t>
      </w:r>
      <w:r>
        <w:rPr>
          <w:color w:val="231F20"/>
          <w:spacing w:val="-6"/>
          <w:w w:val="85"/>
          <w:sz w:val="24"/>
        </w:rPr>
        <w:t> </w:t>
      </w:r>
      <w:r>
        <w:rPr>
          <w:color w:val="231F20"/>
          <w:w w:val="85"/>
          <w:sz w:val="24"/>
        </w:rPr>
        <w:t>health,</w:t>
      </w:r>
      <w:r>
        <w:rPr>
          <w:color w:val="231F20"/>
          <w:spacing w:val="-6"/>
          <w:w w:val="85"/>
          <w:sz w:val="24"/>
        </w:rPr>
        <w:t> </w:t>
      </w:r>
      <w:r>
        <w:rPr>
          <w:color w:val="231F20"/>
          <w:w w:val="85"/>
          <w:sz w:val="24"/>
        </w:rPr>
        <w:t>wellbeing</w:t>
      </w:r>
      <w:r>
        <w:rPr>
          <w:color w:val="231F20"/>
          <w:spacing w:val="-6"/>
          <w:w w:val="85"/>
          <w:sz w:val="24"/>
        </w:rPr>
        <w:t> </w:t>
      </w:r>
      <w:r>
        <w:rPr>
          <w:color w:val="231F20"/>
          <w:w w:val="85"/>
          <w:sz w:val="24"/>
        </w:rPr>
        <w:t>and</w:t>
      </w:r>
      <w:r>
        <w:rPr>
          <w:color w:val="231F20"/>
          <w:spacing w:val="-6"/>
          <w:w w:val="85"/>
          <w:sz w:val="24"/>
        </w:rPr>
        <w:t> </w:t>
      </w:r>
      <w:r>
        <w:rPr>
          <w:color w:val="231F20"/>
          <w:w w:val="85"/>
          <w:sz w:val="24"/>
        </w:rPr>
        <w:t>care</w:t>
      </w:r>
      <w:r>
        <w:rPr>
          <w:color w:val="231F20"/>
          <w:spacing w:val="-6"/>
          <w:w w:val="85"/>
          <w:sz w:val="24"/>
        </w:rPr>
        <w:t> </w:t>
      </w:r>
      <w:r>
        <w:rPr>
          <w:color w:val="231F20"/>
          <w:w w:val="85"/>
          <w:sz w:val="24"/>
        </w:rPr>
        <w:t>needs</w:t>
      </w:r>
      <w:r>
        <w:rPr>
          <w:color w:val="231F20"/>
          <w:spacing w:val="-6"/>
          <w:w w:val="85"/>
          <w:sz w:val="24"/>
        </w:rPr>
        <w:t> </w:t>
      </w:r>
      <w:r>
        <w:rPr>
          <w:color w:val="231F20"/>
          <w:w w:val="85"/>
          <w:sz w:val="24"/>
        </w:rPr>
        <w:t>of</w:t>
      </w:r>
      <w:r>
        <w:rPr>
          <w:color w:val="231F20"/>
          <w:spacing w:val="-6"/>
          <w:w w:val="85"/>
          <w:sz w:val="24"/>
        </w:rPr>
        <w:t> </w:t>
      </w:r>
      <w:r>
        <w:rPr>
          <w:color w:val="231F20"/>
          <w:w w:val="85"/>
          <w:sz w:val="24"/>
        </w:rPr>
        <w:t>the</w:t>
      </w:r>
      <w:r>
        <w:rPr>
          <w:color w:val="231F20"/>
          <w:spacing w:val="-6"/>
          <w:w w:val="85"/>
          <w:sz w:val="24"/>
        </w:rPr>
        <w:t> </w:t>
      </w:r>
      <w:r>
        <w:rPr>
          <w:color w:val="231F20"/>
          <w:w w:val="85"/>
          <w:sz w:val="24"/>
        </w:rPr>
        <w:t>Rotherham</w:t>
      </w:r>
      <w:r>
        <w:rPr>
          <w:color w:val="231F20"/>
          <w:spacing w:val="-6"/>
          <w:w w:val="85"/>
          <w:sz w:val="24"/>
        </w:rPr>
        <w:t> </w:t>
      </w:r>
      <w:r>
        <w:rPr>
          <w:color w:val="231F20"/>
          <w:w w:val="85"/>
          <w:sz w:val="24"/>
        </w:rPr>
        <w:t>communities</w:t>
      </w:r>
      <w:r>
        <w:rPr>
          <w:color w:val="231F20"/>
          <w:spacing w:val="-6"/>
          <w:w w:val="85"/>
          <w:sz w:val="24"/>
        </w:rPr>
        <w:t> </w:t>
      </w:r>
      <w:r>
        <w:rPr>
          <w:color w:val="231F20"/>
          <w:w w:val="85"/>
          <w:sz w:val="24"/>
        </w:rPr>
        <w:t>drawing</w:t>
      </w:r>
      <w:r>
        <w:rPr>
          <w:color w:val="231F20"/>
          <w:spacing w:val="-6"/>
          <w:w w:val="85"/>
          <w:sz w:val="24"/>
        </w:rPr>
        <w:t> </w:t>
      </w:r>
      <w:r>
        <w:rPr>
          <w:color w:val="231F20"/>
          <w:w w:val="85"/>
          <w:sz w:val="24"/>
        </w:rPr>
        <w:t>out recommendations and identified gaps in delivery.</w:t>
      </w:r>
    </w:p>
    <w:p>
      <w:pPr>
        <w:pStyle w:val="ListParagraph"/>
        <w:numPr>
          <w:ilvl w:val="0"/>
          <w:numId w:val="9"/>
        </w:numPr>
        <w:tabs>
          <w:tab w:pos="1753" w:val="left" w:leader="none"/>
        </w:tabs>
        <w:spacing w:line="264" w:lineRule="auto" w:before="83" w:after="0"/>
        <w:ind w:left="1753" w:right="1247" w:hanging="337"/>
        <w:jc w:val="left"/>
        <w:rPr>
          <w:color w:val="4C7287"/>
          <w:sz w:val="24"/>
        </w:rPr>
      </w:pPr>
      <w:r>
        <w:rPr>
          <w:color w:val="231F20"/>
          <w:w w:val="85"/>
          <w:sz w:val="24"/>
        </w:rPr>
        <w:t>A</w:t>
      </w:r>
      <w:r>
        <w:rPr>
          <w:color w:val="231F20"/>
          <w:spacing w:val="-12"/>
          <w:w w:val="85"/>
          <w:sz w:val="24"/>
        </w:rPr>
        <w:t> </w:t>
      </w:r>
      <w:r>
        <w:rPr>
          <w:color w:val="231F20"/>
          <w:w w:val="85"/>
          <w:sz w:val="24"/>
        </w:rPr>
        <w:t>review</w:t>
      </w:r>
      <w:r>
        <w:rPr>
          <w:color w:val="231F20"/>
          <w:spacing w:val="-12"/>
          <w:w w:val="85"/>
          <w:sz w:val="24"/>
        </w:rPr>
        <w:t> </w:t>
      </w:r>
      <w:r>
        <w:rPr>
          <w:color w:val="231F20"/>
          <w:w w:val="85"/>
          <w:sz w:val="24"/>
        </w:rPr>
        <w:t>of</w:t>
      </w:r>
      <w:r>
        <w:rPr>
          <w:color w:val="231F20"/>
          <w:spacing w:val="-12"/>
          <w:w w:val="85"/>
          <w:sz w:val="24"/>
        </w:rPr>
        <w:t> </w:t>
      </w:r>
      <w:r>
        <w:rPr>
          <w:color w:val="231F20"/>
          <w:w w:val="85"/>
          <w:sz w:val="24"/>
        </w:rPr>
        <w:t>the</w:t>
      </w:r>
      <w:r>
        <w:rPr>
          <w:color w:val="231F20"/>
          <w:spacing w:val="-12"/>
          <w:w w:val="85"/>
          <w:sz w:val="24"/>
        </w:rPr>
        <w:t> </w:t>
      </w:r>
      <w:r>
        <w:rPr>
          <w:color w:val="231F20"/>
          <w:w w:val="85"/>
          <w:sz w:val="24"/>
        </w:rPr>
        <w:t>evidence</w:t>
      </w:r>
      <w:r>
        <w:rPr>
          <w:color w:val="231F20"/>
          <w:spacing w:val="-12"/>
          <w:w w:val="85"/>
          <w:sz w:val="24"/>
        </w:rPr>
        <w:t> </w:t>
      </w:r>
      <w:r>
        <w:rPr>
          <w:color w:val="231F20"/>
          <w:w w:val="85"/>
          <w:sz w:val="24"/>
        </w:rPr>
        <w:t>and</w:t>
      </w:r>
      <w:r>
        <w:rPr>
          <w:color w:val="231F20"/>
          <w:spacing w:val="-12"/>
          <w:w w:val="85"/>
          <w:sz w:val="24"/>
        </w:rPr>
        <w:t> </w:t>
      </w:r>
      <w:r>
        <w:rPr>
          <w:color w:val="231F20"/>
          <w:w w:val="85"/>
          <w:sz w:val="24"/>
        </w:rPr>
        <w:t>opportunities</w:t>
      </w:r>
      <w:r>
        <w:rPr>
          <w:color w:val="231F20"/>
          <w:spacing w:val="-12"/>
          <w:w w:val="85"/>
          <w:sz w:val="24"/>
        </w:rPr>
        <w:t> </w:t>
      </w:r>
      <w:r>
        <w:rPr>
          <w:color w:val="231F20"/>
          <w:w w:val="85"/>
          <w:sz w:val="24"/>
        </w:rPr>
        <w:t>for</w:t>
      </w:r>
      <w:r>
        <w:rPr>
          <w:color w:val="231F20"/>
          <w:spacing w:val="-12"/>
          <w:w w:val="85"/>
          <w:sz w:val="24"/>
        </w:rPr>
        <w:t> </w:t>
      </w:r>
      <w:r>
        <w:rPr>
          <w:color w:val="231F20"/>
          <w:w w:val="85"/>
          <w:sz w:val="24"/>
        </w:rPr>
        <w:t>developing</w:t>
      </w:r>
      <w:r>
        <w:rPr>
          <w:color w:val="231F20"/>
          <w:spacing w:val="-12"/>
          <w:w w:val="85"/>
          <w:sz w:val="24"/>
        </w:rPr>
        <w:t> </w:t>
      </w:r>
      <w:r>
        <w:rPr>
          <w:color w:val="231F20"/>
          <w:w w:val="85"/>
          <w:sz w:val="24"/>
        </w:rPr>
        <w:t>the</w:t>
      </w:r>
      <w:r>
        <w:rPr>
          <w:color w:val="231F20"/>
          <w:spacing w:val="-12"/>
          <w:w w:val="85"/>
          <w:sz w:val="24"/>
        </w:rPr>
        <w:t> </w:t>
      </w:r>
      <w:r>
        <w:rPr>
          <w:color w:val="231F20"/>
          <w:w w:val="85"/>
          <w:sz w:val="24"/>
        </w:rPr>
        <w:t>strategic</w:t>
      </w:r>
      <w:r>
        <w:rPr>
          <w:color w:val="231F20"/>
          <w:spacing w:val="-12"/>
          <w:w w:val="85"/>
          <w:sz w:val="24"/>
        </w:rPr>
        <w:t> </w:t>
      </w:r>
      <w:r>
        <w:rPr>
          <w:color w:val="231F20"/>
          <w:w w:val="85"/>
          <w:sz w:val="24"/>
        </w:rPr>
        <w:t>response</w:t>
      </w:r>
      <w:r>
        <w:rPr>
          <w:color w:val="231F20"/>
          <w:spacing w:val="-12"/>
          <w:w w:val="85"/>
          <w:sz w:val="24"/>
        </w:rPr>
        <w:t> </w:t>
      </w:r>
      <w:r>
        <w:rPr>
          <w:color w:val="231F20"/>
          <w:w w:val="85"/>
          <w:sz w:val="24"/>
        </w:rPr>
        <w:t>to </w:t>
      </w:r>
      <w:r>
        <w:rPr>
          <w:color w:val="231F20"/>
          <w:w w:val="80"/>
          <w:sz w:val="24"/>
        </w:rPr>
        <w:t>population health and wellbeing needs arising from the evidence collated in the Joint</w:t>
      </w:r>
      <w:r>
        <w:rPr>
          <w:color w:val="231F20"/>
          <w:spacing w:val="40"/>
          <w:sz w:val="24"/>
        </w:rPr>
        <w:t> </w:t>
      </w:r>
      <w:r>
        <w:rPr>
          <w:color w:val="231F20"/>
          <w:w w:val="85"/>
          <w:sz w:val="24"/>
        </w:rPr>
        <w:t>Strategic Needs Assessment.</w:t>
      </w:r>
    </w:p>
    <w:p>
      <w:pPr>
        <w:pStyle w:val="ListParagraph"/>
        <w:numPr>
          <w:ilvl w:val="0"/>
          <w:numId w:val="9"/>
        </w:numPr>
        <w:tabs>
          <w:tab w:pos="1700" w:val="left" w:leader="none"/>
        </w:tabs>
        <w:spacing w:line="264" w:lineRule="auto" w:before="82" w:after="0"/>
        <w:ind w:left="1700" w:right="1295" w:hanging="284"/>
        <w:jc w:val="left"/>
        <w:rPr>
          <w:color w:val="4C7287"/>
          <w:sz w:val="24"/>
        </w:rPr>
      </w:pPr>
      <w:r>
        <w:rPr>
          <w:color w:val="231F20"/>
          <w:spacing w:val="-2"/>
          <w:w w:val="85"/>
          <w:sz w:val="24"/>
        </w:rPr>
        <w:t>Stakeholder engagement. A stakeholder survey for commissioner and provider </w:t>
      </w:r>
      <w:r>
        <w:rPr>
          <w:color w:val="231F20"/>
          <w:w w:val="80"/>
          <w:sz w:val="24"/>
        </w:rPr>
        <w:t>organisations across Rotherham would close in mid-December. There were also cross- </w:t>
      </w:r>
      <w:r>
        <w:rPr>
          <w:color w:val="231F20"/>
          <w:w w:val="85"/>
          <w:sz w:val="24"/>
        </w:rPr>
        <w:t>agency workstream events taking place.</w:t>
      </w:r>
    </w:p>
    <w:p>
      <w:pPr>
        <w:pStyle w:val="ListParagraph"/>
        <w:numPr>
          <w:ilvl w:val="0"/>
          <w:numId w:val="9"/>
        </w:numPr>
        <w:tabs>
          <w:tab w:pos="1753" w:val="left" w:leader="none"/>
        </w:tabs>
        <w:spacing w:line="240" w:lineRule="auto" w:before="83" w:after="0"/>
        <w:ind w:left="1753" w:right="0" w:hanging="336"/>
        <w:jc w:val="left"/>
        <w:rPr>
          <w:color w:val="4C7287"/>
          <w:sz w:val="24"/>
        </w:rPr>
      </w:pPr>
      <w:r>
        <w:rPr>
          <w:color w:val="231F20"/>
          <w:w w:val="80"/>
          <w:sz w:val="24"/>
        </w:rPr>
        <w:t>A</w:t>
      </w:r>
      <w:r>
        <w:rPr>
          <w:color w:val="231F20"/>
          <w:spacing w:val="8"/>
          <w:sz w:val="24"/>
        </w:rPr>
        <w:t> </w:t>
      </w:r>
      <w:r>
        <w:rPr>
          <w:color w:val="231F20"/>
          <w:w w:val="80"/>
          <w:sz w:val="24"/>
        </w:rPr>
        <w:t>programme</w:t>
      </w:r>
      <w:r>
        <w:rPr>
          <w:color w:val="231F20"/>
          <w:spacing w:val="8"/>
          <w:sz w:val="24"/>
        </w:rPr>
        <w:t> </w:t>
      </w:r>
      <w:r>
        <w:rPr>
          <w:color w:val="231F20"/>
          <w:w w:val="80"/>
          <w:sz w:val="24"/>
        </w:rPr>
        <w:t>of</w:t>
      </w:r>
      <w:r>
        <w:rPr>
          <w:color w:val="231F20"/>
          <w:spacing w:val="8"/>
          <w:sz w:val="24"/>
        </w:rPr>
        <w:t> </w:t>
      </w:r>
      <w:r>
        <w:rPr>
          <w:color w:val="231F20"/>
          <w:w w:val="80"/>
          <w:sz w:val="24"/>
        </w:rPr>
        <w:t>citizen</w:t>
      </w:r>
      <w:r>
        <w:rPr>
          <w:color w:val="231F20"/>
          <w:spacing w:val="8"/>
          <w:sz w:val="24"/>
        </w:rPr>
        <w:t> </w:t>
      </w:r>
      <w:r>
        <w:rPr>
          <w:color w:val="231F20"/>
          <w:w w:val="80"/>
          <w:sz w:val="24"/>
        </w:rPr>
        <w:t>engagement</w:t>
      </w:r>
      <w:r>
        <w:rPr>
          <w:color w:val="231F20"/>
          <w:spacing w:val="8"/>
          <w:sz w:val="24"/>
        </w:rPr>
        <w:t> </w:t>
      </w:r>
      <w:r>
        <w:rPr>
          <w:color w:val="231F20"/>
          <w:spacing w:val="-2"/>
          <w:w w:val="80"/>
          <w:sz w:val="24"/>
        </w:rPr>
        <w:t>activity.</w:t>
      </w:r>
    </w:p>
    <w:p>
      <w:pPr>
        <w:pStyle w:val="BodyText"/>
        <w:spacing w:line="271" w:lineRule="auto" w:before="112"/>
        <w:ind w:left="1417" w:right="811"/>
      </w:pPr>
      <w:r>
        <w:rPr>
          <w:color w:val="231F20"/>
          <w:w w:val="80"/>
        </w:rPr>
        <w:t>The evidence generated was used to pull together a high-level draft of the Strategy in early</w:t>
      </w:r>
      <w:r>
        <w:rPr>
          <w:color w:val="231F20"/>
          <w:spacing w:val="40"/>
        </w:rPr>
        <w:t> </w:t>
      </w:r>
      <w:r>
        <w:rPr>
          <w:color w:val="231F20"/>
          <w:spacing w:val="-2"/>
          <w:w w:val="95"/>
        </w:rPr>
        <w:t>January.</w:t>
      </w:r>
    </w:p>
    <w:p>
      <w:pPr>
        <w:pStyle w:val="BodyText"/>
        <w:spacing w:before="81"/>
      </w:pPr>
    </w:p>
    <w:p>
      <w:pPr>
        <w:pStyle w:val="Heading3"/>
        <w:spacing w:before="1"/>
      </w:pPr>
      <w:r>
        <w:rPr>
          <w:color w:val="4C7287"/>
          <w:w w:val="90"/>
        </w:rPr>
        <w:t>January</w:t>
      </w:r>
      <w:r>
        <w:rPr>
          <w:color w:val="4C7287"/>
          <w:spacing w:val="-5"/>
          <w:w w:val="90"/>
        </w:rPr>
        <w:t> </w:t>
      </w:r>
      <w:r>
        <w:rPr>
          <w:color w:val="4C7287"/>
          <w:spacing w:val="-4"/>
        </w:rPr>
        <w:t>2025</w:t>
      </w:r>
    </w:p>
    <w:p>
      <w:pPr>
        <w:pStyle w:val="Heading6"/>
        <w:spacing w:line="352" w:lineRule="auto" w:before="235"/>
        <w:ind w:right="4355"/>
      </w:pPr>
      <w:r>
        <w:rPr>
          <w:rFonts w:ascii="Lucida Sans" w:hAnsi="Lucida Sans"/>
          <w:b/>
          <w:color w:val="72BF44"/>
          <w:w w:val="90"/>
        </w:rPr>
        <w:t>Aim</w:t>
      </w:r>
      <w:r>
        <w:rPr>
          <w:rFonts w:ascii="Lucida Sans" w:hAnsi="Lucida Sans"/>
          <w:b/>
          <w:color w:val="72BF44"/>
          <w:spacing w:val="-12"/>
          <w:w w:val="90"/>
        </w:rPr>
        <w:t> </w:t>
      </w:r>
      <w:r>
        <w:rPr>
          <w:rFonts w:ascii="Lucida Sans" w:hAnsi="Lucida Sans"/>
          <w:b/>
          <w:color w:val="72BF44"/>
          <w:w w:val="90"/>
        </w:rPr>
        <w:t>3</w:t>
      </w:r>
      <w:r>
        <w:rPr>
          <w:rFonts w:ascii="Lucida Sans" w:hAnsi="Lucida Sans"/>
          <w:b/>
          <w:color w:val="72BF44"/>
          <w:spacing w:val="-11"/>
          <w:w w:val="90"/>
        </w:rPr>
        <w:t> </w:t>
      </w:r>
      <w:r>
        <w:rPr>
          <w:color w:val="231F20"/>
          <w:w w:val="90"/>
        </w:rPr>
        <w:t>–</w:t>
      </w:r>
      <w:r>
        <w:rPr>
          <w:color w:val="231F20"/>
          <w:spacing w:val="-7"/>
          <w:w w:val="90"/>
        </w:rPr>
        <w:t> </w:t>
      </w:r>
      <w:r>
        <w:rPr>
          <w:color w:val="231F20"/>
          <w:w w:val="90"/>
        </w:rPr>
        <w:t>All</w:t>
      </w:r>
      <w:r>
        <w:rPr>
          <w:color w:val="231F20"/>
          <w:spacing w:val="-5"/>
          <w:w w:val="90"/>
        </w:rPr>
        <w:t> </w:t>
      </w:r>
      <w:r>
        <w:rPr>
          <w:color w:val="231F20"/>
          <w:w w:val="90"/>
        </w:rPr>
        <w:t>Rotherham</w:t>
      </w:r>
      <w:r>
        <w:rPr>
          <w:color w:val="231F20"/>
          <w:spacing w:val="-5"/>
          <w:w w:val="90"/>
        </w:rPr>
        <w:t> </w:t>
      </w:r>
      <w:r>
        <w:rPr>
          <w:color w:val="231F20"/>
          <w:w w:val="90"/>
        </w:rPr>
        <w:t>people</w:t>
      </w:r>
      <w:r>
        <w:rPr>
          <w:color w:val="231F20"/>
          <w:spacing w:val="-5"/>
          <w:w w:val="90"/>
        </w:rPr>
        <w:t> </w:t>
      </w:r>
      <w:r>
        <w:rPr>
          <w:color w:val="231F20"/>
          <w:w w:val="90"/>
        </w:rPr>
        <w:t>live</w:t>
      </w:r>
      <w:r>
        <w:rPr>
          <w:color w:val="231F20"/>
          <w:spacing w:val="-5"/>
          <w:w w:val="90"/>
        </w:rPr>
        <w:t> </w:t>
      </w:r>
      <w:r>
        <w:rPr>
          <w:color w:val="231F20"/>
          <w:w w:val="90"/>
        </w:rPr>
        <w:t>well</w:t>
      </w:r>
      <w:r>
        <w:rPr>
          <w:color w:val="231F20"/>
          <w:spacing w:val="-5"/>
          <w:w w:val="90"/>
        </w:rPr>
        <w:t> </w:t>
      </w:r>
      <w:r>
        <w:rPr>
          <w:color w:val="231F20"/>
          <w:w w:val="90"/>
        </w:rPr>
        <w:t>for</w:t>
      </w:r>
      <w:r>
        <w:rPr>
          <w:color w:val="231F20"/>
          <w:spacing w:val="-5"/>
          <w:w w:val="90"/>
        </w:rPr>
        <w:t> </w:t>
      </w:r>
      <w:r>
        <w:rPr>
          <w:color w:val="231F20"/>
          <w:w w:val="90"/>
        </w:rPr>
        <w:t>longer. </w:t>
      </w:r>
      <w:r>
        <w:rPr>
          <w:color w:val="231F20"/>
          <w:spacing w:val="-6"/>
        </w:rPr>
        <w:t>The</w:t>
      </w:r>
      <w:r>
        <w:rPr>
          <w:color w:val="231F20"/>
          <w:spacing w:val="-11"/>
        </w:rPr>
        <w:t> </w:t>
      </w:r>
      <w:r>
        <w:rPr>
          <w:color w:val="231F20"/>
          <w:spacing w:val="-6"/>
        </w:rPr>
        <w:t>Borough</w:t>
      </w:r>
      <w:r>
        <w:rPr>
          <w:color w:val="231F20"/>
          <w:spacing w:val="-11"/>
        </w:rPr>
        <w:t> </w:t>
      </w:r>
      <w:r>
        <w:rPr>
          <w:color w:val="231F20"/>
          <w:spacing w:val="-6"/>
        </w:rPr>
        <w:t>that</w:t>
      </w:r>
      <w:r>
        <w:rPr>
          <w:color w:val="231F20"/>
          <w:spacing w:val="-11"/>
        </w:rPr>
        <w:t> </w:t>
      </w:r>
      <w:r>
        <w:rPr>
          <w:color w:val="231F20"/>
          <w:spacing w:val="-6"/>
        </w:rPr>
        <w:t>Carers</w:t>
      </w:r>
      <w:r>
        <w:rPr>
          <w:color w:val="231F20"/>
          <w:spacing w:val="-11"/>
        </w:rPr>
        <w:t> </w:t>
      </w:r>
      <w:r>
        <w:rPr>
          <w:color w:val="231F20"/>
          <w:spacing w:val="-6"/>
        </w:rPr>
        <w:t>Strategic</w:t>
      </w:r>
      <w:r>
        <w:rPr>
          <w:color w:val="231F20"/>
          <w:spacing w:val="-10"/>
        </w:rPr>
        <w:t> </w:t>
      </w:r>
      <w:r>
        <w:rPr>
          <w:color w:val="231F20"/>
          <w:spacing w:val="-6"/>
        </w:rPr>
        <w:t>Framework</w:t>
      </w:r>
    </w:p>
    <w:p>
      <w:pPr>
        <w:pStyle w:val="BodyText"/>
        <w:spacing w:before="67"/>
        <w:ind w:left="1417"/>
      </w:pPr>
      <w:r>
        <w:rPr>
          <w:color w:val="231F20"/>
          <w:w w:val="80"/>
        </w:rPr>
        <w:t>The</w:t>
      </w:r>
      <w:r>
        <w:rPr>
          <w:color w:val="231F20"/>
          <w:spacing w:val="-2"/>
        </w:rPr>
        <w:t> </w:t>
      </w:r>
      <w:r>
        <w:rPr>
          <w:color w:val="231F20"/>
          <w:w w:val="80"/>
        </w:rPr>
        <w:t>Borough</w:t>
      </w:r>
      <w:r>
        <w:rPr>
          <w:color w:val="231F20"/>
          <w:spacing w:val="-1"/>
        </w:rPr>
        <w:t> </w:t>
      </w:r>
      <w:r>
        <w:rPr>
          <w:color w:val="231F20"/>
          <w:w w:val="80"/>
        </w:rPr>
        <w:t>That</w:t>
      </w:r>
      <w:r>
        <w:rPr>
          <w:color w:val="231F20"/>
          <w:spacing w:val="-2"/>
        </w:rPr>
        <w:t> </w:t>
      </w:r>
      <w:r>
        <w:rPr>
          <w:color w:val="231F20"/>
          <w:w w:val="80"/>
        </w:rPr>
        <w:t>Cares</w:t>
      </w:r>
      <w:r>
        <w:rPr>
          <w:color w:val="231F20"/>
          <w:spacing w:val="-1"/>
        </w:rPr>
        <w:t> </w:t>
      </w:r>
      <w:r>
        <w:rPr>
          <w:color w:val="231F20"/>
          <w:w w:val="80"/>
        </w:rPr>
        <w:t>Strategic</w:t>
      </w:r>
      <w:r>
        <w:rPr>
          <w:color w:val="231F20"/>
          <w:spacing w:val="-1"/>
        </w:rPr>
        <w:t> </w:t>
      </w:r>
      <w:r>
        <w:rPr>
          <w:color w:val="231F20"/>
          <w:w w:val="80"/>
        </w:rPr>
        <w:t>Framework</w:t>
      </w:r>
      <w:r>
        <w:rPr>
          <w:color w:val="231F20"/>
          <w:spacing w:val="-2"/>
        </w:rPr>
        <w:t> </w:t>
      </w:r>
      <w:r>
        <w:rPr>
          <w:color w:val="231F20"/>
          <w:w w:val="80"/>
        </w:rPr>
        <w:t>concludes</w:t>
      </w:r>
      <w:r>
        <w:rPr>
          <w:color w:val="231F20"/>
          <w:spacing w:val="-1"/>
        </w:rPr>
        <w:t> </w:t>
      </w:r>
      <w:r>
        <w:rPr>
          <w:color w:val="231F20"/>
          <w:w w:val="80"/>
        </w:rPr>
        <w:t>its</w:t>
      </w:r>
      <w:r>
        <w:rPr>
          <w:color w:val="231F20"/>
          <w:spacing w:val="-1"/>
        </w:rPr>
        <w:t> </w:t>
      </w:r>
      <w:r>
        <w:rPr>
          <w:color w:val="231F20"/>
          <w:w w:val="80"/>
        </w:rPr>
        <w:t>3-year</w:t>
      </w:r>
      <w:r>
        <w:rPr>
          <w:color w:val="231F20"/>
          <w:spacing w:val="-2"/>
        </w:rPr>
        <w:t> </w:t>
      </w:r>
      <w:r>
        <w:rPr>
          <w:color w:val="231F20"/>
          <w:w w:val="80"/>
        </w:rPr>
        <w:t>term</w:t>
      </w:r>
      <w:r>
        <w:rPr>
          <w:color w:val="231F20"/>
          <w:spacing w:val="-1"/>
        </w:rPr>
        <w:t> </w:t>
      </w:r>
      <w:r>
        <w:rPr>
          <w:color w:val="231F20"/>
          <w:w w:val="80"/>
        </w:rPr>
        <w:t>in</w:t>
      </w:r>
      <w:r>
        <w:rPr>
          <w:color w:val="231F20"/>
          <w:spacing w:val="-1"/>
        </w:rPr>
        <w:t> </w:t>
      </w:r>
      <w:r>
        <w:rPr>
          <w:color w:val="231F20"/>
          <w:spacing w:val="-2"/>
          <w:w w:val="80"/>
        </w:rPr>
        <w:t>2025.</w:t>
      </w:r>
    </w:p>
    <w:p>
      <w:pPr>
        <w:pStyle w:val="BodyText"/>
        <w:spacing w:before="94"/>
        <w:ind w:left="1417"/>
      </w:pPr>
      <w:r>
        <w:rPr>
          <w:color w:val="231F20"/>
          <w:w w:val="80"/>
        </w:rPr>
        <w:t>Presentation</w:t>
      </w:r>
      <w:r>
        <w:rPr>
          <w:color w:val="231F20"/>
          <w:spacing w:val="-14"/>
          <w:w w:val="80"/>
        </w:rPr>
        <w:t> </w:t>
      </w:r>
      <w:r>
        <w:rPr>
          <w:color w:val="231F20"/>
          <w:w w:val="80"/>
        </w:rPr>
        <w:t>highlighted</w:t>
      </w:r>
      <w:r>
        <w:rPr>
          <w:color w:val="231F20"/>
          <w:spacing w:val="-14"/>
          <w:w w:val="80"/>
        </w:rPr>
        <w:t> </w:t>
      </w:r>
      <w:r>
        <w:rPr>
          <w:color w:val="231F20"/>
          <w:w w:val="80"/>
        </w:rPr>
        <w:t>the</w:t>
      </w:r>
      <w:r>
        <w:rPr>
          <w:color w:val="231F20"/>
          <w:spacing w:val="-14"/>
          <w:w w:val="80"/>
        </w:rPr>
        <w:t> </w:t>
      </w:r>
      <w:r>
        <w:rPr>
          <w:color w:val="231F20"/>
          <w:w w:val="80"/>
        </w:rPr>
        <w:t>work</w:t>
      </w:r>
      <w:r>
        <w:rPr>
          <w:color w:val="231F20"/>
          <w:spacing w:val="-14"/>
          <w:w w:val="80"/>
        </w:rPr>
        <w:t> </w:t>
      </w:r>
      <w:r>
        <w:rPr>
          <w:color w:val="231F20"/>
          <w:w w:val="80"/>
        </w:rPr>
        <w:t>undertaken</w:t>
      </w:r>
      <w:r>
        <w:rPr>
          <w:color w:val="231F20"/>
          <w:spacing w:val="-14"/>
          <w:w w:val="80"/>
        </w:rPr>
        <w:t> </w:t>
      </w:r>
      <w:r>
        <w:rPr>
          <w:color w:val="231F20"/>
          <w:w w:val="80"/>
        </w:rPr>
        <w:t>over</w:t>
      </w:r>
      <w:r>
        <w:rPr>
          <w:color w:val="231F20"/>
          <w:spacing w:val="-14"/>
          <w:w w:val="80"/>
        </w:rPr>
        <w:t> </w:t>
      </w:r>
      <w:r>
        <w:rPr>
          <w:color w:val="231F20"/>
          <w:w w:val="80"/>
        </w:rPr>
        <w:t>the</w:t>
      </w:r>
      <w:r>
        <w:rPr>
          <w:color w:val="231F20"/>
          <w:spacing w:val="-14"/>
          <w:w w:val="80"/>
        </w:rPr>
        <w:t> </w:t>
      </w:r>
      <w:r>
        <w:rPr>
          <w:color w:val="231F20"/>
          <w:w w:val="80"/>
        </w:rPr>
        <w:t>last</w:t>
      </w:r>
      <w:r>
        <w:rPr>
          <w:color w:val="231F20"/>
          <w:spacing w:val="-14"/>
          <w:w w:val="80"/>
        </w:rPr>
        <w:t> </w:t>
      </w:r>
      <w:r>
        <w:rPr>
          <w:color w:val="231F20"/>
          <w:w w:val="80"/>
        </w:rPr>
        <w:t>3-years</w:t>
      </w:r>
      <w:r>
        <w:rPr>
          <w:color w:val="231F20"/>
          <w:spacing w:val="-13"/>
          <w:w w:val="80"/>
        </w:rPr>
        <w:t> </w:t>
      </w:r>
      <w:r>
        <w:rPr>
          <w:color w:val="231F20"/>
          <w:w w:val="80"/>
        </w:rPr>
        <w:t>in</w:t>
      </w:r>
      <w:r>
        <w:rPr>
          <w:color w:val="231F20"/>
          <w:spacing w:val="-14"/>
          <w:w w:val="80"/>
        </w:rPr>
        <w:t> </w:t>
      </w:r>
      <w:r>
        <w:rPr>
          <w:color w:val="231F20"/>
          <w:w w:val="80"/>
        </w:rPr>
        <w:t>the</w:t>
      </w:r>
      <w:r>
        <w:rPr>
          <w:color w:val="231F20"/>
          <w:spacing w:val="-14"/>
          <w:w w:val="80"/>
        </w:rPr>
        <w:t> </w:t>
      </w:r>
      <w:r>
        <w:rPr>
          <w:color w:val="231F20"/>
          <w:w w:val="80"/>
        </w:rPr>
        <w:t>following</w:t>
      </w:r>
      <w:r>
        <w:rPr>
          <w:color w:val="231F20"/>
          <w:spacing w:val="-14"/>
          <w:w w:val="80"/>
        </w:rPr>
        <w:t> </w:t>
      </w:r>
      <w:r>
        <w:rPr>
          <w:color w:val="231F20"/>
          <w:w w:val="80"/>
        </w:rPr>
        <w:t>areas</w:t>
      </w:r>
      <w:r>
        <w:rPr>
          <w:color w:val="231F20"/>
          <w:spacing w:val="-14"/>
          <w:w w:val="80"/>
        </w:rPr>
        <w:t> </w:t>
      </w:r>
      <w:r>
        <w:rPr>
          <w:color w:val="231F20"/>
          <w:w w:val="80"/>
        </w:rPr>
        <w:t>of</w:t>
      </w:r>
      <w:r>
        <w:rPr>
          <w:color w:val="231F20"/>
          <w:spacing w:val="-14"/>
          <w:w w:val="80"/>
        </w:rPr>
        <w:t> </w:t>
      </w:r>
      <w:r>
        <w:rPr>
          <w:color w:val="231F20"/>
          <w:spacing w:val="-2"/>
          <w:w w:val="80"/>
        </w:rPr>
        <w:t>focus:</w:t>
      </w:r>
    </w:p>
    <w:p>
      <w:pPr>
        <w:pStyle w:val="Heading6"/>
        <w:numPr>
          <w:ilvl w:val="0"/>
          <w:numId w:val="9"/>
        </w:numPr>
        <w:tabs>
          <w:tab w:pos="1700" w:val="left" w:leader="none"/>
        </w:tabs>
        <w:spacing w:line="240" w:lineRule="auto" w:before="199" w:after="0"/>
        <w:ind w:left="1700" w:right="0" w:hanging="283"/>
        <w:jc w:val="left"/>
        <w:rPr>
          <w:rFonts w:ascii="Lucida Sans" w:hAnsi="Lucida Sans"/>
          <w:b w:val="0"/>
          <w:color w:val="72BF44"/>
        </w:rPr>
      </w:pPr>
      <w:r>
        <w:rPr>
          <w:color w:val="231F20"/>
          <w:w w:val="85"/>
        </w:rPr>
        <w:t>Focus</w:t>
      </w:r>
      <w:r>
        <w:rPr>
          <w:color w:val="231F20"/>
          <w:spacing w:val="-6"/>
        </w:rPr>
        <w:t> </w:t>
      </w:r>
      <w:r>
        <w:rPr>
          <w:color w:val="231F20"/>
          <w:w w:val="85"/>
        </w:rPr>
        <w:t>1</w:t>
      </w:r>
      <w:r>
        <w:rPr>
          <w:color w:val="231F20"/>
          <w:spacing w:val="-5"/>
        </w:rPr>
        <w:t> </w:t>
      </w:r>
      <w:r>
        <w:rPr>
          <w:color w:val="231F20"/>
          <w:w w:val="85"/>
        </w:rPr>
        <w:t>-</w:t>
      </w:r>
      <w:r>
        <w:rPr>
          <w:color w:val="231F20"/>
          <w:spacing w:val="-5"/>
        </w:rPr>
        <w:t> </w:t>
      </w:r>
      <w:r>
        <w:rPr>
          <w:color w:val="231F20"/>
          <w:w w:val="85"/>
        </w:rPr>
        <w:t>Carers</w:t>
      </w:r>
      <w:r>
        <w:rPr>
          <w:color w:val="231F20"/>
          <w:spacing w:val="-6"/>
        </w:rPr>
        <w:t> </w:t>
      </w:r>
      <w:r>
        <w:rPr>
          <w:color w:val="231F20"/>
          <w:spacing w:val="-2"/>
          <w:w w:val="85"/>
        </w:rPr>
        <w:t>Cornerstones</w:t>
      </w:r>
    </w:p>
    <w:p>
      <w:pPr>
        <w:pStyle w:val="ListParagraph"/>
        <w:numPr>
          <w:ilvl w:val="1"/>
          <w:numId w:val="9"/>
        </w:numPr>
        <w:tabs>
          <w:tab w:pos="1897" w:val="left" w:leader="none"/>
        </w:tabs>
        <w:spacing w:line="264" w:lineRule="auto" w:before="148" w:after="0"/>
        <w:ind w:left="1897" w:right="747" w:hanging="197"/>
        <w:jc w:val="left"/>
        <w:rPr>
          <w:sz w:val="24"/>
        </w:rPr>
      </w:pPr>
      <w:r>
        <w:rPr>
          <w:color w:val="231F20"/>
          <w:w w:val="85"/>
          <w:sz w:val="24"/>
        </w:rPr>
        <w:t>From</w:t>
      </w:r>
      <w:r>
        <w:rPr>
          <w:color w:val="231F20"/>
          <w:spacing w:val="-8"/>
          <w:w w:val="85"/>
          <w:sz w:val="24"/>
        </w:rPr>
        <w:t> </w:t>
      </w:r>
      <w:r>
        <w:rPr>
          <w:color w:val="231F20"/>
          <w:w w:val="85"/>
          <w:sz w:val="24"/>
        </w:rPr>
        <w:t>May</w:t>
      </w:r>
      <w:r>
        <w:rPr>
          <w:color w:val="231F20"/>
          <w:spacing w:val="-8"/>
          <w:w w:val="85"/>
          <w:sz w:val="24"/>
        </w:rPr>
        <w:t> </w:t>
      </w:r>
      <w:r>
        <w:rPr>
          <w:color w:val="231F20"/>
          <w:w w:val="85"/>
          <w:sz w:val="24"/>
        </w:rPr>
        <w:t>2023</w:t>
      </w:r>
      <w:r>
        <w:rPr>
          <w:color w:val="231F20"/>
          <w:spacing w:val="-8"/>
          <w:w w:val="85"/>
          <w:sz w:val="24"/>
        </w:rPr>
        <w:t> </w:t>
      </w:r>
      <w:r>
        <w:rPr>
          <w:color w:val="231F20"/>
          <w:w w:val="85"/>
          <w:sz w:val="24"/>
        </w:rPr>
        <w:t>the</w:t>
      </w:r>
      <w:r>
        <w:rPr>
          <w:color w:val="231F20"/>
          <w:spacing w:val="-8"/>
          <w:w w:val="85"/>
          <w:sz w:val="24"/>
        </w:rPr>
        <w:t> </w:t>
      </w:r>
      <w:r>
        <w:rPr>
          <w:color w:val="231F20"/>
          <w:w w:val="85"/>
          <w:sz w:val="24"/>
        </w:rPr>
        <w:t>Better</w:t>
      </w:r>
      <w:r>
        <w:rPr>
          <w:color w:val="231F20"/>
          <w:spacing w:val="-8"/>
          <w:w w:val="85"/>
          <w:sz w:val="24"/>
        </w:rPr>
        <w:t> </w:t>
      </w:r>
      <w:r>
        <w:rPr>
          <w:color w:val="231F20"/>
          <w:w w:val="85"/>
          <w:sz w:val="24"/>
        </w:rPr>
        <w:t>Care</w:t>
      </w:r>
      <w:r>
        <w:rPr>
          <w:color w:val="231F20"/>
          <w:spacing w:val="-8"/>
          <w:w w:val="85"/>
          <w:sz w:val="24"/>
        </w:rPr>
        <w:t> </w:t>
      </w:r>
      <w:r>
        <w:rPr>
          <w:color w:val="231F20"/>
          <w:w w:val="85"/>
          <w:sz w:val="24"/>
        </w:rPr>
        <w:t>Fund</w:t>
      </w:r>
      <w:r>
        <w:rPr>
          <w:color w:val="231F20"/>
          <w:spacing w:val="-8"/>
          <w:w w:val="85"/>
          <w:sz w:val="24"/>
        </w:rPr>
        <w:t> </w:t>
      </w:r>
      <w:r>
        <w:rPr>
          <w:color w:val="231F20"/>
          <w:w w:val="85"/>
          <w:sz w:val="24"/>
        </w:rPr>
        <w:t>has</w:t>
      </w:r>
      <w:r>
        <w:rPr>
          <w:color w:val="231F20"/>
          <w:spacing w:val="-8"/>
          <w:w w:val="85"/>
          <w:sz w:val="24"/>
        </w:rPr>
        <w:t> </w:t>
      </w:r>
      <w:r>
        <w:rPr>
          <w:color w:val="231F20"/>
          <w:w w:val="85"/>
          <w:sz w:val="24"/>
        </w:rPr>
        <w:t>provided</w:t>
      </w:r>
      <w:r>
        <w:rPr>
          <w:color w:val="231F20"/>
          <w:spacing w:val="-8"/>
          <w:w w:val="85"/>
          <w:sz w:val="24"/>
        </w:rPr>
        <w:t> </w:t>
      </w:r>
      <w:r>
        <w:rPr>
          <w:color w:val="231F20"/>
          <w:w w:val="85"/>
          <w:sz w:val="24"/>
        </w:rPr>
        <w:t>£100,000</w:t>
      </w:r>
      <w:r>
        <w:rPr>
          <w:color w:val="231F20"/>
          <w:spacing w:val="-8"/>
          <w:w w:val="85"/>
          <w:sz w:val="24"/>
        </w:rPr>
        <w:t> </w:t>
      </w:r>
      <w:r>
        <w:rPr>
          <w:color w:val="231F20"/>
          <w:w w:val="85"/>
          <w:sz w:val="24"/>
        </w:rPr>
        <w:t>for</w:t>
      </w:r>
      <w:r>
        <w:rPr>
          <w:color w:val="231F20"/>
          <w:spacing w:val="-8"/>
          <w:w w:val="85"/>
          <w:sz w:val="24"/>
        </w:rPr>
        <w:t> </w:t>
      </w:r>
      <w:r>
        <w:rPr>
          <w:color w:val="231F20"/>
          <w:w w:val="85"/>
          <w:sz w:val="24"/>
        </w:rPr>
        <w:t>the</w:t>
      </w:r>
      <w:r>
        <w:rPr>
          <w:color w:val="231F20"/>
          <w:spacing w:val="-8"/>
          <w:w w:val="85"/>
          <w:sz w:val="24"/>
        </w:rPr>
        <w:t> </w:t>
      </w:r>
      <w:r>
        <w:rPr>
          <w:color w:val="231F20"/>
          <w:w w:val="85"/>
          <w:sz w:val="24"/>
        </w:rPr>
        <w:t>provision</w:t>
      </w:r>
      <w:r>
        <w:rPr>
          <w:color w:val="231F20"/>
          <w:spacing w:val="-8"/>
          <w:w w:val="85"/>
          <w:sz w:val="24"/>
        </w:rPr>
        <w:t> </w:t>
      </w:r>
      <w:r>
        <w:rPr>
          <w:color w:val="231F20"/>
          <w:w w:val="85"/>
          <w:sz w:val="24"/>
        </w:rPr>
        <w:t>of</w:t>
      </w:r>
      <w:r>
        <w:rPr>
          <w:color w:val="231F20"/>
          <w:spacing w:val="-8"/>
          <w:w w:val="85"/>
          <w:sz w:val="24"/>
        </w:rPr>
        <w:t> </w:t>
      </w:r>
      <w:r>
        <w:rPr>
          <w:color w:val="231F20"/>
          <w:w w:val="85"/>
          <w:sz w:val="24"/>
        </w:rPr>
        <w:t>small </w:t>
      </w:r>
      <w:r>
        <w:rPr>
          <w:color w:val="231F20"/>
          <w:w w:val="80"/>
          <w:sz w:val="24"/>
        </w:rPr>
        <w:t>grants of up to £5,000 to small VCS organisations, for projects to improve the health and </w:t>
      </w:r>
      <w:r>
        <w:rPr>
          <w:color w:val="231F20"/>
          <w:w w:val="90"/>
          <w:sz w:val="24"/>
        </w:rPr>
        <w:t>wellbeing</w:t>
      </w:r>
      <w:r>
        <w:rPr>
          <w:color w:val="231F20"/>
          <w:spacing w:val="-17"/>
          <w:w w:val="90"/>
          <w:sz w:val="24"/>
        </w:rPr>
        <w:t> </w:t>
      </w:r>
      <w:r>
        <w:rPr>
          <w:color w:val="231F20"/>
          <w:w w:val="90"/>
          <w:sz w:val="24"/>
        </w:rPr>
        <w:t>of</w:t>
      </w:r>
      <w:r>
        <w:rPr>
          <w:color w:val="231F20"/>
          <w:spacing w:val="-16"/>
          <w:w w:val="90"/>
          <w:sz w:val="24"/>
        </w:rPr>
        <w:t> </w:t>
      </w:r>
      <w:r>
        <w:rPr>
          <w:color w:val="231F20"/>
          <w:w w:val="90"/>
          <w:sz w:val="24"/>
        </w:rPr>
        <w:t>carers.</w:t>
      </w:r>
    </w:p>
    <w:p>
      <w:pPr>
        <w:pStyle w:val="ListParagraph"/>
        <w:numPr>
          <w:ilvl w:val="1"/>
          <w:numId w:val="9"/>
        </w:numPr>
        <w:tabs>
          <w:tab w:pos="1897" w:val="left" w:leader="none"/>
        </w:tabs>
        <w:spacing w:line="264" w:lineRule="auto" w:before="54" w:after="0"/>
        <w:ind w:left="1897" w:right="1299" w:hanging="197"/>
        <w:jc w:val="left"/>
        <w:rPr>
          <w:sz w:val="24"/>
        </w:rPr>
      </w:pPr>
      <w:r>
        <w:rPr>
          <w:color w:val="231F20"/>
          <w:w w:val="80"/>
          <w:sz w:val="24"/>
        </w:rPr>
        <w:t>Updated Council website carers information pages and re-designed in readiness for </w:t>
      </w:r>
      <w:r>
        <w:rPr>
          <w:color w:val="231F20"/>
          <w:w w:val="85"/>
          <w:sz w:val="24"/>
        </w:rPr>
        <w:t>launch of new corporate digital platform.</w:t>
      </w:r>
    </w:p>
    <w:p>
      <w:pPr>
        <w:pStyle w:val="ListParagraph"/>
        <w:numPr>
          <w:ilvl w:val="1"/>
          <w:numId w:val="9"/>
        </w:numPr>
        <w:tabs>
          <w:tab w:pos="1896" w:val="left" w:leader="none"/>
        </w:tabs>
        <w:spacing w:line="240" w:lineRule="auto" w:before="55" w:after="0"/>
        <w:ind w:left="1896" w:right="0" w:hanging="196"/>
        <w:jc w:val="left"/>
        <w:rPr>
          <w:sz w:val="24"/>
        </w:rPr>
      </w:pPr>
      <w:r>
        <w:rPr>
          <w:color w:val="231F20"/>
          <w:w w:val="80"/>
          <w:sz w:val="24"/>
        </w:rPr>
        <w:t>Carers</w:t>
      </w:r>
      <w:r>
        <w:rPr>
          <w:color w:val="231F20"/>
          <w:spacing w:val="-3"/>
          <w:sz w:val="24"/>
        </w:rPr>
        <w:t> </w:t>
      </w:r>
      <w:r>
        <w:rPr>
          <w:color w:val="231F20"/>
          <w:w w:val="80"/>
          <w:sz w:val="24"/>
        </w:rPr>
        <w:t>directory</w:t>
      </w:r>
      <w:r>
        <w:rPr>
          <w:color w:val="231F20"/>
          <w:spacing w:val="-2"/>
          <w:sz w:val="24"/>
        </w:rPr>
        <w:t> </w:t>
      </w:r>
      <w:r>
        <w:rPr>
          <w:color w:val="231F20"/>
          <w:w w:val="80"/>
          <w:sz w:val="24"/>
        </w:rPr>
        <w:t>published</w:t>
      </w:r>
      <w:r>
        <w:rPr>
          <w:color w:val="231F20"/>
          <w:spacing w:val="-2"/>
          <w:sz w:val="24"/>
        </w:rPr>
        <w:t> </w:t>
      </w:r>
      <w:r>
        <w:rPr>
          <w:color w:val="231F20"/>
          <w:w w:val="80"/>
          <w:sz w:val="24"/>
        </w:rPr>
        <w:t>and</w:t>
      </w:r>
      <w:r>
        <w:rPr>
          <w:color w:val="231F20"/>
          <w:spacing w:val="-3"/>
          <w:sz w:val="24"/>
        </w:rPr>
        <w:t> </w:t>
      </w:r>
      <w:r>
        <w:rPr>
          <w:color w:val="231F20"/>
          <w:w w:val="80"/>
          <w:sz w:val="24"/>
        </w:rPr>
        <w:t>made</w:t>
      </w:r>
      <w:r>
        <w:rPr>
          <w:color w:val="231F20"/>
          <w:spacing w:val="-2"/>
          <w:sz w:val="24"/>
        </w:rPr>
        <w:t> </w:t>
      </w:r>
      <w:r>
        <w:rPr>
          <w:color w:val="231F20"/>
          <w:w w:val="80"/>
          <w:sz w:val="24"/>
        </w:rPr>
        <w:t>available</w:t>
      </w:r>
      <w:r>
        <w:rPr>
          <w:color w:val="231F20"/>
          <w:spacing w:val="-2"/>
          <w:sz w:val="24"/>
        </w:rPr>
        <w:t> </w:t>
      </w:r>
      <w:r>
        <w:rPr>
          <w:color w:val="231F20"/>
          <w:w w:val="80"/>
          <w:sz w:val="24"/>
        </w:rPr>
        <w:t>in</w:t>
      </w:r>
      <w:r>
        <w:rPr>
          <w:color w:val="231F20"/>
          <w:spacing w:val="-2"/>
          <w:sz w:val="24"/>
        </w:rPr>
        <w:t> </w:t>
      </w:r>
      <w:r>
        <w:rPr>
          <w:color w:val="231F20"/>
          <w:w w:val="80"/>
          <w:sz w:val="24"/>
        </w:rPr>
        <w:t>PDF</w:t>
      </w:r>
      <w:r>
        <w:rPr>
          <w:color w:val="231F20"/>
          <w:spacing w:val="-3"/>
          <w:sz w:val="24"/>
        </w:rPr>
        <w:t> </w:t>
      </w:r>
      <w:r>
        <w:rPr>
          <w:color w:val="231F20"/>
          <w:w w:val="80"/>
          <w:sz w:val="24"/>
        </w:rPr>
        <w:t>format</w:t>
      </w:r>
      <w:r>
        <w:rPr>
          <w:color w:val="231F20"/>
          <w:spacing w:val="-2"/>
          <w:sz w:val="24"/>
        </w:rPr>
        <w:t> </w:t>
      </w:r>
      <w:r>
        <w:rPr>
          <w:color w:val="231F20"/>
          <w:w w:val="80"/>
          <w:sz w:val="24"/>
        </w:rPr>
        <w:t>on</w:t>
      </w:r>
      <w:r>
        <w:rPr>
          <w:color w:val="231F20"/>
          <w:spacing w:val="-2"/>
          <w:sz w:val="24"/>
        </w:rPr>
        <w:t> </w:t>
      </w:r>
      <w:r>
        <w:rPr>
          <w:color w:val="231F20"/>
          <w:w w:val="80"/>
          <w:sz w:val="24"/>
        </w:rPr>
        <w:t>Council</w:t>
      </w:r>
      <w:r>
        <w:rPr>
          <w:color w:val="231F20"/>
          <w:spacing w:val="-2"/>
          <w:sz w:val="24"/>
        </w:rPr>
        <w:t> </w:t>
      </w:r>
      <w:r>
        <w:rPr>
          <w:color w:val="231F20"/>
          <w:spacing w:val="-2"/>
          <w:w w:val="80"/>
          <w:sz w:val="24"/>
        </w:rPr>
        <w:t>webpages.</w:t>
      </w:r>
    </w:p>
    <w:p>
      <w:pPr>
        <w:pStyle w:val="ListParagraph"/>
        <w:numPr>
          <w:ilvl w:val="1"/>
          <w:numId w:val="9"/>
        </w:numPr>
        <w:tabs>
          <w:tab w:pos="1896" w:val="left" w:leader="none"/>
        </w:tabs>
        <w:spacing w:line="240" w:lineRule="auto" w:before="94" w:after="0"/>
        <w:ind w:left="1896" w:right="0" w:hanging="196"/>
        <w:jc w:val="left"/>
        <w:rPr>
          <w:sz w:val="24"/>
        </w:rPr>
      </w:pPr>
      <w:r>
        <w:rPr>
          <w:color w:val="231F20"/>
          <w:w w:val="80"/>
          <w:sz w:val="24"/>
        </w:rPr>
        <w:t>Bi-annual</w:t>
      </w:r>
      <w:r>
        <w:rPr>
          <w:color w:val="231F20"/>
          <w:spacing w:val="-5"/>
          <w:sz w:val="24"/>
        </w:rPr>
        <w:t> </w:t>
      </w:r>
      <w:r>
        <w:rPr>
          <w:color w:val="231F20"/>
          <w:w w:val="80"/>
          <w:sz w:val="24"/>
        </w:rPr>
        <w:t>carers</w:t>
      </w:r>
      <w:r>
        <w:rPr>
          <w:color w:val="231F20"/>
          <w:spacing w:val="-4"/>
          <w:sz w:val="24"/>
        </w:rPr>
        <w:t> </w:t>
      </w:r>
      <w:r>
        <w:rPr>
          <w:color w:val="231F20"/>
          <w:w w:val="80"/>
          <w:sz w:val="24"/>
        </w:rPr>
        <w:t>newsletter</w:t>
      </w:r>
      <w:r>
        <w:rPr>
          <w:color w:val="231F20"/>
          <w:spacing w:val="-4"/>
          <w:sz w:val="24"/>
        </w:rPr>
        <w:t> </w:t>
      </w:r>
      <w:r>
        <w:rPr>
          <w:color w:val="231F20"/>
          <w:w w:val="80"/>
          <w:sz w:val="24"/>
        </w:rPr>
        <w:t>established;</w:t>
      </w:r>
      <w:r>
        <w:rPr>
          <w:color w:val="231F20"/>
          <w:spacing w:val="-4"/>
          <w:sz w:val="24"/>
        </w:rPr>
        <w:t> </w:t>
      </w:r>
      <w:r>
        <w:rPr>
          <w:color w:val="231F20"/>
          <w:w w:val="80"/>
          <w:sz w:val="24"/>
        </w:rPr>
        <w:t>four</w:t>
      </w:r>
      <w:r>
        <w:rPr>
          <w:color w:val="231F20"/>
          <w:spacing w:val="-4"/>
          <w:sz w:val="24"/>
        </w:rPr>
        <w:t> </w:t>
      </w:r>
      <w:r>
        <w:rPr>
          <w:color w:val="231F20"/>
          <w:w w:val="80"/>
          <w:sz w:val="24"/>
        </w:rPr>
        <w:t>editions</w:t>
      </w:r>
      <w:r>
        <w:rPr>
          <w:color w:val="231F20"/>
          <w:spacing w:val="-4"/>
          <w:sz w:val="24"/>
        </w:rPr>
        <w:t> </w:t>
      </w:r>
      <w:r>
        <w:rPr>
          <w:color w:val="231F20"/>
          <w:spacing w:val="-2"/>
          <w:w w:val="80"/>
          <w:sz w:val="24"/>
        </w:rPr>
        <w:t>published.</w:t>
      </w:r>
    </w:p>
    <w:p>
      <w:pPr>
        <w:pStyle w:val="Heading6"/>
        <w:numPr>
          <w:ilvl w:val="0"/>
          <w:numId w:val="9"/>
        </w:numPr>
        <w:tabs>
          <w:tab w:pos="1700" w:val="left" w:leader="none"/>
        </w:tabs>
        <w:spacing w:line="240" w:lineRule="auto" w:before="198" w:after="0"/>
        <w:ind w:left="1700" w:right="0" w:hanging="283"/>
        <w:jc w:val="left"/>
        <w:rPr>
          <w:rFonts w:ascii="Lucida Sans" w:hAnsi="Lucida Sans"/>
          <w:b w:val="0"/>
          <w:color w:val="72BF44"/>
        </w:rPr>
      </w:pPr>
      <w:r>
        <w:rPr>
          <w:color w:val="231F20"/>
          <w:w w:val="90"/>
        </w:rPr>
        <w:t>Focus</w:t>
      </w:r>
      <w:r>
        <w:rPr>
          <w:color w:val="231F20"/>
          <w:spacing w:val="-6"/>
          <w:w w:val="90"/>
        </w:rPr>
        <w:t> </w:t>
      </w:r>
      <w:r>
        <w:rPr>
          <w:color w:val="231F20"/>
          <w:w w:val="90"/>
        </w:rPr>
        <w:t>2</w:t>
      </w:r>
      <w:r>
        <w:rPr>
          <w:color w:val="231F20"/>
          <w:spacing w:val="-5"/>
          <w:w w:val="90"/>
        </w:rPr>
        <w:t> </w:t>
      </w:r>
      <w:r>
        <w:rPr>
          <w:color w:val="231F20"/>
          <w:w w:val="90"/>
        </w:rPr>
        <w:t>-</w:t>
      </w:r>
      <w:r>
        <w:rPr>
          <w:color w:val="231F20"/>
          <w:spacing w:val="-6"/>
          <w:w w:val="90"/>
        </w:rPr>
        <w:t> </w:t>
      </w:r>
      <w:r>
        <w:rPr>
          <w:color w:val="231F20"/>
          <w:w w:val="90"/>
        </w:rPr>
        <w:t>Creating</w:t>
      </w:r>
      <w:r>
        <w:rPr>
          <w:color w:val="231F20"/>
          <w:spacing w:val="-5"/>
          <w:w w:val="90"/>
        </w:rPr>
        <w:t> </w:t>
      </w:r>
      <w:r>
        <w:rPr>
          <w:color w:val="231F20"/>
          <w:w w:val="90"/>
        </w:rPr>
        <w:t>Communities</w:t>
      </w:r>
      <w:r>
        <w:rPr>
          <w:color w:val="231F20"/>
          <w:spacing w:val="-6"/>
          <w:w w:val="90"/>
        </w:rPr>
        <w:t> </w:t>
      </w:r>
      <w:r>
        <w:rPr>
          <w:color w:val="231F20"/>
          <w:w w:val="90"/>
        </w:rPr>
        <w:t>of</w:t>
      </w:r>
      <w:r>
        <w:rPr>
          <w:color w:val="231F20"/>
          <w:spacing w:val="-5"/>
          <w:w w:val="90"/>
        </w:rPr>
        <w:t> </w:t>
      </w:r>
      <w:r>
        <w:rPr>
          <w:color w:val="231F20"/>
          <w:spacing w:val="-2"/>
          <w:w w:val="90"/>
        </w:rPr>
        <w:t>Support</w:t>
      </w:r>
    </w:p>
    <w:p>
      <w:pPr>
        <w:pStyle w:val="ListParagraph"/>
        <w:numPr>
          <w:ilvl w:val="1"/>
          <w:numId w:val="9"/>
        </w:numPr>
        <w:tabs>
          <w:tab w:pos="1897" w:val="left" w:leader="none"/>
        </w:tabs>
        <w:spacing w:line="264" w:lineRule="auto" w:before="148" w:after="0"/>
        <w:ind w:left="1897" w:right="910" w:hanging="197"/>
        <w:jc w:val="left"/>
        <w:rPr>
          <w:sz w:val="24"/>
        </w:rPr>
      </w:pPr>
      <w:r>
        <w:rPr>
          <w:color w:val="231F20"/>
          <w:w w:val="80"/>
          <w:sz w:val="24"/>
        </w:rPr>
        <w:t>Robust co-production platform in place with the Borough that Cares Network and Adult</w:t>
      </w:r>
      <w:r>
        <w:rPr>
          <w:color w:val="231F20"/>
          <w:spacing w:val="40"/>
          <w:sz w:val="24"/>
        </w:rPr>
        <w:t> </w:t>
      </w:r>
      <w:r>
        <w:rPr>
          <w:color w:val="231F20"/>
          <w:w w:val="85"/>
          <w:sz w:val="24"/>
        </w:rPr>
        <w:t>Social Care Co-Production Board (RASCAL).</w:t>
      </w:r>
    </w:p>
    <w:p>
      <w:pPr>
        <w:pStyle w:val="ListParagraph"/>
        <w:numPr>
          <w:ilvl w:val="1"/>
          <w:numId w:val="9"/>
        </w:numPr>
        <w:tabs>
          <w:tab w:pos="1896" w:val="left" w:leader="none"/>
        </w:tabs>
        <w:spacing w:line="240" w:lineRule="auto" w:before="65" w:after="0"/>
        <w:ind w:left="1896" w:right="0" w:hanging="196"/>
        <w:jc w:val="left"/>
        <w:rPr>
          <w:sz w:val="24"/>
        </w:rPr>
      </w:pPr>
      <w:r>
        <w:rPr>
          <w:color w:val="231F20"/>
          <w:w w:val="80"/>
          <w:sz w:val="24"/>
        </w:rPr>
        <w:t>Held</w:t>
      </w:r>
      <w:r>
        <w:rPr>
          <w:color w:val="231F20"/>
          <w:spacing w:val="-6"/>
          <w:sz w:val="24"/>
        </w:rPr>
        <w:t> </w:t>
      </w:r>
      <w:r>
        <w:rPr>
          <w:color w:val="231F20"/>
          <w:w w:val="80"/>
          <w:sz w:val="24"/>
        </w:rPr>
        <w:t>Carers</w:t>
      </w:r>
      <w:r>
        <w:rPr>
          <w:color w:val="231F20"/>
          <w:spacing w:val="-5"/>
          <w:sz w:val="24"/>
        </w:rPr>
        <w:t> </w:t>
      </w:r>
      <w:r>
        <w:rPr>
          <w:color w:val="231F20"/>
          <w:w w:val="80"/>
          <w:sz w:val="24"/>
        </w:rPr>
        <w:t>Conversations</w:t>
      </w:r>
      <w:r>
        <w:rPr>
          <w:color w:val="231F20"/>
          <w:spacing w:val="-6"/>
          <w:sz w:val="24"/>
        </w:rPr>
        <w:t> </w:t>
      </w:r>
      <w:r>
        <w:rPr>
          <w:color w:val="231F20"/>
          <w:w w:val="80"/>
          <w:sz w:val="24"/>
        </w:rPr>
        <w:t>co-production</w:t>
      </w:r>
      <w:r>
        <w:rPr>
          <w:color w:val="231F20"/>
          <w:spacing w:val="-5"/>
          <w:sz w:val="24"/>
        </w:rPr>
        <w:t> </w:t>
      </w:r>
      <w:r>
        <w:rPr>
          <w:color w:val="231F20"/>
          <w:spacing w:val="-2"/>
          <w:w w:val="80"/>
          <w:sz w:val="24"/>
        </w:rPr>
        <w:t>programme:</w:t>
      </w:r>
    </w:p>
    <w:p>
      <w:pPr>
        <w:pStyle w:val="ListParagraph"/>
        <w:numPr>
          <w:ilvl w:val="1"/>
          <w:numId w:val="9"/>
        </w:numPr>
        <w:tabs>
          <w:tab w:pos="1897" w:val="left" w:leader="none"/>
        </w:tabs>
        <w:spacing w:line="264" w:lineRule="auto" w:before="84" w:after="0"/>
        <w:ind w:left="1897" w:right="854" w:hanging="197"/>
        <w:jc w:val="left"/>
        <w:rPr>
          <w:sz w:val="24"/>
        </w:rPr>
      </w:pPr>
      <w:r>
        <w:rPr>
          <w:color w:val="231F20"/>
          <w:spacing w:val="-2"/>
          <w:w w:val="85"/>
          <w:sz w:val="24"/>
        </w:rPr>
        <w:t>12</w:t>
      </w:r>
      <w:r>
        <w:rPr>
          <w:color w:val="231F20"/>
          <w:spacing w:val="-3"/>
          <w:w w:val="85"/>
          <w:sz w:val="24"/>
        </w:rPr>
        <w:t> </w:t>
      </w:r>
      <w:r>
        <w:rPr>
          <w:color w:val="231F20"/>
          <w:spacing w:val="-2"/>
          <w:w w:val="85"/>
          <w:sz w:val="24"/>
        </w:rPr>
        <w:t>co-production</w:t>
      </w:r>
      <w:r>
        <w:rPr>
          <w:color w:val="231F20"/>
          <w:spacing w:val="-3"/>
          <w:w w:val="85"/>
          <w:sz w:val="24"/>
        </w:rPr>
        <w:t> </w:t>
      </w:r>
      <w:r>
        <w:rPr>
          <w:color w:val="231F20"/>
          <w:spacing w:val="-2"/>
          <w:w w:val="85"/>
          <w:sz w:val="24"/>
        </w:rPr>
        <w:t>events</w:t>
      </w:r>
      <w:r>
        <w:rPr>
          <w:color w:val="231F20"/>
          <w:spacing w:val="-3"/>
          <w:w w:val="85"/>
          <w:sz w:val="24"/>
        </w:rPr>
        <w:t> </w:t>
      </w:r>
      <w:r>
        <w:rPr>
          <w:color w:val="231F20"/>
          <w:spacing w:val="-2"/>
          <w:w w:val="85"/>
          <w:sz w:val="24"/>
        </w:rPr>
        <w:t>in</w:t>
      </w:r>
      <w:r>
        <w:rPr>
          <w:color w:val="231F20"/>
          <w:spacing w:val="-3"/>
          <w:w w:val="85"/>
          <w:sz w:val="24"/>
        </w:rPr>
        <w:t> </w:t>
      </w:r>
      <w:r>
        <w:rPr>
          <w:color w:val="231F20"/>
          <w:spacing w:val="-2"/>
          <w:w w:val="85"/>
          <w:sz w:val="24"/>
        </w:rPr>
        <w:t>partnership</w:t>
      </w:r>
      <w:r>
        <w:rPr>
          <w:color w:val="231F20"/>
          <w:spacing w:val="-3"/>
          <w:w w:val="85"/>
          <w:sz w:val="24"/>
        </w:rPr>
        <w:t> </w:t>
      </w:r>
      <w:r>
        <w:rPr>
          <w:color w:val="231F20"/>
          <w:spacing w:val="-2"/>
          <w:w w:val="85"/>
          <w:sz w:val="24"/>
        </w:rPr>
        <w:t>with</w:t>
      </w:r>
      <w:r>
        <w:rPr>
          <w:color w:val="231F20"/>
          <w:spacing w:val="-3"/>
          <w:w w:val="85"/>
          <w:sz w:val="24"/>
        </w:rPr>
        <w:t> </w:t>
      </w:r>
      <w:r>
        <w:rPr>
          <w:color w:val="231F20"/>
          <w:spacing w:val="-2"/>
          <w:w w:val="85"/>
          <w:sz w:val="24"/>
        </w:rPr>
        <w:t>locality-based</w:t>
      </w:r>
      <w:r>
        <w:rPr>
          <w:color w:val="231F20"/>
          <w:spacing w:val="-3"/>
          <w:w w:val="85"/>
          <w:sz w:val="24"/>
        </w:rPr>
        <w:t> </w:t>
      </w:r>
      <w:r>
        <w:rPr>
          <w:color w:val="231F20"/>
          <w:spacing w:val="-2"/>
          <w:w w:val="85"/>
          <w:sz w:val="24"/>
        </w:rPr>
        <w:t>support</w:t>
      </w:r>
      <w:r>
        <w:rPr>
          <w:color w:val="231F20"/>
          <w:spacing w:val="-3"/>
          <w:w w:val="85"/>
          <w:sz w:val="24"/>
        </w:rPr>
        <w:t> </w:t>
      </w:r>
      <w:r>
        <w:rPr>
          <w:color w:val="231F20"/>
          <w:spacing w:val="-2"/>
          <w:w w:val="85"/>
          <w:sz w:val="24"/>
        </w:rPr>
        <w:t>groups</w:t>
      </w:r>
      <w:r>
        <w:rPr>
          <w:color w:val="231F20"/>
          <w:spacing w:val="-3"/>
          <w:w w:val="85"/>
          <w:sz w:val="24"/>
        </w:rPr>
        <w:t> </w:t>
      </w:r>
      <w:r>
        <w:rPr>
          <w:color w:val="231F20"/>
          <w:spacing w:val="-2"/>
          <w:w w:val="85"/>
          <w:sz w:val="24"/>
        </w:rPr>
        <w:t>focused</w:t>
      </w:r>
      <w:r>
        <w:rPr>
          <w:color w:val="231F20"/>
          <w:spacing w:val="-3"/>
          <w:w w:val="85"/>
          <w:sz w:val="24"/>
        </w:rPr>
        <w:t> </w:t>
      </w:r>
      <w:r>
        <w:rPr>
          <w:color w:val="231F20"/>
          <w:spacing w:val="-2"/>
          <w:w w:val="85"/>
          <w:sz w:val="24"/>
        </w:rPr>
        <w:t>on </w:t>
      </w:r>
      <w:r>
        <w:rPr>
          <w:color w:val="231F20"/>
          <w:w w:val="80"/>
          <w:sz w:val="24"/>
        </w:rPr>
        <w:t>accessing</w:t>
      </w:r>
      <w:r>
        <w:rPr>
          <w:color w:val="231F20"/>
          <w:sz w:val="24"/>
        </w:rPr>
        <w:t> </w:t>
      </w:r>
      <w:r>
        <w:rPr>
          <w:color w:val="231F20"/>
          <w:w w:val="80"/>
          <w:sz w:val="24"/>
        </w:rPr>
        <w:t>advice</w:t>
      </w:r>
      <w:r>
        <w:rPr>
          <w:color w:val="231F20"/>
          <w:sz w:val="24"/>
        </w:rPr>
        <w:t> </w:t>
      </w:r>
      <w:r>
        <w:rPr>
          <w:color w:val="231F20"/>
          <w:w w:val="80"/>
          <w:sz w:val="24"/>
        </w:rPr>
        <w:t>and</w:t>
      </w:r>
      <w:r>
        <w:rPr>
          <w:color w:val="231F20"/>
          <w:sz w:val="24"/>
        </w:rPr>
        <w:t> </w:t>
      </w:r>
      <w:r>
        <w:rPr>
          <w:color w:val="231F20"/>
          <w:w w:val="80"/>
          <w:sz w:val="24"/>
        </w:rPr>
        <w:t>information,</w:t>
      </w:r>
      <w:r>
        <w:rPr>
          <w:color w:val="231F20"/>
          <w:sz w:val="24"/>
        </w:rPr>
        <w:t> </w:t>
      </w:r>
      <w:r>
        <w:rPr>
          <w:color w:val="231F20"/>
          <w:w w:val="80"/>
          <w:sz w:val="24"/>
        </w:rPr>
        <w:t>support</w:t>
      </w:r>
      <w:r>
        <w:rPr>
          <w:color w:val="231F20"/>
          <w:sz w:val="24"/>
        </w:rPr>
        <w:t> </w:t>
      </w:r>
      <w:r>
        <w:rPr>
          <w:color w:val="231F20"/>
          <w:w w:val="80"/>
          <w:sz w:val="24"/>
        </w:rPr>
        <w:t>services</w:t>
      </w:r>
      <w:r>
        <w:rPr>
          <w:color w:val="231F20"/>
          <w:sz w:val="24"/>
        </w:rPr>
        <w:t> </w:t>
      </w:r>
      <w:r>
        <w:rPr>
          <w:color w:val="231F20"/>
          <w:w w:val="80"/>
          <w:sz w:val="24"/>
        </w:rPr>
        <w:t>and</w:t>
      </w:r>
      <w:r>
        <w:rPr>
          <w:color w:val="231F20"/>
          <w:sz w:val="24"/>
        </w:rPr>
        <w:t> </w:t>
      </w:r>
      <w:r>
        <w:rPr>
          <w:color w:val="231F20"/>
          <w:w w:val="80"/>
          <w:sz w:val="24"/>
        </w:rPr>
        <w:t>improving</w:t>
      </w:r>
      <w:r>
        <w:rPr>
          <w:color w:val="231F20"/>
          <w:sz w:val="24"/>
        </w:rPr>
        <w:t> </w:t>
      </w:r>
      <w:r>
        <w:rPr>
          <w:color w:val="231F20"/>
          <w:w w:val="80"/>
          <w:sz w:val="24"/>
        </w:rPr>
        <w:t>health</w:t>
      </w:r>
      <w:r>
        <w:rPr>
          <w:color w:val="231F20"/>
          <w:sz w:val="24"/>
        </w:rPr>
        <w:t> </w:t>
      </w:r>
      <w:r>
        <w:rPr>
          <w:color w:val="231F20"/>
          <w:w w:val="80"/>
          <w:sz w:val="24"/>
        </w:rPr>
        <w:t>and</w:t>
      </w:r>
      <w:r>
        <w:rPr>
          <w:color w:val="231F20"/>
          <w:sz w:val="24"/>
        </w:rPr>
        <w:t> </w:t>
      </w:r>
      <w:r>
        <w:rPr>
          <w:color w:val="231F20"/>
          <w:w w:val="80"/>
          <w:sz w:val="24"/>
        </w:rPr>
        <w:t>wellbeing.</w:t>
      </w:r>
    </w:p>
    <w:p>
      <w:pPr>
        <w:pStyle w:val="ListParagraph"/>
        <w:numPr>
          <w:ilvl w:val="1"/>
          <w:numId w:val="9"/>
        </w:numPr>
        <w:tabs>
          <w:tab w:pos="1896" w:val="left" w:leader="none"/>
        </w:tabs>
        <w:spacing w:line="240" w:lineRule="auto" w:before="55" w:after="0"/>
        <w:ind w:left="1896" w:right="0" w:hanging="196"/>
        <w:jc w:val="left"/>
        <w:rPr>
          <w:sz w:val="24"/>
        </w:rPr>
      </w:pPr>
      <w:r>
        <w:rPr>
          <w:color w:val="231F20"/>
          <w:w w:val="80"/>
          <w:sz w:val="24"/>
        </w:rPr>
        <w:t>Example</w:t>
      </w:r>
      <w:r>
        <w:rPr>
          <w:color w:val="231F20"/>
          <w:spacing w:val="-17"/>
          <w:w w:val="80"/>
          <w:sz w:val="24"/>
        </w:rPr>
        <w:t> </w:t>
      </w:r>
      <w:r>
        <w:rPr>
          <w:color w:val="231F20"/>
          <w:w w:val="80"/>
          <w:sz w:val="24"/>
        </w:rPr>
        <w:t>outcome</w:t>
      </w:r>
      <w:r>
        <w:rPr>
          <w:color w:val="231F20"/>
          <w:spacing w:val="-16"/>
          <w:w w:val="80"/>
          <w:sz w:val="24"/>
        </w:rPr>
        <w:t> </w:t>
      </w:r>
      <w:r>
        <w:rPr>
          <w:color w:val="231F20"/>
          <w:w w:val="80"/>
          <w:sz w:val="24"/>
        </w:rPr>
        <w:t>-</w:t>
      </w:r>
      <w:r>
        <w:rPr>
          <w:color w:val="231F20"/>
          <w:spacing w:val="-16"/>
          <w:w w:val="80"/>
          <w:sz w:val="24"/>
        </w:rPr>
        <w:t> </w:t>
      </w:r>
      <w:r>
        <w:rPr>
          <w:color w:val="231F20"/>
          <w:w w:val="80"/>
          <w:sz w:val="24"/>
        </w:rPr>
        <w:t>Unpaid</w:t>
      </w:r>
      <w:r>
        <w:rPr>
          <w:color w:val="231F20"/>
          <w:spacing w:val="-16"/>
          <w:w w:val="80"/>
          <w:sz w:val="24"/>
        </w:rPr>
        <w:t> </w:t>
      </w:r>
      <w:r>
        <w:rPr>
          <w:color w:val="231F20"/>
          <w:w w:val="80"/>
          <w:sz w:val="24"/>
        </w:rPr>
        <w:t>Carers</w:t>
      </w:r>
      <w:r>
        <w:rPr>
          <w:color w:val="231F20"/>
          <w:spacing w:val="-16"/>
          <w:w w:val="80"/>
          <w:sz w:val="24"/>
        </w:rPr>
        <w:t> </w:t>
      </w:r>
      <w:r>
        <w:rPr>
          <w:color w:val="231F20"/>
          <w:w w:val="80"/>
          <w:sz w:val="24"/>
        </w:rPr>
        <w:t>App</w:t>
      </w:r>
      <w:r>
        <w:rPr>
          <w:color w:val="231F20"/>
          <w:spacing w:val="-16"/>
          <w:w w:val="80"/>
          <w:sz w:val="24"/>
        </w:rPr>
        <w:t> </w:t>
      </w:r>
      <w:r>
        <w:rPr>
          <w:color w:val="231F20"/>
          <w:w w:val="80"/>
          <w:sz w:val="24"/>
        </w:rPr>
        <w:t>–</w:t>
      </w:r>
      <w:r>
        <w:rPr>
          <w:color w:val="231F20"/>
          <w:spacing w:val="-16"/>
          <w:w w:val="80"/>
          <w:sz w:val="24"/>
        </w:rPr>
        <w:t> </w:t>
      </w:r>
      <w:r>
        <w:rPr>
          <w:color w:val="231F20"/>
          <w:w w:val="80"/>
          <w:sz w:val="24"/>
        </w:rPr>
        <w:t>funding</w:t>
      </w:r>
      <w:r>
        <w:rPr>
          <w:color w:val="231F20"/>
          <w:spacing w:val="-16"/>
          <w:w w:val="80"/>
          <w:sz w:val="24"/>
        </w:rPr>
        <w:t> </w:t>
      </w:r>
      <w:r>
        <w:rPr>
          <w:color w:val="231F20"/>
          <w:w w:val="80"/>
          <w:sz w:val="24"/>
        </w:rPr>
        <w:t>secured</w:t>
      </w:r>
      <w:r>
        <w:rPr>
          <w:color w:val="231F20"/>
          <w:spacing w:val="-16"/>
          <w:w w:val="80"/>
          <w:sz w:val="24"/>
        </w:rPr>
        <w:t> </w:t>
      </w:r>
      <w:r>
        <w:rPr>
          <w:color w:val="231F20"/>
          <w:w w:val="80"/>
          <w:sz w:val="24"/>
        </w:rPr>
        <w:t>from</w:t>
      </w:r>
      <w:r>
        <w:rPr>
          <w:color w:val="231F20"/>
          <w:spacing w:val="-16"/>
          <w:w w:val="80"/>
          <w:sz w:val="24"/>
        </w:rPr>
        <w:t> </w:t>
      </w:r>
      <w:r>
        <w:rPr>
          <w:color w:val="231F20"/>
          <w:w w:val="80"/>
          <w:sz w:val="24"/>
        </w:rPr>
        <w:t>the</w:t>
      </w:r>
      <w:r>
        <w:rPr>
          <w:color w:val="231F20"/>
          <w:spacing w:val="-16"/>
          <w:w w:val="80"/>
          <w:sz w:val="24"/>
        </w:rPr>
        <w:t> </w:t>
      </w:r>
      <w:r>
        <w:rPr>
          <w:color w:val="231F20"/>
          <w:w w:val="80"/>
          <w:sz w:val="24"/>
        </w:rPr>
        <w:t>Accelerating</w:t>
      </w:r>
      <w:r>
        <w:rPr>
          <w:color w:val="231F20"/>
          <w:spacing w:val="-16"/>
          <w:w w:val="80"/>
          <w:sz w:val="24"/>
        </w:rPr>
        <w:t> </w:t>
      </w:r>
      <w:r>
        <w:rPr>
          <w:color w:val="231F20"/>
          <w:w w:val="80"/>
          <w:sz w:val="24"/>
        </w:rPr>
        <w:t>Reform</w:t>
      </w:r>
      <w:r>
        <w:rPr>
          <w:color w:val="231F20"/>
          <w:spacing w:val="-16"/>
          <w:w w:val="80"/>
          <w:sz w:val="24"/>
        </w:rPr>
        <w:t> </w:t>
      </w:r>
      <w:r>
        <w:rPr>
          <w:color w:val="231F20"/>
          <w:spacing w:val="-2"/>
          <w:w w:val="80"/>
          <w:sz w:val="24"/>
        </w:rPr>
        <w:t>Fund.</w:t>
      </w:r>
    </w:p>
    <w:p>
      <w:pPr>
        <w:pStyle w:val="ListParagraph"/>
        <w:spacing w:after="0" w:line="240" w:lineRule="auto"/>
        <w:jc w:val="left"/>
        <w:rPr>
          <w:sz w:val="24"/>
        </w:rPr>
        <w:sectPr>
          <w:pgSz w:w="11910" w:h="16840"/>
          <w:pgMar w:header="0" w:footer="180" w:top="1080" w:bottom="360" w:left="0" w:right="708"/>
        </w:sectPr>
      </w:pPr>
    </w:p>
    <w:p>
      <w:pPr>
        <w:pStyle w:val="Heading6"/>
        <w:numPr>
          <w:ilvl w:val="0"/>
          <w:numId w:val="9"/>
        </w:numPr>
        <w:tabs>
          <w:tab w:pos="1700" w:val="left" w:leader="none"/>
        </w:tabs>
        <w:spacing w:line="240" w:lineRule="auto" w:before="88" w:after="0"/>
        <w:ind w:left="1700" w:right="0" w:hanging="283"/>
        <w:jc w:val="left"/>
        <w:rPr>
          <w:rFonts w:ascii="Lucida Sans" w:hAnsi="Lucida Sans"/>
          <w:b w:val="0"/>
          <w:color w:val="72BF44"/>
        </w:rPr>
      </w:pPr>
      <w:r>
        <w:rPr>
          <w:color w:val="231F20"/>
          <w:spacing w:val="-2"/>
          <w:w w:val="90"/>
        </w:rPr>
        <w:t>Focus</w:t>
      </w:r>
      <w:r>
        <w:rPr>
          <w:color w:val="231F20"/>
          <w:spacing w:val="-5"/>
          <w:w w:val="90"/>
        </w:rPr>
        <w:t> </w:t>
      </w:r>
      <w:r>
        <w:rPr>
          <w:color w:val="231F20"/>
          <w:spacing w:val="-2"/>
          <w:w w:val="90"/>
        </w:rPr>
        <w:t>3</w:t>
      </w:r>
      <w:r>
        <w:rPr>
          <w:color w:val="231F20"/>
          <w:spacing w:val="-4"/>
          <w:w w:val="90"/>
        </w:rPr>
        <w:t> </w:t>
      </w:r>
      <w:r>
        <w:rPr>
          <w:color w:val="231F20"/>
          <w:spacing w:val="-2"/>
          <w:w w:val="90"/>
        </w:rPr>
        <w:t>-</w:t>
      </w:r>
      <w:r>
        <w:rPr>
          <w:color w:val="231F20"/>
          <w:spacing w:val="-4"/>
          <w:w w:val="90"/>
        </w:rPr>
        <w:t> </w:t>
      </w:r>
      <w:r>
        <w:rPr>
          <w:color w:val="231F20"/>
          <w:spacing w:val="-2"/>
          <w:w w:val="90"/>
        </w:rPr>
        <w:t>Carer</w:t>
      </w:r>
      <w:r>
        <w:rPr>
          <w:color w:val="231F20"/>
          <w:spacing w:val="-5"/>
          <w:w w:val="90"/>
        </w:rPr>
        <w:t> </w:t>
      </w:r>
      <w:r>
        <w:rPr>
          <w:color w:val="231F20"/>
          <w:spacing w:val="-2"/>
          <w:w w:val="90"/>
        </w:rPr>
        <w:t>Friendly</w:t>
      </w:r>
      <w:r>
        <w:rPr>
          <w:color w:val="231F20"/>
          <w:spacing w:val="-4"/>
          <w:w w:val="90"/>
        </w:rPr>
        <w:t> </w:t>
      </w:r>
      <w:r>
        <w:rPr>
          <w:color w:val="231F20"/>
          <w:spacing w:val="-2"/>
          <w:w w:val="90"/>
        </w:rPr>
        <w:t>Borough</w:t>
      </w:r>
    </w:p>
    <w:p>
      <w:pPr>
        <w:pStyle w:val="ListParagraph"/>
        <w:numPr>
          <w:ilvl w:val="0"/>
          <w:numId w:val="9"/>
        </w:numPr>
        <w:tabs>
          <w:tab w:pos="1700" w:val="left" w:leader="none"/>
        </w:tabs>
        <w:spacing w:line="264" w:lineRule="auto" w:before="148" w:after="0"/>
        <w:ind w:left="1700" w:right="848" w:hanging="284"/>
        <w:jc w:val="left"/>
        <w:rPr>
          <w:color w:val="231F20"/>
          <w:position w:val="2"/>
          <w:sz w:val="14"/>
        </w:rPr>
      </w:pPr>
      <w:r>
        <w:rPr>
          <w:color w:val="231F20"/>
          <w:w w:val="80"/>
          <w:sz w:val="24"/>
        </w:rPr>
        <w:t>Carers Week and Carers Rights Day events held across the borough – now well-established </w:t>
      </w:r>
      <w:r>
        <w:rPr>
          <w:color w:val="231F20"/>
          <w:w w:val="85"/>
          <w:sz w:val="24"/>
        </w:rPr>
        <w:t>making</w:t>
      </w:r>
      <w:r>
        <w:rPr>
          <w:color w:val="231F20"/>
          <w:spacing w:val="-5"/>
          <w:w w:val="85"/>
          <w:sz w:val="24"/>
        </w:rPr>
        <w:t> </w:t>
      </w:r>
      <w:r>
        <w:rPr>
          <w:color w:val="231F20"/>
          <w:w w:val="85"/>
          <w:sz w:val="24"/>
        </w:rPr>
        <w:t>Carers</w:t>
      </w:r>
      <w:r>
        <w:rPr>
          <w:color w:val="231F20"/>
          <w:spacing w:val="-5"/>
          <w:w w:val="85"/>
          <w:sz w:val="24"/>
        </w:rPr>
        <w:t> </w:t>
      </w:r>
      <w:r>
        <w:rPr>
          <w:color w:val="231F20"/>
          <w:w w:val="85"/>
          <w:sz w:val="24"/>
        </w:rPr>
        <w:t>visible</w:t>
      </w:r>
      <w:r>
        <w:rPr>
          <w:color w:val="231F20"/>
          <w:spacing w:val="-5"/>
          <w:w w:val="85"/>
          <w:sz w:val="24"/>
        </w:rPr>
        <w:t> </w:t>
      </w:r>
      <w:r>
        <w:rPr>
          <w:color w:val="231F20"/>
          <w:w w:val="85"/>
          <w:sz w:val="24"/>
        </w:rPr>
        <w:t>within</w:t>
      </w:r>
      <w:r>
        <w:rPr>
          <w:color w:val="231F20"/>
          <w:spacing w:val="-5"/>
          <w:w w:val="85"/>
          <w:sz w:val="24"/>
        </w:rPr>
        <w:t> </w:t>
      </w:r>
      <w:r>
        <w:rPr>
          <w:color w:val="231F20"/>
          <w:w w:val="85"/>
          <w:sz w:val="24"/>
        </w:rPr>
        <w:t>communities.</w:t>
      </w:r>
    </w:p>
    <w:p>
      <w:pPr>
        <w:pStyle w:val="ListParagraph"/>
        <w:numPr>
          <w:ilvl w:val="0"/>
          <w:numId w:val="9"/>
        </w:numPr>
        <w:tabs>
          <w:tab w:pos="1700" w:val="left" w:leader="none"/>
        </w:tabs>
        <w:spacing w:line="264" w:lineRule="auto" w:before="55" w:after="0"/>
        <w:ind w:left="1700" w:right="1273" w:hanging="284"/>
        <w:jc w:val="left"/>
        <w:rPr>
          <w:color w:val="231F20"/>
          <w:position w:val="2"/>
          <w:sz w:val="14"/>
        </w:rPr>
      </w:pPr>
      <w:r>
        <w:rPr>
          <w:color w:val="231F20"/>
          <w:w w:val="80"/>
          <w:sz w:val="24"/>
        </w:rPr>
        <w:t>Strong links with Voluntary Action Rotherham supporting voluntary community sector </w:t>
      </w:r>
      <w:r>
        <w:rPr>
          <w:color w:val="231F20"/>
          <w:w w:val="85"/>
          <w:sz w:val="24"/>
        </w:rPr>
        <w:t>unpaid carers groups.</w:t>
      </w:r>
    </w:p>
    <w:p>
      <w:pPr>
        <w:pStyle w:val="ListParagraph"/>
        <w:numPr>
          <w:ilvl w:val="0"/>
          <w:numId w:val="9"/>
        </w:numPr>
        <w:tabs>
          <w:tab w:pos="1700" w:val="left" w:leader="none"/>
        </w:tabs>
        <w:spacing w:line="266" w:lineRule="auto" w:before="55" w:after="0"/>
        <w:ind w:left="1700" w:right="929" w:hanging="284"/>
        <w:jc w:val="left"/>
        <w:rPr>
          <w:color w:val="231F20"/>
          <w:position w:val="2"/>
          <w:sz w:val="14"/>
        </w:rPr>
      </w:pPr>
      <w:r>
        <w:rPr>
          <w:color w:val="231F20"/>
          <w:w w:val="80"/>
          <w:sz w:val="24"/>
        </w:rPr>
        <w:t>Adult Care Carer Link Officers established within Adult Care and Integrations Supporting Independence Team to provide additional capacity for the service’s completion of Carers</w:t>
      </w:r>
      <w:r>
        <w:rPr>
          <w:color w:val="231F20"/>
          <w:spacing w:val="80"/>
          <w:sz w:val="24"/>
        </w:rPr>
        <w:t> </w:t>
      </w:r>
      <w:r>
        <w:rPr>
          <w:color w:val="231F20"/>
          <w:spacing w:val="-2"/>
          <w:w w:val="85"/>
          <w:sz w:val="24"/>
        </w:rPr>
        <w:t>Assessments,</w:t>
      </w:r>
      <w:r>
        <w:rPr>
          <w:color w:val="231F20"/>
          <w:spacing w:val="-5"/>
          <w:w w:val="85"/>
          <w:sz w:val="24"/>
        </w:rPr>
        <w:t> </w:t>
      </w:r>
      <w:r>
        <w:rPr>
          <w:color w:val="231F20"/>
          <w:spacing w:val="-2"/>
          <w:w w:val="85"/>
          <w:sz w:val="24"/>
        </w:rPr>
        <w:t>in</w:t>
      </w:r>
      <w:r>
        <w:rPr>
          <w:color w:val="231F20"/>
          <w:spacing w:val="-5"/>
          <w:w w:val="85"/>
          <w:sz w:val="24"/>
        </w:rPr>
        <w:t> </w:t>
      </w:r>
      <w:r>
        <w:rPr>
          <w:color w:val="231F20"/>
          <w:spacing w:val="-2"/>
          <w:w w:val="85"/>
          <w:sz w:val="24"/>
        </w:rPr>
        <w:t>accordance</w:t>
      </w:r>
      <w:r>
        <w:rPr>
          <w:color w:val="231F20"/>
          <w:spacing w:val="-5"/>
          <w:w w:val="85"/>
          <w:sz w:val="24"/>
        </w:rPr>
        <w:t> </w:t>
      </w:r>
      <w:r>
        <w:rPr>
          <w:color w:val="231F20"/>
          <w:spacing w:val="-2"/>
          <w:w w:val="85"/>
          <w:sz w:val="24"/>
        </w:rPr>
        <w:t>with</w:t>
      </w:r>
      <w:r>
        <w:rPr>
          <w:color w:val="231F20"/>
          <w:spacing w:val="-5"/>
          <w:w w:val="85"/>
          <w:sz w:val="24"/>
        </w:rPr>
        <w:t> </w:t>
      </w:r>
      <w:r>
        <w:rPr>
          <w:color w:val="231F20"/>
          <w:spacing w:val="-2"/>
          <w:w w:val="85"/>
          <w:sz w:val="24"/>
        </w:rPr>
        <w:t>our</w:t>
      </w:r>
      <w:r>
        <w:rPr>
          <w:color w:val="231F20"/>
          <w:spacing w:val="-5"/>
          <w:w w:val="85"/>
          <w:sz w:val="24"/>
        </w:rPr>
        <w:t> </w:t>
      </w:r>
      <w:r>
        <w:rPr>
          <w:color w:val="231F20"/>
          <w:spacing w:val="-2"/>
          <w:w w:val="85"/>
          <w:sz w:val="24"/>
        </w:rPr>
        <w:t>Care</w:t>
      </w:r>
      <w:r>
        <w:rPr>
          <w:color w:val="231F20"/>
          <w:spacing w:val="-5"/>
          <w:w w:val="85"/>
          <w:sz w:val="24"/>
        </w:rPr>
        <w:t> </w:t>
      </w:r>
      <w:r>
        <w:rPr>
          <w:color w:val="231F20"/>
          <w:spacing w:val="-2"/>
          <w:w w:val="85"/>
          <w:sz w:val="24"/>
        </w:rPr>
        <w:t>Act</w:t>
      </w:r>
      <w:r>
        <w:rPr>
          <w:color w:val="231F20"/>
          <w:spacing w:val="-5"/>
          <w:w w:val="85"/>
          <w:sz w:val="24"/>
        </w:rPr>
        <w:t> </w:t>
      </w:r>
      <w:r>
        <w:rPr>
          <w:color w:val="231F20"/>
          <w:spacing w:val="-2"/>
          <w:w w:val="85"/>
          <w:sz w:val="24"/>
        </w:rPr>
        <w:t>duties,</w:t>
      </w:r>
      <w:r>
        <w:rPr>
          <w:color w:val="231F20"/>
          <w:spacing w:val="-5"/>
          <w:w w:val="85"/>
          <w:sz w:val="24"/>
        </w:rPr>
        <w:t> </w:t>
      </w:r>
      <w:r>
        <w:rPr>
          <w:color w:val="231F20"/>
          <w:spacing w:val="-2"/>
          <w:w w:val="85"/>
          <w:sz w:val="24"/>
        </w:rPr>
        <w:t>and</w:t>
      </w:r>
      <w:r>
        <w:rPr>
          <w:color w:val="231F20"/>
          <w:spacing w:val="-5"/>
          <w:w w:val="85"/>
          <w:sz w:val="24"/>
        </w:rPr>
        <w:t> </w:t>
      </w:r>
      <w:r>
        <w:rPr>
          <w:color w:val="231F20"/>
          <w:spacing w:val="-2"/>
          <w:w w:val="85"/>
          <w:sz w:val="24"/>
        </w:rPr>
        <w:t>information</w:t>
      </w:r>
      <w:r>
        <w:rPr>
          <w:color w:val="231F20"/>
          <w:spacing w:val="-5"/>
          <w:w w:val="85"/>
          <w:sz w:val="24"/>
        </w:rPr>
        <w:t> </w:t>
      </w:r>
      <w:r>
        <w:rPr>
          <w:color w:val="231F20"/>
          <w:spacing w:val="-2"/>
          <w:w w:val="85"/>
          <w:sz w:val="24"/>
        </w:rPr>
        <w:t>provision.</w:t>
      </w:r>
    </w:p>
    <w:p>
      <w:pPr>
        <w:pStyle w:val="Heading6"/>
        <w:spacing w:before="226"/>
      </w:pPr>
      <w:r>
        <w:rPr>
          <w:color w:val="231F20"/>
          <w:spacing w:val="-10"/>
        </w:rPr>
        <w:t>Next</w:t>
      </w:r>
      <w:r>
        <w:rPr>
          <w:color w:val="231F20"/>
          <w:spacing w:val="-3"/>
        </w:rPr>
        <w:t> </w:t>
      </w:r>
      <w:r>
        <w:rPr>
          <w:color w:val="231F20"/>
          <w:spacing w:val="-2"/>
        </w:rPr>
        <w:t>steps:</w:t>
      </w:r>
    </w:p>
    <w:p>
      <w:pPr>
        <w:pStyle w:val="ListParagraph"/>
        <w:numPr>
          <w:ilvl w:val="0"/>
          <w:numId w:val="9"/>
        </w:numPr>
        <w:tabs>
          <w:tab w:pos="1700" w:val="left" w:leader="none"/>
        </w:tabs>
        <w:spacing w:line="240" w:lineRule="auto" w:before="149" w:after="0"/>
        <w:ind w:left="1700" w:right="0" w:hanging="283"/>
        <w:jc w:val="left"/>
        <w:rPr>
          <w:color w:val="72BF44"/>
          <w:sz w:val="24"/>
        </w:rPr>
      </w:pPr>
      <w:r>
        <w:rPr>
          <w:color w:val="231F20"/>
          <w:w w:val="80"/>
          <w:sz w:val="24"/>
        </w:rPr>
        <w:t>Co-production</w:t>
      </w:r>
      <w:r>
        <w:rPr>
          <w:color w:val="231F20"/>
          <w:spacing w:val="-2"/>
          <w:sz w:val="24"/>
        </w:rPr>
        <w:t> </w:t>
      </w:r>
      <w:r>
        <w:rPr>
          <w:color w:val="231F20"/>
          <w:w w:val="80"/>
          <w:sz w:val="24"/>
        </w:rPr>
        <w:t>of</w:t>
      </w:r>
      <w:r>
        <w:rPr>
          <w:color w:val="231F20"/>
          <w:spacing w:val="-1"/>
          <w:sz w:val="24"/>
        </w:rPr>
        <w:t> </w:t>
      </w:r>
      <w:r>
        <w:rPr>
          <w:color w:val="231F20"/>
          <w:w w:val="80"/>
          <w:sz w:val="24"/>
        </w:rPr>
        <w:t>revised</w:t>
      </w:r>
      <w:r>
        <w:rPr>
          <w:color w:val="231F20"/>
          <w:spacing w:val="-1"/>
          <w:sz w:val="24"/>
        </w:rPr>
        <w:t> </w:t>
      </w:r>
      <w:r>
        <w:rPr>
          <w:color w:val="231F20"/>
          <w:w w:val="80"/>
          <w:sz w:val="24"/>
        </w:rPr>
        <w:t>Carers</w:t>
      </w:r>
      <w:r>
        <w:rPr>
          <w:color w:val="231F20"/>
          <w:spacing w:val="-1"/>
          <w:sz w:val="24"/>
        </w:rPr>
        <w:t> </w:t>
      </w:r>
      <w:r>
        <w:rPr>
          <w:color w:val="231F20"/>
          <w:w w:val="80"/>
          <w:sz w:val="24"/>
        </w:rPr>
        <w:t>Strategy</w:t>
      </w:r>
      <w:r>
        <w:rPr>
          <w:color w:val="231F20"/>
          <w:spacing w:val="-2"/>
          <w:sz w:val="24"/>
        </w:rPr>
        <w:t> </w:t>
      </w:r>
      <w:r>
        <w:rPr>
          <w:color w:val="231F20"/>
          <w:w w:val="80"/>
          <w:sz w:val="24"/>
        </w:rPr>
        <w:t>2026</w:t>
      </w:r>
      <w:r>
        <w:rPr>
          <w:color w:val="231F20"/>
          <w:spacing w:val="-1"/>
          <w:sz w:val="24"/>
        </w:rPr>
        <w:t> </w:t>
      </w:r>
      <w:r>
        <w:rPr>
          <w:color w:val="231F20"/>
          <w:w w:val="80"/>
          <w:sz w:val="24"/>
        </w:rPr>
        <w:t>–</w:t>
      </w:r>
      <w:r>
        <w:rPr>
          <w:color w:val="231F20"/>
          <w:spacing w:val="-1"/>
          <w:sz w:val="24"/>
        </w:rPr>
        <w:t> </w:t>
      </w:r>
      <w:r>
        <w:rPr>
          <w:color w:val="231F20"/>
          <w:spacing w:val="-4"/>
          <w:w w:val="80"/>
          <w:sz w:val="24"/>
        </w:rPr>
        <w:t>2029</w:t>
      </w:r>
    </w:p>
    <w:p>
      <w:pPr>
        <w:pStyle w:val="ListParagraph"/>
        <w:numPr>
          <w:ilvl w:val="0"/>
          <w:numId w:val="9"/>
        </w:numPr>
        <w:tabs>
          <w:tab w:pos="1700" w:val="left" w:leader="none"/>
        </w:tabs>
        <w:spacing w:line="240" w:lineRule="auto" w:before="84" w:after="0"/>
        <w:ind w:left="1700" w:right="0" w:hanging="283"/>
        <w:jc w:val="left"/>
        <w:rPr>
          <w:color w:val="72BF44"/>
          <w:sz w:val="24"/>
        </w:rPr>
      </w:pPr>
      <w:r>
        <w:rPr>
          <w:color w:val="231F20"/>
          <w:w w:val="80"/>
          <w:sz w:val="24"/>
        </w:rPr>
        <w:t>Foundation</w:t>
      </w:r>
      <w:r>
        <w:rPr>
          <w:color w:val="231F20"/>
          <w:spacing w:val="-8"/>
          <w:sz w:val="24"/>
        </w:rPr>
        <w:t> </w:t>
      </w:r>
      <w:r>
        <w:rPr>
          <w:color w:val="231F20"/>
          <w:w w:val="80"/>
          <w:sz w:val="24"/>
        </w:rPr>
        <w:t>established,</w:t>
      </w:r>
      <w:r>
        <w:rPr>
          <w:color w:val="231F20"/>
          <w:spacing w:val="-7"/>
          <w:sz w:val="24"/>
        </w:rPr>
        <w:t> </w:t>
      </w:r>
      <w:r>
        <w:rPr>
          <w:color w:val="231F20"/>
          <w:w w:val="80"/>
          <w:sz w:val="24"/>
        </w:rPr>
        <w:t>so</w:t>
      </w:r>
      <w:r>
        <w:rPr>
          <w:color w:val="231F20"/>
          <w:spacing w:val="-8"/>
          <w:sz w:val="24"/>
        </w:rPr>
        <w:t> </w:t>
      </w:r>
      <w:r>
        <w:rPr>
          <w:color w:val="231F20"/>
          <w:w w:val="80"/>
          <w:sz w:val="24"/>
        </w:rPr>
        <w:t>focus</w:t>
      </w:r>
      <w:r>
        <w:rPr>
          <w:color w:val="231F20"/>
          <w:spacing w:val="-7"/>
          <w:sz w:val="24"/>
        </w:rPr>
        <w:t> </w:t>
      </w:r>
      <w:r>
        <w:rPr>
          <w:color w:val="231F20"/>
          <w:spacing w:val="-5"/>
          <w:w w:val="80"/>
          <w:sz w:val="24"/>
        </w:rPr>
        <w:t>on:</w:t>
      </w:r>
    </w:p>
    <w:p>
      <w:pPr>
        <w:pStyle w:val="ListParagraph"/>
        <w:numPr>
          <w:ilvl w:val="1"/>
          <w:numId w:val="9"/>
        </w:numPr>
        <w:tabs>
          <w:tab w:pos="1896" w:val="left" w:leader="none"/>
        </w:tabs>
        <w:spacing w:line="240" w:lineRule="auto" w:before="84" w:after="0"/>
        <w:ind w:left="1896" w:right="0" w:hanging="196"/>
        <w:jc w:val="left"/>
        <w:rPr>
          <w:sz w:val="24"/>
        </w:rPr>
      </w:pPr>
      <w:r>
        <w:rPr>
          <w:color w:val="231F20"/>
          <w:w w:val="85"/>
          <w:sz w:val="24"/>
        </w:rPr>
        <w:t>NICE</w:t>
      </w:r>
      <w:r>
        <w:rPr>
          <w:color w:val="231F20"/>
          <w:spacing w:val="-9"/>
          <w:w w:val="85"/>
          <w:sz w:val="24"/>
        </w:rPr>
        <w:t> </w:t>
      </w:r>
      <w:r>
        <w:rPr>
          <w:color w:val="231F20"/>
          <w:w w:val="85"/>
          <w:sz w:val="24"/>
        </w:rPr>
        <w:t>Guidance</w:t>
      </w:r>
      <w:r>
        <w:rPr>
          <w:color w:val="231F20"/>
          <w:spacing w:val="-9"/>
          <w:w w:val="85"/>
          <w:sz w:val="24"/>
        </w:rPr>
        <w:t> </w:t>
      </w:r>
      <w:r>
        <w:rPr>
          <w:color w:val="231F20"/>
          <w:w w:val="85"/>
          <w:sz w:val="24"/>
        </w:rPr>
        <w:t>(NG150)</w:t>
      </w:r>
      <w:r>
        <w:rPr>
          <w:color w:val="231F20"/>
          <w:spacing w:val="-9"/>
          <w:w w:val="85"/>
          <w:sz w:val="24"/>
        </w:rPr>
        <w:t> </w:t>
      </w:r>
      <w:r>
        <w:rPr>
          <w:color w:val="231F20"/>
          <w:w w:val="85"/>
          <w:sz w:val="24"/>
        </w:rPr>
        <w:t>supporting</w:t>
      </w:r>
      <w:r>
        <w:rPr>
          <w:color w:val="231F20"/>
          <w:spacing w:val="-8"/>
          <w:w w:val="85"/>
          <w:sz w:val="24"/>
        </w:rPr>
        <w:t> </w:t>
      </w:r>
      <w:r>
        <w:rPr>
          <w:color w:val="231F20"/>
          <w:w w:val="85"/>
          <w:sz w:val="24"/>
        </w:rPr>
        <w:t>adult</w:t>
      </w:r>
      <w:r>
        <w:rPr>
          <w:color w:val="231F20"/>
          <w:spacing w:val="-9"/>
          <w:w w:val="85"/>
          <w:sz w:val="24"/>
        </w:rPr>
        <w:t> </w:t>
      </w:r>
      <w:r>
        <w:rPr>
          <w:color w:val="231F20"/>
          <w:spacing w:val="-2"/>
          <w:w w:val="85"/>
          <w:sz w:val="24"/>
        </w:rPr>
        <w:t>carers</w:t>
      </w:r>
    </w:p>
    <w:p>
      <w:pPr>
        <w:pStyle w:val="ListParagraph"/>
        <w:numPr>
          <w:ilvl w:val="1"/>
          <w:numId w:val="9"/>
        </w:numPr>
        <w:tabs>
          <w:tab w:pos="1896" w:val="left" w:leader="none"/>
        </w:tabs>
        <w:spacing w:line="240" w:lineRule="auto" w:before="84" w:after="0"/>
        <w:ind w:left="1896" w:right="0" w:hanging="196"/>
        <w:jc w:val="left"/>
        <w:rPr>
          <w:sz w:val="24"/>
        </w:rPr>
      </w:pPr>
      <w:r>
        <w:rPr>
          <w:color w:val="231F20"/>
          <w:w w:val="80"/>
          <w:sz w:val="24"/>
        </w:rPr>
        <w:t>Prevention</w:t>
      </w:r>
      <w:r>
        <w:rPr>
          <w:color w:val="231F20"/>
          <w:spacing w:val="4"/>
          <w:sz w:val="24"/>
        </w:rPr>
        <w:t> </w:t>
      </w:r>
      <w:r>
        <w:rPr>
          <w:color w:val="231F20"/>
          <w:w w:val="80"/>
          <w:sz w:val="24"/>
        </w:rPr>
        <w:t>and</w:t>
      </w:r>
      <w:r>
        <w:rPr>
          <w:color w:val="231F20"/>
          <w:spacing w:val="5"/>
          <w:sz w:val="24"/>
        </w:rPr>
        <w:t> </w:t>
      </w:r>
      <w:r>
        <w:rPr>
          <w:color w:val="231F20"/>
          <w:w w:val="80"/>
          <w:sz w:val="24"/>
        </w:rPr>
        <w:t>early</w:t>
      </w:r>
      <w:r>
        <w:rPr>
          <w:color w:val="231F20"/>
          <w:spacing w:val="4"/>
          <w:sz w:val="24"/>
        </w:rPr>
        <w:t> </w:t>
      </w:r>
      <w:r>
        <w:rPr>
          <w:color w:val="231F20"/>
          <w:spacing w:val="-2"/>
          <w:w w:val="80"/>
          <w:sz w:val="24"/>
        </w:rPr>
        <w:t>intervention</w:t>
      </w:r>
    </w:p>
    <w:p>
      <w:pPr>
        <w:pStyle w:val="ListParagraph"/>
        <w:numPr>
          <w:ilvl w:val="1"/>
          <w:numId w:val="9"/>
        </w:numPr>
        <w:tabs>
          <w:tab w:pos="1896" w:val="left" w:leader="none"/>
        </w:tabs>
        <w:spacing w:line="240" w:lineRule="auto" w:before="84" w:after="0"/>
        <w:ind w:left="1896" w:right="0" w:hanging="196"/>
        <w:jc w:val="left"/>
        <w:rPr>
          <w:sz w:val="24"/>
        </w:rPr>
      </w:pPr>
      <w:r>
        <w:rPr>
          <w:color w:val="231F20"/>
          <w:w w:val="80"/>
          <w:sz w:val="24"/>
        </w:rPr>
        <w:t>Young</w:t>
      </w:r>
      <w:r>
        <w:rPr>
          <w:color w:val="231F20"/>
          <w:spacing w:val="-13"/>
          <w:sz w:val="24"/>
        </w:rPr>
        <w:t> </w:t>
      </w:r>
      <w:r>
        <w:rPr>
          <w:color w:val="231F20"/>
          <w:w w:val="80"/>
          <w:sz w:val="24"/>
        </w:rPr>
        <w:t>Carers</w:t>
      </w:r>
      <w:r>
        <w:rPr>
          <w:color w:val="231F20"/>
          <w:spacing w:val="-13"/>
          <w:sz w:val="24"/>
        </w:rPr>
        <w:t> </w:t>
      </w:r>
      <w:r>
        <w:rPr>
          <w:color w:val="231F20"/>
          <w:w w:val="80"/>
          <w:sz w:val="24"/>
        </w:rPr>
        <w:t>transition</w:t>
      </w:r>
      <w:r>
        <w:rPr>
          <w:color w:val="231F20"/>
          <w:spacing w:val="-13"/>
          <w:sz w:val="24"/>
        </w:rPr>
        <w:t> </w:t>
      </w:r>
      <w:r>
        <w:rPr>
          <w:color w:val="231F20"/>
          <w:w w:val="80"/>
          <w:sz w:val="24"/>
        </w:rPr>
        <w:t>to</w:t>
      </w:r>
      <w:r>
        <w:rPr>
          <w:color w:val="231F20"/>
          <w:spacing w:val="-12"/>
          <w:sz w:val="24"/>
        </w:rPr>
        <w:t> </w:t>
      </w:r>
      <w:r>
        <w:rPr>
          <w:color w:val="231F20"/>
          <w:w w:val="80"/>
          <w:sz w:val="24"/>
        </w:rPr>
        <w:t>adult</w:t>
      </w:r>
      <w:r>
        <w:rPr>
          <w:color w:val="231F20"/>
          <w:spacing w:val="-13"/>
          <w:sz w:val="24"/>
        </w:rPr>
        <w:t> </w:t>
      </w:r>
      <w:r>
        <w:rPr>
          <w:color w:val="231F20"/>
          <w:spacing w:val="-2"/>
          <w:w w:val="80"/>
          <w:sz w:val="24"/>
        </w:rPr>
        <w:t>carers</w:t>
      </w:r>
    </w:p>
    <w:p>
      <w:pPr>
        <w:pStyle w:val="ListParagraph"/>
        <w:numPr>
          <w:ilvl w:val="1"/>
          <w:numId w:val="9"/>
        </w:numPr>
        <w:tabs>
          <w:tab w:pos="1896" w:val="left" w:leader="none"/>
        </w:tabs>
        <w:spacing w:line="240" w:lineRule="auto" w:before="84" w:after="0"/>
        <w:ind w:left="1896" w:right="0" w:hanging="196"/>
        <w:jc w:val="left"/>
        <w:rPr>
          <w:sz w:val="24"/>
        </w:rPr>
      </w:pPr>
      <w:r>
        <w:rPr>
          <w:color w:val="231F20"/>
          <w:w w:val="85"/>
          <w:sz w:val="24"/>
        </w:rPr>
        <w:t>Improving</w:t>
      </w:r>
      <w:r>
        <w:rPr>
          <w:color w:val="231F20"/>
          <w:spacing w:val="-11"/>
          <w:w w:val="85"/>
          <w:sz w:val="24"/>
        </w:rPr>
        <w:t> </w:t>
      </w:r>
      <w:r>
        <w:rPr>
          <w:color w:val="231F20"/>
          <w:w w:val="85"/>
          <w:sz w:val="24"/>
        </w:rPr>
        <w:t>equality</w:t>
      </w:r>
      <w:r>
        <w:rPr>
          <w:color w:val="231F20"/>
          <w:spacing w:val="-10"/>
          <w:w w:val="85"/>
          <w:sz w:val="24"/>
        </w:rPr>
        <w:t> </w:t>
      </w:r>
      <w:r>
        <w:rPr>
          <w:color w:val="231F20"/>
          <w:w w:val="85"/>
          <w:sz w:val="24"/>
        </w:rPr>
        <w:t>data</w:t>
      </w:r>
      <w:r>
        <w:rPr>
          <w:color w:val="231F20"/>
          <w:spacing w:val="-10"/>
          <w:w w:val="85"/>
          <w:sz w:val="24"/>
        </w:rPr>
        <w:t> </w:t>
      </w:r>
      <w:r>
        <w:rPr>
          <w:color w:val="231F20"/>
          <w:spacing w:val="-4"/>
          <w:w w:val="85"/>
          <w:sz w:val="24"/>
        </w:rPr>
        <w:t>held</w:t>
      </w:r>
    </w:p>
    <w:p>
      <w:pPr>
        <w:pStyle w:val="ListParagraph"/>
        <w:numPr>
          <w:ilvl w:val="1"/>
          <w:numId w:val="9"/>
        </w:numPr>
        <w:tabs>
          <w:tab w:pos="1896" w:val="left" w:leader="none"/>
        </w:tabs>
        <w:spacing w:line="240" w:lineRule="auto" w:before="84" w:after="0"/>
        <w:ind w:left="1896" w:right="0" w:hanging="196"/>
        <w:jc w:val="left"/>
        <w:rPr>
          <w:sz w:val="24"/>
        </w:rPr>
      </w:pPr>
      <w:r>
        <w:rPr>
          <w:color w:val="231F20"/>
          <w:w w:val="80"/>
          <w:sz w:val="24"/>
        </w:rPr>
        <w:t>Completion</w:t>
      </w:r>
      <w:r>
        <w:rPr>
          <w:color w:val="231F20"/>
          <w:spacing w:val="5"/>
          <w:sz w:val="24"/>
        </w:rPr>
        <w:t> </w:t>
      </w:r>
      <w:r>
        <w:rPr>
          <w:color w:val="231F20"/>
          <w:w w:val="80"/>
          <w:sz w:val="24"/>
        </w:rPr>
        <w:t>of</w:t>
      </w:r>
      <w:r>
        <w:rPr>
          <w:color w:val="231F20"/>
          <w:spacing w:val="6"/>
          <w:sz w:val="24"/>
        </w:rPr>
        <w:t> </w:t>
      </w:r>
      <w:r>
        <w:rPr>
          <w:color w:val="231F20"/>
          <w:w w:val="80"/>
          <w:sz w:val="24"/>
        </w:rPr>
        <w:t>an</w:t>
      </w:r>
      <w:r>
        <w:rPr>
          <w:color w:val="231F20"/>
          <w:spacing w:val="6"/>
          <w:sz w:val="24"/>
        </w:rPr>
        <w:t> </w:t>
      </w:r>
      <w:r>
        <w:rPr>
          <w:color w:val="231F20"/>
          <w:w w:val="80"/>
          <w:sz w:val="24"/>
        </w:rPr>
        <w:t>equalities</w:t>
      </w:r>
      <w:r>
        <w:rPr>
          <w:color w:val="231F20"/>
          <w:spacing w:val="5"/>
          <w:sz w:val="24"/>
        </w:rPr>
        <w:t> </w:t>
      </w:r>
      <w:r>
        <w:rPr>
          <w:color w:val="231F20"/>
          <w:spacing w:val="-2"/>
          <w:w w:val="80"/>
          <w:sz w:val="24"/>
        </w:rPr>
        <w:t>analysis</w:t>
      </w:r>
    </w:p>
    <w:p>
      <w:pPr>
        <w:pStyle w:val="ListParagraph"/>
        <w:numPr>
          <w:ilvl w:val="0"/>
          <w:numId w:val="9"/>
        </w:numPr>
        <w:tabs>
          <w:tab w:pos="1700" w:val="left" w:leader="none"/>
        </w:tabs>
        <w:spacing w:line="264" w:lineRule="auto" w:before="84" w:after="0"/>
        <w:ind w:left="1700" w:right="1396" w:hanging="284"/>
        <w:jc w:val="left"/>
        <w:rPr>
          <w:color w:val="72BF44"/>
          <w:sz w:val="24"/>
        </w:rPr>
      </w:pPr>
      <w:r>
        <w:rPr>
          <w:color w:val="231F20"/>
          <w:w w:val="80"/>
          <w:sz w:val="24"/>
        </w:rPr>
        <w:t>Ensure Adult Care Co-Production Board (RASCAL) enables Carers to influence service</w:t>
      </w:r>
      <w:r>
        <w:rPr>
          <w:color w:val="231F20"/>
          <w:sz w:val="24"/>
        </w:rPr>
        <w:t> </w:t>
      </w:r>
      <w:r>
        <w:rPr>
          <w:color w:val="231F20"/>
          <w:w w:val="85"/>
          <w:sz w:val="24"/>
        </w:rPr>
        <w:t>design,</w:t>
      </w:r>
      <w:r>
        <w:rPr>
          <w:color w:val="231F20"/>
          <w:spacing w:val="-13"/>
          <w:w w:val="85"/>
          <w:sz w:val="24"/>
        </w:rPr>
        <w:t> </w:t>
      </w:r>
      <w:r>
        <w:rPr>
          <w:color w:val="231F20"/>
          <w:w w:val="85"/>
          <w:sz w:val="24"/>
        </w:rPr>
        <w:t>alongside</w:t>
      </w:r>
      <w:r>
        <w:rPr>
          <w:color w:val="231F20"/>
          <w:spacing w:val="-13"/>
          <w:w w:val="85"/>
          <w:sz w:val="24"/>
        </w:rPr>
        <w:t> </w:t>
      </w:r>
      <w:r>
        <w:rPr>
          <w:color w:val="231F20"/>
          <w:w w:val="85"/>
          <w:sz w:val="24"/>
        </w:rPr>
        <w:t>professionals</w:t>
      </w:r>
      <w:r>
        <w:rPr>
          <w:color w:val="231F20"/>
          <w:spacing w:val="-12"/>
          <w:w w:val="85"/>
          <w:sz w:val="24"/>
        </w:rPr>
        <w:t> </w:t>
      </w:r>
      <w:r>
        <w:rPr>
          <w:color w:val="231F20"/>
          <w:w w:val="85"/>
          <w:sz w:val="24"/>
        </w:rPr>
        <w:t>and</w:t>
      </w:r>
      <w:r>
        <w:rPr>
          <w:color w:val="231F20"/>
          <w:spacing w:val="-13"/>
          <w:w w:val="85"/>
          <w:sz w:val="24"/>
        </w:rPr>
        <w:t> </w:t>
      </w:r>
      <w:r>
        <w:rPr>
          <w:color w:val="231F20"/>
          <w:w w:val="85"/>
          <w:sz w:val="24"/>
        </w:rPr>
        <w:t>the</w:t>
      </w:r>
      <w:r>
        <w:rPr>
          <w:color w:val="231F20"/>
          <w:spacing w:val="-13"/>
          <w:w w:val="85"/>
          <w:sz w:val="24"/>
        </w:rPr>
        <w:t> </w:t>
      </w:r>
      <w:r>
        <w:rPr>
          <w:color w:val="231F20"/>
          <w:w w:val="85"/>
          <w:sz w:val="24"/>
        </w:rPr>
        <w:t>voluntary</w:t>
      </w:r>
      <w:r>
        <w:rPr>
          <w:color w:val="231F20"/>
          <w:spacing w:val="-12"/>
          <w:w w:val="85"/>
          <w:sz w:val="24"/>
        </w:rPr>
        <w:t> </w:t>
      </w:r>
      <w:r>
        <w:rPr>
          <w:color w:val="231F20"/>
          <w:w w:val="85"/>
          <w:sz w:val="24"/>
        </w:rPr>
        <w:t>and</w:t>
      </w:r>
      <w:r>
        <w:rPr>
          <w:color w:val="231F20"/>
          <w:spacing w:val="-13"/>
          <w:w w:val="85"/>
          <w:sz w:val="24"/>
        </w:rPr>
        <w:t> </w:t>
      </w:r>
      <w:r>
        <w:rPr>
          <w:color w:val="231F20"/>
          <w:w w:val="85"/>
          <w:sz w:val="24"/>
        </w:rPr>
        <w:t>community</w:t>
      </w:r>
      <w:r>
        <w:rPr>
          <w:color w:val="231F20"/>
          <w:spacing w:val="-12"/>
          <w:w w:val="85"/>
          <w:sz w:val="24"/>
        </w:rPr>
        <w:t> </w:t>
      </w:r>
      <w:r>
        <w:rPr>
          <w:color w:val="231F20"/>
          <w:w w:val="85"/>
          <w:sz w:val="24"/>
        </w:rPr>
        <w:t>sector.</w:t>
      </w:r>
    </w:p>
    <w:p>
      <w:pPr>
        <w:pStyle w:val="ListParagraph"/>
        <w:numPr>
          <w:ilvl w:val="0"/>
          <w:numId w:val="9"/>
        </w:numPr>
        <w:tabs>
          <w:tab w:pos="1700" w:val="left" w:leader="none"/>
        </w:tabs>
        <w:spacing w:line="240" w:lineRule="auto" w:before="65" w:after="0"/>
        <w:ind w:left="1700" w:right="0" w:hanging="283"/>
        <w:jc w:val="left"/>
        <w:rPr>
          <w:color w:val="72BF44"/>
          <w:sz w:val="24"/>
        </w:rPr>
      </w:pPr>
      <w:r>
        <w:rPr>
          <w:color w:val="231F20"/>
          <w:w w:val="80"/>
          <w:sz w:val="24"/>
        </w:rPr>
        <w:t>Carer</w:t>
      </w:r>
      <w:r>
        <w:rPr>
          <w:color w:val="231F20"/>
          <w:spacing w:val="-7"/>
          <w:sz w:val="24"/>
        </w:rPr>
        <w:t> </w:t>
      </w:r>
      <w:r>
        <w:rPr>
          <w:color w:val="231F20"/>
          <w:w w:val="80"/>
          <w:sz w:val="24"/>
        </w:rPr>
        <w:t>involvement</w:t>
      </w:r>
      <w:r>
        <w:rPr>
          <w:color w:val="231F20"/>
          <w:spacing w:val="-7"/>
          <w:sz w:val="24"/>
        </w:rPr>
        <w:t> </w:t>
      </w:r>
      <w:r>
        <w:rPr>
          <w:color w:val="231F20"/>
          <w:w w:val="80"/>
          <w:sz w:val="24"/>
        </w:rPr>
        <w:t>in</w:t>
      </w:r>
      <w:r>
        <w:rPr>
          <w:color w:val="231F20"/>
          <w:spacing w:val="-7"/>
          <w:sz w:val="24"/>
        </w:rPr>
        <w:t> </w:t>
      </w:r>
      <w:r>
        <w:rPr>
          <w:color w:val="231F20"/>
          <w:w w:val="80"/>
          <w:sz w:val="24"/>
        </w:rPr>
        <w:t>LGA</w:t>
      </w:r>
      <w:r>
        <w:rPr>
          <w:color w:val="231F20"/>
          <w:spacing w:val="-7"/>
          <w:sz w:val="24"/>
        </w:rPr>
        <w:t> </w:t>
      </w:r>
      <w:r>
        <w:rPr>
          <w:color w:val="231F20"/>
          <w:w w:val="80"/>
          <w:sz w:val="24"/>
        </w:rPr>
        <w:t>Peer</w:t>
      </w:r>
      <w:r>
        <w:rPr>
          <w:color w:val="231F20"/>
          <w:spacing w:val="-6"/>
          <w:sz w:val="24"/>
        </w:rPr>
        <w:t> </w:t>
      </w:r>
      <w:r>
        <w:rPr>
          <w:color w:val="231F20"/>
          <w:w w:val="80"/>
          <w:sz w:val="24"/>
        </w:rPr>
        <w:t>Assessment</w:t>
      </w:r>
      <w:r>
        <w:rPr>
          <w:color w:val="231F20"/>
          <w:spacing w:val="-7"/>
          <w:sz w:val="24"/>
        </w:rPr>
        <w:t> </w:t>
      </w:r>
      <w:r>
        <w:rPr>
          <w:color w:val="231F20"/>
          <w:w w:val="80"/>
          <w:sz w:val="24"/>
        </w:rPr>
        <w:t>and</w:t>
      </w:r>
      <w:r>
        <w:rPr>
          <w:color w:val="231F20"/>
          <w:spacing w:val="-7"/>
          <w:sz w:val="24"/>
        </w:rPr>
        <w:t> </w:t>
      </w:r>
      <w:r>
        <w:rPr>
          <w:color w:val="231F20"/>
          <w:w w:val="80"/>
          <w:sz w:val="24"/>
        </w:rPr>
        <w:t>CQC</w:t>
      </w:r>
      <w:r>
        <w:rPr>
          <w:color w:val="231F20"/>
          <w:spacing w:val="-7"/>
          <w:sz w:val="24"/>
        </w:rPr>
        <w:t> </w:t>
      </w:r>
      <w:r>
        <w:rPr>
          <w:color w:val="231F20"/>
          <w:w w:val="80"/>
          <w:sz w:val="24"/>
        </w:rPr>
        <w:t>Assurance</w:t>
      </w:r>
      <w:r>
        <w:rPr>
          <w:color w:val="231F20"/>
          <w:spacing w:val="-6"/>
          <w:sz w:val="24"/>
        </w:rPr>
        <w:t> </w:t>
      </w:r>
      <w:r>
        <w:rPr>
          <w:color w:val="231F20"/>
          <w:spacing w:val="-2"/>
          <w:w w:val="80"/>
          <w:sz w:val="24"/>
        </w:rPr>
        <w:t>process.</w:t>
      </w:r>
    </w:p>
    <w:p>
      <w:pPr>
        <w:pStyle w:val="BodyText"/>
      </w:pPr>
    </w:p>
    <w:p>
      <w:pPr>
        <w:pStyle w:val="BodyText"/>
      </w:pPr>
    </w:p>
    <w:p>
      <w:pPr>
        <w:pStyle w:val="BodyText"/>
        <w:spacing w:before="12"/>
      </w:pPr>
    </w:p>
    <w:p>
      <w:pPr>
        <w:pStyle w:val="Heading1"/>
        <w:spacing w:before="1"/>
      </w:pPr>
      <w:r>
        <w:rPr>
          <w:color w:val="4C7287"/>
          <w:spacing w:val="-13"/>
        </w:rPr>
        <w:t>LOOKING</w:t>
      </w:r>
      <w:r>
        <w:rPr>
          <w:color w:val="4C7287"/>
          <w:spacing w:val="-28"/>
        </w:rPr>
        <w:t> </w:t>
      </w:r>
      <w:r>
        <w:rPr>
          <w:color w:val="4C7287"/>
          <w:spacing w:val="-2"/>
        </w:rPr>
        <w:t>AHEAD</w:t>
      </w:r>
    </w:p>
    <w:p>
      <w:pPr>
        <w:pStyle w:val="BodyText"/>
        <w:spacing w:line="264" w:lineRule="auto" w:before="505"/>
        <w:ind w:left="1417" w:right="811"/>
      </w:pPr>
      <w:r>
        <w:rPr>
          <w:color w:val="231F20"/>
          <w:w w:val="80"/>
        </w:rPr>
        <w:t>The ambition for 2025/26 is to build on the work and recommendations from the last year’s</w:t>
      </w:r>
      <w:r>
        <w:rPr>
          <w:color w:val="231F20"/>
        </w:rPr>
        <w:t> </w:t>
      </w:r>
      <w:r>
        <w:rPr>
          <w:color w:val="231F20"/>
          <w:w w:val="85"/>
        </w:rPr>
        <w:t>report and to deliver the following:</w:t>
      </w:r>
    </w:p>
    <w:p>
      <w:pPr>
        <w:pStyle w:val="ListParagraph"/>
        <w:numPr>
          <w:ilvl w:val="0"/>
          <w:numId w:val="9"/>
        </w:numPr>
        <w:tabs>
          <w:tab w:pos="1700" w:val="left" w:leader="none"/>
        </w:tabs>
        <w:spacing w:line="264" w:lineRule="auto" w:before="84" w:after="0"/>
        <w:ind w:left="1700" w:right="916" w:hanging="284"/>
        <w:jc w:val="left"/>
        <w:rPr>
          <w:color w:val="72BF44"/>
          <w:sz w:val="24"/>
        </w:rPr>
      </w:pPr>
      <w:r>
        <w:rPr>
          <w:color w:val="231F20"/>
          <w:spacing w:val="-2"/>
          <w:w w:val="85"/>
          <w:sz w:val="24"/>
        </w:rPr>
        <w:t>Launch</w:t>
      </w:r>
      <w:r>
        <w:rPr>
          <w:color w:val="231F20"/>
          <w:spacing w:val="-4"/>
          <w:w w:val="85"/>
          <w:sz w:val="24"/>
        </w:rPr>
        <w:t> </w:t>
      </w:r>
      <w:r>
        <w:rPr>
          <w:color w:val="231F20"/>
          <w:spacing w:val="-2"/>
          <w:w w:val="85"/>
          <w:sz w:val="24"/>
        </w:rPr>
        <w:t>our</w:t>
      </w:r>
      <w:r>
        <w:rPr>
          <w:color w:val="231F20"/>
          <w:spacing w:val="-4"/>
          <w:w w:val="85"/>
          <w:sz w:val="24"/>
        </w:rPr>
        <w:t> </w:t>
      </w:r>
      <w:r>
        <w:rPr>
          <w:color w:val="231F20"/>
          <w:spacing w:val="-2"/>
          <w:w w:val="85"/>
          <w:sz w:val="24"/>
        </w:rPr>
        <w:t>refreshed</w:t>
      </w:r>
      <w:r>
        <w:rPr>
          <w:color w:val="231F20"/>
          <w:spacing w:val="-4"/>
          <w:w w:val="85"/>
          <w:sz w:val="24"/>
        </w:rPr>
        <w:t> </w:t>
      </w:r>
      <w:r>
        <w:rPr>
          <w:color w:val="231F20"/>
          <w:spacing w:val="-2"/>
          <w:w w:val="85"/>
          <w:sz w:val="24"/>
        </w:rPr>
        <w:t>Health</w:t>
      </w:r>
      <w:r>
        <w:rPr>
          <w:color w:val="231F20"/>
          <w:spacing w:val="-4"/>
          <w:w w:val="85"/>
          <w:sz w:val="24"/>
        </w:rPr>
        <w:t> </w:t>
      </w:r>
      <w:r>
        <w:rPr>
          <w:color w:val="231F20"/>
          <w:spacing w:val="-2"/>
          <w:w w:val="85"/>
          <w:sz w:val="24"/>
        </w:rPr>
        <w:t>and</w:t>
      </w:r>
      <w:r>
        <w:rPr>
          <w:color w:val="231F20"/>
          <w:spacing w:val="-4"/>
          <w:w w:val="85"/>
          <w:sz w:val="24"/>
        </w:rPr>
        <w:t> </w:t>
      </w:r>
      <w:r>
        <w:rPr>
          <w:color w:val="231F20"/>
          <w:spacing w:val="-2"/>
          <w:w w:val="85"/>
          <w:sz w:val="24"/>
        </w:rPr>
        <w:t>Wellbeing</w:t>
      </w:r>
      <w:r>
        <w:rPr>
          <w:color w:val="231F20"/>
          <w:spacing w:val="-4"/>
          <w:w w:val="85"/>
          <w:sz w:val="24"/>
        </w:rPr>
        <w:t> </w:t>
      </w:r>
      <w:r>
        <w:rPr>
          <w:color w:val="231F20"/>
          <w:spacing w:val="-2"/>
          <w:w w:val="85"/>
          <w:sz w:val="24"/>
        </w:rPr>
        <w:t>Strategy</w:t>
      </w:r>
      <w:r>
        <w:rPr>
          <w:color w:val="231F20"/>
          <w:spacing w:val="-4"/>
          <w:w w:val="85"/>
          <w:sz w:val="24"/>
        </w:rPr>
        <w:t> </w:t>
      </w:r>
      <w:r>
        <w:rPr>
          <w:color w:val="231F20"/>
          <w:spacing w:val="-2"/>
          <w:w w:val="85"/>
          <w:sz w:val="24"/>
        </w:rPr>
        <w:t>for</w:t>
      </w:r>
      <w:r>
        <w:rPr>
          <w:color w:val="231F20"/>
          <w:spacing w:val="-4"/>
          <w:w w:val="85"/>
          <w:sz w:val="24"/>
        </w:rPr>
        <w:t> </w:t>
      </w:r>
      <w:r>
        <w:rPr>
          <w:color w:val="231F20"/>
          <w:spacing w:val="-2"/>
          <w:w w:val="85"/>
          <w:sz w:val="24"/>
        </w:rPr>
        <w:t>2025-2030</w:t>
      </w:r>
      <w:r>
        <w:rPr>
          <w:color w:val="231F20"/>
          <w:spacing w:val="-4"/>
          <w:w w:val="85"/>
          <w:sz w:val="24"/>
        </w:rPr>
        <w:t> </w:t>
      </w:r>
      <w:r>
        <w:rPr>
          <w:color w:val="231F20"/>
          <w:spacing w:val="-2"/>
          <w:w w:val="85"/>
          <w:sz w:val="24"/>
        </w:rPr>
        <w:t>at</w:t>
      </w:r>
      <w:r>
        <w:rPr>
          <w:color w:val="231F20"/>
          <w:spacing w:val="-4"/>
          <w:w w:val="85"/>
          <w:sz w:val="24"/>
        </w:rPr>
        <w:t> </w:t>
      </w:r>
      <w:r>
        <w:rPr>
          <w:color w:val="231F20"/>
          <w:spacing w:val="-2"/>
          <w:w w:val="85"/>
          <w:sz w:val="24"/>
        </w:rPr>
        <w:t>September</w:t>
      </w:r>
      <w:r>
        <w:rPr>
          <w:color w:val="231F20"/>
          <w:spacing w:val="-4"/>
          <w:w w:val="85"/>
          <w:sz w:val="24"/>
        </w:rPr>
        <w:t> </w:t>
      </w:r>
      <w:r>
        <w:rPr>
          <w:color w:val="231F20"/>
          <w:spacing w:val="-2"/>
          <w:w w:val="85"/>
          <w:sz w:val="24"/>
        </w:rPr>
        <w:t>Health </w:t>
      </w:r>
      <w:r>
        <w:rPr>
          <w:color w:val="231F20"/>
          <w:w w:val="90"/>
          <w:sz w:val="24"/>
        </w:rPr>
        <w:t>and</w:t>
      </w:r>
      <w:r>
        <w:rPr>
          <w:color w:val="231F20"/>
          <w:spacing w:val="-16"/>
          <w:w w:val="90"/>
          <w:sz w:val="24"/>
        </w:rPr>
        <w:t> </w:t>
      </w:r>
      <w:r>
        <w:rPr>
          <w:color w:val="231F20"/>
          <w:w w:val="90"/>
          <w:sz w:val="24"/>
        </w:rPr>
        <w:t>Wellbeing</w:t>
      </w:r>
      <w:r>
        <w:rPr>
          <w:color w:val="231F20"/>
          <w:spacing w:val="-16"/>
          <w:w w:val="90"/>
          <w:sz w:val="24"/>
        </w:rPr>
        <w:t> </w:t>
      </w:r>
      <w:r>
        <w:rPr>
          <w:color w:val="231F20"/>
          <w:w w:val="90"/>
          <w:sz w:val="24"/>
        </w:rPr>
        <w:t>Board</w:t>
      </w:r>
      <w:r>
        <w:rPr>
          <w:color w:val="231F20"/>
          <w:spacing w:val="-16"/>
          <w:w w:val="90"/>
          <w:sz w:val="24"/>
        </w:rPr>
        <w:t> </w:t>
      </w:r>
      <w:r>
        <w:rPr>
          <w:color w:val="231F20"/>
          <w:w w:val="90"/>
          <w:sz w:val="24"/>
        </w:rPr>
        <w:t>meeting.</w:t>
      </w:r>
    </w:p>
    <w:p>
      <w:pPr>
        <w:pStyle w:val="ListParagraph"/>
        <w:numPr>
          <w:ilvl w:val="0"/>
          <w:numId w:val="9"/>
        </w:numPr>
        <w:tabs>
          <w:tab w:pos="1700" w:val="left" w:leader="none"/>
        </w:tabs>
        <w:spacing w:line="240" w:lineRule="auto" w:before="83" w:after="0"/>
        <w:ind w:left="1700" w:right="0" w:hanging="283"/>
        <w:jc w:val="left"/>
        <w:rPr>
          <w:color w:val="72BF44"/>
          <w:sz w:val="24"/>
        </w:rPr>
      </w:pPr>
      <w:r>
        <w:rPr>
          <w:color w:val="231F20"/>
          <w:w w:val="80"/>
          <w:sz w:val="24"/>
        </w:rPr>
        <w:t>Develop</w:t>
      </w:r>
      <w:r>
        <w:rPr>
          <w:color w:val="231F20"/>
          <w:spacing w:val="-16"/>
          <w:w w:val="80"/>
          <w:sz w:val="24"/>
        </w:rPr>
        <w:t> </w:t>
      </w:r>
      <w:r>
        <w:rPr>
          <w:color w:val="231F20"/>
          <w:w w:val="80"/>
          <w:sz w:val="24"/>
        </w:rPr>
        <w:t>an</w:t>
      </w:r>
      <w:r>
        <w:rPr>
          <w:color w:val="231F20"/>
          <w:spacing w:val="-15"/>
          <w:w w:val="80"/>
          <w:sz w:val="24"/>
        </w:rPr>
        <w:t> </w:t>
      </w:r>
      <w:r>
        <w:rPr>
          <w:color w:val="231F20"/>
          <w:w w:val="80"/>
          <w:sz w:val="24"/>
        </w:rPr>
        <w:t>action</w:t>
      </w:r>
      <w:r>
        <w:rPr>
          <w:color w:val="231F20"/>
          <w:spacing w:val="-15"/>
          <w:w w:val="80"/>
          <w:sz w:val="24"/>
        </w:rPr>
        <w:t> </w:t>
      </w:r>
      <w:r>
        <w:rPr>
          <w:color w:val="231F20"/>
          <w:w w:val="80"/>
          <w:sz w:val="24"/>
        </w:rPr>
        <w:t>plan</w:t>
      </w:r>
      <w:r>
        <w:rPr>
          <w:color w:val="231F20"/>
          <w:spacing w:val="-15"/>
          <w:w w:val="80"/>
          <w:sz w:val="24"/>
        </w:rPr>
        <w:t> </w:t>
      </w:r>
      <w:r>
        <w:rPr>
          <w:color w:val="231F20"/>
          <w:w w:val="80"/>
          <w:sz w:val="24"/>
        </w:rPr>
        <w:t>setting</w:t>
      </w:r>
      <w:r>
        <w:rPr>
          <w:color w:val="231F20"/>
          <w:spacing w:val="-16"/>
          <w:w w:val="80"/>
          <w:sz w:val="24"/>
        </w:rPr>
        <w:t> </w:t>
      </w:r>
      <w:r>
        <w:rPr>
          <w:color w:val="231F20"/>
          <w:w w:val="80"/>
          <w:sz w:val="24"/>
        </w:rPr>
        <w:t>out</w:t>
      </w:r>
      <w:r>
        <w:rPr>
          <w:color w:val="231F20"/>
          <w:spacing w:val="-15"/>
          <w:w w:val="80"/>
          <w:sz w:val="24"/>
        </w:rPr>
        <w:t> </w:t>
      </w:r>
      <w:r>
        <w:rPr>
          <w:color w:val="231F20"/>
          <w:w w:val="80"/>
          <w:sz w:val="24"/>
        </w:rPr>
        <w:t>the</w:t>
      </w:r>
      <w:r>
        <w:rPr>
          <w:color w:val="231F20"/>
          <w:spacing w:val="-15"/>
          <w:w w:val="80"/>
          <w:sz w:val="24"/>
        </w:rPr>
        <w:t> </w:t>
      </w:r>
      <w:r>
        <w:rPr>
          <w:color w:val="231F20"/>
          <w:w w:val="80"/>
          <w:sz w:val="24"/>
        </w:rPr>
        <w:t>core</w:t>
      </w:r>
      <w:r>
        <w:rPr>
          <w:color w:val="231F20"/>
          <w:spacing w:val="-15"/>
          <w:w w:val="80"/>
          <w:sz w:val="24"/>
        </w:rPr>
        <w:t> </w:t>
      </w:r>
      <w:r>
        <w:rPr>
          <w:color w:val="231F20"/>
          <w:w w:val="80"/>
          <w:sz w:val="24"/>
        </w:rPr>
        <w:t>activities</w:t>
      </w:r>
      <w:r>
        <w:rPr>
          <w:color w:val="231F20"/>
          <w:spacing w:val="-15"/>
          <w:w w:val="80"/>
          <w:sz w:val="24"/>
        </w:rPr>
        <w:t> </w:t>
      </w:r>
      <w:r>
        <w:rPr>
          <w:color w:val="231F20"/>
          <w:w w:val="80"/>
          <w:sz w:val="24"/>
        </w:rPr>
        <w:t>that</w:t>
      </w:r>
      <w:r>
        <w:rPr>
          <w:color w:val="231F20"/>
          <w:spacing w:val="-16"/>
          <w:w w:val="80"/>
          <w:sz w:val="24"/>
        </w:rPr>
        <w:t> </w:t>
      </w:r>
      <w:r>
        <w:rPr>
          <w:color w:val="231F20"/>
          <w:w w:val="80"/>
          <w:sz w:val="24"/>
        </w:rPr>
        <w:t>the</w:t>
      </w:r>
      <w:r>
        <w:rPr>
          <w:color w:val="231F20"/>
          <w:spacing w:val="-15"/>
          <w:w w:val="80"/>
          <w:sz w:val="24"/>
        </w:rPr>
        <w:t> </w:t>
      </w:r>
      <w:r>
        <w:rPr>
          <w:color w:val="231F20"/>
          <w:w w:val="80"/>
          <w:sz w:val="24"/>
        </w:rPr>
        <w:t>Board</w:t>
      </w:r>
      <w:r>
        <w:rPr>
          <w:color w:val="231F20"/>
          <w:spacing w:val="-15"/>
          <w:w w:val="80"/>
          <w:sz w:val="24"/>
        </w:rPr>
        <w:t> </w:t>
      </w:r>
      <w:r>
        <w:rPr>
          <w:color w:val="231F20"/>
          <w:w w:val="80"/>
          <w:sz w:val="24"/>
        </w:rPr>
        <w:t>will</w:t>
      </w:r>
      <w:r>
        <w:rPr>
          <w:color w:val="231F20"/>
          <w:spacing w:val="-15"/>
          <w:w w:val="80"/>
          <w:sz w:val="24"/>
        </w:rPr>
        <w:t> </w:t>
      </w:r>
      <w:r>
        <w:rPr>
          <w:color w:val="231F20"/>
          <w:w w:val="80"/>
          <w:sz w:val="24"/>
        </w:rPr>
        <w:t>oversee</w:t>
      </w:r>
      <w:r>
        <w:rPr>
          <w:color w:val="231F20"/>
          <w:spacing w:val="-16"/>
          <w:w w:val="80"/>
          <w:sz w:val="24"/>
        </w:rPr>
        <w:t> </w:t>
      </w:r>
      <w:r>
        <w:rPr>
          <w:color w:val="231F20"/>
          <w:w w:val="80"/>
          <w:sz w:val="24"/>
        </w:rPr>
        <w:t>in</w:t>
      </w:r>
      <w:r>
        <w:rPr>
          <w:color w:val="231F20"/>
          <w:spacing w:val="-15"/>
          <w:w w:val="80"/>
          <w:sz w:val="24"/>
        </w:rPr>
        <w:t> </w:t>
      </w:r>
      <w:r>
        <w:rPr>
          <w:color w:val="231F20"/>
          <w:w w:val="80"/>
          <w:sz w:val="24"/>
        </w:rPr>
        <w:t>2025-</w:t>
      </w:r>
      <w:r>
        <w:rPr>
          <w:color w:val="231F20"/>
          <w:spacing w:val="-2"/>
          <w:w w:val="80"/>
          <w:sz w:val="24"/>
        </w:rPr>
        <w:t>2026.</w:t>
      </w:r>
    </w:p>
    <w:p>
      <w:pPr>
        <w:pStyle w:val="ListParagraph"/>
        <w:numPr>
          <w:ilvl w:val="0"/>
          <w:numId w:val="9"/>
        </w:numPr>
        <w:tabs>
          <w:tab w:pos="1700" w:val="left" w:leader="none"/>
        </w:tabs>
        <w:spacing w:line="240" w:lineRule="auto" w:before="112" w:after="0"/>
        <w:ind w:left="1700" w:right="0" w:hanging="283"/>
        <w:jc w:val="left"/>
        <w:rPr>
          <w:color w:val="72BF44"/>
          <w:sz w:val="24"/>
        </w:rPr>
      </w:pPr>
      <w:r>
        <w:rPr>
          <w:color w:val="231F20"/>
          <w:w w:val="80"/>
          <w:sz w:val="24"/>
        </w:rPr>
        <w:t>Continue</w:t>
      </w:r>
      <w:r>
        <w:rPr>
          <w:color w:val="231F20"/>
          <w:spacing w:val="-10"/>
          <w:sz w:val="24"/>
        </w:rPr>
        <w:t> </w:t>
      </w:r>
      <w:r>
        <w:rPr>
          <w:color w:val="231F20"/>
          <w:w w:val="80"/>
          <w:sz w:val="24"/>
        </w:rPr>
        <w:t>to</w:t>
      </w:r>
      <w:r>
        <w:rPr>
          <w:color w:val="231F20"/>
          <w:spacing w:val="-10"/>
          <w:sz w:val="24"/>
        </w:rPr>
        <w:t> </w:t>
      </w:r>
      <w:r>
        <w:rPr>
          <w:color w:val="231F20"/>
          <w:w w:val="80"/>
          <w:sz w:val="24"/>
        </w:rPr>
        <w:t>work</w:t>
      </w:r>
      <w:r>
        <w:rPr>
          <w:color w:val="231F20"/>
          <w:spacing w:val="-9"/>
          <w:sz w:val="24"/>
        </w:rPr>
        <w:t> </w:t>
      </w:r>
      <w:r>
        <w:rPr>
          <w:color w:val="231F20"/>
          <w:w w:val="80"/>
          <w:sz w:val="24"/>
        </w:rPr>
        <w:t>with</w:t>
      </w:r>
      <w:r>
        <w:rPr>
          <w:color w:val="231F20"/>
          <w:spacing w:val="-10"/>
          <w:sz w:val="24"/>
        </w:rPr>
        <w:t> </w:t>
      </w:r>
      <w:r>
        <w:rPr>
          <w:color w:val="231F20"/>
          <w:w w:val="80"/>
          <w:sz w:val="24"/>
        </w:rPr>
        <w:t>Board</w:t>
      </w:r>
      <w:r>
        <w:rPr>
          <w:color w:val="231F20"/>
          <w:spacing w:val="-10"/>
          <w:sz w:val="24"/>
        </w:rPr>
        <w:t> </w:t>
      </w:r>
      <w:r>
        <w:rPr>
          <w:color w:val="231F20"/>
          <w:w w:val="80"/>
          <w:sz w:val="24"/>
        </w:rPr>
        <w:t>sponsors</w:t>
      </w:r>
      <w:r>
        <w:rPr>
          <w:color w:val="231F20"/>
          <w:spacing w:val="-9"/>
          <w:sz w:val="24"/>
        </w:rPr>
        <w:t> </w:t>
      </w:r>
      <w:r>
        <w:rPr>
          <w:color w:val="231F20"/>
          <w:w w:val="80"/>
          <w:sz w:val="24"/>
        </w:rPr>
        <w:t>to</w:t>
      </w:r>
      <w:r>
        <w:rPr>
          <w:color w:val="231F20"/>
          <w:spacing w:val="-10"/>
          <w:sz w:val="24"/>
        </w:rPr>
        <w:t> </w:t>
      </w:r>
      <w:r>
        <w:rPr>
          <w:color w:val="231F20"/>
          <w:w w:val="80"/>
          <w:sz w:val="24"/>
        </w:rPr>
        <w:t>monitor</w:t>
      </w:r>
      <w:r>
        <w:rPr>
          <w:color w:val="231F20"/>
          <w:spacing w:val="-10"/>
          <w:sz w:val="24"/>
        </w:rPr>
        <w:t> </w:t>
      </w:r>
      <w:r>
        <w:rPr>
          <w:color w:val="231F20"/>
          <w:w w:val="80"/>
          <w:sz w:val="24"/>
        </w:rPr>
        <w:t>delivery</w:t>
      </w:r>
      <w:r>
        <w:rPr>
          <w:color w:val="231F20"/>
          <w:spacing w:val="-9"/>
          <w:sz w:val="24"/>
        </w:rPr>
        <w:t> </w:t>
      </w:r>
      <w:r>
        <w:rPr>
          <w:color w:val="231F20"/>
          <w:w w:val="80"/>
          <w:sz w:val="24"/>
        </w:rPr>
        <w:t>of</w:t>
      </w:r>
      <w:r>
        <w:rPr>
          <w:color w:val="231F20"/>
          <w:spacing w:val="-10"/>
          <w:sz w:val="24"/>
        </w:rPr>
        <w:t> </w:t>
      </w:r>
      <w:r>
        <w:rPr>
          <w:color w:val="231F20"/>
          <w:w w:val="80"/>
          <w:sz w:val="24"/>
        </w:rPr>
        <w:t>our</w:t>
      </w:r>
      <w:r>
        <w:rPr>
          <w:color w:val="231F20"/>
          <w:spacing w:val="-9"/>
          <w:sz w:val="24"/>
        </w:rPr>
        <w:t> </w:t>
      </w:r>
      <w:r>
        <w:rPr>
          <w:color w:val="231F20"/>
          <w:spacing w:val="-2"/>
          <w:w w:val="80"/>
          <w:sz w:val="24"/>
        </w:rPr>
        <w:t>strategy.</w:t>
      </w:r>
    </w:p>
    <w:p>
      <w:pPr>
        <w:pStyle w:val="ListParagraph"/>
        <w:numPr>
          <w:ilvl w:val="0"/>
          <w:numId w:val="9"/>
        </w:numPr>
        <w:tabs>
          <w:tab w:pos="1700" w:val="left" w:leader="none"/>
        </w:tabs>
        <w:spacing w:line="264" w:lineRule="auto" w:before="113" w:after="0"/>
        <w:ind w:left="1700" w:right="765" w:hanging="284"/>
        <w:jc w:val="left"/>
        <w:rPr>
          <w:color w:val="72BF44"/>
          <w:sz w:val="24"/>
        </w:rPr>
      </w:pPr>
      <w:r>
        <w:rPr>
          <w:color w:val="231F20"/>
          <w:w w:val="80"/>
          <w:sz w:val="24"/>
        </w:rPr>
        <w:t>Continue</w:t>
      </w:r>
      <w:r>
        <w:rPr>
          <w:color w:val="231F20"/>
          <w:spacing w:val="-1"/>
          <w:w w:val="80"/>
          <w:sz w:val="24"/>
        </w:rPr>
        <w:t> </w:t>
      </w:r>
      <w:r>
        <w:rPr>
          <w:color w:val="231F20"/>
          <w:w w:val="80"/>
          <w:sz w:val="24"/>
        </w:rPr>
        <w:t>to</w:t>
      </w:r>
      <w:r>
        <w:rPr>
          <w:color w:val="231F20"/>
          <w:spacing w:val="-1"/>
          <w:w w:val="80"/>
          <w:sz w:val="24"/>
        </w:rPr>
        <w:t> </w:t>
      </w:r>
      <w:r>
        <w:rPr>
          <w:color w:val="231F20"/>
          <w:w w:val="80"/>
          <w:sz w:val="24"/>
        </w:rPr>
        <w:t>develop</w:t>
      </w:r>
      <w:r>
        <w:rPr>
          <w:color w:val="231F20"/>
          <w:spacing w:val="-1"/>
          <w:w w:val="80"/>
          <w:sz w:val="24"/>
        </w:rPr>
        <w:t> </w:t>
      </w:r>
      <w:r>
        <w:rPr>
          <w:color w:val="231F20"/>
          <w:w w:val="80"/>
          <w:sz w:val="24"/>
        </w:rPr>
        <w:t>our</w:t>
      </w:r>
      <w:r>
        <w:rPr>
          <w:color w:val="231F20"/>
          <w:spacing w:val="-1"/>
          <w:w w:val="80"/>
          <w:sz w:val="24"/>
        </w:rPr>
        <w:t> </w:t>
      </w:r>
      <w:r>
        <w:rPr>
          <w:color w:val="231F20"/>
          <w:w w:val="80"/>
          <w:sz w:val="24"/>
        </w:rPr>
        <w:t>relationships</w:t>
      </w:r>
      <w:r>
        <w:rPr>
          <w:color w:val="231F20"/>
          <w:spacing w:val="-1"/>
          <w:w w:val="80"/>
          <w:sz w:val="24"/>
        </w:rPr>
        <w:t> </w:t>
      </w:r>
      <w:r>
        <w:rPr>
          <w:color w:val="231F20"/>
          <w:w w:val="80"/>
          <w:sz w:val="24"/>
        </w:rPr>
        <w:t>within</w:t>
      </w:r>
      <w:r>
        <w:rPr>
          <w:color w:val="231F20"/>
          <w:spacing w:val="-1"/>
          <w:w w:val="80"/>
          <w:sz w:val="24"/>
        </w:rPr>
        <w:t> </w:t>
      </w:r>
      <w:r>
        <w:rPr>
          <w:color w:val="231F20"/>
          <w:w w:val="80"/>
          <w:sz w:val="24"/>
        </w:rPr>
        <w:t>the</w:t>
      </w:r>
      <w:r>
        <w:rPr>
          <w:color w:val="231F20"/>
          <w:spacing w:val="-1"/>
          <w:w w:val="80"/>
          <w:sz w:val="24"/>
        </w:rPr>
        <w:t> </w:t>
      </w:r>
      <w:r>
        <w:rPr>
          <w:color w:val="231F20"/>
          <w:w w:val="80"/>
          <w:sz w:val="24"/>
        </w:rPr>
        <w:t>new</w:t>
      </w:r>
      <w:r>
        <w:rPr>
          <w:color w:val="231F20"/>
          <w:spacing w:val="-1"/>
          <w:w w:val="80"/>
          <w:sz w:val="24"/>
        </w:rPr>
        <w:t> </w:t>
      </w:r>
      <w:r>
        <w:rPr>
          <w:color w:val="231F20"/>
          <w:w w:val="80"/>
          <w:sz w:val="24"/>
        </w:rPr>
        <w:t>South</w:t>
      </w:r>
      <w:r>
        <w:rPr>
          <w:color w:val="231F20"/>
          <w:spacing w:val="-1"/>
          <w:w w:val="80"/>
          <w:sz w:val="24"/>
        </w:rPr>
        <w:t> </w:t>
      </w:r>
      <w:r>
        <w:rPr>
          <w:color w:val="231F20"/>
          <w:w w:val="80"/>
          <w:sz w:val="24"/>
        </w:rPr>
        <w:t>Yorkshire</w:t>
      </w:r>
      <w:r>
        <w:rPr>
          <w:color w:val="231F20"/>
          <w:spacing w:val="-1"/>
          <w:w w:val="80"/>
          <w:sz w:val="24"/>
        </w:rPr>
        <w:t> </w:t>
      </w:r>
      <w:r>
        <w:rPr>
          <w:color w:val="231F20"/>
          <w:w w:val="80"/>
          <w:sz w:val="24"/>
        </w:rPr>
        <w:t>Integrated</w:t>
      </w:r>
      <w:r>
        <w:rPr>
          <w:color w:val="231F20"/>
          <w:spacing w:val="-1"/>
          <w:w w:val="80"/>
          <w:sz w:val="24"/>
        </w:rPr>
        <w:t> </w:t>
      </w:r>
      <w:r>
        <w:rPr>
          <w:color w:val="231F20"/>
          <w:w w:val="80"/>
          <w:sz w:val="24"/>
        </w:rPr>
        <w:t>Care</w:t>
      </w:r>
      <w:r>
        <w:rPr>
          <w:color w:val="231F20"/>
          <w:spacing w:val="-1"/>
          <w:w w:val="80"/>
          <w:sz w:val="24"/>
        </w:rPr>
        <w:t> </w:t>
      </w:r>
      <w:r>
        <w:rPr>
          <w:color w:val="231F20"/>
          <w:w w:val="80"/>
          <w:sz w:val="24"/>
        </w:rPr>
        <w:t>System </w:t>
      </w:r>
      <w:r>
        <w:rPr>
          <w:color w:val="231F20"/>
          <w:spacing w:val="-2"/>
          <w:w w:val="85"/>
          <w:sz w:val="24"/>
        </w:rPr>
        <w:t>and</w:t>
      </w:r>
      <w:r>
        <w:rPr>
          <w:color w:val="231F20"/>
          <w:spacing w:val="-17"/>
          <w:w w:val="85"/>
          <w:sz w:val="24"/>
        </w:rPr>
        <w:t> </w:t>
      </w:r>
      <w:r>
        <w:rPr>
          <w:color w:val="231F20"/>
          <w:spacing w:val="-2"/>
          <w:w w:val="85"/>
          <w:sz w:val="24"/>
        </w:rPr>
        <w:t>ensure</w:t>
      </w:r>
      <w:r>
        <w:rPr>
          <w:color w:val="231F20"/>
          <w:spacing w:val="-16"/>
          <w:w w:val="85"/>
          <w:sz w:val="24"/>
        </w:rPr>
        <w:t> </w:t>
      </w:r>
      <w:r>
        <w:rPr>
          <w:color w:val="231F20"/>
          <w:spacing w:val="-2"/>
          <w:w w:val="85"/>
          <w:sz w:val="24"/>
        </w:rPr>
        <w:t>each</w:t>
      </w:r>
      <w:r>
        <w:rPr>
          <w:color w:val="231F20"/>
          <w:spacing w:val="-17"/>
          <w:w w:val="85"/>
          <w:sz w:val="24"/>
        </w:rPr>
        <w:t> </w:t>
      </w:r>
      <w:r>
        <w:rPr>
          <w:color w:val="231F20"/>
          <w:spacing w:val="-2"/>
          <w:w w:val="85"/>
          <w:sz w:val="24"/>
        </w:rPr>
        <w:t>of</w:t>
      </w:r>
      <w:r>
        <w:rPr>
          <w:color w:val="231F20"/>
          <w:spacing w:val="-16"/>
          <w:w w:val="85"/>
          <w:sz w:val="24"/>
        </w:rPr>
        <w:t> </w:t>
      </w:r>
      <w:r>
        <w:rPr>
          <w:color w:val="231F20"/>
          <w:spacing w:val="-2"/>
          <w:w w:val="85"/>
          <w:sz w:val="24"/>
        </w:rPr>
        <w:t>our</w:t>
      </w:r>
      <w:r>
        <w:rPr>
          <w:color w:val="231F20"/>
          <w:spacing w:val="-17"/>
          <w:w w:val="85"/>
          <w:sz w:val="24"/>
        </w:rPr>
        <w:t> </w:t>
      </w:r>
      <w:r>
        <w:rPr>
          <w:color w:val="231F20"/>
          <w:spacing w:val="-2"/>
          <w:w w:val="85"/>
          <w:sz w:val="24"/>
        </w:rPr>
        <w:t>aims</w:t>
      </w:r>
      <w:r>
        <w:rPr>
          <w:color w:val="231F20"/>
          <w:spacing w:val="-16"/>
          <w:w w:val="85"/>
          <w:sz w:val="24"/>
        </w:rPr>
        <w:t> </w:t>
      </w:r>
      <w:r>
        <w:rPr>
          <w:color w:val="231F20"/>
          <w:spacing w:val="-2"/>
          <w:w w:val="85"/>
          <w:sz w:val="24"/>
        </w:rPr>
        <w:t>is</w:t>
      </w:r>
      <w:r>
        <w:rPr>
          <w:color w:val="231F20"/>
          <w:spacing w:val="-17"/>
          <w:w w:val="85"/>
          <w:sz w:val="24"/>
        </w:rPr>
        <w:t> </w:t>
      </w:r>
      <w:r>
        <w:rPr>
          <w:color w:val="231F20"/>
          <w:spacing w:val="-2"/>
          <w:w w:val="85"/>
          <w:sz w:val="24"/>
        </w:rPr>
        <w:t>aligned</w:t>
      </w:r>
      <w:r>
        <w:rPr>
          <w:color w:val="231F20"/>
          <w:spacing w:val="-16"/>
          <w:w w:val="85"/>
          <w:sz w:val="24"/>
        </w:rPr>
        <w:t> </w:t>
      </w:r>
      <w:r>
        <w:rPr>
          <w:color w:val="231F20"/>
          <w:spacing w:val="-2"/>
          <w:w w:val="85"/>
          <w:sz w:val="24"/>
        </w:rPr>
        <w:t>with</w:t>
      </w:r>
      <w:r>
        <w:rPr>
          <w:color w:val="231F20"/>
          <w:spacing w:val="-17"/>
          <w:w w:val="85"/>
          <w:sz w:val="24"/>
        </w:rPr>
        <w:t> </w:t>
      </w:r>
      <w:r>
        <w:rPr>
          <w:color w:val="231F20"/>
          <w:spacing w:val="-2"/>
          <w:w w:val="85"/>
          <w:sz w:val="24"/>
        </w:rPr>
        <w:t>the</w:t>
      </w:r>
      <w:r>
        <w:rPr>
          <w:color w:val="231F20"/>
          <w:spacing w:val="-16"/>
          <w:w w:val="85"/>
          <w:sz w:val="24"/>
        </w:rPr>
        <w:t> </w:t>
      </w:r>
      <w:r>
        <w:rPr>
          <w:color w:val="231F20"/>
          <w:spacing w:val="-2"/>
          <w:w w:val="85"/>
          <w:sz w:val="24"/>
        </w:rPr>
        <w:t>South</w:t>
      </w:r>
      <w:r>
        <w:rPr>
          <w:color w:val="231F20"/>
          <w:spacing w:val="-17"/>
          <w:w w:val="85"/>
          <w:sz w:val="24"/>
        </w:rPr>
        <w:t> </w:t>
      </w:r>
      <w:r>
        <w:rPr>
          <w:color w:val="231F20"/>
          <w:spacing w:val="-2"/>
          <w:w w:val="85"/>
          <w:sz w:val="24"/>
        </w:rPr>
        <w:t>Yorkshire</w:t>
      </w:r>
      <w:r>
        <w:rPr>
          <w:color w:val="231F20"/>
          <w:spacing w:val="-16"/>
          <w:w w:val="85"/>
          <w:sz w:val="24"/>
        </w:rPr>
        <w:t> </w:t>
      </w:r>
      <w:r>
        <w:rPr>
          <w:color w:val="231F20"/>
          <w:spacing w:val="-2"/>
          <w:w w:val="85"/>
          <w:sz w:val="24"/>
        </w:rPr>
        <w:t>Integrated</w:t>
      </w:r>
      <w:r>
        <w:rPr>
          <w:color w:val="231F20"/>
          <w:spacing w:val="-17"/>
          <w:w w:val="85"/>
          <w:sz w:val="24"/>
        </w:rPr>
        <w:t> </w:t>
      </w:r>
      <w:r>
        <w:rPr>
          <w:color w:val="231F20"/>
          <w:spacing w:val="-2"/>
          <w:w w:val="85"/>
          <w:sz w:val="24"/>
        </w:rPr>
        <w:t>Care</w:t>
      </w:r>
      <w:r>
        <w:rPr>
          <w:color w:val="231F20"/>
          <w:spacing w:val="-16"/>
          <w:w w:val="85"/>
          <w:sz w:val="24"/>
        </w:rPr>
        <w:t> </w:t>
      </w:r>
      <w:r>
        <w:rPr>
          <w:color w:val="231F20"/>
          <w:spacing w:val="-2"/>
          <w:w w:val="85"/>
          <w:sz w:val="24"/>
        </w:rPr>
        <w:t>Strategy.</w:t>
      </w:r>
    </w:p>
    <w:p>
      <w:pPr>
        <w:pStyle w:val="ListParagraph"/>
        <w:numPr>
          <w:ilvl w:val="0"/>
          <w:numId w:val="9"/>
        </w:numPr>
        <w:tabs>
          <w:tab w:pos="1700" w:val="left" w:leader="none"/>
        </w:tabs>
        <w:spacing w:line="264" w:lineRule="auto" w:before="83" w:after="0"/>
        <w:ind w:left="1700" w:right="1133" w:hanging="284"/>
        <w:jc w:val="left"/>
        <w:rPr>
          <w:color w:val="72BF44"/>
          <w:sz w:val="24"/>
        </w:rPr>
      </w:pPr>
      <w:r>
        <w:rPr>
          <w:color w:val="231F20"/>
          <w:w w:val="80"/>
          <w:sz w:val="24"/>
        </w:rPr>
        <w:t>Continue to focus on reducing health inequalities between our most and least deprived</w:t>
      </w:r>
      <w:r>
        <w:rPr>
          <w:color w:val="231F20"/>
          <w:w w:val="95"/>
          <w:sz w:val="24"/>
        </w:rPr>
        <w:t> </w:t>
      </w:r>
      <w:r>
        <w:rPr>
          <w:color w:val="231F20"/>
          <w:spacing w:val="-2"/>
          <w:w w:val="95"/>
          <w:sz w:val="24"/>
        </w:rPr>
        <w:t>communities.</w:t>
      </w:r>
    </w:p>
    <w:p>
      <w:pPr>
        <w:pStyle w:val="ListParagraph"/>
        <w:numPr>
          <w:ilvl w:val="0"/>
          <w:numId w:val="9"/>
        </w:numPr>
        <w:tabs>
          <w:tab w:pos="1700" w:val="left" w:leader="none"/>
        </w:tabs>
        <w:spacing w:line="264" w:lineRule="auto" w:before="83" w:after="0"/>
        <w:ind w:left="1700" w:right="711" w:hanging="284"/>
        <w:jc w:val="left"/>
        <w:rPr>
          <w:color w:val="72BF44"/>
          <w:sz w:val="24"/>
        </w:rPr>
      </w:pPr>
      <w:r>
        <w:rPr>
          <w:color w:val="231F20"/>
          <w:w w:val="80"/>
          <w:sz w:val="24"/>
        </w:rPr>
        <w:t>Influence other bodies and stakeholders, including those with a role in addressing the wider </w:t>
      </w:r>
      <w:r>
        <w:rPr>
          <w:color w:val="231F20"/>
          <w:w w:val="85"/>
          <w:sz w:val="24"/>
        </w:rPr>
        <w:t>determinants</w:t>
      </w:r>
      <w:r>
        <w:rPr>
          <w:color w:val="231F20"/>
          <w:spacing w:val="-3"/>
          <w:w w:val="85"/>
          <w:sz w:val="24"/>
        </w:rPr>
        <w:t> </w:t>
      </w:r>
      <w:r>
        <w:rPr>
          <w:color w:val="231F20"/>
          <w:w w:val="85"/>
          <w:sz w:val="24"/>
        </w:rPr>
        <w:t>of</w:t>
      </w:r>
      <w:r>
        <w:rPr>
          <w:color w:val="231F20"/>
          <w:spacing w:val="-3"/>
          <w:w w:val="85"/>
          <w:sz w:val="24"/>
        </w:rPr>
        <w:t> </w:t>
      </w:r>
      <w:r>
        <w:rPr>
          <w:color w:val="231F20"/>
          <w:w w:val="85"/>
          <w:sz w:val="24"/>
        </w:rPr>
        <w:t>health</w:t>
      </w:r>
      <w:r>
        <w:rPr>
          <w:color w:val="231F20"/>
          <w:spacing w:val="-3"/>
          <w:w w:val="85"/>
          <w:sz w:val="24"/>
        </w:rPr>
        <w:t> </w:t>
      </w:r>
      <w:r>
        <w:rPr>
          <w:color w:val="231F20"/>
          <w:w w:val="85"/>
          <w:sz w:val="24"/>
        </w:rPr>
        <w:t>to</w:t>
      </w:r>
      <w:r>
        <w:rPr>
          <w:color w:val="231F20"/>
          <w:spacing w:val="-3"/>
          <w:w w:val="85"/>
          <w:sz w:val="24"/>
        </w:rPr>
        <w:t> </w:t>
      </w:r>
      <w:r>
        <w:rPr>
          <w:color w:val="231F20"/>
          <w:w w:val="85"/>
          <w:sz w:val="24"/>
        </w:rPr>
        <w:t>embed</w:t>
      </w:r>
      <w:r>
        <w:rPr>
          <w:color w:val="231F20"/>
          <w:spacing w:val="-3"/>
          <w:w w:val="85"/>
          <w:sz w:val="24"/>
        </w:rPr>
        <w:t> </w:t>
      </w:r>
      <w:r>
        <w:rPr>
          <w:color w:val="231F20"/>
          <w:w w:val="85"/>
          <w:sz w:val="24"/>
        </w:rPr>
        <w:t>health</w:t>
      </w:r>
      <w:r>
        <w:rPr>
          <w:color w:val="231F20"/>
          <w:spacing w:val="-3"/>
          <w:w w:val="85"/>
          <w:sz w:val="24"/>
        </w:rPr>
        <w:t> </w:t>
      </w:r>
      <w:r>
        <w:rPr>
          <w:color w:val="231F20"/>
          <w:w w:val="85"/>
          <w:sz w:val="24"/>
        </w:rPr>
        <w:t>equity</w:t>
      </w:r>
      <w:r>
        <w:rPr>
          <w:color w:val="231F20"/>
          <w:spacing w:val="-3"/>
          <w:w w:val="85"/>
          <w:sz w:val="24"/>
        </w:rPr>
        <w:t> </w:t>
      </w:r>
      <w:r>
        <w:rPr>
          <w:color w:val="231F20"/>
          <w:w w:val="85"/>
          <w:sz w:val="24"/>
        </w:rPr>
        <w:t>in</w:t>
      </w:r>
      <w:r>
        <w:rPr>
          <w:color w:val="231F20"/>
          <w:spacing w:val="-3"/>
          <w:w w:val="85"/>
          <w:sz w:val="24"/>
        </w:rPr>
        <w:t> </w:t>
      </w:r>
      <w:r>
        <w:rPr>
          <w:color w:val="231F20"/>
          <w:w w:val="85"/>
          <w:sz w:val="24"/>
        </w:rPr>
        <w:t>all</w:t>
      </w:r>
      <w:r>
        <w:rPr>
          <w:color w:val="231F20"/>
          <w:spacing w:val="-3"/>
          <w:w w:val="85"/>
          <w:sz w:val="24"/>
        </w:rPr>
        <w:t> </w:t>
      </w:r>
      <w:r>
        <w:rPr>
          <w:color w:val="231F20"/>
          <w:w w:val="85"/>
          <w:sz w:val="24"/>
        </w:rPr>
        <w:t>policies.</w:t>
      </w:r>
    </w:p>
    <w:p>
      <w:pPr>
        <w:pStyle w:val="ListParagraph"/>
        <w:numPr>
          <w:ilvl w:val="0"/>
          <w:numId w:val="9"/>
        </w:numPr>
        <w:tabs>
          <w:tab w:pos="1700" w:val="left" w:leader="none"/>
        </w:tabs>
        <w:spacing w:line="271" w:lineRule="auto" w:before="84" w:after="0"/>
        <w:ind w:left="1700" w:right="1105" w:hanging="284"/>
        <w:jc w:val="left"/>
        <w:rPr>
          <w:color w:val="72BF44"/>
          <w:sz w:val="24"/>
        </w:rPr>
      </w:pPr>
      <w:r>
        <w:rPr>
          <w:color w:val="231F20"/>
          <w:w w:val="80"/>
          <w:sz w:val="24"/>
        </w:rPr>
        <w:t>Produce an annual report each year with case studies, giving people the chance to hear</w:t>
      </w:r>
      <w:r>
        <w:rPr>
          <w:color w:val="231F20"/>
          <w:spacing w:val="40"/>
          <w:sz w:val="24"/>
        </w:rPr>
        <w:t> </w:t>
      </w:r>
      <w:r>
        <w:rPr>
          <w:color w:val="231F20"/>
          <w:w w:val="85"/>
          <w:sz w:val="24"/>
        </w:rPr>
        <w:t>about what has been achieved and the impact it has had.</w:t>
      </w:r>
    </w:p>
    <w:p>
      <w:pPr>
        <w:pStyle w:val="ListParagraph"/>
        <w:spacing w:after="0" w:line="271" w:lineRule="auto"/>
        <w:jc w:val="left"/>
        <w:rPr>
          <w:sz w:val="24"/>
        </w:rPr>
        <w:sectPr>
          <w:pgSz w:w="11910" w:h="16840"/>
          <w:pgMar w:header="0" w:footer="180" w:top="1240" w:bottom="360" w:left="0" w:right="708"/>
        </w:sectPr>
      </w:pPr>
    </w:p>
    <w:p>
      <w:pPr>
        <w:pStyle w:val="Heading1"/>
      </w:pPr>
      <w:r>
        <w:rPr>
          <w:color w:val="4C7287"/>
          <w:spacing w:val="-2"/>
        </w:rPr>
        <w:t>CONCLUSION</w:t>
      </w:r>
    </w:p>
    <w:p>
      <w:pPr>
        <w:pStyle w:val="BodyText"/>
        <w:spacing w:line="271" w:lineRule="auto" w:before="505"/>
        <w:ind w:left="1417" w:right="977"/>
      </w:pPr>
      <w:r>
        <w:rPr>
          <w:color w:val="231F20"/>
          <w:w w:val="85"/>
        </w:rPr>
        <w:t>The</w:t>
      </w:r>
      <w:r>
        <w:rPr>
          <w:color w:val="231F20"/>
          <w:spacing w:val="-7"/>
          <w:w w:val="85"/>
        </w:rPr>
        <w:t> </w:t>
      </w:r>
      <w:r>
        <w:rPr>
          <w:color w:val="231F20"/>
          <w:w w:val="85"/>
        </w:rPr>
        <w:t>2024/25</w:t>
      </w:r>
      <w:r>
        <w:rPr>
          <w:color w:val="231F20"/>
          <w:spacing w:val="-7"/>
          <w:w w:val="85"/>
        </w:rPr>
        <w:t> </w:t>
      </w:r>
      <w:r>
        <w:rPr>
          <w:color w:val="231F20"/>
          <w:w w:val="85"/>
        </w:rPr>
        <w:t>Annual</w:t>
      </w:r>
      <w:r>
        <w:rPr>
          <w:color w:val="231F20"/>
          <w:spacing w:val="-7"/>
          <w:w w:val="85"/>
        </w:rPr>
        <w:t> </w:t>
      </w:r>
      <w:r>
        <w:rPr>
          <w:color w:val="231F20"/>
          <w:w w:val="85"/>
        </w:rPr>
        <w:t>Report</w:t>
      </w:r>
      <w:r>
        <w:rPr>
          <w:color w:val="231F20"/>
          <w:spacing w:val="-7"/>
          <w:w w:val="85"/>
        </w:rPr>
        <w:t> </w:t>
      </w:r>
      <w:r>
        <w:rPr>
          <w:color w:val="231F20"/>
          <w:w w:val="85"/>
        </w:rPr>
        <w:t>is</w:t>
      </w:r>
      <w:r>
        <w:rPr>
          <w:color w:val="231F20"/>
          <w:spacing w:val="-7"/>
          <w:w w:val="85"/>
        </w:rPr>
        <w:t> </w:t>
      </w:r>
      <w:r>
        <w:rPr>
          <w:color w:val="231F20"/>
          <w:w w:val="85"/>
        </w:rPr>
        <w:t>the</w:t>
      </w:r>
      <w:r>
        <w:rPr>
          <w:color w:val="231F20"/>
          <w:spacing w:val="-7"/>
          <w:w w:val="85"/>
        </w:rPr>
        <w:t> </w:t>
      </w:r>
      <w:r>
        <w:rPr>
          <w:color w:val="231F20"/>
          <w:w w:val="85"/>
        </w:rPr>
        <w:t>final</w:t>
      </w:r>
      <w:r>
        <w:rPr>
          <w:color w:val="231F20"/>
          <w:spacing w:val="-7"/>
          <w:w w:val="85"/>
        </w:rPr>
        <w:t> </w:t>
      </w:r>
      <w:r>
        <w:rPr>
          <w:color w:val="231F20"/>
          <w:w w:val="85"/>
        </w:rPr>
        <w:t>one</w:t>
      </w:r>
      <w:r>
        <w:rPr>
          <w:color w:val="231F20"/>
          <w:spacing w:val="-7"/>
          <w:w w:val="85"/>
        </w:rPr>
        <w:t> </w:t>
      </w:r>
      <w:r>
        <w:rPr>
          <w:color w:val="231F20"/>
          <w:w w:val="85"/>
        </w:rPr>
        <w:t>under</w:t>
      </w:r>
      <w:r>
        <w:rPr>
          <w:color w:val="231F20"/>
          <w:spacing w:val="-7"/>
          <w:w w:val="85"/>
        </w:rPr>
        <w:t> </w:t>
      </w:r>
      <w:r>
        <w:rPr>
          <w:color w:val="231F20"/>
          <w:w w:val="85"/>
        </w:rPr>
        <w:t>the</w:t>
      </w:r>
      <w:r>
        <w:rPr>
          <w:color w:val="231F20"/>
          <w:spacing w:val="-7"/>
          <w:w w:val="85"/>
        </w:rPr>
        <w:t> </w:t>
      </w:r>
      <w:r>
        <w:rPr>
          <w:color w:val="231F20"/>
          <w:w w:val="85"/>
        </w:rPr>
        <w:t>Health</w:t>
      </w:r>
      <w:r>
        <w:rPr>
          <w:color w:val="231F20"/>
          <w:spacing w:val="-7"/>
          <w:w w:val="85"/>
        </w:rPr>
        <w:t> </w:t>
      </w:r>
      <w:r>
        <w:rPr>
          <w:color w:val="231F20"/>
          <w:w w:val="85"/>
        </w:rPr>
        <w:t>and</w:t>
      </w:r>
      <w:r>
        <w:rPr>
          <w:color w:val="231F20"/>
          <w:spacing w:val="-7"/>
          <w:w w:val="85"/>
        </w:rPr>
        <w:t> </w:t>
      </w:r>
      <w:r>
        <w:rPr>
          <w:color w:val="231F20"/>
          <w:w w:val="85"/>
        </w:rPr>
        <w:t>Wellbeing</w:t>
      </w:r>
      <w:r>
        <w:rPr>
          <w:color w:val="231F20"/>
          <w:spacing w:val="-7"/>
          <w:w w:val="85"/>
        </w:rPr>
        <w:t> </w:t>
      </w:r>
      <w:r>
        <w:rPr>
          <w:color w:val="231F20"/>
          <w:w w:val="85"/>
        </w:rPr>
        <w:t>Strategy</w:t>
      </w:r>
      <w:r>
        <w:rPr>
          <w:color w:val="231F20"/>
          <w:spacing w:val="-7"/>
          <w:w w:val="85"/>
        </w:rPr>
        <w:t> </w:t>
      </w:r>
      <w:r>
        <w:rPr>
          <w:color w:val="231F20"/>
          <w:w w:val="85"/>
        </w:rPr>
        <w:t>for </w:t>
      </w:r>
      <w:r>
        <w:rPr>
          <w:color w:val="231F20"/>
          <w:w w:val="80"/>
        </w:rPr>
        <w:t>the 2022-25 period. This has required a more reflective approach to reviewing the 2024/25</w:t>
      </w:r>
      <w:r>
        <w:rPr>
          <w:color w:val="231F20"/>
        </w:rPr>
        <w:t> </w:t>
      </w:r>
      <w:r>
        <w:rPr>
          <w:color w:val="231F20"/>
          <w:w w:val="85"/>
        </w:rPr>
        <w:t>period</w:t>
      </w:r>
      <w:r>
        <w:rPr>
          <w:color w:val="231F20"/>
          <w:spacing w:val="-13"/>
          <w:w w:val="85"/>
        </w:rPr>
        <w:t> </w:t>
      </w:r>
      <w:r>
        <w:rPr>
          <w:color w:val="231F20"/>
          <w:w w:val="85"/>
        </w:rPr>
        <w:t>that</w:t>
      </w:r>
      <w:r>
        <w:rPr>
          <w:color w:val="231F20"/>
          <w:spacing w:val="-13"/>
          <w:w w:val="85"/>
        </w:rPr>
        <w:t> </w:t>
      </w:r>
      <w:r>
        <w:rPr>
          <w:color w:val="231F20"/>
          <w:w w:val="85"/>
        </w:rPr>
        <w:t>has</w:t>
      </w:r>
      <w:r>
        <w:rPr>
          <w:color w:val="231F20"/>
          <w:spacing w:val="-12"/>
          <w:w w:val="85"/>
        </w:rPr>
        <w:t> </w:t>
      </w:r>
      <w:r>
        <w:rPr>
          <w:color w:val="231F20"/>
          <w:w w:val="85"/>
        </w:rPr>
        <w:t>contributed</w:t>
      </w:r>
      <w:r>
        <w:rPr>
          <w:color w:val="231F20"/>
          <w:spacing w:val="-13"/>
          <w:w w:val="85"/>
        </w:rPr>
        <w:t> </w:t>
      </w:r>
      <w:r>
        <w:rPr>
          <w:color w:val="231F20"/>
          <w:w w:val="85"/>
        </w:rPr>
        <w:t>towards</w:t>
      </w:r>
      <w:r>
        <w:rPr>
          <w:color w:val="231F20"/>
          <w:spacing w:val="-13"/>
          <w:w w:val="85"/>
        </w:rPr>
        <w:t> </w:t>
      </w:r>
      <w:r>
        <w:rPr>
          <w:color w:val="231F20"/>
          <w:w w:val="85"/>
        </w:rPr>
        <w:t>developing</w:t>
      </w:r>
      <w:r>
        <w:rPr>
          <w:color w:val="231F20"/>
          <w:spacing w:val="-12"/>
          <w:w w:val="85"/>
        </w:rPr>
        <w:t> </w:t>
      </w:r>
      <w:r>
        <w:rPr>
          <w:color w:val="231F20"/>
          <w:w w:val="85"/>
        </w:rPr>
        <w:t>the</w:t>
      </w:r>
      <w:r>
        <w:rPr>
          <w:color w:val="231F20"/>
          <w:spacing w:val="-13"/>
          <w:w w:val="85"/>
        </w:rPr>
        <w:t> </w:t>
      </w:r>
      <w:r>
        <w:rPr>
          <w:color w:val="231F20"/>
          <w:w w:val="85"/>
        </w:rPr>
        <w:t>new</w:t>
      </w:r>
      <w:r>
        <w:rPr>
          <w:color w:val="231F20"/>
          <w:spacing w:val="-12"/>
          <w:w w:val="85"/>
        </w:rPr>
        <w:t> </w:t>
      </w:r>
      <w:r>
        <w:rPr>
          <w:color w:val="231F20"/>
          <w:w w:val="85"/>
        </w:rPr>
        <w:t>Health</w:t>
      </w:r>
      <w:r>
        <w:rPr>
          <w:color w:val="231F20"/>
          <w:spacing w:val="-13"/>
          <w:w w:val="85"/>
        </w:rPr>
        <w:t> </w:t>
      </w:r>
      <w:r>
        <w:rPr>
          <w:color w:val="231F20"/>
          <w:w w:val="85"/>
        </w:rPr>
        <w:t>and</w:t>
      </w:r>
      <w:r>
        <w:rPr>
          <w:color w:val="231F20"/>
          <w:spacing w:val="-13"/>
          <w:w w:val="85"/>
        </w:rPr>
        <w:t> </w:t>
      </w:r>
      <w:r>
        <w:rPr>
          <w:color w:val="231F20"/>
          <w:w w:val="85"/>
        </w:rPr>
        <w:t>Wellbeing</w:t>
      </w:r>
      <w:r>
        <w:rPr>
          <w:color w:val="231F20"/>
          <w:spacing w:val="-12"/>
          <w:w w:val="85"/>
        </w:rPr>
        <w:t> </w:t>
      </w:r>
      <w:r>
        <w:rPr>
          <w:color w:val="231F20"/>
          <w:w w:val="85"/>
        </w:rPr>
        <w:t>Strategy</w:t>
      </w:r>
      <w:r>
        <w:rPr>
          <w:color w:val="231F20"/>
          <w:spacing w:val="-13"/>
          <w:w w:val="85"/>
        </w:rPr>
        <w:t> </w:t>
      </w:r>
      <w:r>
        <w:rPr>
          <w:color w:val="231F20"/>
          <w:w w:val="85"/>
        </w:rPr>
        <w:t>for </w:t>
      </w:r>
      <w:r>
        <w:rPr>
          <w:color w:val="231F20"/>
          <w:spacing w:val="-2"/>
          <w:w w:val="85"/>
        </w:rPr>
        <w:t>2025-30.</w:t>
      </w:r>
      <w:r>
        <w:rPr>
          <w:color w:val="231F20"/>
          <w:spacing w:val="-5"/>
          <w:w w:val="85"/>
        </w:rPr>
        <w:t> </w:t>
      </w:r>
      <w:r>
        <w:rPr>
          <w:color w:val="231F20"/>
          <w:spacing w:val="-2"/>
          <w:w w:val="85"/>
        </w:rPr>
        <w:t>Reviewing</w:t>
      </w:r>
      <w:r>
        <w:rPr>
          <w:color w:val="231F20"/>
          <w:spacing w:val="-5"/>
          <w:w w:val="85"/>
        </w:rPr>
        <w:t> </w:t>
      </w:r>
      <w:r>
        <w:rPr>
          <w:color w:val="231F20"/>
          <w:spacing w:val="-2"/>
          <w:w w:val="85"/>
        </w:rPr>
        <w:t>our</w:t>
      </w:r>
      <w:r>
        <w:rPr>
          <w:color w:val="231F20"/>
          <w:spacing w:val="-5"/>
          <w:w w:val="85"/>
        </w:rPr>
        <w:t> </w:t>
      </w:r>
      <w:r>
        <w:rPr>
          <w:color w:val="231F20"/>
          <w:spacing w:val="-2"/>
          <w:w w:val="85"/>
        </w:rPr>
        <w:t>successes</w:t>
      </w:r>
      <w:r>
        <w:rPr>
          <w:color w:val="231F20"/>
          <w:spacing w:val="-5"/>
          <w:w w:val="85"/>
        </w:rPr>
        <w:t> </w:t>
      </w:r>
      <w:r>
        <w:rPr>
          <w:color w:val="231F20"/>
          <w:spacing w:val="-2"/>
          <w:w w:val="85"/>
        </w:rPr>
        <w:t>and</w:t>
      </w:r>
      <w:r>
        <w:rPr>
          <w:color w:val="231F20"/>
          <w:spacing w:val="-5"/>
          <w:w w:val="85"/>
        </w:rPr>
        <w:t> </w:t>
      </w:r>
      <w:r>
        <w:rPr>
          <w:color w:val="231F20"/>
          <w:spacing w:val="-2"/>
          <w:w w:val="85"/>
        </w:rPr>
        <w:t>challenges</w:t>
      </w:r>
      <w:r>
        <w:rPr>
          <w:color w:val="231F20"/>
          <w:spacing w:val="-5"/>
          <w:w w:val="85"/>
        </w:rPr>
        <w:t> </w:t>
      </w:r>
      <w:r>
        <w:rPr>
          <w:color w:val="231F20"/>
          <w:spacing w:val="-2"/>
          <w:w w:val="85"/>
        </w:rPr>
        <w:t>has</w:t>
      </w:r>
      <w:r>
        <w:rPr>
          <w:color w:val="231F20"/>
          <w:spacing w:val="-5"/>
          <w:w w:val="85"/>
        </w:rPr>
        <w:t> </w:t>
      </w:r>
      <w:r>
        <w:rPr>
          <w:color w:val="231F20"/>
          <w:spacing w:val="-2"/>
          <w:w w:val="85"/>
        </w:rPr>
        <w:t>informed</w:t>
      </w:r>
      <w:r>
        <w:rPr>
          <w:color w:val="231F20"/>
          <w:spacing w:val="-5"/>
          <w:w w:val="85"/>
        </w:rPr>
        <w:t> </w:t>
      </w:r>
      <w:r>
        <w:rPr>
          <w:color w:val="231F20"/>
          <w:spacing w:val="-2"/>
          <w:w w:val="85"/>
        </w:rPr>
        <w:t>the</w:t>
      </w:r>
      <w:r>
        <w:rPr>
          <w:color w:val="231F20"/>
          <w:spacing w:val="-5"/>
          <w:w w:val="85"/>
        </w:rPr>
        <w:t> </w:t>
      </w:r>
      <w:r>
        <w:rPr>
          <w:color w:val="231F20"/>
          <w:spacing w:val="-2"/>
          <w:w w:val="85"/>
        </w:rPr>
        <w:t>ways</w:t>
      </w:r>
      <w:r>
        <w:rPr>
          <w:color w:val="231F20"/>
          <w:spacing w:val="-5"/>
          <w:w w:val="85"/>
        </w:rPr>
        <w:t> </w:t>
      </w:r>
      <w:r>
        <w:rPr>
          <w:color w:val="231F20"/>
          <w:spacing w:val="-2"/>
          <w:w w:val="85"/>
        </w:rPr>
        <w:t>of</w:t>
      </w:r>
      <w:r>
        <w:rPr>
          <w:color w:val="231F20"/>
          <w:spacing w:val="-5"/>
          <w:w w:val="85"/>
        </w:rPr>
        <w:t> </w:t>
      </w:r>
      <w:r>
        <w:rPr>
          <w:color w:val="231F20"/>
          <w:spacing w:val="-2"/>
          <w:w w:val="85"/>
        </w:rPr>
        <w:t>working,</w:t>
      </w:r>
      <w:r>
        <w:rPr>
          <w:color w:val="231F20"/>
          <w:spacing w:val="-5"/>
          <w:w w:val="85"/>
        </w:rPr>
        <w:t> </w:t>
      </w:r>
      <w:r>
        <w:rPr>
          <w:color w:val="231F20"/>
          <w:spacing w:val="-2"/>
          <w:w w:val="85"/>
        </w:rPr>
        <w:t>aims </w:t>
      </w:r>
      <w:r>
        <w:rPr>
          <w:color w:val="231F20"/>
          <w:w w:val="85"/>
        </w:rPr>
        <w:t>and</w:t>
      </w:r>
      <w:r>
        <w:rPr>
          <w:color w:val="231F20"/>
          <w:spacing w:val="-10"/>
          <w:w w:val="85"/>
        </w:rPr>
        <w:t> </w:t>
      </w:r>
      <w:r>
        <w:rPr>
          <w:color w:val="231F20"/>
          <w:w w:val="85"/>
        </w:rPr>
        <w:t>priorities</w:t>
      </w:r>
      <w:r>
        <w:rPr>
          <w:color w:val="231F20"/>
          <w:spacing w:val="-10"/>
          <w:w w:val="85"/>
        </w:rPr>
        <w:t> </w:t>
      </w:r>
      <w:r>
        <w:rPr>
          <w:color w:val="231F20"/>
          <w:w w:val="85"/>
        </w:rPr>
        <w:t>of</w:t>
      </w:r>
      <w:r>
        <w:rPr>
          <w:color w:val="231F20"/>
          <w:spacing w:val="-10"/>
          <w:w w:val="85"/>
        </w:rPr>
        <w:t> </w:t>
      </w:r>
      <w:r>
        <w:rPr>
          <w:color w:val="231F20"/>
          <w:w w:val="85"/>
        </w:rPr>
        <w:t>the</w:t>
      </w:r>
      <w:r>
        <w:rPr>
          <w:color w:val="231F20"/>
          <w:spacing w:val="-10"/>
          <w:w w:val="85"/>
        </w:rPr>
        <w:t> </w:t>
      </w:r>
      <w:r>
        <w:rPr>
          <w:color w:val="231F20"/>
          <w:w w:val="85"/>
        </w:rPr>
        <w:t>new</w:t>
      </w:r>
      <w:r>
        <w:rPr>
          <w:color w:val="231F20"/>
          <w:spacing w:val="-10"/>
          <w:w w:val="85"/>
        </w:rPr>
        <w:t> </w:t>
      </w:r>
      <w:r>
        <w:rPr>
          <w:color w:val="231F20"/>
          <w:w w:val="85"/>
        </w:rPr>
        <w:t>Strategy</w:t>
      </w:r>
      <w:r>
        <w:rPr>
          <w:color w:val="231F20"/>
          <w:spacing w:val="-10"/>
          <w:w w:val="85"/>
        </w:rPr>
        <w:t> </w:t>
      </w:r>
      <w:r>
        <w:rPr>
          <w:color w:val="231F20"/>
          <w:w w:val="85"/>
        </w:rPr>
        <w:t>and</w:t>
      </w:r>
      <w:r>
        <w:rPr>
          <w:color w:val="231F20"/>
          <w:spacing w:val="-10"/>
          <w:w w:val="85"/>
        </w:rPr>
        <w:t> </w:t>
      </w:r>
      <w:r>
        <w:rPr>
          <w:color w:val="231F20"/>
          <w:w w:val="85"/>
        </w:rPr>
        <w:t>will</w:t>
      </w:r>
      <w:r>
        <w:rPr>
          <w:color w:val="231F20"/>
          <w:spacing w:val="-10"/>
          <w:w w:val="85"/>
        </w:rPr>
        <w:t> </w:t>
      </w:r>
      <w:r>
        <w:rPr>
          <w:color w:val="231F20"/>
          <w:w w:val="85"/>
        </w:rPr>
        <w:t>further</w:t>
      </w:r>
      <w:r>
        <w:rPr>
          <w:color w:val="231F20"/>
          <w:spacing w:val="-10"/>
          <w:w w:val="85"/>
        </w:rPr>
        <w:t> </w:t>
      </w:r>
      <w:r>
        <w:rPr>
          <w:color w:val="231F20"/>
          <w:w w:val="85"/>
        </w:rPr>
        <w:t>develop</w:t>
      </w:r>
      <w:r>
        <w:rPr>
          <w:color w:val="231F20"/>
          <w:spacing w:val="-10"/>
          <w:w w:val="85"/>
        </w:rPr>
        <w:t> </w:t>
      </w:r>
      <w:r>
        <w:rPr>
          <w:color w:val="231F20"/>
          <w:w w:val="85"/>
        </w:rPr>
        <w:t>the</w:t>
      </w:r>
      <w:r>
        <w:rPr>
          <w:color w:val="231F20"/>
          <w:spacing w:val="-10"/>
          <w:w w:val="85"/>
        </w:rPr>
        <w:t> </w:t>
      </w:r>
      <w:r>
        <w:rPr>
          <w:color w:val="231F20"/>
          <w:w w:val="85"/>
        </w:rPr>
        <w:t>impact</w:t>
      </w:r>
      <w:r>
        <w:rPr>
          <w:color w:val="231F20"/>
          <w:spacing w:val="-10"/>
          <w:w w:val="85"/>
        </w:rPr>
        <w:t> </w:t>
      </w:r>
      <w:r>
        <w:rPr>
          <w:color w:val="231F20"/>
          <w:w w:val="85"/>
        </w:rPr>
        <w:t>of</w:t>
      </w:r>
      <w:r>
        <w:rPr>
          <w:color w:val="231F20"/>
          <w:spacing w:val="-10"/>
          <w:w w:val="85"/>
        </w:rPr>
        <w:t> </w:t>
      </w:r>
      <w:r>
        <w:rPr>
          <w:color w:val="231F20"/>
          <w:w w:val="85"/>
        </w:rPr>
        <w:t>the</w:t>
      </w:r>
      <w:r>
        <w:rPr>
          <w:color w:val="231F20"/>
          <w:spacing w:val="-10"/>
          <w:w w:val="85"/>
        </w:rPr>
        <w:t> </w:t>
      </w:r>
      <w:r>
        <w:rPr>
          <w:color w:val="231F20"/>
          <w:w w:val="85"/>
        </w:rPr>
        <w:t>Board</w:t>
      </w:r>
      <w:r>
        <w:rPr>
          <w:color w:val="231F20"/>
          <w:spacing w:val="-10"/>
          <w:w w:val="85"/>
        </w:rPr>
        <w:t> </w:t>
      </w:r>
      <w:r>
        <w:rPr>
          <w:color w:val="231F20"/>
          <w:w w:val="85"/>
        </w:rPr>
        <w:t>moving </w:t>
      </w:r>
      <w:r>
        <w:rPr>
          <w:color w:val="231F20"/>
          <w:w w:val="80"/>
        </w:rPr>
        <w:t>forward. The Health and Wellbeing Board will continue to work towards delivering improved</w:t>
      </w:r>
      <w:r>
        <w:rPr>
          <w:color w:val="231F20"/>
          <w:spacing w:val="40"/>
        </w:rPr>
        <w:t> </w:t>
      </w:r>
      <w:r>
        <w:rPr>
          <w:color w:val="231F20"/>
          <w:w w:val="85"/>
        </w:rPr>
        <w:t>health</w:t>
      </w:r>
      <w:r>
        <w:rPr>
          <w:color w:val="231F20"/>
          <w:spacing w:val="-11"/>
          <w:w w:val="85"/>
        </w:rPr>
        <w:t> </w:t>
      </w:r>
      <w:r>
        <w:rPr>
          <w:color w:val="231F20"/>
          <w:w w:val="85"/>
        </w:rPr>
        <w:t>outcomes</w:t>
      </w:r>
      <w:r>
        <w:rPr>
          <w:color w:val="231F20"/>
          <w:spacing w:val="-11"/>
          <w:w w:val="85"/>
        </w:rPr>
        <w:t> </w:t>
      </w:r>
      <w:r>
        <w:rPr>
          <w:color w:val="231F20"/>
          <w:w w:val="85"/>
        </w:rPr>
        <w:t>for</w:t>
      </w:r>
      <w:r>
        <w:rPr>
          <w:color w:val="231F20"/>
          <w:spacing w:val="-11"/>
          <w:w w:val="85"/>
        </w:rPr>
        <w:t> </w:t>
      </w:r>
      <w:r>
        <w:rPr>
          <w:color w:val="231F20"/>
          <w:w w:val="85"/>
        </w:rPr>
        <w:t>its</w:t>
      </w:r>
      <w:r>
        <w:rPr>
          <w:color w:val="231F20"/>
          <w:spacing w:val="-11"/>
          <w:w w:val="85"/>
        </w:rPr>
        <w:t> </w:t>
      </w:r>
      <w:r>
        <w:rPr>
          <w:color w:val="231F20"/>
          <w:w w:val="85"/>
        </w:rPr>
        <w:t>residents</w:t>
      </w:r>
      <w:r>
        <w:rPr>
          <w:color w:val="231F20"/>
          <w:spacing w:val="-11"/>
          <w:w w:val="85"/>
        </w:rPr>
        <w:t> </w:t>
      </w:r>
      <w:r>
        <w:rPr>
          <w:color w:val="231F20"/>
          <w:w w:val="85"/>
        </w:rPr>
        <w:t>and</w:t>
      </w:r>
      <w:r>
        <w:rPr>
          <w:color w:val="231F20"/>
          <w:spacing w:val="-11"/>
          <w:w w:val="85"/>
        </w:rPr>
        <w:t> </w:t>
      </w:r>
      <w:r>
        <w:rPr>
          <w:color w:val="231F20"/>
          <w:w w:val="85"/>
        </w:rPr>
        <w:t>improve</w:t>
      </w:r>
      <w:r>
        <w:rPr>
          <w:color w:val="231F20"/>
          <w:spacing w:val="-11"/>
          <w:w w:val="85"/>
        </w:rPr>
        <w:t> </w:t>
      </w:r>
      <w:r>
        <w:rPr>
          <w:color w:val="231F20"/>
          <w:w w:val="85"/>
        </w:rPr>
        <w:t>the</w:t>
      </w:r>
      <w:r>
        <w:rPr>
          <w:color w:val="231F20"/>
          <w:spacing w:val="-11"/>
          <w:w w:val="85"/>
        </w:rPr>
        <w:t> </w:t>
      </w:r>
      <w:r>
        <w:rPr>
          <w:color w:val="231F20"/>
          <w:w w:val="85"/>
        </w:rPr>
        <w:t>wellbeing</w:t>
      </w:r>
      <w:r>
        <w:rPr>
          <w:color w:val="231F20"/>
          <w:spacing w:val="-11"/>
          <w:w w:val="85"/>
        </w:rPr>
        <w:t> </w:t>
      </w:r>
      <w:r>
        <w:rPr>
          <w:color w:val="231F20"/>
          <w:w w:val="85"/>
        </w:rPr>
        <w:t>of</w:t>
      </w:r>
      <w:r>
        <w:rPr>
          <w:color w:val="231F20"/>
          <w:spacing w:val="-11"/>
          <w:w w:val="85"/>
        </w:rPr>
        <w:t> </w:t>
      </w:r>
      <w:r>
        <w:rPr>
          <w:color w:val="231F20"/>
          <w:w w:val="85"/>
        </w:rPr>
        <w:t>the</w:t>
      </w:r>
      <w:r>
        <w:rPr>
          <w:color w:val="231F20"/>
          <w:spacing w:val="-11"/>
          <w:w w:val="85"/>
        </w:rPr>
        <w:t> </w:t>
      </w:r>
      <w:r>
        <w:rPr>
          <w:color w:val="231F20"/>
          <w:w w:val="85"/>
        </w:rPr>
        <w:t>people</w:t>
      </w:r>
      <w:r>
        <w:rPr>
          <w:color w:val="231F20"/>
          <w:spacing w:val="-11"/>
          <w:w w:val="85"/>
        </w:rPr>
        <w:t> </w:t>
      </w:r>
      <w:r>
        <w:rPr>
          <w:color w:val="231F20"/>
          <w:w w:val="85"/>
        </w:rPr>
        <w:t>of</w:t>
      </w:r>
      <w:r>
        <w:rPr>
          <w:color w:val="231F20"/>
          <w:spacing w:val="-11"/>
          <w:w w:val="85"/>
        </w:rPr>
        <w:t> </w:t>
      </w:r>
      <w:r>
        <w:rPr>
          <w:color w:val="231F20"/>
          <w:w w:val="85"/>
        </w:rPr>
        <w:t>Rotherham.</w:t>
      </w:r>
    </w:p>
    <w:p>
      <w:pPr>
        <w:pStyle w:val="BodyText"/>
        <w:spacing w:after="0" w:line="271" w:lineRule="auto"/>
        <w:sectPr>
          <w:pgSz w:w="11910" w:h="16840"/>
          <w:pgMar w:header="0" w:footer="180" w:top="1200" w:bottom="360" w:left="0" w:right="708"/>
        </w:sectPr>
      </w:pPr>
    </w:p>
    <w:p>
      <w:pPr>
        <w:pStyle w:val="Heading1"/>
      </w:pPr>
      <w:r>
        <w:rPr>
          <w:color w:val="4C7287"/>
          <w:spacing w:val="-2"/>
        </w:rPr>
        <w:t>GLOSSARY</w:t>
      </w:r>
    </w:p>
    <w:p>
      <w:pPr>
        <w:pStyle w:val="BodyText"/>
        <w:rPr>
          <w:rFonts w:ascii="Verdana"/>
          <w:b/>
          <w:sz w:val="20"/>
        </w:rPr>
      </w:pPr>
    </w:p>
    <w:p>
      <w:pPr>
        <w:pStyle w:val="BodyText"/>
        <w:spacing w:before="22"/>
        <w:rPr>
          <w:rFonts w:ascii="Verdana"/>
          <w:b/>
          <w:sz w:val="20"/>
        </w:rPr>
      </w:pPr>
    </w:p>
    <w:p>
      <w:pPr>
        <w:pStyle w:val="BodyText"/>
        <w:spacing w:after="0"/>
        <w:rPr>
          <w:rFonts w:ascii="Verdana"/>
          <w:b/>
          <w:sz w:val="20"/>
        </w:rPr>
        <w:sectPr>
          <w:pgSz w:w="11910" w:h="16840"/>
          <w:pgMar w:header="0" w:footer="180" w:top="1200" w:bottom="360" w:left="0" w:right="708"/>
        </w:sectPr>
      </w:pPr>
    </w:p>
    <w:p>
      <w:pPr>
        <w:pStyle w:val="BodyText"/>
        <w:tabs>
          <w:tab w:pos="2337" w:val="left" w:leader="none"/>
        </w:tabs>
        <w:spacing w:before="105"/>
        <w:ind w:left="1417"/>
      </w:pPr>
      <w:r>
        <w:rPr>
          <w:rFonts w:ascii="Century Gothic"/>
          <w:b/>
          <w:color w:val="231F20"/>
          <w:spacing w:val="-5"/>
          <w:w w:val="95"/>
        </w:rPr>
        <w:t>A&amp;E</w:t>
      </w:r>
      <w:r>
        <w:rPr>
          <w:rFonts w:ascii="Century Gothic"/>
          <w:b/>
          <w:color w:val="231F20"/>
        </w:rPr>
        <w:tab/>
      </w:r>
      <w:r>
        <w:rPr>
          <w:color w:val="231F20"/>
          <w:w w:val="85"/>
        </w:rPr>
        <w:t>-</w:t>
      </w:r>
      <w:r>
        <w:rPr>
          <w:color w:val="231F20"/>
          <w:spacing w:val="45"/>
        </w:rPr>
        <w:t> </w:t>
      </w:r>
      <w:r>
        <w:rPr>
          <w:color w:val="231F20"/>
          <w:w w:val="85"/>
        </w:rPr>
        <w:t>Accident</w:t>
      </w:r>
      <w:r>
        <w:rPr>
          <w:color w:val="231F20"/>
          <w:spacing w:val="-13"/>
          <w:w w:val="85"/>
        </w:rPr>
        <w:t> </w:t>
      </w:r>
      <w:r>
        <w:rPr>
          <w:color w:val="231F20"/>
          <w:w w:val="85"/>
        </w:rPr>
        <w:t>and</w:t>
      </w:r>
      <w:r>
        <w:rPr>
          <w:color w:val="231F20"/>
          <w:spacing w:val="-13"/>
          <w:w w:val="85"/>
        </w:rPr>
        <w:t> </w:t>
      </w:r>
      <w:r>
        <w:rPr>
          <w:color w:val="231F20"/>
          <w:spacing w:val="-2"/>
          <w:w w:val="85"/>
        </w:rPr>
        <w:t>Emergency</w:t>
      </w:r>
    </w:p>
    <w:p>
      <w:pPr>
        <w:pStyle w:val="BodyText"/>
        <w:tabs>
          <w:tab w:pos="2336" w:val="left" w:leader="none"/>
        </w:tabs>
        <w:spacing w:before="147"/>
        <w:ind w:left="1417"/>
      </w:pPr>
      <w:r>
        <w:rPr>
          <w:rFonts w:ascii="Century Gothic"/>
          <w:b/>
          <w:color w:val="231F20"/>
          <w:spacing w:val="-5"/>
          <w:w w:val="95"/>
        </w:rPr>
        <w:t>ASC</w:t>
      </w:r>
      <w:r>
        <w:rPr>
          <w:rFonts w:ascii="Century Gothic"/>
          <w:b/>
          <w:color w:val="231F20"/>
        </w:rPr>
        <w:tab/>
      </w:r>
      <w:r>
        <w:rPr>
          <w:color w:val="231F20"/>
          <w:w w:val="85"/>
        </w:rPr>
        <w:t>-</w:t>
      </w:r>
      <w:r>
        <w:rPr>
          <w:color w:val="231F20"/>
          <w:spacing w:val="45"/>
          <w:w w:val="150"/>
        </w:rPr>
        <w:t> </w:t>
      </w:r>
      <w:r>
        <w:rPr>
          <w:color w:val="231F20"/>
          <w:w w:val="85"/>
        </w:rPr>
        <w:t>Adult</w:t>
      </w:r>
      <w:r>
        <w:rPr>
          <w:color w:val="231F20"/>
          <w:spacing w:val="-13"/>
          <w:w w:val="85"/>
        </w:rPr>
        <w:t> </w:t>
      </w:r>
      <w:r>
        <w:rPr>
          <w:color w:val="231F20"/>
          <w:w w:val="85"/>
        </w:rPr>
        <w:t>Social</w:t>
      </w:r>
      <w:r>
        <w:rPr>
          <w:color w:val="231F20"/>
          <w:spacing w:val="-13"/>
          <w:w w:val="85"/>
        </w:rPr>
        <w:t> </w:t>
      </w:r>
      <w:r>
        <w:rPr>
          <w:color w:val="231F20"/>
          <w:spacing w:val="-4"/>
          <w:w w:val="85"/>
        </w:rPr>
        <w:t>Care</w:t>
      </w:r>
    </w:p>
    <w:p>
      <w:pPr>
        <w:pStyle w:val="BodyText"/>
        <w:tabs>
          <w:tab w:pos="2336" w:val="left" w:leader="none"/>
        </w:tabs>
        <w:spacing w:before="147"/>
        <w:ind w:left="1416"/>
      </w:pPr>
      <w:r>
        <w:rPr>
          <w:rFonts w:ascii="Century Gothic"/>
          <w:b/>
          <w:color w:val="231F20"/>
          <w:spacing w:val="-4"/>
          <w:w w:val="95"/>
        </w:rPr>
        <w:t>BAME</w:t>
      </w:r>
      <w:r>
        <w:rPr>
          <w:rFonts w:ascii="Century Gothic"/>
          <w:b/>
          <w:color w:val="231F20"/>
        </w:rPr>
        <w:tab/>
      </w:r>
      <w:r>
        <w:rPr>
          <w:color w:val="231F20"/>
          <w:w w:val="85"/>
        </w:rPr>
        <w:t>-</w:t>
      </w:r>
      <w:r>
        <w:rPr>
          <w:color w:val="231F20"/>
          <w:spacing w:val="25"/>
        </w:rPr>
        <w:t> </w:t>
      </w:r>
      <w:r>
        <w:rPr>
          <w:color w:val="231F20"/>
          <w:w w:val="85"/>
        </w:rPr>
        <w:t>Black,</w:t>
      </w:r>
      <w:r>
        <w:rPr>
          <w:color w:val="231F20"/>
          <w:spacing w:val="-13"/>
          <w:w w:val="85"/>
        </w:rPr>
        <w:t> </w:t>
      </w:r>
      <w:r>
        <w:rPr>
          <w:color w:val="231F20"/>
          <w:w w:val="85"/>
        </w:rPr>
        <w:t>Asian</w:t>
      </w:r>
      <w:r>
        <w:rPr>
          <w:color w:val="231F20"/>
          <w:spacing w:val="-13"/>
          <w:w w:val="85"/>
        </w:rPr>
        <w:t> </w:t>
      </w:r>
      <w:r>
        <w:rPr>
          <w:color w:val="231F20"/>
          <w:w w:val="85"/>
        </w:rPr>
        <w:t>and</w:t>
      </w:r>
      <w:r>
        <w:rPr>
          <w:color w:val="231F20"/>
          <w:spacing w:val="-12"/>
          <w:w w:val="85"/>
        </w:rPr>
        <w:t> </w:t>
      </w:r>
      <w:r>
        <w:rPr>
          <w:color w:val="231F20"/>
          <w:w w:val="85"/>
        </w:rPr>
        <w:t>Minority</w:t>
      </w:r>
      <w:r>
        <w:rPr>
          <w:color w:val="231F20"/>
          <w:spacing w:val="-13"/>
          <w:w w:val="85"/>
        </w:rPr>
        <w:t> </w:t>
      </w:r>
      <w:r>
        <w:rPr>
          <w:color w:val="231F20"/>
          <w:spacing w:val="-2"/>
          <w:w w:val="85"/>
        </w:rPr>
        <w:t>Ethnic</w:t>
      </w:r>
    </w:p>
    <w:p>
      <w:pPr>
        <w:pStyle w:val="BodyText"/>
        <w:tabs>
          <w:tab w:pos="2336" w:val="left" w:leader="none"/>
        </w:tabs>
        <w:spacing w:before="148"/>
        <w:ind w:left="1416"/>
      </w:pPr>
      <w:r>
        <w:rPr>
          <w:rFonts w:ascii="Century Gothic"/>
          <w:b/>
          <w:color w:val="231F20"/>
          <w:spacing w:val="-5"/>
        </w:rPr>
        <w:t>BSL</w:t>
      </w:r>
      <w:r>
        <w:rPr>
          <w:rFonts w:ascii="Century Gothic"/>
          <w:b/>
          <w:color w:val="231F20"/>
        </w:rPr>
        <w:tab/>
      </w:r>
      <w:r>
        <w:rPr>
          <w:color w:val="231F20"/>
          <w:w w:val="85"/>
        </w:rPr>
        <w:t>-</w:t>
      </w:r>
      <w:r>
        <w:rPr>
          <w:color w:val="231F20"/>
          <w:spacing w:val="22"/>
        </w:rPr>
        <w:t> </w:t>
      </w:r>
      <w:r>
        <w:rPr>
          <w:color w:val="231F20"/>
          <w:w w:val="85"/>
        </w:rPr>
        <w:t>British</w:t>
      </w:r>
      <w:r>
        <w:rPr>
          <w:color w:val="231F20"/>
          <w:spacing w:val="-13"/>
          <w:w w:val="85"/>
        </w:rPr>
        <w:t> </w:t>
      </w:r>
      <w:r>
        <w:rPr>
          <w:color w:val="231F20"/>
          <w:w w:val="85"/>
        </w:rPr>
        <w:t>Sign</w:t>
      </w:r>
      <w:r>
        <w:rPr>
          <w:color w:val="231F20"/>
          <w:spacing w:val="-13"/>
          <w:w w:val="85"/>
        </w:rPr>
        <w:t> </w:t>
      </w:r>
      <w:r>
        <w:rPr>
          <w:color w:val="231F20"/>
          <w:spacing w:val="-2"/>
          <w:w w:val="85"/>
        </w:rPr>
        <w:t>Language</w:t>
      </w:r>
    </w:p>
    <w:p>
      <w:pPr>
        <w:pStyle w:val="BodyText"/>
        <w:tabs>
          <w:tab w:pos="2336" w:val="left" w:leader="none"/>
        </w:tabs>
        <w:spacing w:before="147"/>
        <w:ind w:left="1416"/>
      </w:pPr>
      <w:r>
        <w:rPr>
          <w:rFonts w:ascii="Century Gothic" w:hAnsi="Century Gothic"/>
          <w:b/>
          <w:color w:val="231F20"/>
          <w:spacing w:val="-4"/>
          <w:w w:val="90"/>
        </w:rPr>
        <w:t>CCoC</w:t>
      </w:r>
      <w:r>
        <w:rPr>
          <w:rFonts w:ascii="Century Gothic" w:hAnsi="Century Gothic"/>
          <w:b/>
          <w:color w:val="231F20"/>
        </w:rPr>
        <w:tab/>
      </w:r>
      <w:r>
        <w:rPr>
          <w:color w:val="231F20"/>
          <w:spacing w:val="-2"/>
          <w:w w:val="85"/>
        </w:rPr>
        <w:t>-</w:t>
      </w:r>
      <w:r>
        <w:rPr>
          <w:color w:val="231F20"/>
          <w:spacing w:val="44"/>
        </w:rPr>
        <w:t> </w:t>
      </w:r>
      <w:r>
        <w:rPr>
          <w:color w:val="231F20"/>
          <w:spacing w:val="-2"/>
          <w:w w:val="85"/>
        </w:rPr>
        <w:t>Children’s</w:t>
      </w:r>
      <w:r>
        <w:rPr>
          <w:color w:val="231F20"/>
          <w:spacing w:val="-12"/>
          <w:w w:val="85"/>
        </w:rPr>
        <w:t> </w:t>
      </w:r>
      <w:r>
        <w:rPr>
          <w:color w:val="231F20"/>
          <w:spacing w:val="-2"/>
          <w:w w:val="85"/>
        </w:rPr>
        <w:t>Capital</w:t>
      </w:r>
      <w:r>
        <w:rPr>
          <w:color w:val="231F20"/>
          <w:spacing w:val="-13"/>
          <w:w w:val="85"/>
        </w:rPr>
        <w:t> </w:t>
      </w:r>
      <w:r>
        <w:rPr>
          <w:color w:val="231F20"/>
          <w:spacing w:val="-2"/>
          <w:w w:val="85"/>
        </w:rPr>
        <w:t>of</w:t>
      </w:r>
      <w:r>
        <w:rPr>
          <w:color w:val="231F20"/>
          <w:spacing w:val="-12"/>
          <w:w w:val="85"/>
        </w:rPr>
        <w:t> </w:t>
      </w:r>
      <w:r>
        <w:rPr>
          <w:color w:val="231F20"/>
          <w:spacing w:val="-2"/>
          <w:w w:val="85"/>
        </w:rPr>
        <w:t>Culture</w:t>
      </w:r>
    </w:p>
    <w:p>
      <w:pPr>
        <w:pStyle w:val="BodyText"/>
        <w:tabs>
          <w:tab w:pos="2335" w:val="left" w:leader="none"/>
        </w:tabs>
        <w:spacing w:line="276" w:lineRule="auto" w:before="147"/>
        <w:ind w:left="2535" w:right="205" w:hanging="1120"/>
      </w:pPr>
      <w:r>
        <w:rPr>
          <w:rFonts w:ascii="Century Gothic"/>
          <w:b/>
          <w:color w:val="231F20"/>
          <w:spacing w:val="-4"/>
          <w:w w:val="95"/>
        </w:rPr>
        <w:t>COPD</w:t>
      </w:r>
      <w:r>
        <w:rPr>
          <w:rFonts w:ascii="Century Gothic"/>
          <w:b/>
          <w:color w:val="231F20"/>
        </w:rPr>
        <w:tab/>
      </w:r>
      <w:r>
        <w:rPr>
          <w:color w:val="231F20"/>
          <w:spacing w:val="-2"/>
          <w:w w:val="85"/>
        </w:rPr>
        <w:t>-</w:t>
      </w:r>
      <w:r>
        <w:rPr>
          <w:color w:val="231F20"/>
          <w:spacing w:val="11"/>
        </w:rPr>
        <w:t> </w:t>
      </w:r>
      <w:r>
        <w:rPr>
          <w:color w:val="231F20"/>
          <w:spacing w:val="-2"/>
          <w:w w:val="85"/>
        </w:rPr>
        <w:t>Chronic</w:t>
      </w:r>
      <w:r>
        <w:rPr>
          <w:color w:val="231F20"/>
          <w:spacing w:val="-13"/>
          <w:w w:val="85"/>
        </w:rPr>
        <w:t> </w:t>
      </w:r>
      <w:r>
        <w:rPr>
          <w:color w:val="231F20"/>
          <w:spacing w:val="-2"/>
          <w:w w:val="85"/>
        </w:rPr>
        <w:t>Obstructive</w:t>
      </w:r>
      <w:r>
        <w:rPr>
          <w:color w:val="231F20"/>
          <w:spacing w:val="-13"/>
          <w:w w:val="85"/>
        </w:rPr>
        <w:t> </w:t>
      </w:r>
      <w:r>
        <w:rPr>
          <w:color w:val="231F20"/>
          <w:spacing w:val="-2"/>
          <w:w w:val="85"/>
        </w:rPr>
        <w:t>Pulmonary </w:t>
      </w:r>
      <w:r>
        <w:rPr>
          <w:color w:val="231F20"/>
          <w:spacing w:val="-2"/>
          <w:w w:val="95"/>
        </w:rPr>
        <w:t>Disease</w:t>
      </w:r>
    </w:p>
    <w:p>
      <w:pPr>
        <w:pStyle w:val="BodyText"/>
        <w:tabs>
          <w:tab w:pos="2335" w:val="left" w:leader="none"/>
        </w:tabs>
        <w:spacing w:before="107"/>
        <w:ind w:left="1415"/>
      </w:pPr>
      <w:r>
        <w:rPr>
          <w:rFonts w:ascii="Century Gothic"/>
          <w:b/>
          <w:color w:val="231F20"/>
          <w:spacing w:val="-5"/>
          <w:w w:val="90"/>
        </w:rPr>
        <w:t>CQC</w:t>
      </w:r>
      <w:r>
        <w:rPr>
          <w:rFonts w:ascii="Century Gothic"/>
          <w:b/>
          <w:color w:val="231F20"/>
        </w:rPr>
        <w:tab/>
      </w:r>
      <w:r>
        <w:rPr>
          <w:color w:val="231F20"/>
          <w:w w:val="85"/>
        </w:rPr>
        <w:t>-</w:t>
      </w:r>
      <w:r>
        <w:rPr>
          <w:color w:val="231F20"/>
          <w:spacing w:val="39"/>
        </w:rPr>
        <w:t> </w:t>
      </w:r>
      <w:r>
        <w:rPr>
          <w:color w:val="231F20"/>
          <w:w w:val="85"/>
        </w:rPr>
        <w:t>Care</w:t>
      </w:r>
      <w:r>
        <w:rPr>
          <w:color w:val="231F20"/>
          <w:spacing w:val="-12"/>
          <w:w w:val="85"/>
        </w:rPr>
        <w:t> </w:t>
      </w:r>
      <w:r>
        <w:rPr>
          <w:color w:val="231F20"/>
          <w:w w:val="85"/>
        </w:rPr>
        <w:t>Quality</w:t>
      </w:r>
      <w:r>
        <w:rPr>
          <w:color w:val="231F20"/>
          <w:spacing w:val="-13"/>
          <w:w w:val="85"/>
        </w:rPr>
        <w:t> </w:t>
      </w:r>
      <w:r>
        <w:rPr>
          <w:color w:val="231F20"/>
          <w:spacing w:val="-2"/>
          <w:w w:val="85"/>
        </w:rPr>
        <w:t>Commission</w:t>
      </w:r>
    </w:p>
    <w:p>
      <w:pPr>
        <w:pStyle w:val="BodyText"/>
        <w:tabs>
          <w:tab w:pos="2335" w:val="left" w:leader="none"/>
        </w:tabs>
        <w:spacing w:before="147"/>
        <w:ind w:left="1415"/>
      </w:pPr>
      <w:r>
        <w:rPr>
          <w:rFonts w:ascii="Century Gothic"/>
          <w:b/>
          <w:color w:val="231F20"/>
          <w:spacing w:val="-5"/>
        </w:rPr>
        <w:t>DfE</w:t>
      </w:r>
      <w:r>
        <w:rPr>
          <w:rFonts w:ascii="Century Gothic"/>
          <w:b/>
          <w:color w:val="231F20"/>
        </w:rPr>
        <w:tab/>
      </w:r>
      <w:r>
        <w:rPr>
          <w:color w:val="231F20"/>
          <w:w w:val="85"/>
        </w:rPr>
        <w:t>-</w:t>
      </w:r>
      <w:r>
        <w:rPr>
          <w:color w:val="231F20"/>
          <w:spacing w:val="48"/>
        </w:rPr>
        <w:t> </w:t>
      </w:r>
      <w:r>
        <w:rPr>
          <w:color w:val="231F20"/>
          <w:w w:val="85"/>
        </w:rPr>
        <w:t>Department</w:t>
      </w:r>
      <w:r>
        <w:rPr>
          <w:color w:val="231F20"/>
          <w:spacing w:val="-12"/>
          <w:w w:val="85"/>
        </w:rPr>
        <w:t> </w:t>
      </w:r>
      <w:r>
        <w:rPr>
          <w:color w:val="231F20"/>
          <w:w w:val="85"/>
        </w:rPr>
        <w:t>for</w:t>
      </w:r>
      <w:r>
        <w:rPr>
          <w:color w:val="231F20"/>
          <w:spacing w:val="-13"/>
          <w:w w:val="85"/>
        </w:rPr>
        <w:t> </w:t>
      </w:r>
      <w:r>
        <w:rPr>
          <w:color w:val="231F20"/>
          <w:spacing w:val="-2"/>
          <w:w w:val="85"/>
        </w:rPr>
        <w:t>Education</w:t>
      </w:r>
    </w:p>
    <w:p>
      <w:pPr>
        <w:pStyle w:val="BodyText"/>
        <w:tabs>
          <w:tab w:pos="2335" w:val="left" w:leader="none"/>
        </w:tabs>
        <w:spacing w:before="147"/>
        <w:ind w:left="1415"/>
      </w:pPr>
      <w:r>
        <w:rPr>
          <w:rFonts w:ascii="Century Gothic"/>
          <w:b/>
          <w:color w:val="231F20"/>
          <w:spacing w:val="-4"/>
          <w:w w:val="95"/>
        </w:rPr>
        <w:t>FASD</w:t>
      </w:r>
      <w:r>
        <w:rPr>
          <w:rFonts w:ascii="Century Gothic"/>
          <w:b/>
          <w:color w:val="231F20"/>
        </w:rPr>
        <w:tab/>
      </w:r>
      <w:r>
        <w:rPr>
          <w:color w:val="231F20"/>
          <w:spacing w:val="-2"/>
          <w:w w:val="85"/>
        </w:rPr>
        <w:t>-</w:t>
      </w:r>
      <w:r>
        <w:rPr>
          <w:color w:val="231F20"/>
          <w:spacing w:val="41"/>
        </w:rPr>
        <w:t> </w:t>
      </w:r>
      <w:r>
        <w:rPr>
          <w:color w:val="231F20"/>
          <w:spacing w:val="-2"/>
          <w:w w:val="85"/>
        </w:rPr>
        <w:t>Foetal</w:t>
      </w:r>
      <w:r>
        <w:rPr>
          <w:color w:val="231F20"/>
          <w:spacing w:val="-15"/>
          <w:w w:val="85"/>
        </w:rPr>
        <w:t> </w:t>
      </w:r>
      <w:r>
        <w:rPr>
          <w:color w:val="231F20"/>
          <w:spacing w:val="-2"/>
          <w:w w:val="85"/>
        </w:rPr>
        <w:t>Alcohol</w:t>
      </w:r>
      <w:r>
        <w:rPr>
          <w:color w:val="231F20"/>
          <w:spacing w:val="-14"/>
          <w:w w:val="85"/>
        </w:rPr>
        <w:t> </w:t>
      </w:r>
      <w:r>
        <w:rPr>
          <w:color w:val="231F20"/>
          <w:spacing w:val="-2"/>
          <w:w w:val="85"/>
        </w:rPr>
        <w:t>Spectrum</w:t>
      </w:r>
      <w:r>
        <w:rPr>
          <w:color w:val="231F20"/>
          <w:spacing w:val="-15"/>
          <w:w w:val="85"/>
        </w:rPr>
        <w:t> </w:t>
      </w:r>
      <w:r>
        <w:rPr>
          <w:color w:val="231F20"/>
          <w:spacing w:val="-5"/>
          <w:w w:val="85"/>
        </w:rPr>
        <w:t>Disorder</w:t>
      </w:r>
    </w:p>
    <w:p>
      <w:pPr>
        <w:pStyle w:val="BodyText"/>
        <w:tabs>
          <w:tab w:pos="2334" w:val="left" w:leader="none"/>
        </w:tabs>
        <w:spacing w:before="148"/>
        <w:ind w:left="1415"/>
      </w:pPr>
      <w:r>
        <w:rPr>
          <w:rFonts w:ascii="Century Gothic"/>
          <w:b/>
          <w:color w:val="231F20"/>
          <w:spacing w:val="-5"/>
          <w:w w:val="95"/>
        </w:rPr>
        <w:t>GP</w:t>
      </w:r>
      <w:r>
        <w:rPr>
          <w:rFonts w:ascii="Century Gothic"/>
          <w:b/>
          <w:color w:val="231F20"/>
        </w:rPr>
        <w:tab/>
      </w:r>
      <w:r>
        <w:rPr>
          <w:color w:val="231F20"/>
          <w:w w:val="85"/>
        </w:rPr>
        <w:t>-</w:t>
      </w:r>
      <w:r>
        <w:rPr>
          <w:color w:val="231F20"/>
          <w:spacing w:val="43"/>
        </w:rPr>
        <w:t> </w:t>
      </w:r>
      <w:r>
        <w:rPr>
          <w:color w:val="231F20"/>
          <w:w w:val="85"/>
        </w:rPr>
        <w:t>General</w:t>
      </w:r>
      <w:r>
        <w:rPr>
          <w:color w:val="231F20"/>
          <w:spacing w:val="-13"/>
          <w:w w:val="85"/>
        </w:rPr>
        <w:t> </w:t>
      </w:r>
      <w:r>
        <w:rPr>
          <w:color w:val="231F20"/>
          <w:spacing w:val="-2"/>
          <w:w w:val="85"/>
        </w:rPr>
        <w:t>Practice</w:t>
      </w:r>
    </w:p>
    <w:p>
      <w:pPr>
        <w:pStyle w:val="BodyText"/>
        <w:tabs>
          <w:tab w:pos="2334" w:val="left" w:leader="none"/>
        </w:tabs>
        <w:spacing w:before="147"/>
        <w:ind w:left="1414"/>
      </w:pPr>
      <w:r>
        <w:rPr>
          <w:rFonts w:ascii="Century Gothic"/>
          <w:b/>
          <w:color w:val="231F20"/>
          <w:spacing w:val="-4"/>
          <w:w w:val="95"/>
        </w:rPr>
        <w:t>HWBB</w:t>
      </w:r>
      <w:r>
        <w:rPr>
          <w:rFonts w:ascii="Century Gothic"/>
          <w:b/>
          <w:color w:val="231F20"/>
        </w:rPr>
        <w:tab/>
      </w:r>
      <w:r>
        <w:rPr>
          <w:color w:val="231F20"/>
          <w:w w:val="85"/>
        </w:rPr>
        <w:t>-</w:t>
      </w:r>
      <w:r>
        <w:rPr>
          <w:color w:val="231F20"/>
          <w:spacing w:val="62"/>
        </w:rPr>
        <w:t> </w:t>
      </w:r>
      <w:r>
        <w:rPr>
          <w:color w:val="231F20"/>
          <w:w w:val="85"/>
        </w:rPr>
        <w:t>Health</w:t>
      </w:r>
      <w:r>
        <w:rPr>
          <w:color w:val="231F20"/>
          <w:spacing w:val="-11"/>
          <w:w w:val="85"/>
        </w:rPr>
        <w:t> </w:t>
      </w:r>
      <w:r>
        <w:rPr>
          <w:color w:val="231F20"/>
          <w:w w:val="85"/>
        </w:rPr>
        <w:t>and</w:t>
      </w:r>
      <w:r>
        <w:rPr>
          <w:color w:val="231F20"/>
          <w:spacing w:val="-11"/>
          <w:w w:val="85"/>
        </w:rPr>
        <w:t> </w:t>
      </w:r>
      <w:r>
        <w:rPr>
          <w:color w:val="231F20"/>
          <w:w w:val="85"/>
        </w:rPr>
        <w:t>Wellbeing</w:t>
      </w:r>
      <w:r>
        <w:rPr>
          <w:color w:val="231F20"/>
          <w:spacing w:val="-11"/>
          <w:w w:val="85"/>
        </w:rPr>
        <w:t> </w:t>
      </w:r>
      <w:r>
        <w:rPr>
          <w:color w:val="231F20"/>
          <w:spacing w:val="-2"/>
          <w:w w:val="85"/>
        </w:rPr>
        <w:t>Board</w:t>
      </w:r>
    </w:p>
    <w:p>
      <w:pPr>
        <w:pStyle w:val="BodyText"/>
        <w:tabs>
          <w:tab w:pos="2334" w:val="left" w:leader="none"/>
        </w:tabs>
        <w:spacing w:before="147"/>
        <w:ind w:left="1414"/>
      </w:pPr>
      <w:r>
        <w:rPr>
          <w:rFonts w:ascii="Century Gothic"/>
          <w:b/>
          <w:color w:val="231F20"/>
          <w:spacing w:val="-5"/>
        </w:rPr>
        <w:t>ICB</w:t>
      </w:r>
      <w:r>
        <w:rPr>
          <w:rFonts w:ascii="Century Gothic"/>
          <w:b/>
          <w:color w:val="231F20"/>
        </w:rPr>
        <w:tab/>
      </w:r>
      <w:r>
        <w:rPr>
          <w:color w:val="231F20"/>
          <w:w w:val="85"/>
        </w:rPr>
        <w:t>-</w:t>
      </w:r>
      <w:r>
        <w:rPr>
          <w:color w:val="231F20"/>
          <w:spacing w:val="60"/>
        </w:rPr>
        <w:t> </w:t>
      </w:r>
      <w:r>
        <w:rPr>
          <w:color w:val="231F20"/>
          <w:w w:val="85"/>
        </w:rPr>
        <w:t>Integrated</w:t>
      </w:r>
      <w:r>
        <w:rPr>
          <w:color w:val="231F20"/>
          <w:spacing w:val="-11"/>
          <w:w w:val="85"/>
        </w:rPr>
        <w:t> </w:t>
      </w:r>
      <w:r>
        <w:rPr>
          <w:color w:val="231F20"/>
          <w:w w:val="85"/>
        </w:rPr>
        <w:t>Care</w:t>
      </w:r>
      <w:r>
        <w:rPr>
          <w:color w:val="231F20"/>
          <w:spacing w:val="-12"/>
          <w:w w:val="85"/>
        </w:rPr>
        <w:t> </w:t>
      </w:r>
      <w:r>
        <w:rPr>
          <w:color w:val="231F20"/>
          <w:spacing w:val="-2"/>
          <w:w w:val="85"/>
        </w:rPr>
        <w:t>Board</w:t>
      </w:r>
    </w:p>
    <w:p>
      <w:pPr>
        <w:pStyle w:val="BodyText"/>
        <w:tabs>
          <w:tab w:pos="2334" w:val="left" w:leader="none"/>
        </w:tabs>
        <w:spacing w:before="148"/>
        <w:ind w:left="1414"/>
      </w:pPr>
      <w:r>
        <w:rPr>
          <w:rFonts w:ascii="Century Gothic"/>
          <w:b/>
          <w:color w:val="231F20"/>
          <w:spacing w:val="-5"/>
          <w:w w:val="95"/>
        </w:rPr>
        <w:t>ICP</w:t>
      </w:r>
      <w:r>
        <w:rPr>
          <w:rFonts w:ascii="Century Gothic"/>
          <w:b/>
          <w:color w:val="231F20"/>
        </w:rPr>
        <w:tab/>
      </w:r>
      <w:r>
        <w:rPr>
          <w:color w:val="231F20"/>
          <w:w w:val="85"/>
        </w:rPr>
        <w:t>-</w:t>
      </w:r>
      <w:r>
        <w:rPr>
          <w:color w:val="231F20"/>
          <w:spacing w:val="60"/>
        </w:rPr>
        <w:t> </w:t>
      </w:r>
      <w:r>
        <w:rPr>
          <w:color w:val="231F20"/>
          <w:w w:val="85"/>
        </w:rPr>
        <w:t>Integrated</w:t>
      </w:r>
      <w:r>
        <w:rPr>
          <w:color w:val="231F20"/>
          <w:spacing w:val="-11"/>
          <w:w w:val="85"/>
        </w:rPr>
        <w:t> </w:t>
      </w:r>
      <w:r>
        <w:rPr>
          <w:color w:val="231F20"/>
          <w:w w:val="85"/>
        </w:rPr>
        <w:t>Care</w:t>
      </w:r>
      <w:r>
        <w:rPr>
          <w:color w:val="231F20"/>
          <w:spacing w:val="-12"/>
          <w:w w:val="85"/>
        </w:rPr>
        <w:t> </w:t>
      </w:r>
      <w:r>
        <w:rPr>
          <w:color w:val="231F20"/>
          <w:spacing w:val="-2"/>
          <w:w w:val="85"/>
        </w:rPr>
        <w:t>Partnership</w:t>
      </w:r>
    </w:p>
    <w:p>
      <w:pPr>
        <w:pStyle w:val="BodyText"/>
        <w:tabs>
          <w:tab w:pos="2334" w:val="left" w:leader="none"/>
        </w:tabs>
        <w:spacing w:before="147"/>
        <w:ind w:left="1414"/>
      </w:pPr>
      <w:r>
        <w:rPr>
          <w:rFonts w:ascii="Century Gothic"/>
          <w:b/>
          <w:color w:val="231F20"/>
          <w:spacing w:val="-4"/>
          <w:w w:val="95"/>
        </w:rPr>
        <w:t>JSNA</w:t>
      </w:r>
      <w:r>
        <w:rPr>
          <w:rFonts w:ascii="Century Gothic"/>
          <w:b/>
          <w:color w:val="231F20"/>
        </w:rPr>
        <w:tab/>
      </w:r>
      <w:r>
        <w:rPr>
          <w:color w:val="231F20"/>
          <w:w w:val="85"/>
        </w:rPr>
        <w:t>-</w:t>
      </w:r>
      <w:r>
        <w:rPr>
          <w:color w:val="231F20"/>
          <w:spacing w:val="59"/>
        </w:rPr>
        <w:t> </w:t>
      </w:r>
      <w:r>
        <w:rPr>
          <w:color w:val="231F20"/>
          <w:w w:val="85"/>
        </w:rPr>
        <w:t>Joint</w:t>
      </w:r>
      <w:r>
        <w:rPr>
          <w:color w:val="231F20"/>
          <w:spacing w:val="-13"/>
          <w:w w:val="85"/>
        </w:rPr>
        <w:t> </w:t>
      </w:r>
      <w:r>
        <w:rPr>
          <w:color w:val="231F20"/>
          <w:w w:val="85"/>
        </w:rPr>
        <w:t>Strategic</w:t>
      </w:r>
      <w:r>
        <w:rPr>
          <w:color w:val="231F20"/>
          <w:spacing w:val="-12"/>
          <w:w w:val="85"/>
        </w:rPr>
        <w:t> </w:t>
      </w:r>
      <w:r>
        <w:rPr>
          <w:color w:val="231F20"/>
          <w:spacing w:val="-2"/>
          <w:w w:val="85"/>
        </w:rPr>
        <w:t>Needs</w:t>
      </w:r>
    </w:p>
    <w:p>
      <w:pPr>
        <w:pStyle w:val="BodyText"/>
        <w:spacing w:before="44"/>
        <w:ind w:left="478"/>
        <w:jc w:val="center"/>
      </w:pPr>
      <w:r>
        <w:rPr>
          <w:color w:val="231F20"/>
          <w:spacing w:val="-2"/>
          <w:w w:val="90"/>
        </w:rPr>
        <w:t>Assessment</w:t>
      </w:r>
    </w:p>
    <w:p>
      <w:pPr>
        <w:pStyle w:val="BodyText"/>
        <w:tabs>
          <w:tab w:pos="2333" w:val="left" w:leader="none"/>
        </w:tabs>
        <w:spacing w:before="149"/>
        <w:ind w:left="1413"/>
      </w:pPr>
      <w:r>
        <w:rPr>
          <w:rFonts w:ascii="Century Gothic"/>
          <w:b/>
          <w:color w:val="231F20"/>
          <w:spacing w:val="-4"/>
          <w:w w:val="95"/>
        </w:rPr>
        <w:t>MYPs</w:t>
      </w:r>
      <w:r>
        <w:rPr>
          <w:rFonts w:ascii="Century Gothic"/>
          <w:b/>
          <w:color w:val="231F20"/>
        </w:rPr>
        <w:tab/>
      </w:r>
      <w:r>
        <w:rPr>
          <w:color w:val="231F20"/>
          <w:w w:val="85"/>
        </w:rPr>
        <w:t>-</w:t>
      </w:r>
      <w:r>
        <w:rPr>
          <w:color w:val="231F20"/>
          <w:spacing w:val="29"/>
        </w:rPr>
        <w:t> </w:t>
      </w:r>
      <w:r>
        <w:rPr>
          <w:color w:val="231F20"/>
          <w:w w:val="85"/>
        </w:rPr>
        <w:t>Members</w:t>
      </w:r>
      <w:r>
        <w:rPr>
          <w:color w:val="231F20"/>
          <w:spacing w:val="-12"/>
          <w:w w:val="85"/>
        </w:rPr>
        <w:t> </w:t>
      </w:r>
      <w:r>
        <w:rPr>
          <w:color w:val="231F20"/>
          <w:w w:val="85"/>
        </w:rPr>
        <w:t>of</w:t>
      </w:r>
      <w:r>
        <w:rPr>
          <w:color w:val="231F20"/>
          <w:spacing w:val="-13"/>
          <w:w w:val="85"/>
        </w:rPr>
        <w:t> </w:t>
      </w:r>
      <w:r>
        <w:rPr>
          <w:color w:val="231F20"/>
          <w:w w:val="85"/>
        </w:rPr>
        <w:t>Youth</w:t>
      </w:r>
      <w:r>
        <w:rPr>
          <w:color w:val="231F20"/>
          <w:spacing w:val="-13"/>
          <w:w w:val="85"/>
        </w:rPr>
        <w:t> </w:t>
      </w:r>
      <w:r>
        <w:rPr>
          <w:color w:val="231F20"/>
          <w:spacing w:val="-2"/>
          <w:w w:val="85"/>
        </w:rPr>
        <w:t>Parlaiment</w:t>
      </w:r>
    </w:p>
    <w:p>
      <w:pPr>
        <w:pStyle w:val="BodyText"/>
        <w:tabs>
          <w:tab w:pos="2333" w:val="left" w:leader="none"/>
        </w:tabs>
        <w:spacing w:line="276" w:lineRule="auto" w:before="147"/>
        <w:ind w:left="2533" w:right="441" w:hanging="1120"/>
      </w:pPr>
      <w:r>
        <w:rPr>
          <w:rFonts w:ascii="Century Gothic"/>
          <w:b/>
          <w:color w:val="231F20"/>
          <w:spacing w:val="-4"/>
          <w:w w:val="95"/>
        </w:rPr>
        <w:t>NASP</w:t>
      </w:r>
      <w:r>
        <w:rPr>
          <w:rFonts w:ascii="Century Gothic"/>
          <w:b/>
          <w:color w:val="231F20"/>
        </w:rPr>
        <w:tab/>
      </w:r>
      <w:r>
        <w:rPr>
          <w:color w:val="231F20"/>
          <w:w w:val="85"/>
        </w:rPr>
        <w:t>-</w:t>
      </w:r>
      <w:r>
        <w:rPr>
          <w:color w:val="231F20"/>
          <w:spacing w:val="38"/>
        </w:rPr>
        <w:t> </w:t>
      </w:r>
      <w:r>
        <w:rPr>
          <w:color w:val="231F20"/>
          <w:w w:val="85"/>
        </w:rPr>
        <w:t>National</w:t>
      </w:r>
      <w:r>
        <w:rPr>
          <w:color w:val="231F20"/>
          <w:spacing w:val="-13"/>
          <w:w w:val="85"/>
        </w:rPr>
        <w:t> </w:t>
      </w:r>
      <w:r>
        <w:rPr>
          <w:color w:val="231F20"/>
          <w:w w:val="85"/>
        </w:rPr>
        <w:t>Academy</w:t>
      </w:r>
      <w:r>
        <w:rPr>
          <w:color w:val="231F20"/>
          <w:spacing w:val="-13"/>
          <w:w w:val="85"/>
        </w:rPr>
        <w:t> </w:t>
      </w:r>
      <w:r>
        <w:rPr>
          <w:color w:val="231F20"/>
          <w:w w:val="85"/>
        </w:rPr>
        <w:t>for</w:t>
      </w:r>
      <w:r>
        <w:rPr>
          <w:color w:val="231F20"/>
          <w:spacing w:val="-12"/>
          <w:w w:val="85"/>
        </w:rPr>
        <w:t> </w:t>
      </w:r>
      <w:r>
        <w:rPr>
          <w:color w:val="231F20"/>
          <w:w w:val="85"/>
        </w:rPr>
        <w:t>Social </w:t>
      </w:r>
      <w:r>
        <w:rPr>
          <w:color w:val="231F20"/>
          <w:spacing w:val="-2"/>
          <w:w w:val="95"/>
        </w:rPr>
        <w:t>Prescribing</w:t>
      </w:r>
    </w:p>
    <w:p>
      <w:pPr>
        <w:pStyle w:val="BodyText"/>
        <w:tabs>
          <w:tab w:pos="2333" w:val="left" w:leader="none"/>
        </w:tabs>
        <w:spacing w:line="276" w:lineRule="auto" w:before="107"/>
        <w:ind w:left="2533" w:right="23" w:hanging="1120"/>
      </w:pPr>
      <w:r>
        <w:rPr>
          <w:rFonts w:ascii="Century Gothic"/>
          <w:b/>
          <w:color w:val="231F20"/>
          <w:spacing w:val="-4"/>
          <w:w w:val="95"/>
        </w:rPr>
        <w:t>NICE</w:t>
      </w:r>
      <w:r>
        <w:rPr>
          <w:rFonts w:ascii="Century Gothic"/>
          <w:b/>
          <w:color w:val="231F20"/>
        </w:rPr>
        <w:tab/>
      </w:r>
      <w:r>
        <w:rPr>
          <w:color w:val="231F20"/>
          <w:w w:val="85"/>
        </w:rPr>
        <w:t>-</w:t>
      </w:r>
      <w:r>
        <w:rPr>
          <w:color w:val="231F20"/>
          <w:spacing w:val="40"/>
        </w:rPr>
        <w:t> </w:t>
      </w:r>
      <w:r>
        <w:rPr>
          <w:color w:val="231F20"/>
          <w:w w:val="85"/>
        </w:rPr>
        <w:t>National</w:t>
      </w:r>
      <w:r>
        <w:rPr>
          <w:color w:val="231F20"/>
          <w:spacing w:val="-13"/>
          <w:w w:val="85"/>
        </w:rPr>
        <w:t> </w:t>
      </w:r>
      <w:r>
        <w:rPr>
          <w:color w:val="231F20"/>
          <w:w w:val="85"/>
        </w:rPr>
        <w:t>Institute</w:t>
      </w:r>
      <w:r>
        <w:rPr>
          <w:color w:val="231F20"/>
          <w:spacing w:val="-13"/>
          <w:w w:val="85"/>
        </w:rPr>
        <w:t> </w:t>
      </w:r>
      <w:r>
        <w:rPr>
          <w:color w:val="231F20"/>
          <w:w w:val="85"/>
        </w:rPr>
        <w:t>for</w:t>
      </w:r>
      <w:r>
        <w:rPr>
          <w:color w:val="231F20"/>
          <w:spacing w:val="-12"/>
          <w:w w:val="85"/>
        </w:rPr>
        <w:t> </w:t>
      </w:r>
      <w:r>
        <w:rPr>
          <w:color w:val="231F20"/>
          <w:w w:val="85"/>
        </w:rPr>
        <w:t>Health</w:t>
      </w:r>
      <w:r>
        <w:rPr>
          <w:color w:val="231F20"/>
          <w:spacing w:val="-13"/>
          <w:w w:val="85"/>
        </w:rPr>
        <w:t> </w:t>
      </w:r>
      <w:r>
        <w:rPr>
          <w:color w:val="231F20"/>
          <w:w w:val="85"/>
        </w:rPr>
        <w:t>and </w:t>
      </w:r>
      <w:r>
        <w:rPr>
          <w:color w:val="231F20"/>
          <w:w w:val="90"/>
        </w:rPr>
        <w:t>Care</w:t>
      </w:r>
      <w:r>
        <w:rPr>
          <w:color w:val="231F20"/>
          <w:spacing w:val="-5"/>
          <w:w w:val="90"/>
        </w:rPr>
        <w:t> </w:t>
      </w:r>
      <w:r>
        <w:rPr>
          <w:color w:val="231F20"/>
          <w:w w:val="90"/>
        </w:rPr>
        <w:t>Excellence</w:t>
      </w:r>
    </w:p>
    <w:p>
      <w:pPr>
        <w:pStyle w:val="BodyText"/>
        <w:tabs>
          <w:tab w:pos="2333" w:val="left" w:leader="none"/>
        </w:tabs>
        <w:spacing w:before="106"/>
        <w:ind w:left="1413"/>
      </w:pPr>
      <w:r>
        <w:rPr>
          <w:rFonts w:ascii="Century Gothic"/>
          <w:b/>
          <w:color w:val="231F20"/>
          <w:spacing w:val="-5"/>
          <w:w w:val="95"/>
        </w:rPr>
        <w:t>NHS</w:t>
      </w:r>
      <w:r>
        <w:rPr>
          <w:rFonts w:ascii="Century Gothic"/>
          <w:b/>
          <w:color w:val="231F20"/>
        </w:rPr>
        <w:tab/>
      </w:r>
      <w:r>
        <w:rPr>
          <w:color w:val="231F20"/>
          <w:w w:val="85"/>
        </w:rPr>
        <w:t>-</w:t>
      </w:r>
      <w:r>
        <w:rPr>
          <w:color w:val="231F20"/>
          <w:spacing w:val="66"/>
        </w:rPr>
        <w:t> </w:t>
      </w:r>
      <w:r>
        <w:rPr>
          <w:color w:val="231F20"/>
          <w:w w:val="85"/>
        </w:rPr>
        <w:t>National</w:t>
      </w:r>
      <w:r>
        <w:rPr>
          <w:color w:val="231F20"/>
          <w:spacing w:val="-9"/>
          <w:w w:val="85"/>
        </w:rPr>
        <w:t> </w:t>
      </w:r>
      <w:r>
        <w:rPr>
          <w:color w:val="231F20"/>
          <w:w w:val="85"/>
        </w:rPr>
        <w:t>Health</w:t>
      </w:r>
      <w:r>
        <w:rPr>
          <w:color w:val="231F20"/>
          <w:spacing w:val="-9"/>
          <w:w w:val="85"/>
        </w:rPr>
        <w:t> </w:t>
      </w:r>
      <w:r>
        <w:rPr>
          <w:color w:val="231F20"/>
          <w:spacing w:val="-2"/>
          <w:w w:val="85"/>
        </w:rPr>
        <w:t>Service</w:t>
      </w:r>
    </w:p>
    <w:p>
      <w:pPr>
        <w:pStyle w:val="BodyText"/>
        <w:tabs>
          <w:tab w:pos="2332" w:val="left" w:leader="none"/>
        </w:tabs>
        <w:spacing w:before="148"/>
        <w:ind w:left="1413"/>
      </w:pPr>
      <w:r>
        <w:rPr>
          <w:rFonts w:ascii="Century Gothic"/>
          <w:b/>
          <w:color w:val="231F20"/>
          <w:spacing w:val="-4"/>
          <w:w w:val="95"/>
        </w:rPr>
        <w:t>NHSE</w:t>
      </w:r>
      <w:r>
        <w:rPr>
          <w:rFonts w:ascii="Century Gothic"/>
          <w:b/>
          <w:color w:val="231F20"/>
        </w:rPr>
        <w:tab/>
      </w:r>
      <w:r>
        <w:rPr>
          <w:color w:val="231F20"/>
          <w:w w:val="85"/>
        </w:rPr>
        <w:t>-</w:t>
      </w:r>
      <w:r>
        <w:rPr>
          <w:color w:val="231F20"/>
          <w:spacing w:val="57"/>
        </w:rPr>
        <w:t> </w:t>
      </w:r>
      <w:r>
        <w:rPr>
          <w:color w:val="231F20"/>
          <w:w w:val="85"/>
        </w:rPr>
        <w:t>National</w:t>
      </w:r>
      <w:r>
        <w:rPr>
          <w:color w:val="231F20"/>
          <w:spacing w:val="-13"/>
          <w:w w:val="85"/>
        </w:rPr>
        <w:t> </w:t>
      </w:r>
      <w:r>
        <w:rPr>
          <w:color w:val="231F20"/>
          <w:w w:val="85"/>
        </w:rPr>
        <w:t>Health</w:t>
      </w:r>
      <w:r>
        <w:rPr>
          <w:color w:val="231F20"/>
          <w:spacing w:val="-12"/>
          <w:w w:val="85"/>
        </w:rPr>
        <w:t> </w:t>
      </w:r>
      <w:r>
        <w:rPr>
          <w:color w:val="231F20"/>
          <w:w w:val="85"/>
        </w:rPr>
        <w:t>Service</w:t>
      </w:r>
      <w:r>
        <w:rPr>
          <w:color w:val="231F20"/>
          <w:spacing w:val="-13"/>
          <w:w w:val="85"/>
        </w:rPr>
        <w:t> </w:t>
      </w:r>
      <w:r>
        <w:rPr>
          <w:color w:val="231F20"/>
          <w:spacing w:val="-2"/>
          <w:w w:val="85"/>
        </w:rPr>
        <w:t>England</w:t>
      </w:r>
    </w:p>
    <w:p>
      <w:pPr>
        <w:pStyle w:val="BodyText"/>
        <w:tabs>
          <w:tab w:pos="2332" w:val="left" w:leader="none"/>
        </w:tabs>
        <w:spacing w:line="276" w:lineRule="auto" w:before="147"/>
        <w:ind w:left="2532" w:right="201" w:hanging="1120"/>
      </w:pPr>
      <w:r>
        <w:rPr>
          <w:rFonts w:ascii="Century Gothic"/>
          <w:b/>
          <w:color w:val="231F20"/>
          <w:spacing w:val="-4"/>
          <w:w w:val="95"/>
        </w:rPr>
        <w:t>OHID</w:t>
      </w:r>
      <w:r>
        <w:rPr>
          <w:rFonts w:ascii="Century Gothic"/>
          <w:b/>
          <w:color w:val="231F20"/>
        </w:rPr>
        <w:tab/>
      </w:r>
      <w:r>
        <w:rPr>
          <w:color w:val="231F20"/>
          <w:w w:val="85"/>
        </w:rPr>
        <w:t>-</w:t>
      </w:r>
      <w:r>
        <w:rPr>
          <w:color w:val="231F20"/>
          <w:spacing w:val="32"/>
        </w:rPr>
        <w:t> </w:t>
      </w:r>
      <w:r>
        <w:rPr>
          <w:color w:val="231F20"/>
          <w:w w:val="85"/>
        </w:rPr>
        <w:t>Office</w:t>
      </w:r>
      <w:r>
        <w:rPr>
          <w:color w:val="231F20"/>
          <w:spacing w:val="-13"/>
          <w:w w:val="85"/>
        </w:rPr>
        <w:t> </w:t>
      </w:r>
      <w:r>
        <w:rPr>
          <w:color w:val="231F20"/>
          <w:w w:val="85"/>
        </w:rPr>
        <w:t>for</w:t>
      </w:r>
      <w:r>
        <w:rPr>
          <w:color w:val="231F20"/>
          <w:spacing w:val="-12"/>
          <w:w w:val="85"/>
        </w:rPr>
        <w:t> </w:t>
      </w:r>
      <w:r>
        <w:rPr>
          <w:color w:val="231F20"/>
          <w:w w:val="85"/>
        </w:rPr>
        <w:t>Health</w:t>
      </w:r>
      <w:r>
        <w:rPr>
          <w:color w:val="231F20"/>
          <w:spacing w:val="-13"/>
          <w:w w:val="85"/>
        </w:rPr>
        <w:t> </w:t>
      </w:r>
      <w:r>
        <w:rPr>
          <w:color w:val="231F20"/>
          <w:w w:val="85"/>
        </w:rPr>
        <w:t>Improvement </w:t>
      </w:r>
      <w:r>
        <w:rPr>
          <w:color w:val="231F20"/>
          <w:spacing w:val="-2"/>
          <w:w w:val="95"/>
        </w:rPr>
        <w:t>and</w:t>
      </w:r>
      <w:r>
        <w:rPr>
          <w:color w:val="231F20"/>
          <w:spacing w:val="-21"/>
          <w:w w:val="95"/>
        </w:rPr>
        <w:t> </w:t>
      </w:r>
      <w:r>
        <w:rPr>
          <w:color w:val="231F20"/>
          <w:spacing w:val="-2"/>
          <w:w w:val="95"/>
        </w:rPr>
        <w:t>Disparities</w:t>
      </w:r>
    </w:p>
    <w:p>
      <w:pPr>
        <w:pStyle w:val="BodyText"/>
        <w:tabs>
          <w:tab w:pos="2332" w:val="left" w:leader="none"/>
        </w:tabs>
        <w:spacing w:before="107"/>
        <w:ind w:left="1412"/>
      </w:pPr>
      <w:r>
        <w:rPr>
          <w:rFonts w:ascii="Century Gothic"/>
          <w:b/>
          <w:color w:val="231F20"/>
          <w:spacing w:val="-5"/>
          <w:w w:val="95"/>
        </w:rPr>
        <w:t>ONS</w:t>
      </w:r>
      <w:r>
        <w:rPr>
          <w:rFonts w:ascii="Century Gothic"/>
          <w:b/>
          <w:color w:val="231F20"/>
        </w:rPr>
        <w:tab/>
      </w:r>
      <w:r>
        <w:rPr>
          <w:color w:val="231F20"/>
          <w:w w:val="85"/>
        </w:rPr>
        <w:t>-</w:t>
      </w:r>
      <w:r>
        <w:rPr>
          <w:color w:val="231F20"/>
          <w:spacing w:val="38"/>
        </w:rPr>
        <w:t> </w:t>
      </w:r>
      <w:r>
        <w:rPr>
          <w:color w:val="231F20"/>
          <w:w w:val="85"/>
        </w:rPr>
        <w:t>Office</w:t>
      </w:r>
      <w:r>
        <w:rPr>
          <w:color w:val="231F20"/>
          <w:spacing w:val="-12"/>
          <w:w w:val="85"/>
        </w:rPr>
        <w:t> </w:t>
      </w:r>
      <w:r>
        <w:rPr>
          <w:color w:val="231F20"/>
          <w:w w:val="85"/>
        </w:rPr>
        <w:t>for</w:t>
      </w:r>
      <w:r>
        <w:rPr>
          <w:color w:val="231F20"/>
          <w:spacing w:val="-13"/>
          <w:w w:val="85"/>
        </w:rPr>
        <w:t> </w:t>
      </w:r>
      <w:r>
        <w:rPr>
          <w:color w:val="231F20"/>
          <w:w w:val="85"/>
        </w:rPr>
        <w:t>National</w:t>
      </w:r>
      <w:r>
        <w:rPr>
          <w:color w:val="231F20"/>
          <w:spacing w:val="-12"/>
          <w:w w:val="85"/>
        </w:rPr>
        <w:t> </w:t>
      </w:r>
      <w:r>
        <w:rPr>
          <w:color w:val="231F20"/>
          <w:spacing w:val="-2"/>
          <w:w w:val="85"/>
        </w:rPr>
        <w:t>Statistics</w:t>
      </w:r>
    </w:p>
    <w:p>
      <w:pPr>
        <w:pStyle w:val="BodyText"/>
        <w:tabs>
          <w:tab w:pos="2332" w:val="left" w:leader="none"/>
        </w:tabs>
        <w:spacing w:before="232"/>
        <w:ind w:left="1412"/>
      </w:pPr>
      <w:r>
        <w:rPr>
          <w:rFonts w:ascii="Century Gothic"/>
          <w:b/>
          <w:color w:val="231F20"/>
          <w:spacing w:val="-5"/>
          <w:w w:val="95"/>
        </w:rPr>
        <w:t>PCN</w:t>
      </w:r>
      <w:r>
        <w:rPr>
          <w:rFonts w:ascii="Century Gothic"/>
          <w:b/>
          <w:color w:val="231F20"/>
        </w:rPr>
        <w:tab/>
      </w:r>
      <w:r>
        <w:rPr>
          <w:color w:val="231F20"/>
          <w:w w:val="85"/>
        </w:rPr>
        <w:t>-</w:t>
      </w:r>
      <w:r>
        <w:rPr>
          <w:color w:val="231F20"/>
          <w:spacing w:val="32"/>
        </w:rPr>
        <w:t> </w:t>
      </w:r>
      <w:r>
        <w:rPr>
          <w:color w:val="231F20"/>
          <w:w w:val="85"/>
        </w:rPr>
        <w:t>Primary</w:t>
      </w:r>
      <w:r>
        <w:rPr>
          <w:color w:val="231F20"/>
          <w:spacing w:val="-13"/>
          <w:w w:val="85"/>
        </w:rPr>
        <w:t> </w:t>
      </w:r>
      <w:r>
        <w:rPr>
          <w:color w:val="231F20"/>
          <w:w w:val="85"/>
        </w:rPr>
        <w:t>Care</w:t>
      </w:r>
      <w:r>
        <w:rPr>
          <w:color w:val="231F20"/>
          <w:spacing w:val="-12"/>
          <w:w w:val="85"/>
        </w:rPr>
        <w:t> </w:t>
      </w:r>
      <w:r>
        <w:rPr>
          <w:color w:val="231F20"/>
          <w:spacing w:val="-2"/>
          <w:w w:val="85"/>
        </w:rPr>
        <w:t>Network</w:t>
      </w:r>
    </w:p>
    <w:p>
      <w:pPr>
        <w:pStyle w:val="BodyText"/>
        <w:tabs>
          <w:tab w:pos="2331" w:val="left" w:leader="none"/>
        </w:tabs>
        <w:spacing w:before="147"/>
        <w:ind w:left="1412"/>
      </w:pPr>
      <w:r>
        <w:rPr>
          <w:rFonts w:ascii="Century Gothic"/>
          <w:b/>
          <w:color w:val="231F20"/>
          <w:spacing w:val="-5"/>
          <w:w w:val="95"/>
        </w:rPr>
        <w:t>PDF</w:t>
      </w:r>
      <w:r>
        <w:rPr>
          <w:rFonts w:ascii="Century Gothic"/>
          <w:b/>
          <w:color w:val="231F20"/>
        </w:rPr>
        <w:tab/>
      </w:r>
      <w:r>
        <w:rPr>
          <w:color w:val="231F20"/>
          <w:w w:val="85"/>
        </w:rPr>
        <w:t>-</w:t>
      </w:r>
      <w:r>
        <w:rPr>
          <w:color w:val="231F20"/>
          <w:spacing w:val="34"/>
        </w:rPr>
        <w:t> </w:t>
      </w:r>
      <w:r>
        <w:rPr>
          <w:color w:val="231F20"/>
          <w:w w:val="85"/>
        </w:rPr>
        <w:t>Portable</w:t>
      </w:r>
      <w:r>
        <w:rPr>
          <w:color w:val="231F20"/>
          <w:spacing w:val="-13"/>
          <w:w w:val="85"/>
        </w:rPr>
        <w:t> </w:t>
      </w:r>
      <w:r>
        <w:rPr>
          <w:color w:val="231F20"/>
          <w:w w:val="85"/>
        </w:rPr>
        <w:t>Document</w:t>
      </w:r>
      <w:r>
        <w:rPr>
          <w:color w:val="231F20"/>
          <w:spacing w:val="-12"/>
          <w:w w:val="85"/>
        </w:rPr>
        <w:t> </w:t>
      </w:r>
      <w:r>
        <w:rPr>
          <w:color w:val="231F20"/>
          <w:spacing w:val="-2"/>
          <w:w w:val="85"/>
        </w:rPr>
        <w:t>Format</w:t>
      </w:r>
    </w:p>
    <w:p>
      <w:pPr>
        <w:pStyle w:val="BodyText"/>
        <w:tabs>
          <w:tab w:pos="1530" w:val="left" w:leader="none"/>
        </w:tabs>
        <w:spacing w:line="268" w:lineRule="auto" w:before="104"/>
        <w:ind w:left="1530" w:right="1252" w:hanging="1120"/>
      </w:pPr>
      <w:r>
        <w:rPr/>
        <w:br w:type="column"/>
      </w:r>
      <w:r>
        <w:rPr>
          <w:rFonts w:ascii="Century Gothic"/>
          <w:b/>
          <w:color w:val="231F20"/>
          <w:w w:val="95"/>
        </w:rPr>
        <w:t>PSHE </w:t>
      </w:r>
      <w:r>
        <w:rPr>
          <w:color w:val="231F20"/>
          <w:w w:val="95"/>
        </w:rPr>
        <w:t>-</w:t>
      </w:r>
      <w:r>
        <w:rPr>
          <w:color w:val="231F20"/>
        </w:rPr>
        <w:tab/>
      </w:r>
      <w:r>
        <w:rPr>
          <w:color w:val="231F20"/>
          <w:w w:val="80"/>
        </w:rPr>
        <w:t>Personal, Social, Health </w:t>
      </w:r>
      <w:r>
        <w:rPr>
          <w:color w:val="231F20"/>
          <w:w w:val="80"/>
        </w:rPr>
        <w:t>and </w:t>
      </w:r>
      <w:r>
        <w:rPr>
          <w:color w:val="231F20"/>
          <w:spacing w:val="-2"/>
          <w:w w:val="95"/>
        </w:rPr>
        <w:t>Economic</w:t>
      </w:r>
    </w:p>
    <w:p>
      <w:pPr>
        <w:pStyle w:val="BodyText"/>
        <w:tabs>
          <w:tab w:pos="1330" w:val="left" w:leader="none"/>
        </w:tabs>
        <w:spacing w:before="108"/>
        <w:ind w:left="410"/>
      </w:pPr>
      <w:r>
        <w:rPr>
          <w:rFonts w:ascii="Century Gothic"/>
          <w:b/>
          <w:color w:val="231F20"/>
          <w:spacing w:val="-5"/>
          <w:w w:val="95"/>
        </w:rPr>
        <w:t>RAA</w:t>
      </w:r>
      <w:r>
        <w:rPr>
          <w:rFonts w:ascii="Century Gothic"/>
          <w:b/>
          <w:color w:val="231F20"/>
        </w:rPr>
        <w:tab/>
      </w:r>
      <w:r>
        <w:rPr>
          <w:color w:val="231F20"/>
          <w:w w:val="85"/>
        </w:rPr>
        <w:t>-</w:t>
      </w:r>
      <w:r>
        <w:rPr>
          <w:color w:val="231F20"/>
          <w:spacing w:val="24"/>
        </w:rPr>
        <w:t> </w:t>
      </w:r>
      <w:r>
        <w:rPr>
          <w:color w:val="231F20"/>
          <w:w w:val="85"/>
        </w:rPr>
        <w:t>Regional</w:t>
      </w:r>
      <w:r>
        <w:rPr>
          <w:color w:val="231F20"/>
          <w:spacing w:val="-13"/>
          <w:w w:val="85"/>
        </w:rPr>
        <w:t> </w:t>
      </w:r>
      <w:r>
        <w:rPr>
          <w:color w:val="231F20"/>
          <w:w w:val="85"/>
        </w:rPr>
        <w:t>Adoption</w:t>
      </w:r>
      <w:r>
        <w:rPr>
          <w:color w:val="231F20"/>
          <w:spacing w:val="-13"/>
          <w:w w:val="85"/>
        </w:rPr>
        <w:t> </w:t>
      </w:r>
      <w:r>
        <w:rPr>
          <w:color w:val="231F20"/>
          <w:spacing w:val="-2"/>
          <w:w w:val="85"/>
        </w:rPr>
        <w:t>Agency</w:t>
      </w:r>
    </w:p>
    <w:p>
      <w:pPr>
        <w:pStyle w:val="BodyText"/>
        <w:spacing w:line="268" w:lineRule="auto" w:before="139"/>
        <w:ind w:left="1529" w:right="931" w:hanging="1120"/>
      </w:pPr>
      <w:r>
        <w:rPr>
          <w:rFonts w:ascii="Century Gothic"/>
          <w:b/>
          <w:color w:val="231F20"/>
          <w:w w:val="85"/>
        </w:rPr>
        <w:t>RASCAL</w:t>
      </w:r>
      <w:r>
        <w:rPr>
          <w:rFonts w:ascii="Century Gothic"/>
          <w:b/>
          <w:color w:val="231F20"/>
        </w:rPr>
        <w:t> </w:t>
      </w:r>
      <w:r>
        <w:rPr>
          <w:color w:val="231F20"/>
          <w:w w:val="85"/>
        </w:rPr>
        <w:t>-</w:t>
      </w:r>
      <w:r>
        <w:rPr>
          <w:color w:val="231F20"/>
          <w:spacing w:val="40"/>
        </w:rPr>
        <w:t> </w:t>
      </w:r>
      <w:r>
        <w:rPr>
          <w:color w:val="231F20"/>
          <w:w w:val="85"/>
        </w:rPr>
        <w:t>Rotherham</w:t>
      </w:r>
      <w:r>
        <w:rPr>
          <w:color w:val="231F20"/>
          <w:spacing w:val="-12"/>
          <w:w w:val="85"/>
        </w:rPr>
        <w:t> </w:t>
      </w:r>
      <w:r>
        <w:rPr>
          <w:color w:val="231F20"/>
          <w:w w:val="85"/>
        </w:rPr>
        <w:t>Adult</w:t>
      </w:r>
      <w:r>
        <w:rPr>
          <w:color w:val="231F20"/>
          <w:spacing w:val="-12"/>
          <w:w w:val="85"/>
        </w:rPr>
        <w:t> </w:t>
      </w:r>
      <w:r>
        <w:rPr>
          <w:color w:val="231F20"/>
          <w:w w:val="85"/>
        </w:rPr>
        <w:t>Social</w:t>
      </w:r>
      <w:r>
        <w:rPr>
          <w:color w:val="231F20"/>
          <w:spacing w:val="-12"/>
          <w:w w:val="85"/>
        </w:rPr>
        <w:t> </w:t>
      </w:r>
      <w:r>
        <w:rPr>
          <w:color w:val="231F20"/>
          <w:w w:val="85"/>
        </w:rPr>
        <w:t>Care </w:t>
      </w:r>
      <w:r>
        <w:rPr>
          <w:color w:val="231F20"/>
          <w:w w:val="90"/>
        </w:rPr>
        <w:t>Always</w:t>
      </w:r>
      <w:r>
        <w:rPr>
          <w:color w:val="231F20"/>
          <w:spacing w:val="-5"/>
          <w:w w:val="90"/>
        </w:rPr>
        <w:t> </w:t>
      </w:r>
      <w:r>
        <w:rPr>
          <w:color w:val="231F20"/>
          <w:w w:val="90"/>
        </w:rPr>
        <w:t>Listening</w:t>
      </w:r>
    </w:p>
    <w:p>
      <w:pPr>
        <w:spacing w:before="108"/>
        <w:ind w:left="409" w:right="0" w:firstLine="0"/>
        <w:jc w:val="left"/>
        <w:rPr>
          <w:sz w:val="24"/>
        </w:rPr>
      </w:pPr>
      <w:r>
        <w:rPr>
          <w:rFonts w:ascii="Century Gothic"/>
          <w:b/>
          <w:color w:val="231F20"/>
          <w:w w:val="90"/>
          <w:sz w:val="24"/>
        </w:rPr>
        <w:t>RDaSH</w:t>
      </w:r>
      <w:r>
        <w:rPr>
          <w:rFonts w:ascii="Century Gothic"/>
          <w:b/>
          <w:color w:val="231F20"/>
          <w:spacing w:val="63"/>
          <w:w w:val="150"/>
          <w:sz w:val="24"/>
        </w:rPr>
        <w:t> </w:t>
      </w:r>
      <w:r>
        <w:rPr>
          <w:color w:val="231F20"/>
          <w:w w:val="90"/>
          <w:sz w:val="24"/>
        </w:rPr>
        <w:t>-</w:t>
      </w:r>
      <w:r>
        <w:rPr>
          <w:color w:val="231F20"/>
          <w:spacing w:val="47"/>
          <w:sz w:val="24"/>
        </w:rPr>
        <w:t> </w:t>
      </w:r>
      <w:r>
        <w:rPr>
          <w:color w:val="231F20"/>
          <w:w w:val="90"/>
          <w:sz w:val="24"/>
        </w:rPr>
        <w:t>Rotherham</w:t>
      </w:r>
      <w:r>
        <w:rPr>
          <w:color w:val="231F20"/>
          <w:spacing w:val="-16"/>
          <w:w w:val="90"/>
          <w:sz w:val="24"/>
        </w:rPr>
        <w:t> </w:t>
      </w:r>
      <w:r>
        <w:rPr>
          <w:color w:val="231F20"/>
          <w:spacing w:val="-2"/>
          <w:w w:val="90"/>
          <w:sz w:val="24"/>
        </w:rPr>
        <w:t>Doncaster</w:t>
      </w:r>
    </w:p>
    <w:p>
      <w:pPr>
        <w:pStyle w:val="BodyText"/>
        <w:spacing w:before="35"/>
        <w:ind w:right="1536"/>
        <w:jc w:val="right"/>
      </w:pPr>
      <w:r>
        <w:rPr>
          <w:color w:val="231F20"/>
          <w:w w:val="80"/>
        </w:rPr>
        <w:t>and</w:t>
      </w:r>
      <w:r>
        <w:rPr>
          <w:color w:val="231F20"/>
          <w:spacing w:val="9"/>
        </w:rPr>
        <w:t> </w:t>
      </w:r>
      <w:r>
        <w:rPr>
          <w:color w:val="231F20"/>
          <w:w w:val="80"/>
        </w:rPr>
        <w:t>South</w:t>
      </w:r>
      <w:r>
        <w:rPr>
          <w:color w:val="231F20"/>
          <w:spacing w:val="10"/>
        </w:rPr>
        <w:t> </w:t>
      </w:r>
      <w:r>
        <w:rPr>
          <w:color w:val="231F20"/>
          <w:w w:val="80"/>
        </w:rPr>
        <w:t>Humber</w:t>
      </w:r>
      <w:r>
        <w:rPr>
          <w:color w:val="231F20"/>
          <w:spacing w:val="9"/>
        </w:rPr>
        <w:t> </w:t>
      </w:r>
      <w:r>
        <w:rPr>
          <w:color w:val="231F20"/>
          <w:spacing w:val="-4"/>
          <w:w w:val="80"/>
        </w:rPr>
        <w:t>Trust</w:t>
      </w:r>
    </w:p>
    <w:p>
      <w:pPr>
        <w:pStyle w:val="BodyText"/>
        <w:tabs>
          <w:tab w:pos="919" w:val="left" w:leader="none"/>
        </w:tabs>
        <w:spacing w:before="142"/>
        <w:ind w:right="1448"/>
        <w:jc w:val="right"/>
      </w:pPr>
      <w:r>
        <w:rPr>
          <w:rFonts w:ascii="Century Gothic"/>
          <w:b/>
          <w:color w:val="231F20"/>
          <w:spacing w:val="-2"/>
          <w:w w:val="95"/>
        </w:rPr>
        <w:t>ReQoL</w:t>
      </w:r>
      <w:r>
        <w:rPr>
          <w:rFonts w:ascii="Century Gothic"/>
          <w:b/>
          <w:color w:val="231F20"/>
        </w:rPr>
        <w:tab/>
      </w:r>
      <w:r>
        <w:rPr>
          <w:color w:val="231F20"/>
          <w:spacing w:val="-2"/>
          <w:w w:val="85"/>
        </w:rPr>
        <w:t>-</w:t>
      </w:r>
      <w:r>
        <w:rPr>
          <w:color w:val="231F20"/>
          <w:spacing w:val="46"/>
        </w:rPr>
        <w:t> </w:t>
      </w:r>
      <w:r>
        <w:rPr>
          <w:color w:val="231F20"/>
          <w:spacing w:val="-2"/>
          <w:w w:val="85"/>
        </w:rPr>
        <w:t>Recovering</w:t>
      </w:r>
      <w:r>
        <w:rPr>
          <w:color w:val="231F20"/>
          <w:spacing w:val="-12"/>
          <w:w w:val="85"/>
        </w:rPr>
        <w:t> </w:t>
      </w:r>
      <w:r>
        <w:rPr>
          <w:color w:val="231F20"/>
          <w:spacing w:val="-2"/>
          <w:w w:val="85"/>
        </w:rPr>
        <w:t>Quality</w:t>
      </w:r>
      <w:r>
        <w:rPr>
          <w:color w:val="231F20"/>
          <w:spacing w:val="-13"/>
          <w:w w:val="85"/>
        </w:rPr>
        <w:t> </w:t>
      </w:r>
      <w:r>
        <w:rPr>
          <w:color w:val="231F20"/>
          <w:spacing w:val="-2"/>
          <w:w w:val="85"/>
        </w:rPr>
        <w:t>of</w:t>
      </w:r>
      <w:r>
        <w:rPr>
          <w:color w:val="231F20"/>
          <w:spacing w:val="-13"/>
          <w:w w:val="85"/>
        </w:rPr>
        <w:t> </w:t>
      </w:r>
      <w:r>
        <w:rPr>
          <w:color w:val="231F20"/>
          <w:spacing w:val="-4"/>
          <w:w w:val="85"/>
        </w:rPr>
        <w:t>Life</w:t>
      </w:r>
    </w:p>
    <w:p>
      <w:pPr>
        <w:pStyle w:val="BodyText"/>
        <w:spacing w:line="268" w:lineRule="auto" w:before="139"/>
        <w:ind w:left="1529" w:right="931" w:hanging="1120"/>
      </w:pPr>
      <w:r>
        <w:rPr>
          <w:rFonts w:ascii="Century Gothic"/>
          <w:b/>
          <w:color w:val="231F20"/>
          <w:w w:val="85"/>
        </w:rPr>
        <w:t>ROADS</w:t>
      </w:r>
      <w:r>
        <w:rPr>
          <w:rFonts w:ascii="Century Gothic"/>
          <w:b/>
          <w:color w:val="231F20"/>
          <w:spacing w:val="80"/>
        </w:rPr>
        <w:t> </w:t>
      </w:r>
      <w:r>
        <w:rPr>
          <w:color w:val="231F20"/>
          <w:w w:val="85"/>
        </w:rPr>
        <w:t>-</w:t>
      </w:r>
      <w:r>
        <w:rPr>
          <w:color w:val="231F20"/>
          <w:spacing w:val="40"/>
        </w:rPr>
        <w:t> </w:t>
      </w:r>
      <w:r>
        <w:rPr>
          <w:color w:val="231F20"/>
          <w:w w:val="85"/>
        </w:rPr>
        <w:t>Rotherham</w:t>
      </w:r>
      <w:r>
        <w:rPr>
          <w:color w:val="231F20"/>
          <w:spacing w:val="-13"/>
          <w:w w:val="85"/>
        </w:rPr>
        <w:t> </w:t>
      </w:r>
      <w:r>
        <w:rPr>
          <w:color w:val="231F20"/>
          <w:w w:val="85"/>
        </w:rPr>
        <w:t>Drug</w:t>
      </w:r>
      <w:r>
        <w:rPr>
          <w:color w:val="231F20"/>
          <w:spacing w:val="-13"/>
          <w:w w:val="85"/>
        </w:rPr>
        <w:t> </w:t>
      </w:r>
      <w:r>
        <w:rPr>
          <w:color w:val="231F20"/>
          <w:w w:val="85"/>
        </w:rPr>
        <w:t>and</w:t>
      </w:r>
      <w:r>
        <w:rPr>
          <w:color w:val="231F20"/>
          <w:spacing w:val="-12"/>
          <w:w w:val="85"/>
        </w:rPr>
        <w:t> </w:t>
      </w:r>
      <w:r>
        <w:rPr>
          <w:color w:val="231F20"/>
          <w:w w:val="85"/>
        </w:rPr>
        <w:t>Alcohol </w:t>
      </w:r>
      <w:r>
        <w:rPr>
          <w:color w:val="231F20"/>
          <w:spacing w:val="-2"/>
          <w:w w:val="95"/>
        </w:rPr>
        <w:t>Services</w:t>
      </w:r>
    </w:p>
    <w:p>
      <w:pPr>
        <w:pStyle w:val="BodyText"/>
        <w:tabs>
          <w:tab w:pos="1328" w:val="left" w:leader="none"/>
        </w:tabs>
        <w:spacing w:before="108"/>
        <w:ind w:left="409"/>
      </w:pPr>
      <w:r>
        <w:rPr>
          <w:rFonts w:ascii="Century Gothic"/>
          <w:b/>
          <w:color w:val="231F20"/>
          <w:spacing w:val="-5"/>
          <w:w w:val="95"/>
        </w:rPr>
        <w:t>RS</w:t>
      </w:r>
      <w:r>
        <w:rPr>
          <w:rFonts w:ascii="Century Gothic"/>
          <w:b/>
          <w:color w:val="231F20"/>
        </w:rPr>
        <w:tab/>
      </w:r>
      <w:r>
        <w:rPr>
          <w:color w:val="231F20"/>
          <w:w w:val="80"/>
        </w:rPr>
        <w:t>-</w:t>
      </w:r>
      <w:r>
        <w:rPr>
          <w:color w:val="231F20"/>
          <w:spacing w:val="54"/>
        </w:rPr>
        <w:t> </w:t>
      </w:r>
      <w:r>
        <w:rPr>
          <w:color w:val="231F20"/>
          <w:w w:val="80"/>
        </w:rPr>
        <w:t>Religious</w:t>
      </w:r>
      <w:r>
        <w:rPr>
          <w:color w:val="231F20"/>
          <w:spacing w:val="-8"/>
          <w:w w:val="80"/>
        </w:rPr>
        <w:t> </w:t>
      </w:r>
      <w:r>
        <w:rPr>
          <w:color w:val="231F20"/>
          <w:spacing w:val="-2"/>
          <w:w w:val="80"/>
        </w:rPr>
        <w:t>Studies</w:t>
      </w:r>
    </w:p>
    <w:p>
      <w:pPr>
        <w:pStyle w:val="BodyText"/>
        <w:tabs>
          <w:tab w:pos="1328" w:val="left" w:leader="none"/>
        </w:tabs>
        <w:spacing w:line="268" w:lineRule="auto" w:before="140"/>
        <w:ind w:left="1528" w:right="931" w:hanging="1120"/>
      </w:pPr>
      <w:r>
        <w:rPr>
          <w:rFonts w:ascii="Century Gothic"/>
          <w:b/>
          <w:color w:val="231F20"/>
          <w:spacing w:val="-4"/>
          <w:w w:val="95"/>
        </w:rPr>
        <w:t>SEND</w:t>
      </w:r>
      <w:r>
        <w:rPr>
          <w:rFonts w:ascii="Century Gothic"/>
          <w:b/>
          <w:color w:val="231F20"/>
        </w:rPr>
        <w:tab/>
      </w:r>
      <w:r>
        <w:rPr>
          <w:color w:val="231F20"/>
          <w:w w:val="85"/>
        </w:rPr>
        <w:t>-</w:t>
      </w:r>
      <w:r>
        <w:rPr>
          <w:color w:val="231F20"/>
          <w:spacing w:val="34"/>
        </w:rPr>
        <w:t> </w:t>
      </w:r>
      <w:r>
        <w:rPr>
          <w:color w:val="231F20"/>
          <w:w w:val="85"/>
        </w:rPr>
        <w:t>Special</w:t>
      </w:r>
      <w:r>
        <w:rPr>
          <w:color w:val="231F20"/>
          <w:spacing w:val="-13"/>
          <w:w w:val="85"/>
        </w:rPr>
        <w:t> </w:t>
      </w:r>
      <w:r>
        <w:rPr>
          <w:color w:val="231F20"/>
          <w:w w:val="85"/>
        </w:rPr>
        <w:t>Educational</w:t>
      </w:r>
      <w:r>
        <w:rPr>
          <w:color w:val="231F20"/>
          <w:spacing w:val="-13"/>
          <w:w w:val="85"/>
        </w:rPr>
        <w:t> </w:t>
      </w:r>
      <w:r>
        <w:rPr>
          <w:color w:val="231F20"/>
          <w:w w:val="85"/>
        </w:rPr>
        <w:t>Needs</w:t>
      </w:r>
      <w:r>
        <w:rPr>
          <w:color w:val="231F20"/>
          <w:spacing w:val="-12"/>
          <w:w w:val="85"/>
        </w:rPr>
        <w:t> </w:t>
      </w:r>
      <w:r>
        <w:rPr>
          <w:color w:val="231F20"/>
          <w:w w:val="85"/>
        </w:rPr>
        <w:t>and </w:t>
      </w:r>
      <w:r>
        <w:rPr>
          <w:color w:val="231F20"/>
          <w:spacing w:val="-2"/>
          <w:w w:val="95"/>
        </w:rPr>
        <w:t>Disabilities</w:t>
      </w:r>
    </w:p>
    <w:p>
      <w:pPr>
        <w:pStyle w:val="BodyText"/>
        <w:tabs>
          <w:tab w:pos="1328" w:val="left" w:leader="none"/>
        </w:tabs>
        <w:spacing w:before="107"/>
        <w:ind w:left="408"/>
      </w:pPr>
      <w:r>
        <w:rPr>
          <w:rFonts w:ascii="Century Gothic"/>
          <w:b/>
          <w:color w:val="231F20"/>
          <w:spacing w:val="-5"/>
        </w:rPr>
        <w:t>SMI</w:t>
      </w:r>
      <w:r>
        <w:rPr>
          <w:rFonts w:ascii="Century Gothic"/>
          <w:b/>
          <w:color w:val="231F20"/>
        </w:rPr>
        <w:tab/>
      </w:r>
      <w:r>
        <w:rPr>
          <w:color w:val="231F20"/>
          <w:w w:val="85"/>
        </w:rPr>
        <w:t>-</w:t>
      </w:r>
      <w:r>
        <w:rPr>
          <w:color w:val="231F20"/>
          <w:spacing w:val="62"/>
        </w:rPr>
        <w:t> </w:t>
      </w:r>
      <w:r>
        <w:rPr>
          <w:color w:val="231F20"/>
          <w:w w:val="85"/>
        </w:rPr>
        <w:t>Severe</w:t>
      </w:r>
      <w:r>
        <w:rPr>
          <w:color w:val="231F20"/>
          <w:spacing w:val="-10"/>
          <w:w w:val="85"/>
        </w:rPr>
        <w:t> </w:t>
      </w:r>
      <w:r>
        <w:rPr>
          <w:color w:val="231F20"/>
          <w:w w:val="85"/>
        </w:rPr>
        <w:t>Mental</w:t>
      </w:r>
      <w:r>
        <w:rPr>
          <w:color w:val="231F20"/>
          <w:spacing w:val="-11"/>
          <w:w w:val="85"/>
        </w:rPr>
        <w:t> </w:t>
      </w:r>
      <w:r>
        <w:rPr>
          <w:color w:val="231F20"/>
          <w:spacing w:val="-2"/>
          <w:w w:val="85"/>
        </w:rPr>
        <w:t>Illness</w:t>
      </w:r>
    </w:p>
    <w:p>
      <w:pPr>
        <w:pStyle w:val="BodyText"/>
        <w:tabs>
          <w:tab w:pos="1328" w:val="left" w:leader="none"/>
        </w:tabs>
        <w:spacing w:before="140"/>
        <w:ind w:left="408"/>
      </w:pPr>
      <w:r>
        <w:rPr>
          <w:rFonts w:ascii="Century Gothic"/>
          <w:b/>
          <w:color w:val="231F20"/>
          <w:spacing w:val="-4"/>
          <w:w w:val="95"/>
        </w:rPr>
        <w:t>SYFR</w:t>
      </w:r>
      <w:r>
        <w:rPr>
          <w:rFonts w:ascii="Century Gothic"/>
          <w:b/>
          <w:color w:val="231F20"/>
        </w:rPr>
        <w:tab/>
      </w:r>
      <w:r>
        <w:rPr>
          <w:color w:val="231F20"/>
          <w:w w:val="80"/>
        </w:rPr>
        <w:t>-</w:t>
      </w:r>
      <w:r>
        <w:rPr>
          <w:color w:val="231F20"/>
          <w:spacing w:val="72"/>
        </w:rPr>
        <w:t> </w:t>
      </w:r>
      <w:r>
        <w:rPr>
          <w:color w:val="231F20"/>
          <w:w w:val="80"/>
        </w:rPr>
        <w:t>South</w:t>
      </w:r>
      <w:r>
        <w:rPr>
          <w:color w:val="231F20"/>
          <w:spacing w:val="-3"/>
          <w:w w:val="80"/>
        </w:rPr>
        <w:t> </w:t>
      </w:r>
      <w:r>
        <w:rPr>
          <w:color w:val="231F20"/>
          <w:w w:val="80"/>
        </w:rPr>
        <w:t>Yorkshire</w:t>
      </w:r>
      <w:r>
        <w:rPr>
          <w:color w:val="231F20"/>
          <w:spacing w:val="-3"/>
          <w:w w:val="80"/>
        </w:rPr>
        <w:t> </w:t>
      </w:r>
      <w:r>
        <w:rPr>
          <w:color w:val="231F20"/>
          <w:w w:val="80"/>
        </w:rPr>
        <w:t>Fire</w:t>
      </w:r>
      <w:r>
        <w:rPr>
          <w:color w:val="231F20"/>
          <w:spacing w:val="-3"/>
          <w:w w:val="80"/>
        </w:rPr>
        <w:t> </w:t>
      </w:r>
      <w:r>
        <w:rPr>
          <w:color w:val="231F20"/>
          <w:w w:val="80"/>
        </w:rPr>
        <w:t>and</w:t>
      </w:r>
      <w:r>
        <w:rPr>
          <w:color w:val="231F20"/>
          <w:spacing w:val="-3"/>
          <w:w w:val="80"/>
        </w:rPr>
        <w:t> </w:t>
      </w:r>
      <w:r>
        <w:rPr>
          <w:color w:val="231F20"/>
          <w:spacing w:val="-2"/>
          <w:w w:val="80"/>
        </w:rPr>
        <w:t>Rescue</w:t>
      </w:r>
    </w:p>
    <w:p>
      <w:pPr>
        <w:pStyle w:val="BodyText"/>
        <w:spacing w:before="139"/>
        <w:ind w:left="408"/>
      </w:pPr>
      <w:r>
        <w:rPr>
          <w:rFonts w:ascii="Century Gothic"/>
          <w:b/>
          <w:color w:val="231F20"/>
          <w:w w:val="85"/>
        </w:rPr>
        <w:t>SYMCA</w:t>
      </w:r>
      <w:r>
        <w:rPr>
          <w:rFonts w:ascii="Century Gothic"/>
          <w:b/>
          <w:color w:val="231F20"/>
          <w:spacing w:val="47"/>
        </w:rPr>
        <w:t> </w:t>
      </w:r>
      <w:r>
        <w:rPr>
          <w:color w:val="231F20"/>
          <w:w w:val="85"/>
        </w:rPr>
        <w:t>-</w:t>
      </w:r>
      <w:r>
        <w:rPr>
          <w:color w:val="231F20"/>
          <w:spacing w:val="41"/>
        </w:rPr>
        <w:t> </w:t>
      </w:r>
      <w:r>
        <w:rPr>
          <w:color w:val="231F20"/>
          <w:w w:val="85"/>
        </w:rPr>
        <w:t>South</w:t>
      </w:r>
      <w:r>
        <w:rPr>
          <w:color w:val="231F20"/>
          <w:spacing w:val="-13"/>
          <w:w w:val="85"/>
        </w:rPr>
        <w:t> </w:t>
      </w:r>
      <w:r>
        <w:rPr>
          <w:color w:val="231F20"/>
          <w:w w:val="85"/>
        </w:rPr>
        <w:t>Yorkshire</w:t>
      </w:r>
      <w:r>
        <w:rPr>
          <w:color w:val="231F20"/>
          <w:spacing w:val="-13"/>
          <w:w w:val="85"/>
        </w:rPr>
        <w:t> </w:t>
      </w:r>
      <w:r>
        <w:rPr>
          <w:color w:val="231F20"/>
          <w:spacing w:val="-2"/>
          <w:w w:val="85"/>
        </w:rPr>
        <w:t>Mayoral</w:t>
      </w:r>
    </w:p>
    <w:p>
      <w:pPr>
        <w:pStyle w:val="BodyText"/>
        <w:tabs>
          <w:tab w:pos="1327" w:val="left" w:leader="none"/>
        </w:tabs>
        <w:spacing w:line="357" w:lineRule="auto" w:before="35"/>
        <w:ind w:left="407" w:right="1535" w:firstLine="1120"/>
      </w:pPr>
      <w:r>
        <w:rPr>
          <w:color w:val="231F20"/>
          <w:w w:val="90"/>
        </w:rPr>
        <w:t>Combined</w:t>
      </w:r>
      <w:r>
        <w:rPr>
          <w:color w:val="231F20"/>
          <w:spacing w:val="-5"/>
          <w:w w:val="90"/>
        </w:rPr>
        <w:t> </w:t>
      </w:r>
      <w:r>
        <w:rPr>
          <w:color w:val="231F20"/>
          <w:w w:val="90"/>
        </w:rPr>
        <w:t>Authority </w:t>
      </w:r>
      <w:r>
        <w:rPr>
          <w:rFonts w:ascii="Century Gothic"/>
          <w:b/>
          <w:color w:val="231F20"/>
          <w:spacing w:val="-4"/>
          <w:w w:val="95"/>
        </w:rPr>
        <w:t>SYP</w:t>
      </w:r>
      <w:r>
        <w:rPr>
          <w:rFonts w:ascii="Century Gothic"/>
          <w:b/>
          <w:color w:val="231F20"/>
        </w:rPr>
        <w:tab/>
      </w:r>
      <w:r>
        <w:rPr>
          <w:color w:val="231F20"/>
          <w:w w:val="90"/>
        </w:rPr>
        <w:t>-</w:t>
      </w:r>
      <w:r>
        <w:rPr>
          <w:color w:val="231F20"/>
          <w:spacing w:val="11"/>
        </w:rPr>
        <w:t> </w:t>
      </w:r>
      <w:r>
        <w:rPr>
          <w:color w:val="231F20"/>
          <w:w w:val="90"/>
        </w:rPr>
        <w:t>South</w:t>
      </w:r>
      <w:r>
        <w:rPr>
          <w:color w:val="231F20"/>
          <w:spacing w:val="-17"/>
          <w:w w:val="90"/>
        </w:rPr>
        <w:t> </w:t>
      </w:r>
      <w:r>
        <w:rPr>
          <w:color w:val="231F20"/>
          <w:w w:val="90"/>
        </w:rPr>
        <w:t>Yorkshire</w:t>
      </w:r>
      <w:r>
        <w:rPr>
          <w:color w:val="231F20"/>
          <w:spacing w:val="-16"/>
          <w:w w:val="90"/>
        </w:rPr>
        <w:t> </w:t>
      </w:r>
      <w:r>
        <w:rPr>
          <w:color w:val="231F20"/>
          <w:w w:val="90"/>
        </w:rPr>
        <w:t>Police </w:t>
      </w:r>
      <w:r>
        <w:rPr>
          <w:rFonts w:ascii="Century Gothic"/>
          <w:b/>
          <w:color w:val="231F20"/>
          <w:spacing w:val="-4"/>
          <w:w w:val="95"/>
        </w:rPr>
        <w:t>TAS</w:t>
      </w:r>
      <w:r>
        <w:rPr>
          <w:rFonts w:ascii="Century Gothic"/>
          <w:b/>
          <w:color w:val="231F20"/>
        </w:rPr>
        <w:tab/>
      </w:r>
      <w:r>
        <w:rPr>
          <w:color w:val="231F20"/>
          <w:w w:val="85"/>
        </w:rPr>
        <w:t>-</w:t>
      </w:r>
      <w:r>
        <w:rPr>
          <w:color w:val="231F20"/>
          <w:spacing w:val="11"/>
        </w:rPr>
        <w:t> </w:t>
      </w:r>
      <w:r>
        <w:rPr>
          <w:color w:val="231F20"/>
          <w:w w:val="85"/>
        </w:rPr>
        <w:t>Team</w:t>
      </w:r>
      <w:r>
        <w:rPr>
          <w:color w:val="231F20"/>
          <w:spacing w:val="-13"/>
          <w:w w:val="85"/>
        </w:rPr>
        <w:t> </w:t>
      </w:r>
      <w:r>
        <w:rPr>
          <w:color w:val="231F20"/>
          <w:w w:val="85"/>
        </w:rPr>
        <w:t>Around</w:t>
      </w:r>
      <w:r>
        <w:rPr>
          <w:color w:val="231F20"/>
          <w:spacing w:val="-13"/>
          <w:w w:val="85"/>
        </w:rPr>
        <w:t> </w:t>
      </w:r>
      <w:r>
        <w:rPr>
          <w:color w:val="231F20"/>
          <w:w w:val="85"/>
        </w:rPr>
        <w:t>the</w:t>
      </w:r>
      <w:r>
        <w:rPr>
          <w:color w:val="231F20"/>
          <w:spacing w:val="-12"/>
          <w:w w:val="85"/>
        </w:rPr>
        <w:t> </w:t>
      </w:r>
      <w:r>
        <w:rPr>
          <w:color w:val="231F20"/>
          <w:w w:val="85"/>
        </w:rPr>
        <w:t>School</w:t>
      </w:r>
    </w:p>
    <w:p>
      <w:pPr>
        <w:pStyle w:val="BodyText"/>
        <w:tabs>
          <w:tab w:pos="1327" w:val="left" w:leader="none"/>
        </w:tabs>
        <w:spacing w:line="288" w:lineRule="exact"/>
        <w:ind w:left="407"/>
      </w:pPr>
      <w:r>
        <w:rPr>
          <w:rFonts w:ascii="Century Gothic"/>
          <w:b/>
          <w:color w:val="231F20"/>
          <w:spacing w:val="-4"/>
        </w:rPr>
        <w:t>TRFT</w:t>
      </w:r>
      <w:r>
        <w:rPr>
          <w:rFonts w:ascii="Century Gothic"/>
          <w:b/>
          <w:color w:val="231F20"/>
        </w:rPr>
        <w:tab/>
      </w:r>
      <w:r>
        <w:rPr>
          <w:color w:val="231F20"/>
          <w:w w:val="85"/>
        </w:rPr>
        <w:t>-</w:t>
      </w:r>
      <w:r>
        <w:rPr>
          <w:color w:val="231F20"/>
          <w:spacing w:val="60"/>
        </w:rPr>
        <w:t> </w:t>
      </w:r>
      <w:r>
        <w:rPr>
          <w:color w:val="231F20"/>
          <w:w w:val="85"/>
        </w:rPr>
        <w:t>The</w:t>
      </w:r>
      <w:r>
        <w:rPr>
          <w:color w:val="231F20"/>
          <w:spacing w:val="-11"/>
          <w:w w:val="85"/>
        </w:rPr>
        <w:t> </w:t>
      </w:r>
      <w:r>
        <w:rPr>
          <w:color w:val="231F20"/>
          <w:w w:val="85"/>
        </w:rPr>
        <w:t>Rotherham</w:t>
      </w:r>
      <w:r>
        <w:rPr>
          <w:color w:val="231F20"/>
          <w:spacing w:val="-12"/>
          <w:w w:val="85"/>
        </w:rPr>
        <w:t> </w:t>
      </w:r>
      <w:r>
        <w:rPr>
          <w:color w:val="231F20"/>
          <w:w w:val="85"/>
        </w:rPr>
        <w:t>NHS</w:t>
      </w:r>
      <w:r>
        <w:rPr>
          <w:color w:val="231F20"/>
          <w:spacing w:val="-12"/>
          <w:w w:val="85"/>
        </w:rPr>
        <w:t> </w:t>
      </w:r>
      <w:r>
        <w:rPr>
          <w:color w:val="231F20"/>
          <w:spacing w:val="-2"/>
          <w:w w:val="85"/>
        </w:rPr>
        <w:t>Trust</w:t>
      </w:r>
    </w:p>
    <w:p>
      <w:pPr>
        <w:pStyle w:val="BodyText"/>
        <w:spacing w:before="36"/>
        <w:ind w:left="1527"/>
      </w:pPr>
      <w:r>
        <w:rPr>
          <w:color w:val="231F20"/>
          <w:spacing w:val="-2"/>
          <w:w w:val="95"/>
        </w:rPr>
        <w:t>Foundation</w:t>
      </w:r>
    </w:p>
    <w:p>
      <w:pPr>
        <w:pStyle w:val="BodyText"/>
        <w:tabs>
          <w:tab w:pos="1326" w:val="left" w:leader="none"/>
        </w:tabs>
        <w:spacing w:line="268" w:lineRule="auto" w:before="141"/>
        <w:ind w:left="1526" w:right="1244" w:hanging="1120"/>
      </w:pPr>
      <w:r>
        <w:rPr>
          <w:rFonts w:ascii="Century Gothic"/>
          <w:b/>
          <w:color w:val="231F20"/>
          <w:spacing w:val="-4"/>
          <w:w w:val="95"/>
        </w:rPr>
        <w:t>UEFA</w:t>
      </w:r>
      <w:r>
        <w:rPr>
          <w:rFonts w:ascii="Century Gothic"/>
          <w:b/>
          <w:color w:val="231F20"/>
        </w:rPr>
        <w:tab/>
      </w:r>
      <w:r>
        <w:rPr>
          <w:color w:val="231F20"/>
          <w:w w:val="85"/>
        </w:rPr>
        <w:t>-</w:t>
      </w:r>
      <w:r>
        <w:rPr>
          <w:color w:val="231F20"/>
          <w:spacing w:val="28"/>
        </w:rPr>
        <w:t> </w:t>
      </w:r>
      <w:r>
        <w:rPr>
          <w:color w:val="231F20"/>
          <w:w w:val="85"/>
        </w:rPr>
        <w:t>Union</w:t>
      </w:r>
      <w:r>
        <w:rPr>
          <w:color w:val="231F20"/>
          <w:spacing w:val="-13"/>
          <w:w w:val="85"/>
        </w:rPr>
        <w:t> </w:t>
      </w:r>
      <w:r>
        <w:rPr>
          <w:color w:val="231F20"/>
          <w:w w:val="85"/>
        </w:rPr>
        <w:t>of</w:t>
      </w:r>
      <w:r>
        <w:rPr>
          <w:color w:val="231F20"/>
          <w:spacing w:val="-13"/>
          <w:w w:val="85"/>
        </w:rPr>
        <w:t> </w:t>
      </w:r>
      <w:r>
        <w:rPr>
          <w:color w:val="231F20"/>
          <w:w w:val="85"/>
        </w:rPr>
        <w:t>European</w:t>
      </w:r>
      <w:r>
        <w:rPr>
          <w:color w:val="231F20"/>
          <w:spacing w:val="-12"/>
          <w:w w:val="85"/>
        </w:rPr>
        <w:t> </w:t>
      </w:r>
      <w:r>
        <w:rPr>
          <w:color w:val="231F20"/>
          <w:w w:val="85"/>
        </w:rPr>
        <w:t>Football </w:t>
      </w:r>
      <w:r>
        <w:rPr>
          <w:color w:val="231F20"/>
          <w:spacing w:val="-2"/>
          <w:w w:val="95"/>
        </w:rPr>
        <w:t>Associations</w:t>
      </w:r>
    </w:p>
    <w:p>
      <w:pPr>
        <w:pStyle w:val="BodyText"/>
        <w:spacing w:line="268" w:lineRule="auto" w:before="108"/>
        <w:ind w:left="1526" w:right="1710" w:hanging="1120"/>
        <w:jc w:val="both"/>
      </w:pPr>
      <w:r>
        <w:rPr>
          <w:rFonts w:ascii="Century Gothic"/>
          <w:b/>
          <w:color w:val="231F20"/>
          <w:w w:val="95"/>
        </w:rPr>
        <w:t>UKYP</w:t>
      </w:r>
      <w:r>
        <w:rPr>
          <w:rFonts w:ascii="Century Gothic"/>
          <w:b/>
          <w:color w:val="231F20"/>
          <w:spacing w:val="37"/>
        </w:rPr>
        <w:t> </w:t>
      </w:r>
      <w:r>
        <w:rPr>
          <w:color w:val="231F20"/>
          <w:w w:val="95"/>
        </w:rPr>
        <w:t>-</w:t>
      </w:r>
      <w:r>
        <w:rPr>
          <w:color w:val="231F20"/>
          <w:spacing w:val="-6"/>
          <w:w w:val="95"/>
        </w:rPr>
        <w:t> </w:t>
      </w:r>
      <w:r>
        <w:rPr>
          <w:color w:val="231F20"/>
          <w:w w:val="95"/>
        </w:rPr>
        <w:t>United</w:t>
      </w:r>
      <w:r>
        <w:rPr>
          <w:color w:val="231F20"/>
          <w:spacing w:val="-16"/>
          <w:w w:val="95"/>
        </w:rPr>
        <w:t> </w:t>
      </w:r>
      <w:r>
        <w:rPr>
          <w:color w:val="231F20"/>
          <w:w w:val="95"/>
        </w:rPr>
        <w:t>Kingdom</w:t>
      </w:r>
      <w:r>
        <w:rPr>
          <w:color w:val="231F20"/>
          <w:spacing w:val="-15"/>
          <w:w w:val="95"/>
        </w:rPr>
        <w:t> </w:t>
      </w:r>
      <w:r>
        <w:rPr>
          <w:color w:val="231F20"/>
          <w:w w:val="95"/>
        </w:rPr>
        <w:t>Youth </w:t>
      </w:r>
      <w:r>
        <w:rPr>
          <w:color w:val="231F20"/>
          <w:spacing w:val="-2"/>
          <w:w w:val="95"/>
        </w:rPr>
        <w:t>Parliament</w:t>
      </w:r>
    </w:p>
    <w:p>
      <w:pPr>
        <w:pStyle w:val="BodyText"/>
        <w:spacing w:line="434" w:lineRule="exact" w:before="2"/>
        <w:ind w:left="406" w:right="1165"/>
        <w:jc w:val="both"/>
      </w:pPr>
      <w:r>
        <w:rPr>
          <w:rFonts w:ascii="Century Gothic"/>
          <w:b/>
          <w:color w:val="231F20"/>
          <w:w w:val="110"/>
        </w:rPr>
        <w:t>ITT</w:t>
      </w:r>
      <w:r>
        <w:rPr>
          <w:rFonts w:ascii="Century Gothic"/>
          <w:b/>
          <w:color w:val="231F20"/>
          <w:spacing w:val="69"/>
          <w:w w:val="110"/>
        </w:rPr>
        <w:t> </w:t>
      </w:r>
      <w:r>
        <w:rPr>
          <w:color w:val="231F20"/>
        </w:rPr>
        <w:t>-</w:t>
      </w:r>
      <w:r>
        <w:rPr>
          <w:color w:val="231F20"/>
          <w:spacing w:val="-19"/>
        </w:rPr>
        <w:t> </w:t>
      </w:r>
      <w:r>
        <w:rPr>
          <w:color w:val="231F20"/>
        </w:rPr>
        <w:t>Independent</w:t>
      </w:r>
      <w:r>
        <w:rPr>
          <w:color w:val="231F20"/>
          <w:spacing w:val="-19"/>
        </w:rPr>
        <w:t> </w:t>
      </w:r>
      <w:r>
        <w:rPr>
          <w:color w:val="231F20"/>
        </w:rPr>
        <w:t>Travel</w:t>
      </w:r>
      <w:r>
        <w:rPr>
          <w:color w:val="231F20"/>
          <w:spacing w:val="-19"/>
        </w:rPr>
        <w:t> </w:t>
      </w:r>
      <w:r>
        <w:rPr>
          <w:color w:val="231F20"/>
        </w:rPr>
        <w:t>Training </w:t>
      </w:r>
      <w:r>
        <w:rPr>
          <w:rFonts w:ascii="Century Gothic"/>
          <w:b/>
          <w:color w:val="231F20"/>
          <w:spacing w:val="-4"/>
        </w:rPr>
        <w:t>VAR</w:t>
      </w:r>
      <w:r>
        <w:rPr>
          <w:rFonts w:ascii="Century Gothic"/>
          <w:b/>
          <w:color w:val="231F20"/>
          <w:spacing w:val="-11"/>
        </w:rPr>
        <w:t> </w:t>
      </w:r>
      <w:r>
        <w:rPr>
          <w:color w:val="231F20"/>
          <w:spacing w:val="-4"/>
        </w:rPr>
        <w:t>-</w:t>
      </w:r>
      <w:r>
        <w:rPr>
          <w:color w:val="231F20"/>
          <w:spacing w:val="-15"/>
        </w:rPr>
        <w:t> </w:t>
      </w:r>
      <w:r>
        <w:rPr>
          <w:color w:val="231F20"/>
          <w:spacing w:val="-4"/>
        </w:rPr>
        <w:t>Voluntary</w:t>
      </w:r>
      <w:r>
        <w:rPr>
          <w:color w:val="231F20"/>
          <w:spacing w:val="-15"/>
        </w:rPr>
        <w:t> </w:t>
      </w:r>
      <w:r>
        <w:rPr>
          <w:color w:val="231F20"/>
          <w:spacing w:val="-4"/>
        </w:rPr>
        <w:t>Action</w:t>
      </w:r>
      <w:r>
        <w:rPr>
          <w:color w:val="231F20"/>
          <w:spacing w:val="-15"/>
        </w:rPr>
        <w:t> </w:t>
      </w:r>
      <w:r>
        <w:rPr>
          <w:color w:val="231F20"/>
          <w:spacing w:val="-4"/>
        </w:rPr>
        <w:t>Rotherham </w:t>
      </w:r>
      <w:r>
        <w:rPr>
          <w:rFonts w:ascii="Century Gothic"/>
          <w:b/>
          <w:color w:val="231F20"/>
          <w:spacing w:val="-6"/>
        </w:rPr>
        <w:t>VCS</w:t>
      </w:r>
      <w:r>
        <w:rPr>
          <w:rFonts w:ascii="Century Gothic"/>
          <w:b/>
          <w:color w:val="231F20"/>
          <w:spacing w:val="61"/>
          <w:w w:val="150"/>
        </w:rPr>
        <w:t>  </w:t>
      </w:r>
      <w:r>
        <w:rPr>
          <w:color w:val="231F20"/>
          <w:spacing w:val="-6"/>
        </w:rPr>
        <w:t>-</w:t>
      </w:r>
      <w:r>
        <w:rPr>
          <w:color w:val="231F20"/>
          <w:spacing w:val="21"/>
        </w:rPr>
        <w:t> </w:t>
      </w:r>
      <w:r>
        <w:rPr>
          <w:color w:val="231F20"/>
          <w:spacing w:val="-6"/>
        </w:rPr>
        <w:t>Voluntary</w:t>
      </w:r>
      <w:r>
        <w:rPr>
          <w:color w:val="231F20"/>
          <w:spacing w:val="-24"/>
        </w:rPr>
        <w:t> </w:t>
      </w:r>
      <w:r>
        <w:rPr>
          <w:color w:val="231F20"/>
          <w:spacing w:val="-6"/>
        </w:rPr>
        <w:t>and</w:t>
      </w:r>
      <w:r>
        <w:rPr>
          <w:color w:val="231F20"/>
          <w:spacing w:val="-24"/>
        </w:rPr>
        <w:t> </w:t>
      </w:r>
      <w:r>
        <w:rPr>
          <w:color w:val="231F20"/>
          <w:spacing w:val="-6"/>
        </w:rPr>
        <w:t>Community</w:t>
      </w:r>
    </w:p>
    <w:p>
      <w:pPr>
        <w:pStyle w:val="BodyText"/>
        <w:spacing w:before="1"/>
        <w:ind w:left="1525"/>
      </w:pPr>
      <w:r>
        <w:rPr>
          <w:color w:val="231F20"/>
          <w:spacing w:val="-2"/>
          <w:w w:val="95"/>
        </w:rPr>
        <w:t>Sector</w:t>
      </w:r>
    </w:p>
    <w:p>
      <w:pPr>
        <w:pStyle w:val="BodyText"/>
        <w:tabs>
          <w:tab w:pos="1325" w:val="left" w:leader="none"/>
        </w:tabs>
        <w:spacing w:before="141"/>
        <w:ind w:left="405"/>
      </w:pPr>
      <w:r>
        <w:rPr>
          <w:rFonts w:ascii="Century Gothic"/>
          <w:b/>
          <w:color w:val="231F20"/>
          <w:spacing w:val="-5"/>
        </w:rPr>
        <w:t>WOW</w:t>
      </w:r>
      <w:r>
        <w:rPr>
          <w:rFonts w:ascii="Century Gothic"/>
          <w:b/>
          <w:color w:val="231F20"/>
        </w:rPr>
        <w:tab/>
      </w:r>
      <w:r>
        <w:rPr>
          <w:color w:val="231F20"/>
          <w:w w:val="90"/>
        </w:rPr>
        <w:t>-</w:t>
      </w:r>
      <w:r>
        <w:rPr>
          <w:color w:val="231F20"/>
          <w:spacing w:val="12"/>
        </w:rPr>
        <w:t> </w:t>
      </w:r>
      <w:r>
        <w:rPr>
          <w:color w:val="231F20"/>
          <w:w w:val="90"/>
        </w:rPr>
        <w:t>Women</w:t>
      </w:r>
      <w:r>
        <w:rPr>
          <w:color w:val="231F20"/>
          <w:spacing w:val="-16"/>
          <w:w w:val="90"/>
        </w:rPr>
        <w:t> </w:t>
      </w:r>
      <w:r>
        <w:rPr>
          <w:color w:val="231F20"/>
          <w:w w:val="90"/>
        </w:rPr>
        <w:t>of</w:t>
      </w:r>
      <w:r>
        <w:rPr>
          <w:color w:val="231F20"/>
          <w:spacing w:val="-16"/>
          <w:w w:val="90"/>
        </w:rPr>
        <w:t> </w:t>
      </w:r>
      <w:r>
        <w:rPr>
          <w:color w:val="231F20"/>
          <w:w w:val="90"/>
        </w:rPr>
        <w:t>the</w:t>
      </w:r>
      <w:r>
        <w:rPr>
          <w:color w:val="231F20"/>
          <w:spacing w:val="-17"/>
          <w:w w:val="90"/>
        </w:rPr>
        <w:t> </w:t>
      </w:r>
      <w:r>
        <w:rPr>
          <w:color w:val="231F20"/>
          <w:spacing w:val="-2"/>
          <w:w w:val="90"/>
        </w:rPr>
        <w:t>World</w:t>
      </w:r>
    </w:p>
    <w:sectPr>
      <w:type w:val="continuous"/>
      <w:pgSz w:w="11910" w:h="16840"/>
      <w:pgMar w:header="0" w:footer="180" w:top="1680" w:bottom="280" w:left="0" w:right="708"/>
      <w:cols w:num="2" w:equalWidth="0">
        <w:col w:w="5724" w:space="40"/>
        <w:col w:w="5438"/>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Lucida Sans">
    <w:altName w:val="Lucida Sans"/>
    <w:charset w:val="0"/>
    <w:family w:val="swiss"/>
    <w:pitch w:val="variable"/>
  </w:font>
  <w:font w:name="Century Gothic">
    <w:altName w:val="Century Gothic"/>
    <w:charset w:val="0"/>
    <w:family w:val="swiss"/>
    <w:pitch w:val="variable"/>
  </w:font>
  <w:font w:name="Verdana">
    <w:altName w:val="Verdana"/>
    <w:charset w:val="0"/>
    <w:family w:val="swiss"/>
    <w:pitch w:val="variable"/>
  </w:font>
  <w:font w:name="Calibri">
    <w:altName w:val="Calibri"/>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19328">
              <wp:simplePos x="0" y="0"/>
              <wp:positionH relativeFrom="page">
                <wp:posOffset>3623297</wp:posOffset>
              </wp:positionH>
              <wp:positionV relativeFrom="page">
                <wp:posOffset>10434032</wp:posOffset>
              </wp:positionV>
              <wp:extent cx="351790" cy="22479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351790" cy="224790"/>
                      </a:xfrm>
                      <a:prstGeom prst="rect">
                        <a:avLst/>
                      </a:prstGeom>
                    </wps:spPr>
                    <wps:txbx>
                      <w:txbxContent>
                        <w:p>
                          <w:pPr>
                            <w:spacing w:before="30"/>
                            <w:ind w:left="20" w:right="0" w:firstLine="0"/>
                            <w:jc w:val="left"/>
                            <w:rPr>
                              <w:rFonts w:ascii="Century Gothic"/>
                              <w:b/>
                              <w:sz w:val="24"/>
                            </w:rPr>
                          </w:pPr>
                          <w:r>
                            <w:rPr>
                              <w:rFonts w:ascii="Century Gothic"/>
                              <w:b/>
                              <w:color w:val="FFFFFF"/>
                              <w:spacing w:val="57"/>
                              <w:w w:val="150"/>
                              <w:sz w:val="24"/>
                              <w:shd w:fill="4C7287" w:color="auto" w:val="clear"/>
                            </w:rPr>
                            <w:t> </w:t>
                          </w:r>
                          <w:r>
                            <w:rPr>
                              <w:rFonts w:ascii="Century Gothic"/>
                              <w:b/>
                              <w:color w:val="FFFFFF"/>
                              <w:spacing w:val="-10"/>
                              <w:sz w:val="24"/>
                              <w:shd w:fill="4C7287" w:color="auto" w:val="clear"/>
                            </w:rPr>
                            <w:fldChar w:fldCharType="begin"/>
                          </w:r>
                          <w:r>
                            <w:rPr>
                              <w:rFonts w:ascii="Century Gothic"/>
                              <w:b/>
                              <w:color w:val="FFFFFF"/>
                              <w:spacing w:val="-10"/>
                              <w:sz w:val="24"/>
                              <w:shd w:fill="4C7287" w:color="auto" w:val="clear"/>
                            </w:rPr>
                            <w:instrText> PAGE </w:instrText>
                          </w:r>
                          <w:r>
                            <w:rPr>
                              <w:rFonts w:ascii="Century Gothic"/>
                              <w:b/>
                              <w:color w:val="FFFFFF"/>
                              <w:spacing w:val="-10"/>
                              <w:sz w:val="24"/>
                              <w:shd w:fill="4C7287" w:color="auto" w:val="clear"/>
                            </w:rPr>
                            <w:fldChar w:fldCharType="separate"/>
                          </w:r>
                          <w:r>
                            <w:rPr>
                              <w:rFonts w:ascii="Century Gothic"/>
                              <w:b/>
                              <w:color w:val="FFFFFF"/>
                              <w:spacing w:val="-10"/>
                              <w:sz w:val="24"/>
                              <w:shd w:fill="4C7287" w:color="auto" w:val="clear"/>
                            </w:rPr>
                            <w:t>4</w:t>
                          </w:r>
                          <w:r>
                            <w:rPr>
                              <w:rFonts w:ascii="Century Gothic"/>
                              <w:b/>
                              <w:color w:val="FFFFFF"/>
                              <w:spacing w:val="-10"/>
                              <w:sz w:val="24"/>
                              <w:shd w:fill="4C7287" w:color="auto" w:val="clear"/>
                            </w:rPr>
                            <w:fldChar w:fldCharType="end"/>
                          </w:r>
                          <w:r>
                            <w:rPr>
                              <w:rFonts w:ascii="Century Gothic"/>
                              <w:b/>
                              <w:color w:val="FFFFFF"/>
                              <w:spacing w:val="80"/>
                              <w:sz w:val="24"/>
                              <w:shd w:fill="4C7287" w:color="auto" w:val="clear"/>
                            </w:rPr>
                            <w:t> </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85.299011pt;margin-top:821.577393pt;width:27.7pt;height:17.7pt;mso-position-horizontal-relative:page;mso-position-vertical-relative:page;z-index:-16497152" type="#_x0000_t202" id="docshape19" filled="false" stroked="false">
              <v:textbox inset="0,0,0,0">
                <w:txbxContent>
                  <w:p>
                    <w:pPr>
                      <w:spacing w:before="30"/>
                      <w:ind w:left="20" w:right="0" w:firstLine="0"/>
                      <w:jc w:val="left"/>
                      <w:rPr>
                        <w:rFonts w:ascii="Century Gothic"/>
                        <w:b/>
                        <w:sz w:val="24"/>
                      </w:rPr>
                    </w:pPr>
                    <w:r>
                      <w:rPr>
                        <w:rFonts w:ascii="Century Gothic"/>
                        <w:b/>
                        <w:color w:val="FFFFFF"/>
                        <w:spacing w:val="57"/>
                        <w:w w:val="150"/>
                        <w:sz w:val="24"/>
                        <w:shd w:fill="4C7287" w:color="auto" w:val="clear"/>
                      </w:rPr>
                      <w:t> </w:t>
                    </w:r>
                    <w:r>
                      <w:rPr>
                        <w:rFonts w:ascii="Century Gothic"/>
                        <w:b/>
                        <w:color w:val="FFFFFF"/>
                        <w:spacing w:val="-10"/>
                        <w:sz w:val="24"/>
                        <w:shd w:fill="4C7287" w:color="auto" w:val="clear"/>
                      </w:rPr>
                      <w:fldChar w:fldCharType="begin"/>
                    </w:r>
                    <w:r>
                      <w:rPr>
                        <w:rFonts w:ascii="Century Gothic"/>
                        <w:b/>
                        <w:color w:val="FFFFFF"/>
                        <w:spacing w:val="-10"/>
                        <w:sz w:val="24"/>
                        <w:shd w:fill="4C7287" w:color="auto" w:val="clear"/>
                      </w:rPr>
                      <w:instrText> PAGE </w:instrText>
                    </w:r>
                    <w:r>
                      <w:rPr>
                        <w:rFonts w:ascii="Century Gothic"/>
                        <w:b/>
                        <w:color w:val="FFFFFF"/>
                        <w:spacing w:val="-10"/>
                        <w:sz w:val="24"/>
                        <w:shd w:fill="4C7287" w:color="auto" w:val="clear"/>
                      </w:rPr>
                      <w:fldChar w:fldCharType="separate"/>
                    </w:r>
                    <w:r>
                      <w:rPr>
                        <w:rFonts w:ascii="Century Gothic"/>
                        <w:b/>
                        <w:color w:val="FFFFFF"/>
                        <w:spacing w:val="-10"/>
                        <w:sz w:val="24"/>
                        <w:shd w:fill="4C7287" w:color="auto" w:val="clear"/>
                      </w:rPr>
                      <w:t>4</w:t>
                    </w:r>
                    <w:r>
                      <w:rPr>
                        <w:rFonts w:ascii="Century Gothic"/>
                        <w:b/>
                        <w:color w:val="FFFFFF"/>
                        <w:spacing w:val="-10"/>
                        <w:sz w:val="24"/>
                        <w:shd w:fill="4C7287" w:color="auto" w:val="clear"/>
                      </w:rPr>
                      <w:fldChar w:fldCharType="end"/>
                    </w:r>
                    <w:r>
                      <w:rPr>
                        <w:rFonts w:ascii="Century Gothic"/>
                        <w:b/>
                        <w:color w:val="FFFFFF"/>
                        <w:spacing w:val="80"/>
                        <w:sz w:val="24"/>
                        <w:shd w:fill="4C7287" w:color="auto" w:val="clear"/>
                      </w:rPr>
                      <w:t> </w:t>
                    </w:r>
                  </w:p>
                </w:txbxContent>
              </v:textbox>
              <w10:wrap type="none"/>
            </v:shape>
          </w:pict>
        </mc:Fallback>
      </mc:AlternateContent>
    </w:r>
    <w:r>
      <w:rPr>
        <w:sz w:val="20"/>
      </w:rPr>
      <mc:AlternateContent>
        <mc:Choice Requires="wps">
          <w:drawing>
            <wp:anchor distT="0" distB="0" distL="0" distR="0" allowOverlap="1" layoutInCell="1" locked="0" behindDoc="1" simplePos="0" relativeHeight="486819840">
              <wp:simplePos x="0" y="0"/>
              <wp:positionH relativeFrom="page">
                <wp:posOffset>956348</wp:posOffset>
              </wp:positionH>
              <wp:positionV relativeFrom="page">
                <wp:posOffset>10454023</wp:posOffset>
              </wp:positionV>
              <wp:extent cx="2485390" cy="18923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2485390" cy="189230"/>
                      </a:xfrm>
                      <a:prstGeom prst="rect">
                        <a:avLst/>
                      </a:prstGeom>
                    </wps:spPr>
                    <wps:txbx>
                      <w:txbxContent>
                        <w:p>
                          <w:pPr>
                            <w:spacing w:before="24"/>
                            <w:ind w:left="20" w:right="0" w:firstLine="0"/>
                            <w:jc w:val="left"/>
                            <w:rPr>
                              <w:rFonts w:ascii="Verdana"/>
                              <w:b/>
                              <w:sz w:val="20"/>
                            </w:rPr>
                          </w:pPr>
                          <w:r>
                            <w:rPr>
                              <w:rFonts w:ascii="Verdana"/>
                              <w:b/>
                              <w:color w:val="4C7287"/>
                              <w:sz w:val="20"/>
                            </w:rPr>
                            <w:t>HEALTH</w:t>
                          </w:r>
                          <w:r>
                            <w:rPr>
                              <w:rFonts w:ascii="Verdana"/>
                              <w:b/>
                              <w:color w:val="4C7287"/>
                              <w:spacing w:val="-3"/>
                              <w:sz w:val="20"/>
                            </w:rPr>
                            <w:t> </w:t>
                          </w:r>
                          <w:r>
                            <w:rPr>
                              <w:rFonts w:ascii="Verdana"/>
                              <w:b/>
                              <w:color w:val="4C7287"/>
                              <w:sz w:val="20"/>
                            </w:rPr>
                            <w:t>AND</w:t>
                          </w:r>
                          <w:r>
                            <w:rPr>
                              <w:rFonts w:ascii="Verdana"/>
                              <w:b/>
                              <w:color w:val="4C7287"/>
                              <w:spacing w:val="-3"/>
                              <w:sz w:val="20"/>
                            </w:rPr>
                            <w:t> </w:t>
                          </w:r>
                          <w:r>
                            <w:rPr>
                              <w:rFonts w:ascii="Verdana"/>
                              <w:b/>
                              <w:color w:val="4C7287"/>
                              <w:spacing w:val="12"/>
                              <w:sz w:val="20"/>
                            </w:rPr>
                            <w:t>WELLBEING</w:t>
                          </w:r>
                          <w:r>
                            <w:rPr>
                              <w:rFonts w:ascii="Verdana"/>
                              <w:b/>
                              <w:color w:val="4C7287"/>
                              <w:spacing w:val="-3"/>
                              <w:sz w:val="20"/>
                            </w:rPr>
                            <w:t> </w:t>
                          </w:r>
                          <w:r>
                            <w:rPr>
                              <w:rFonts w:ascii="Verdana"/>
                              <w:b/>
                              <w:color w:val="4C7287"/>
                              <w:spacing w:val="-2"/>
                              <w:sz w:val="20"/>
                            </w:rPr>
                            <w:t>BOARD</w:t>
                          </w:r>
                        </w:p>
                      </w:txbxContent>
                    </wps:txbx>
                    <wps:bodyPr wrap="square" lIns="0" tIns="0" rIns="0" bIns="0" rtlCol="0">
                      <a:noAutofit/>
                    </wps:bodyPr>
                  </wps:wsp>
                </a:graphicData>
              </a:graphic>
            </wp:anchor>
          </w:drawing>
        </mc:Choice>
        <mc:Fallback>
          <w:pict>
            <v:shape style="position:absolute;margin-left:75.303001pt;margin-top:823.151428pt;width:195.7pt;height:14.9pt;mso-position-horizontal-relative:page;mso-position-vertical-relative:page;z-index:-16496640" type="#_x0000_t202" id="docshape20" filled="false" stroked="false">
              <v:textbox inset="0,0,0,0">
                <w:txbxContent>
                  <w:p>
                    <w:pPr>
                      <w:spacing w:before="24"/>
                      <w:ind w:left="20" w:right="0" w:firstLine="0"/>
                      <w:jc w:val="left"/>
                      <w:rPr>
                        <w:rFonts w:ascii="Verdana"/>
                        <w:b/>
                        <w:sz w:val="20"/>
                      </w:rPr>
                    </w:pPr>
                    <w:r>
                      <w:rPr>
                        <w:rFonts w:ascii="Verdana"/>
                        <w:b/>
                        <w:color w:val="4C7287"/>
                        <w:sz w:val="20"/>
                      </w:rPr>
                      <w:t>HEALTH</w:t>
                    </w:r>
                    <w:r>
                      <w:rPr>
                        <w:rFonts w:ascii="Verdana"/>
                        <w:b/>
                        <w:color w:val="4C7287"/>
                        <w:spacing w:val="-3"/>
                        <w:sz w:val="20"/>
                      </w:rPr>
                      <w:t> </w:t>
                    </w:r>
                    <w:r>
                      <w:rPr>
                        <w:rFonts w:ascii="Verdana"/>
                        <w:b/>
                        <w:color w:val="4C7287"/>
                        <w:sz w:val="20"/>
                      </w:rPr>
                      <w:t>AND</w:t>
                    </w:r>
                    <w:r>
                      <w:rPr>
                        <w:rFonts w:ascii="Verdana"/>
                        <w:b/>
                        <w:color w:val="4C7287"/>
                        <w:spacing w:val="-3"/>
                        <w:sz w:val="20"/>
                      </w:rPr>
                      <w:t> </w:t>
                    </w:r>
                    <w:r>
                      <w:rPr>
                        <w:rFonts w:ascii="Verdana"/>
                        <w:b/>
                        <w:color w:val="4C7287"/>
                        <w:spacing w:val="12"/>
                        <w:sz w:val="20"/>
                      </w:rPr>
                      <w:t>WELLBEING</w:t>
                    </w:r>
                    <w:r>
                      <w:rPr>
                        <w:rFonts w:ascii="Verdana"/>
                        <w:b/>
                        <w:color w:val="4C7287"/>
                        <w:spacing w:val="-3"/>
                        <w:sz w:val="20"/>
                      </w:rPr>
                      <w:t> </w:t>
                    </w:r>
                    <w:r>
                      <w:rPr>
                        <w:rFonts w:ascii="Verdana"/>
                        <w:b/>
                        <w:color w:val="4C7287"/>
                        <w:spacing w:val="-2"/>
                        <w:sz w:val="20"/>
                      </w:rPr>
                      <w:t>BOARD</w:t>
                    </w:r>
                  </w:p>
                </w:txbxContent>
              </v:textbox>
              <w10:wrap type="none"/>
            </v:shape>
          </w:pict>
        </mc:Fallback>
      </mc:AlternateContent>
    </w:r>
    <w:r>
      <w:rPr>
        <w:sz w:val="20"/>
      </w:rPr>
      <mc:AlternateContent>
        <mc:Choice Requires="wps">
          <w:drawing>
            <wp:anchor distT="0" distB="0" distL="0" distR="0" allowOverlap="1" layoutInCell="1" locked="0" behindDoc="1" simplePos="0" relativeHeight="486820352">
              <wp:simplePos x="0" y="0"/>
              <wp:positionH relativeFrom="page">
                <wp:posOffset>4127284</wp:posOffset>
              </wp:positionH>
              <wp:positionV relativeFrom="page">
                <wp:posOffset>10463801</wp:posOffset>
              </wp:positionV>
              <wp:extent cx="2415540" cy="17018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2415540" cy="170180"/>
                      </a:xfrm>
                      <a:prstGeom prst="rect">
                        <a:avLst/>
                      </a:prstGeom>
                    </wps:spPr>
                    <wps:txbx>
                      <w:txbxContent>
                        <w:p>
                          <w:pPr>
                            <w:spacing w:before="10"/>
                            <w:ind w:left="20" w:right="0" w:firstLine="0"/>
                            <w:jc w:val="left"/>
                            <w:rPr>
                              <w:sz w:val="20"/>
                            </w:rPr>
                          </w:pPr>
                          <w:r>
                            <w:rPr>
                              <w:color w:val="142B50"/>
                              <w:spacing w:val="12"/>
                              <w:w w:val="95"/>
                              <w:sz w:val="20"/>
                            </w:rPr>
                            <w:t>A</w:t>
                          </w:r>
                          <w:r>
                            <w:rPr>
                              <w:color w:val="142B50"/>
                              <w:spacing w:val="-7"/>
                              <w:w w:val="95"/>
                              <w:sz w:val="20"/>
                            </w:rPr>
                            <w:t> </w:t>
                          </w:r>
                          <w:r>
                            <w:rPr>
                              <w:color w:val="142B50"/>
                              <w:spacing w:val="12"/>
                              <w:w w:val="95"/>
                              <w:sz w:val="20"/>
                            </w:rPr>
                            <w:t>N</w:t>
                          </w:r>
                          <w:r>
                            <w:rPr>
                              <w:color w:val="142B50"/>
                              <w:spacing w:val="-7"/>
                              <w:w w:val="95"/>
                              <w:sz w:val="20"/>
                            </w:rPr>
                            <w:t> </w:t>
                          </w:r>
                          <w:r>
                            <w:rPr>
                              <w:color w:val="142B50"/>
                              <w:spacing w:val="12"/>
                              <w:w w:val="95"/>
                              <w:sz w:val="20"/>
                            </w:rPr>
                            <w:t>N</w:t>
                          </w:r>
                          <w:r>
                            <w:rPr>
                              <w:color w:val="142B50"/>
                              <w:spacing w:val="-6"/>
                              <w:w w:val="95"/>
                              <w:sz w:val="20"/>
                            </w:rPr>
                            <w:t> </w:t>
                          </w:r>
                          <w:r>
                            <w:rPr>
                              <w:color w:val="142B50"/>
                              <w:spacing w:val="12"/>
                              <w:w w:val="95"/>
                              <w:sz w:val="20"/>
                            </w:rPr>
                            <w:t>U</w:t>
                          </w:r>
                          <w:r>
                            <w:rPr>
                              <w:color w:val="142B50"/>
                              <w:spacing w:val="-7"/>
                              <w:w w:val="95"/>
                              <w:sz w:val="20"/>
                            </w:rPr>
                            <w:t> </w:t>
                          </w:r>
                          <w:r>
                            <w:rPr>
                              <w:color w:val="142B50"/>
                              <w:spacing w:val="12"/>
                              <w:w w:val="95"/>
                              <w:sz w:val="20"/>
                            </w:rPr>
                            <w:t>A</w:t>
                          </w:r>
                          <w:r>
                            <w:rPr>
                              <w:color w:val="142B50"/>
                              <w:spacing w:val="-6"/>
                              <w:w w:val="95"/>
                              <w:sz w:val="20"/>
                            </w:rPr>
                            <w:t> </w:t>
                          </w:r>
                          <w:r>
                            <w:rPr>
                              <w:color w:val="142B50"/>
                              <w:w w:val="95"/>
                              <w:sz w:val="20"/>
                            </w:rPr>
                            <w:t>L</w:t>
                          </w:r>
                          <w:r>
                            <w:rPr>
                              <w:color w:val="142B50"/>
                              <w:spacing w:val="70"/>
                              <w:w w:val="150"/>
                              <w:sz w:val="20"/>
                            </w:rPr>
                            <w:t> </w:t>
                          </w:r>
                          <w:r>
                            <w:rPr>
                              <w:color w:val="142B50"/>
                              <w:spacing w:val="12"/>
                              <w:w w:val="95"/>
                              <w:sz w:val="20"/>
                            </w:rPr>
                            <w:t>R</w:t>
                          </w:r>
                          <w:r>
                            <w:rPr>
                              <w:color w:val="142B50"/>
                              <w:spacing w:val="-6"/>
                              <w:w w:val="95"/>
                              <w:sz w:val="20"/>
                            </w:rPr>
                            <w:t> </w:t>
                          </w:r>
                          <w:r>
                            <w:rPr>
                              <w:color w:val="142B50"/>
                              <w:spacing w:val="12"/>
                              <w:w w:val="95"/>
                              <w:sz w:val="20"/>
                            </w:rPr>
                            <w:t>E</w:t>
                          </w:r>
                          <w:r>
                            <w:rPr>
                              <w:color w:val="142B50"/>
                              <w:spacing w:val="-7"/>
                              <w:w w:val="95"/>
                              <w:sz w:val="20"/>
                            </w:rPr>
                            <w:t> </w:t>
                          </w:r>
                          <w:r>
                            <w:rPr>
                              <w:color w:val="142B50"/>
                              <w:spacing w:val="12"/>
                              <w:w w:val="95"/>
                              <w:sz w:val="20"/>
                            </w:rPr>
                            <w:t>P</w:t>
                          </w:r>
                          <w:r>
                            <w:rPr>
                              <w:color w:val="142B50"/>
                              <w:spacing w:val="-6"/>
                              <w:w w:val="95"/>
                              <w:sz w:val="20"/>
                            </w:rPr>
                            <w:t> </w:t>
                          </w:r>
                          <w:r>
                            <w:rPr>
                              <w:color w:val="142B50"/>
                              <w:spacing w:val="12"/>
                              <w:w w:val="95"/>
                              <w:sz w:val="20"/>
                            </w:rPr>
                            <w:t>O</w:t>
                          </w:r>
                          <w:r>
                            <w:rPr>
                              <w:color w:val="142B50"/>
                              <w:spacing w:val="-7"/>
                              <w:w w:val="95"/>
                              <w:sz w:val="20"/>
                            </w:rPr>
                            <w:t> </w:t>
                          </w:r>
                          <w:r>
                            <w:rPr>
                              <w:color w:val="142B50"/>
                              <w:w w:val="95"/>
                              <w:sz w:val="20"/>
                            </w:rPr>
                            <w:t>R</w:t>
                          </w:r>
                          <w:r>
                            <w:rPr>
                              <w:color w:val="142B50"/>
                              <w:spacing w:val="-3"/>
                              <w:sz w:val="20"/>
                            </w:rPr>
                            <w:t> </w:t>
                          </w:r>
                          <w:r>
                            <w:rPr>
                              <w:color w:val="142B50"/>
                              <w:w w:val="95"/>
                              <w:sz w:val="20"/>
                            </w:rPr>
                            <w:t>T</w:t>
                          </w:r>
                          <w:r>
                            <w:rPr>
                              <w:color w:val="142B50"/>
                              <w:spacing w:val="70"/>
                              <w:w w:val="150"/>
                              <w:sz w:val="20"/>
                            </w:rPr>
                            <w:t> </w:t>
                          </w:r>
                          <w:r>
                            <w:rPr>
                              <w:color w:val="142B50"/>
                              <w:spacing w:val="12"/>
                              <w:w w:val="95"/>
                              <w:sz w:val="20"/>
                            </w:rPr>
                            <w:t>2</w:t>
                          </w:r>
                          <w:r>
                            <w:rPr>
                              <w:color w:val="142B50"/>
                              <w:spacing w:val="-6"/>
                              <w:w w:val="95"/>
                              <w:sz w:val="20"/>
                            </w:rPr>
                            <w:t> </w:t>
                          </w:r>
                          <w:r>
                            <w:rPr>
                              <w:color w:val="142B50"/>
                              <w:spacing w:val="12"/>
                              <w:w w:val="95"/>
                              <w:sz w:val="20"/>
                            </w:rPr>
                            <w:t>0</w:t>
                          </w:r>
                          <w:r>
                            <w:rPr>
                              <w:color w:val="142B50"/>
                              <w:spacing w:val="-7"/>
                              <w:w w:val="95"/>
                              <w:sz w:val="20"/>
                            </w:rPr>
                            <w:t> </w:t>
                          </w:r>
                          <w:r>
                            <w:rPr>
                              <w:color w:val="142B50"/>
                              <w:spacing w:val="12"/>
                              <w:w w:val="95"/>
                              <w:sz w:val="20"/>
                            </w:rPr>
                            <w:t>2</w:t>
                          </w:r>
                          <w:r>
                            <w:rPr>
                              <w:color w:val="142B50"/>
                              <w:spacing w:val="-6"/>
                              <w:w w:val="95"/>
                              <w:sz w:val="20"/>
                            </w:rPr>
                            <w:t> </w:t>
                          </w:r>
                          <w:r>
                            <w:rPr>
                              <w:color w:val="142B50"/>
                              <w:spacing w:val="12"/>
                              <w:w w:val="95"/>
                              <w:sz w:val="20"/>
                            </w:rPr>
                            <w:t>4</w:t>
                          </w:r>
                          <w:r>
                            <w:rPr>
                              <w:color w:val="142B50"/>
                              <w:spacing w:val="-7"/>
                              <w:w w:val="95"/>
                              <w:sz w:val="20"/>
                            </w:rPr>
                            <w:t> </w:t>
                          </w:r>
                          <w:r>
                            <w:rPr>
                              <w:color w:val="142B50"/>
                              <w:spacing w:val="12"/>
                              <w:w w:val="95"/>
                              <w:sz w:val="20"/>
                            </w:rPr>
                            <w:t>/</w:t>
                          </w:r>
                          <w:r>
                            <w:rPr>
                              <w:color w:val="142B50"/>
                              <w:spacing w:val="-6"/>
                              <w:w w:val="95"/>
                              <w:sz w:val="20"/>
                            </w:rPr>
                            <w:t> </w:t>
                          </w:r>
                          <w:r>
                            <w:rPr>
                              <w:color w:val="142B50"/>
                              <w:spacing w:val="12"/>
                              <w:w w:val="95"/>
                              <w:sz w:val="20"/>
                            </w:rPr>
                            <w:t>2</w:t>
                          </w:r>
                          <w:r>
                            <w:rPr>
                              <w:color w:val="142B50"/>
                              <w:spacing w:val="-7"/>
                              <w:w w:val="95"/>
                              <w:sz w:val="20"/>
                            </w:rPr>
                            <w:t> </w:t>
                          </w:r>
                          <w:r>
                            <w:rPr>
                              <w:color w:val="142B50"/>
                              <w:spacing w:val="-10"/>
                              <w:w w:val="95"/>
                              <w:sz w:val="20"/>
                            </w:rPr>
                            <w:t>5 </w:t>
                          </w:r>
                        </w:p>
                      </w:txbxContent>
                    </wps:txbx>
                    <wps:bodyPr wrap="square" lIns="0" tIns="0" rIns="0" bIns="0" rtlCol="0">
                      <a:noAutofit/>
                    </wps:bodyPr>
                  </wps:wsp>
                </a:graphicData>
              </a:graphic>
            </wp:anchor>
          </w:drawing>
        </mc:Choice>
        <mc:Fallback>
          <w:pict>
            <v:shape style="position:absolute;margin-left:324.983002pt;margin-top:823.921387pt;width:190.2pt;height:13.4pt;mso-position-horizontal-relative:page;mso-position-vertical-relative:page;z-index:-16496128" type="#_x0000_t202" id="docshape21" filled="false" stroked="false">
              <v:textbox inset="0,0,0,0">
                <w:txbxContent>
                  <w:p>
                    <w:pPr>
                      <w:spacing w:before="10"/>
                      <w:ind w:left="20" w:right="0" w:firstLine="0"/>
                      <w:jc w:val="left"/>
                      <w:rPr>
                        <w:sz w:val="20"/>
                      </w:rPr>
                    </w:pPr>
                    <w:r>
                      <w:rPr>
                        <w:color w:val="142B50"/>
                        <w:spacing w:val="12"/>
                        <w:w w:val="95"/>
                        <w:sz w:val="20"/>
                      </w:rPr>
                      <w:t>A</w:t>
                    </w:r>
                    <w:r>
                      <w:rPr>
                        <w:color w:val="142B50"/>
                        <w:spacing w:val="-7"/>
                        <w:w w:val="95"/>
                        <w:sz w:val="20"/>
                      </w:rPr>
                      <w:t> </w:t>
                    </w:r>
                    <w:r>
                      <w:rPr>
                        <w:color w:val="142B50"/>
                        <w:spacing w:val="12"/>
                        <w:w w:val="95"/>
                        <w:sz w:val="20"/>
                      </w:rPr>
                      <w:t>N</w:t>
                    </w:r>
                    <w:r>
                      <w:rPr>
                        <w:color w:val="142B50"/>
                        <w:spacing w:val="-7"/>
                        <w:w w:val="95"/>
                        <w:sz w:val="20"/>
                      </w:rPr>
                      <w:t> </w:t>
                    </w:r>
                    <w:r>
                      <w:rPr>
                        <w:color w:val="142B50"/>
                        <w:spacing w:val="12"/>
                        <w:w w:val="95"/>
                        <w:sz w:val="20"/>
                      </w:rPr>
                      <w:t>N</w:t>
                    </w:r>
                    <w:r>
                      <w:rPr>
                        <w:color w:val="142B50"/>
                        <w:spacing w:val="-6"/>
                        <w:w w:val="95"/>
                        <w:sz w:val="20"/>
                      </w:rPr>
                      <w:t> </w:t>
                    </w:r>
                    <w:r>
                      <w:rPr>
                        <w:color w:val="142B50"/>
                        <w:spacing w:val="12"/>
                        <w:w w:val="95"/>
                        <w:sz w:val="20"/>
                      </w:rPr>
                      <w:t>U</w:t>
                    </w:r>
                    <w:r>
                      <w:rPr>
                        <w:color w:val="142B50"/>
                        <w:spacing w:val="-7"/>
                        <w:w w:val="95"/>
                        <w:sz w:val="20"/>
                      </w:rPr>
                      <w:t> </w:t>
                    </w:r>
                    <w:r>
                      <w:rPr>
                        <w:color w:val="142B50"/>
                        <w:spacing w:val="12"/>
                        <w:w w:val="95"/>
                        <w:sz w:val="20"/>
                      </w:rPr>
                      <w:t>A</w:t>
                    </w:r>
                    <w:r>
                      <w:rPr>
                        <w:color w:val="142B50"/>
                        <w:spacing w:val="-6"/>
                        <w:w w:val="95"/>
                        <w:sz w:val="20"/>
                      </w:rPr>
                      <w:t> </w:t>
                    </w:r>
                    <w:r>
                      <w:rPr>
                        <w:color w:val="142B50"/>
                        <w:w w:val="95"/>
                        <w:sz w:val="20"/>
                      </w:rPr>
                      <w:t>L</w:t>
                    </w:r>
                    <w:r>
                      <w:rPr>
                        <w:color w:val="142B50"/>
                        <w:spacing w:val="70"/>
                        <w:w w:val="150"/>
                        <w:sz w:val="20"/>
                      </w:rPr>
                      <w:t> </w:t>
                    </w:r>
                    <w:r>
                      <w:rPr>
                        <w:color w:val="142B50"/>
                        <w:spacing w:val="12"/>
                        <w:w w:val="95"/>
                        <w:sz w:val="20"/>
                      </w:rPr>
                      <w:t>R</w:t>
                    </w:r>
                    <w:r>
                      <w:rPr>
                        <w:color w:val="142B50"/>
                        <w:spacing w:val="-6"/>
                        <w:w w:val="95"/>
                        <w:sz w:val="20"/>
                      </w:rPr>
                      <w:t> </w:t>
                    </w:r>
                    <w:r>
                      <w:rPr>
                        <w:color w:val="142B50"/>
                        <w:spacing w:val="12"/>
                        <w:w w:val="95"/>
                        <w:sz w:val="20"/>
                      </w:rPr>
                      <w:t>E</w:t>
                    </w:r>
                    <w:r>
                      <w:rPr>
                        <w:color w:val="142B50"/>
                        <w:spacing w:val="-7"/>
                        <w:w w:val="95"/>
                        <w:sz w:val="20"/>
                      </w:rPr>
                      <w:t> </w:t>
                    </w:r>
                    <w:r>
                      <w:rPr>
                        <w:color w:val="142B50"/>
                        <w:spacing w:val="12"/>
                        <w:w w:val="95"/>
                        <w:sz w:val="20"/>
                      </w:rPr>
                      <w:t>P</w:t>
                    </w:r>
                    <w:r>
                      <w:rPr>
                        <w:color w:val="142B50"/>
                        <w:spacing w:val="-6"/>
                        <w:w w:val="95"/>
                        <w:sz w:val="20"/>
                      </w:rPr>
                      <w:t> </w:t>
                    </w:r>
                    <w:r>
                      <w:rPr>
                        <w:color w:val="142B50"/>
                        <w:spacing w:val="12"/>
                        <w:w w:val="95"/>
                        <w:sz w:val="20"/>
                      </w:rPr>
                      <w:t>O</w:t>
                    </w:r>
                    <w:r>
                      <w:rPr>
                        <w:color w:val="142B50"/>
                        <w:spacing w:val="-7"/>
                        <w:w w:val="95"/>
                        <w:sz w:val="20"/>
                      </w:rPr>
                      <w:t> </w:t>
                    </w:r>
                    <w:r>
                      <w:rPr>
                        <w:color w:val="142B50"/>
                        <w:w w:val="95"/>
                        <w:sz w:val="20"/>
                      </w:rPr>
                      <w:t>R</w:t>
                    </w:r>
                    <w:r>
                      <w:rPr>
                        <w:color w:val="142B50"/>
                        <w:spacing w:val="-3"/>
                        <w:sz w:val="20"/>
                      </w:rPr>
                      <w:t> </w:t>
                    </w:r>
                    <w:r>
                      <w:rPr>
                        <w:color w:val="142B50"/>
                        <w:w w:val="95"/>
                        <w:sz w:val="20"/>
                      </w:rPr>
                      <w:t>T</w:t>
                    </w:r>
                    <w:r>
                      <w:rPr>
                        <w:color w:val="142B50"/>
                        <w:spacing w:val="70"/>
                        <w:w w:val="150"/>
                        <w:sz w:val="20"/>
                      </w:rPr>
                      <w:t> </w:t>
                    </w:r>
                    <w:r>
                      <w:rPr>
                        <w:color w:val="142B50"/>
                        <w:spacing w:val="12"/>
                        <w:w w:val="95"/>
                        <w:sz w:val="20"/>
                      </w:rPr>
                      <w:t>2</w:t>
                    </w:r>
                    <w:r>
                      <w:rPr>
                        <w:color w:val="142B50"/>
                        <w:spacing w:val="-6"/>
                        <w:w w:val="95"/>
                        <w:sz w:val="20"/>
                      </w:rPr>
                      <w:t> </w:t>
                    </w:r>
                    <w:r>
                      <w:rPr>
                        <w:color w:val="142B50"/>
                        <w:spacing w:val="12"/>
                        <w:w w:val="95"/>
                        <w:sz w:val="20"/>
                      </w:rPr>
                      <w:t>0</w:t>
                    </w:r>
                    <w:r>
                      <w:rPr>
                        <w:color w:val="142B50"/>
                        <w:spacing w:val="-7"/>
                        <w:w w:val="95"/>
                        <w:sz w:val="20"/>
                      </w:rPr>
                      <w:t> </w:t>
                    </w:r>
                    <w:r>
                      <w:rPr>
                        <w:color w:val="142B50"/>
                        <w:spacing w:val="12"/>
                        <w:w w:val="95"/>
                        <w:sz w:val="20"/>
                      </w:rPr>
                      <w:t>2</w:t>
                    </w:r>
                    <w:r>
                      <w:rPr>
                        <w:color w:val="142B50"/>
                        <w:spacing w:val="-6"/>
                        <w:w w:val="95"/>
                        <w:sz w:val="20"/>
                      </w:rPr>
                      <w:t> </w:t>
                    </w:r>
                    <w:r>
                      <w:rPr>
                        <w:color w:val="142B50"/>
                        <w:spacing w:val="12"/>
                        <w:w w:val="95"/>
                        <w:sz w:val="20"/>
                      </w:rPr>
                      <w:t>4</w:t>
                    </w:r>
                    <w:r>
                      <w:rPr>
                        <w:color w:val="142B50"/>
                        <w:spacing w:val="-7"/>
                        <w:w w:val="95"/>
                        <w:sz w:val="20"/>
                      </w:rPr>
                      <w:t> </w:t>
                    </w:r>
                    <w:r>
                      <w:rPr>
                        <w:color w:val="142B50"/>
                        <w:spacing w:val="12"/>
                        <w:w w:val="95"/>
                        <w:sz w:val="20"/>
                      </w:rPr>
                      <w:t>/</w:t>
                    </w:r>
                    <w:r>
                      <w:rPr>
                        <w:color w:val="142B50"/>
                        <w:spacing w:val="-6"/>
                        <w:w w:val="95"/>
                        <w:sz w:val="20"/>
                      </w:rPr>
                      <w:t> </w:t>
                    </w:r>
                    <w:r>
                      <w:rPr>
                        <w:color w:val="142B50"/>
                        <w:spacing w:val="12"/>
                        <w:w w:val="95"/>
                        <w:sz w:val="20"/>
                      </w:rPr>
                      <w:t>2</w:t>
                    </w:r>
                    <w:r>
                      <w:rPr>
                        <w:color w:val="142B50"/>
                        <w:spacing w:val="-7"/>
                        <w:w w:val="95"/>
                        <w:sz w:val="20"/>
                      </w:rPr>
                      <w:t> </w:t>
                    </w:r>
                    <w:r>
                      <w:rPr>
                        <w:color w:val="142B50"/>
                        <w:spacing w:val="-10"/>
                        <w:w w:val="95"/>
                        <w:sz w:val="20"/>
                      </w:rPr>
                      <w:t>5 </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20864">
              <wp:simplePos x="0" y="0"/>
              <wp:positionH relativeFrom="page">
                <wp:posOffset>3623297</wp:posOffset>
              </wp:positionH>
              <wp:positionV relativeFrom="page">
                <wp:posOffset>10434032</wp:posOffset>
              </wp:positionV>
              <wp:extent cx="351790" cy="224790"/>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351790" cy="224790"/>
                      </a:xfrm>
                      <a:prstGeom prst="rect">
                        <a:avLst/>
                      </a:prstGeom>
                    </wps:spPr>
                    <wps:txbx>
                      <w:txbxContent>
                        <w:p>
                          <w:pPr>
                            <w:spacing w:before="30"/>
                            <w:ind w:left="20" w:right="0" w:firstLine="0"/>
                            <w:jc w:val="left"/>
                            <w:rPr>
                              <w:rFonts w:ascii="Century Gothic"/>
                              <w:b/>
                              <w:sz w:val="24"/>
                            </w:rPr>
                          </w:pPr>
                          <w:r>
                            <w:rPr>
                              <w:rFonts w:ascii="Century Gothic"/>
                              <w:b/>
                              <w:color w:val="FFFFFF"/>
                              <w:spacing w:val="23"/>
                              <w:sz w:val="24"/>
                              <w:shd w:fill="4C7287" w:color="auto" w:val="clear"/>
                            </w:rPr>
                            <w:t> </w:t>
                          </w:r>
                          <w:r>
                            <w:rPr>
                              <w:rFonts w:ascii="Century Gothic"/>
                              <w:b/>
                              <w:color w:val="FFFFFF"/>
                              <w:spacing w:val="-5"/>
                              <w:sz w:val="24"/>
                              <w:shd w:fill="4C7287" w:color="auto" w:val="clear"/>
                            </w:rPr>
                            <w:fldChar w:fldCharType="begin"/>
                          </w:r>
                          <w:r>
                            <w:rPr>
                              <w:rFonts w:ascii="Century Gothic"/>
                              <w:b/>
                              <w:color w:val="FFFFFF"/>
                              <w:spacing w:val="-5"/>
                              <w:sz w:val="24"/>
                              <w:shd w:fill="4C7287" w:color="auto" w:val="clear"/>
                            </w:rPr>
                            <w:instrText> PAGE </w:instrText>
                          </w:r>
                          <w:r>
                            <w:rPr>
                              <w:rFonts w:ascii="Century Gothic"/>
                              <w:b/>
                              <w:color w:val="FFFFFF"/>
                              <w:spacing w:val="-5"/>
                              <w:sz w:val="24"/>
                              <w:shd w:fill="4C7287" w:color="auto" w:val="clear"/>
                            </w:rPr>
                            <w:fldChar w:fldCharType="separate"/>
                          </w:r>
                          <w:r>
                            <w:rPr>
                              <w:rFonts w:ascii="Century Gothic"/>
                              <w:b/>
                              <w:color w:val="FFFFFF"/>
                              <w:spacing w:val="-5"/>
                              <w:sz w:val="24"/>
                              <w:shd w:fill="4C7287" w:color="auto" w:val="clear"/>
                            </w:rPr>
                            <w:t>11</w:t>
                          </w:r>
                          <w:r>
                            <w:rPr>
                              <w:rFonts w:ascii="Century Gothic"/>
                              <w:b/>
                              <w:color w:val="FFFFFF"/>
                              <w:spacing w:val="-5"/>
                              <w:sz w:val="24"/>
                              <w:shd w:fill="4C7287" w:color="auto" w:val="clear"/>
                            </w:rPr>
                            <w:fldChar w:fldCharType="end"/>
                          </w:r>
                          <w:r>
                            <w:rPr>
                              <w:rFonts w:ascii="Century Gothic"/>
                              <w:b/>
                              <w:color w:val="FFFFFF"/>
                              <w:spacing w:val="40"/>
                              <w:sz w:val="24"/>
                              <w:shd w:fill="4C7287" w:color="auto" w:val="clear"/>
                            </w:rPr>
                            <w:t> </w:t>
                          </w:r>
                        </w:p>
                      </w:txbxContent>
                    </wps:txbx>
                    <wps:bodyPr wrap="square" lIns="0" tIns="0" rIns="0" bIns="0" rtlCol="0">
                      <a:noAutofit/>
                    </wps:bodyPr>
                  </wps:wsp>
                </a:graphicData>
              </a:graphic>
            </wp:anchor>
          </w:drawing>
        </mc:Choice>
        <mc:Fallback>
          <w:pict>
            <v:shape style="position:absolute;margin-left:285.299011pt;margin-top:821.577393pt;width:27.7pt;height:17.7pt;mso-position-horizontal-relative:page;mso-position-vertical-relative:page;z-index:-16495616" type="#_x0000_t202" id="docshape63" filled="false" stroked="false">
              <v:textbox inset="0,0,0,0">
                <w:txbxContent>
                  <w:p>
                    <w:pPr>
                      <w:spacing w:before="30"/>
                      <w:ind w:left="20" w:right="0" w:firstLine="0"/>
                      <w:jc w:val="left"/>
                      <w:rPr>
                        <w:rFonts w:ascii="Century Gothic"/>
                        <w:b/>
                        <w:sz w:val="24"/>
                      </w:rPr>
                    </w:pPr>
                    <w:r>
                      <w:rPr>
                        <w:rFonts w:ascii="Century Gothic"/>
                        <w:b/>
                        <w:color w:val="FFFFFF"/>
                        <w:spacing w:val="23"/>
                        <w:sz w:val="24"/>
                        <w:shd w:fill="4C7287" w:color="auto" w:val="clear"/>
                      </w:rPr>
                      <w:t> </w:t>
                    </w:r>
                    <w:r>
                      <w:rPr>
                        <w:rFonts w:ascii="Century Gothic"/>
                        <w:b/>
                        <w:color w:val="FFFFFF"/>
                        <w:spacing w:val="-5"/>
                        <w:sz w:val="24"/>
                        <w:shd w:fill="4C7287" w:color="auto" w:val="clear"/>
                      </w:rPr>
                      <w:fldChar w:fldCharType="begin"/>
                    </w:r>
                    <w:r>
                      <w:rPr>
                        <w:rFonts w:ascii="Century Gothic"/>
                        <w:b/>
                        <w:color w:val="FFFFFF"/>
                        <w:spacing w:val="-5"/>
                        <w:sz w:val="24"/>
                        <w:shd w:fill="4C7287" w:color="auto" w:val="clear"/>
                      </w:rPr>
                      <w:instrText> PAGE </w:instrText>
                    </w:r>
                    <w:r>
                      <w:rPr>
                        <w:rFonts w:ascii="Century Gothic"/>
                        <w:b/>
                        <w:color w:val="FFFFFF"/>
                        <w:spacing w:val="-5"/>
                        <w:sz w:val="24"/>
                        <w:shd w:fill="4C7287" w:color="auto" w:val="clear"/>
                      </w:rPr>
                      <w:fldChar w:fldCharType="separate"/>
                    </w:r>
                    <w:r>
                      <w:rPr>
                        <w:rFonts w:ascii="Century Gothic"/>
                        <w:b/>
                        <w:color w:val="FFFFFF"/>
                        <w:spacing w:val="-5"/>
                        <w:sz w:val="24"/>
                        <w:shd w:fill="4C7287" w:color="auto" w:val="clear"/>
                      </w:rPr>
                      <w:t>11</w:t>
                    </w:r>
                    <w:r>
                      <w:rPr>
                        <w:rFonts w:ascii="Century Gothic"/>
                        <w:b/>
                        <w:color w:val="FFFFFF"/>
                        <w:spacing w:val="-5"/>
                        <w:sz w:val="24"/>
                        <w:shd w:fill="4C7287" w:color="auto" w:val="clear"/>
                      </w:rPr>
                      <w:fldChar w:fldCharType="end"/>
                    </w:r>
                    <w:r>
                      <w:rPr>
                        <w:rFonts w:ascii="Century Gothic"/>
                        <w:b/>
                        <w:color w:val="FFFFFF"/>
                        <w:spacing w:val="40"/>
                        <w:sz w:val="24"/>
                        <w:shd w:fill="4C7287" w:color="auto" w:val="clear"/>
                      </w:rPr>
                      <w:t> </w:t>
                    </w:r>
                  </w:p>
                </w:txbxContent>
              </v:textbox>
              <w10:wrap type="none"/>
            </v:shape>
          </w:pict>
        </mc:Fallback>
      </mc:AlternateContent>
    </w:r>
    <w:r>
      <w:rPr>
        <w:sz w:val="20"/>
      </w:rPr>
      <mc:AlternateContent>
        <mc:Choice Requires="wps">
          <w:drawing>
            <wp:anchor distT="0" distB="0" distL="0" distR="0" allowOverlap="1" layoutInCell="1" locked="0" behindDoc="1" simplePos="0" relativeHeight="486821376">
              <wp:simplePos x="0" y="0"/>
              <wp:positionH relativeFrom="page">
                <wp:posOffset>956348</wp:posOffset>
              </wp:positionH>
              <wp:positionV relativeFrom="page">
                <wp:posOffset>10454023</wp:posOffset>
              </wp:positionV>
              <wp:extent cx="2485390" cy="189230"/>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2485390" cy="189230"/>
                      </a:xfrm>
                      <a:prstGeom prst="rect">
                        <a:avLst/>
                      </a:prstGeom>
                    </wps:spPr>
                    <wps:txbx>
                      <w:txbxContent>
                        <w:p>
                          <w:pPr>
                            <w:spacing w:before="24"/>
                            <w:ind w:left="20" w:right="0" w:firstLine="0"/>
                            <w:jc w:val="left"/>
                            <w:rPr>
                              <w:rFonts w:ascii="Verdana"/>
                              <w:b/>
                              <w:sz w:val="20"/>
                            </w:rPr>
                          </w:pPr>
                          <w:r>
                            <w:rPr>
                              <w:rFonts w:ascii="Verdana"/>
                              <w:b/>
                              <w:color w:val="4C7287"/>
                              <w:sz w:val="20"/>
                            </w:rPr>
                            <w:t>HEALTH</w:t>
                          </w:r>
                          <w:r>
                            <w:rPr>
                              <w:rFonts w:ascii="Verdana"/>
                              <w:b/>
                              <w:color w:val="4C7287"/>
                              <w:spacing w:val="-3"/>
                              <w:sz w:val="20"/>
                            </w:rPr>
                            <w:t> </w:t>
                          </w:r>
                          <w:r>
                            <w:rPr>
                              <w:rFonts w:ascii="Verdana"/>
                              <w:b/>
                              <w:color w:val="4C7287"/>
                              <w:sz w:val="20"/>
                            </w:rPr>
                            <w:t>AND</w:t>
                          </w:r>
                          <w:r>
                            <w:rPr>
                              <w:rFonts w:ascii="Verdana"/>
                              <w:b/>
                              <w:color w:val="4C7287"/>
                              <w:spacing w:val="-3"/>
                              <w:sz w:val="20"/>
                            </w:rPr>
                            <w:t> </w:t>
                          </w:r>
                          <w:r>
                            <w:rPr>
                              <w:rFonts w:ascii="Verdana"/>
                              <w:b/>
                              <w:color w:val="4C7287"/>
                              <w:spacing w:val="12"/>
                              <w:sz w:val="20"/>
                            </w:rPr>
                            <w:t>WELLBEING</w:t>
                          </w:r>
                          <w:r>
                            <w:rPr>
                              <w:rFonts w:ascii="Verdana"/>
                              <w:b/>
                              <w:color w:val="4C7287"/>
                              <w:spacing w:val="-3"/>
                              <w:sz w:val="20"/>
                            </w:rPr>
                            <w:t> </w:t>
                          </w:r>
                          <w:r>
                            <w:rPr>
                              <w:rFonts w:ascii="Verdana"/>
                              <w:b/>
                              <w:color w:val="4C7287"/>
                              <w:spacing w:val="-2"/>
                              <w:sz w:val="20"/>
                            </w:rPr>
                            <w:t>BOARD</w:t>
                          </w:r>
                        </w:p>
                      </w:txbxContent>
                    </wps:txbx>
                    <wps:bodyPr wrap="square" lIns="0" tIns="0" rIns="0" bIns="0" rtlCol="0">
                      <a:noAutofit/>
                    </wps:bodyPr>
                  </wps:wsp>
                </a:graphicData>
              </a:graphic>
            </wp:anchor>
          </w:drawing>
        </mc:Choice>
        <mc:Fallback>
          <w:pict>
            <v:shape style="position:absolute;margin-left:75.303001pt;margin-top:823.151428pt;width:195.7pt;height:14.9pt;mso-position-horizontal-relative:page;mso-position-vertical-relative:page;z-index:-16495104" type="#_x0000_t202" id="docshape64" filled="false" stroked="false">
              <v:textbox inset="0,0,0,0">
                <w:txbxContent>
                  <w:p>
                    <w:pPr>
                      <w:spacing w:before="24"/>
                      <w:ind w:left="20" w:right="0" w:firstLine="0"/>
                      <w:jc w:val="left"/>
                      <w:rPr>
                        <w:rFonts w:ascii="Verdana"/>
                        <w:b/>
                        <w:sz w:val="20"/>
                      </w:rPr>
                    </w:pPr>
                    <w:r>
                      <w:rPr>
                        <w:rFonts w:ascii="Verdana"/>
                        <w:b/>
                        <w:color w:val="4C7287"/>
                        <w:sz w:val="20"/>
                      </w:rPr>
                      <w:t>HEALTH</w:t>
                    </w:r>
                    <w:r>
                      <w:rPr>
                        <w:rFonts w:ascii="Verdana"/>
                        <w:b/>
                        <w:color w:val="4C7287"/>
                        <w:spacing w:val="-3"/>
                        <w:sz w:val="20"/>
                      </w:rPr>
                      <w:t> </w:t>
                    </w:r>
                    <w:r>
                      <w:rPr>
                        <w:rFonts w:ascii="Verdana"/>
                        <w:b/>
                        <w:color w:val="4C7287"/>
                        <w:sz w:val="20"/>
                      </w:rPr>
                      <w:t>AND</w:t>
                    </w:r>
                    <w:r>
                      <w:rPr>
                        <w:rFonts w:ascii="Verdana"/>
                        <w:b/>
                        <w:color w:val="4C7287"/>
                        <w:spacing w:val="-3"/>
                        <w:sz w:val="20"/>
                      </w:rPr>
                      <w:t> </w:t>
                    </w:r>
                    <w:r>
                      <w:rPr>
                        <w:rFonts w:ascii="Verdana"/>
                        <w:b/>
                        <w:color w:val="4C7287"/>
                        <w:spacing w:val="12"/>
                        <w:sz w:val="20"/>
                      </w:rPr>
                      <w:t>WELLBEING</w:t>
                    </w:r>
                    <w:r>
                      <w:rPr>
                        <w:rFonts w:ascii="Verdana"/>
                        <w:b/>
                        <w:color w:val="4C7287"/>
                        <w:spacing w:val="-3"/>
                        <w:sz w:val="20"/>
                      </w:rPr>
                      <w:t> </w:t>
                    </w:r>
                    <w:r>
                      <w:rPr>
                        <w:rFonts w:ascii="Verdana"/>
                        <w:b/>
                        <w:color w:val="4C7287"/>
                        <w:spacing w:val="-2"/>
                        <w:sz w:val="20"/>
                      </w:rPr>
                      <w:t>BOARD</w:t>
                    </w:r>
                  </w:p>
                </w:txbxContent>
              </v:textbox>
              <w10:wrap type="none"/>
            </v:shape>
          </w:pict>
        </mc:Fallback>
      </mc:AlternateContent>
    </w:r>
    <w:r>
      <w:rPr>
        <w:sz w:val="20"/>
      </w:rPr>
      <mc:AlternateContent>
        <mc:Choice Requires="wps">
          <w:drawing>
            <wp:anchor distT="0" distB="0" distL="0" distR="0" allowOverlap="1" layoutInCell="1" locked="0" behindDoc="1" simplePos="0" relativeHeight="486821888">
              <wp:simplePos x="0" y="0"/>
              <wp:positionH relativeFrom="page">
                <wp:posOffset>4127284</wp:posOffset>
              </wp:positionH>
              <wp:positionV relativeFrom="page">
                <wp:posOffset>10463801</wp:posOffset>
              </wp:positionV>
              <wp:extent cx="2415540" cy="170180"/>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2415540" cy="170180"/>
                      </a:xfrm>
                      <a:prstGeom prst="rect">
                        <a:avLst/>
                      </a:prstGeom>
                    </wps:spPr>
                    <wps:txbx>
                      <w:txbxContent>
                        <w:p>
                          <w:pPr>
                            <w:spacing w:before="10"/>
                            <w:ind w:left="20" w:right="0" w:firstLine="0"/>
                            <w:jc w:val="left"/>
                            <w:rPr>
                              <w:sz w:val="20"/>
                            </w:rPr>
                          </w:pPr>
                          <w:r>
                            <w:rPr>
                              <w:color w:val="142B50"/>
                              <w:spacing w:val="12"/>
                              <w:w w:val="95"/>
                              <w:sz w:val="20"/>
                            </w:rPr>
                            <w:t>A</w:t>
                          </w:r>
                          <w:r>
                            <w:rPr>
                              <w:color w:val="142B50"/>
                              <w:spacing w:val="-7"/>
                              <w:w w:val="95"/>
                              <w:sz w:val="20"/>
                            </w:rPr>
                            <w:t> </w:t>
                          </w:r>
                          <w:r>
                            <w:rPr>
                              <w:color w:val="142B50"/>
                              <w:spacing w:val="12"/>
                              <w:w w:val="95"/>
                              <w:sz w:val="20"/>
                            </w:rPr>
                            <w:t>N</w:t>
                          </w:r>
                          <w:r>
                            <w:rPr>
                              <w:color w:val="142B50"/>
                              <w:spacing w:val="-7"/>
                              <w:w w:val="95"/>
                              <w:sz w:val="20"/>
                            </w:rPr>
                            <w:t> </w:t>
                          </w:r>
                          <w:r>
                            <w:rPr>
                              <w:color w:val="142B50"/>
                              <w:spacing w:val="12"/>
                              <w:w w:val="95"/>
                              <w:sz w:val="20"/>
                            </w:rPr>
                            <w:t>N</w:t>
                          </w:r>
                          <w:r>
                            <w:rPr>
                              <w:color w:val="142B50"/>
                              <w:spacing w:val="-6"/>
                              <w:w w:val="95"/>
                              <w:sz w:val="20"/>
                            </w:rPr>
                            <w:t> </w:t>
                          </w:r>
                          <w:r>
                            <w:rPr>
                              <w:color w:val="142B50"/>
                              <w:spacing w:val="12"/>
                              <w:w w:val="95"/>
                              <w:sz w:val="20"/>
                            </w:rPr>
                            <w:t>U</w:t>
                          </w:r>
                          <w:r>
                            <w:rPr>
                              <w:color w:val="142B50"/>
                              <w:spacing w:val="-7"/>
                              <w:w w:val="95"/>
                              <w:sz w:val="20"/>
                            </w:rPr>
                            <w:t> </w:t>
                          </w:r>
                          <w:r>
                            <w:rPr>
                              <w:color w:val="142B50"/>
                              <w:spacing w:val="12"/>
                              <w:w w:val="95"/>
                              <w:sz w:val="20"/>
                            </w:rPr>
                            <w:t>A</w:t>
                          </w:r>
                          <w:r>
                            <w:rPr>
                              <w:color w:val="142B50"/>
                              <w:spacing w:val="-6"/>
                              <w:w w:val="95"/>
                              <w:sz w:val="20"/>
                            </w:rPr>
                            <w:t> </w:t>
                          </w:r>
                          <w:r>
                            <w:rPr>
                              <w:color w:val="142B50"/>
                              <w:w w:val="95"/>
                              <w:sz w:val="20"/>
                            </w:rPr>
                            <w:t>L</w:t>
                          </w:r>
                          <w:r>
                            <w:rPr>
                              <w:color w:val="142B50"/>
                              <w:spacing w:val="70"/>
                              <w:w w:val="150"/>
                              <w:sz w:val="20"/>
                            </w:rPr>
                            <w:t> </w:t>
                          </w:r>
                          <w:r>
                            <w:rPr>
                              <w:color w:val="142B50"/>
                              <w:spacing w:val="12"/>
                              <w:w w:val="95"/>
                              <w:sz w:val="20"/>
                            </w:rPr>
                            <w:t>R</w:t>
                          </w:r>
                          <w:r>
                            <w:rPr>
                              <w:color w:val="142B50"/>
                              <w:spacing w:val="-6"/>
                              <w:w w:val="95"/>
                              <w:sz w:val="20"/>
                            </w:rPr>
                            <w:t> </w:t>
                          </w:r>
                          <w:r>
                            <w:rPr>
                              <w:color w:val="142B50"/>
                              <w:spacing w:val="12"/>
                              <w:w w:val="95"/>
                              <w:sz w:val="20"/>
                            </w:rPr>
                            <w:t>E</w:t>
                          </w:r>
                          <w:r>
                            <w:rPr>
                              <w:color w:val="142B50"/>
                              <w:spacing w:val="-7"/>
                              <w:w w:val="95"/>
                              <w:sz w:val="20"/>
                            </w:rPr>
                            <w:t> </w:t>
                          </w:r>
                          <w:r>
                            <w:rPr>
                              <w:color w:val="142B50"/>
                              <w:spacing w:val="12"/>
                              <w:w w:val="95"/>
                              <w:sz w:val="20"/>
                            </w:rPr>
                            <w:t>P</w:t>
                          </w:r>
                          <w:r>
                            <w:rPr>
                              <w:color w:val="142B50"/>
                              <w:spacing w:val="-6"/>
                              <w:w w:val="95"/>
                              <w:sz w:val="20"/>
                            </w:rPr>
                            <w:t> </w:t>
                          </w:r>
                          <w:r>
                            <w:rPr>
                              <w:color w:val="142B50"/>
                              <w:spacing w:val="12"/>
                              <w:w w:val="95"/>
                              <w:sz w:val="20"/>
                            </w:rPr>
                            <w:t>O</w:t>
                          </w:r>
                          <w:r>
                            <w:rPr>
                              <w:color w:val="142B50"/>
                              <w:spacing w:val="-7"/>
                              <w:w w:val="95"/>
                              <w:sz w:val="20"/>
                            </w:rPr>
                            <w:t> </w:t>
                          </w:r>
                          <w:r>
                            <w:rPr>
                              <w:color w:val="142B50"/>
                              <w:w w:val="95"/>
                              <w:sz w:val="20"/>
                            </w:rPr>
                            <w:t>R</w:t>
                          </w:r>
                          <w:r>
                            <w:rPr>
                              <w:color w:val="142B50"/>
                              <w:spacing w:val="-3"/>
                              <w:sz w:val="20"/>
                            </w:rPr>
                            <w:t> </w:t>
                          </w:r>
                          <w:r>
                            <w:rPr>
                              <w:color w:val="142B50"/>
                              <w:w w:val="95"/>
                              <w:sz w:val="20"/>
                            </w:rPr>
                            <w:t>T</w:t>
                          </w:r>
                          <w:r>
                            <w:rPr>
                              <w:color w:val="142B50"/>
                              <w:spacing w:val="70"/>
                              <w:w w:val="150"/>
                              <w:sz w:val="20"/>
                            </w:rPr>
                            <w:t> </w:t>
                          </w:r>
                          <w:r>
                            <w:rPr>
                              <w:color w:val="142B50"/>
                              <w:spacing w:val="12"/>
                              <w:w w:val="95"/>
                              <w:sz w:val="20"/>
                            </w:rPr>
                            <w:t>2</w:t>
                          </w:r>
                          <w:r>
                            <w:rPr>
                              <w:color w:val="142B50"/>
                              <w:spacing w:val="-6"/>
                              <w:w w:val="95"/>
                              <w:sz w:val="20"/>
                            </w:rPr>
                            <w:t> </w:t>
                          </w:r>
                          <w:r>
                            <w:rPr>
                              <w:color w:val="142B50"/>
                              <w:spacing w:val="12"/>
                              <w:w w:val="95"/>
                              <w:sz w:val="20"/>
                            </w:rPr>
                            <w:t>0</w:t>
                          </w:r>
                          <w:r>
                            <w:rPr>
                              <w:color w:val="142B50"/>
                              <w:spacing w:val="-7"/>
                              <w:w w:val="95"/>
                              <w:sz w:val="20"/>
                            </w:rPr>
                            <w:t> </w:t>
                          </w:r>
                          <w:r>
                            <w:rPr>
                              <w:color w:val="142B50"/>
                              <w:spacing w:val="12"/>
                              <w:w w:val="95"/>
                              <w:sz w:val="20"/>
                            </w:rPr>
                            <w:t>2</w:t>
                          </w:r>
                          <w:r>
                            <w:rPr>
                              <w:color w:val="142B50"/>
                              <w:spacing w:val="-6"/>
                              <w:w w:val="95"/>
                              <w:sz w:val="20"/>
                            </w:rPr>
                            <w:t> </w:t>
                          </w:r>
                          <w:r>
                            <w:rPr>
                              <w:color w:val="142B50"/>
                              <w:spacing w:val="12"/>
                              <w:w w:val="95"/>
                              <w:sz w:val="20"/>
                            </w:rPr>
                            <w:t>4</w:t>
                          </w:r>
                          <w:r>
                            <w:rPr>
                              <w:color w:val="142B50"/>
                              <w:spacing w:val="-7"/>
                              <w:w w:val="95"/>
                              <w:sz w:val="20"/>
                            </w:rPr>
                            <w:t> </w:t>
                          </w:r>
                          <w:r>
                            <w:rPr>
                              <w:color w:val="142B50"/>
                              <w:spacing w:val="12"/>
                              <w:w w:val="95"/>
                              <w:sz w:val="20"/>
                            </w:rPr>
                            <w:t>/</w:t>
                          </w:r>
                          <w:r>
                            <w:rPr>
                              <w:color w:val="142B50"/>
                              <w:spacing w:val="-6"/>
                              <w:w w:val="95"/>
                              <w:sz w:val="20"/>
                            </w:rPr>
                            <w:t> </w:t>
                          </w:r>
                          <w:r>
                            <w:rPr>
                              <w:color w:val="142B50"/>
                              <w:spacing w:val="12"/>
                              <w:w w:val="95"/>
                              <w:sz w:val="20"/>
                            </w:rPr>
                            <w:t>2</w:t>
                          </w:r>
                          <w:r>
                            <w:rPr>
                              <w:color w:val="142B50"/>
                              <w:spacing w:val="-7"/>
                              <w:w w:val="95"/>
                              <w:sz w:val="20"/>
                            </w:rPr>
                            <w:t> </w:t>
                          </w:r>
                          <w:r>
                            <w:rPr>
                              <w:color w:val="142B50"/>
                              <w:spacing w:val="-10"/>
                              <w:w w:val="95"/>
                              <w:sz w:val="20"/>
                            </w:rPr>
                            <w:t>5 </w:t>
                          </w:r>
                        </w:p>
                      </w:txbxContent>
                    </wps:txbx>
                    <wps:bodyPr wrap="square" lIns="0" tIns="0" rIns="0" bIns="0" rtlCol="0">
                      <a:noAutofit/>
                    </wps:bodyPr>
                  </wps:wsp>
                </a:graphicData>
              </a:graphic>
            </wp:anchor>
          </w:drawing>
        </mc:Choice>
        <mc:Fallback>
          <w:pict>
            <v:shape style="position:absolute;margin-left:324.983002pt;margin-top:823.921387pt;width:190.2pt;height:13.4pt;mso-position-horizontal-relative:page;mso-position-vertical-relative:page;z-index:-16494592" type="#_x0000_t202" id="docshape65" filled="false" stroked="false">
              <v:textbox inset="0,0,0,0">
                <w:txbxContent>
                  <w:p>
                    <w:pPr>
                      <w:spacing w:before="10"/>
                      <w:ind w:left="20" w:right="0" w:firstLine="0"/>
                      <w:jc w:val="left"/>
                      <w:rPr>
                        <w:sz w:val="20"/>
                      </w:rPr>
                    </w:pPr>
                    <w:r>
                      <w:rPr>
                        <w:color w:val="142B50"/>
                        <w:spacing w:val="12"/>
                        <w:w w:val="95"/>
                        <w:sz w:val="20"/>
                      </w:rPr>
                      <w:t>A</w:t>
                    </w:r>
                    <w:r>
                      <w:rPr>
                        <w:color w:val="142B50"/>
                        <w:spacing w:val="-7"/>
                        <w:w w:val="95"/>
                        <w:sz w:val="20"/>
                      </w:rPr>
                      <w:t> </w:t>
                    </w:r>
                    <w:r>
                      <w:rPr>
                        <w:color w:val="142B50"/>
                        <w:spacing w:val="12"/>
                        <w:w w:val="95"/>
                        <w:sz w:val="20"/>
                      </w:rPr>
                      <w:t>N</w:t>
                    </w:r>
                    <w:r>
                      <w:rPr>
                        <w:color w:val="142B50"/>
                        <w:spacing w:val="-7"/>
                        <w:w w:val="95"/>
                        <w:sz w:val="20"/>
                      </w:rPr>
                      <w:t> </w:t>
                    </w:r>
                    <w:r>
                      <w:rPr>
                        <w:color w:val="142B50"/>
                        <w:spacing w:val="12"/>
                        <w:w w:val="95"/>
                        <w:sz w:val="20"/>
                      </w:rPr>
                      <w:t>N</w:t>
                    </w:r>
                    <w:r>
                      <w:rPr>
                        <w:color w:val="142B50"/>
                        <w:spacing w:val="-6"/>
                        <w:w w:val="95"/>
                        <w:sz w:val="20"/>
                      </w:rPr>
                      <w:t> </w:t>
                    </w:r>
                    <w:r>
                      <w:rPr>
                        <w:color w:val="142B50"/>
                        <w:spacing w:val="12"/>
                        <w:w w:val="95"/>
                        <w:sz w:val="20"/>
                      </w:rPr>
                      <w:t>U</w:t>
                    </w:r>
                    <w:r>
                      <w:rPr>
                        <w:color w:val="142B50"/>
                        <w:spacing w:val="-7"/>
                        <w:w w:val="95"/>
                        <w:sz w:val="20"/>
                      </w:rPr>
                      <w:t> </w:t>
                    </w:r>
                    <w:r>
                      <w:rPr>
                        <w:color w:val="142B50"/>
                        <w:spacing w:val="12"/>
                        <w:w w:val="95"/>
                        <w:sz w:val="20"/>
                      </w:rPr>
                      <w:t>A</w:t>
                    </w:r>
                    <w:r>
                      <w:rPr>
                        <w:color w:val="142B50"/>
                        <w:spacing w:val="-6"/>
                        <w:w w:val="95"/>
                        <w:sz w:val="20"/>
                      </w:rPr>
                      <w:t> </w:t>
                    </w:r>
                    <w:r>
                      <w:rPr>
                        <w:color w:val="142B50"/>
                        <w:w w:val="95"/>
                        <w:sz w:val="20"/>
                      </w:rPr>
                      <w:t>L</w:t>
                    </w:r>
                    <w:r>
                      <w:rPr>
                        <w:color w:val="142B50"/>
                        <w:spacing w:val="70"/>
                        <w:w w:val="150"/>
                        <w:sz w:val="20"/>
                      </w:rPr>
                      <w:t> </w:t>
                    </w:r>
                    <w:r>
                      <w:rPr>
                        <w:color w:val="142B50"/>
                        <w:spacing w:val="12"/>
                        <w:w w:val="95"/>
                        <w:sz w:val="20"/>
                      </w:rPr>
                      <w:t>R</w:t>
                    </w:r>
                    <w:r>
                      <w:rPr>
                        <w:color w:val="142B50"/>
                        <w:spacing w:val="-6"/>
                        <w:w w:val="95"/>
                        <w:sz w:val="20"/>
                      </w:rPr>
                      <w:t> </w:t>
                    </w:r>
                    <w:r>
                      <w:rPr>
                        <w:color w:val="142B50"/>
                        <w:spacing w:val="12"/>
                        <w:w w:val="95"/>
                        <w:sz w:val="20"/>
                      </w:rPr>
                      <w:t>E</w:t>
                    </w:r>
                    <w:r>
                      <w:rPr>
                        <w:color w:val="142B50"/>
                        <w:spacing w:val="-7"/>
                        <w:w w:val="95"/>
                        <w:sz w:val="20"/>
                      </w:rPr>
                      <w:t> </w:t>
                    </w:r>
                    <w:r>
                      <w:rPr>
                        <w:color w:val="142B50"/>
                        <w:spacing w:val="12"/>
                        <w:w w:val="95"/>
                        <w:sz w:val="20"/>
                      </w:rPr>
                      <w:t>P</w:t>
                    </w:r>
                    <w:r>
                      <w:rPr>
                        <w:color w:val="142B50"/>
                        <w:spacing w:val="-6"/>
                        <w:w w:val="95"/>
                        <w:sz w:val="20"/>
                      </w:rPr>
                      <w:t> </w:t>
                    </w:r>
                    <w:r>
                      <w:rPr>
                        <w:color w:val="142B50"/>
                        <w:spacing w:val="12"/>
                        <w:w w:val="95"/>
                        <w:sz w:val="20"/>
                      </w:rPr>
                      <w:t>O</w:t>
                    </w:r>
                    <w:r>
                      <w:rPr>
                        <w:color w:val="142B50"/>
                        <w:spacing w:val="-7"/>
                        <w:w w:val="95"/>
                        <w:sz w:val="20"/>
                      </w:rPr>
                      <w:t> </w:t>
                    </w:r>
                    <w:r>
                      <w:rPr>
                        <w:color w:val="142B50"/>
                        <w:w w:val="95"/>
                        <w:sz w:val="20"/>
                      </w:rPr>
                      <w:t>R</w:t>
                    </w:r>
                    <w:r>
                      <w:rPr>
                        <w:color w:val="142B50"/>
                        <w:spacing w:val="-3"/>
                        <w:sz w:val="20"/>
                      </w:rPr>
                      <w:t> </w:t>
                    </w:r>
                    <w:r>
                      <w:rPr>
                        <w:color w:val="142B50"/>
                        <w:w w:val="95"/>
                        <w:sz w:val="20"/>
                      </w:rPr>
                      <w:t>T</w:t>
                    </w:r>
                    <w:r>
                      <w:rPr>
                        <w:color w:val="142B50"/>
                        <w:spacing w:val="70"/>
                        <w:w w:val="150"/>
                        <w:sz w:val="20"/>
                      </w:rPr>
                      <w:t> </w:t>
                    </w:r>
                    <w:r>
                      <w:rPr>
                        <w:color w:val="142B50"/>
                        <w:spacing w:val="12"/>
                        <w:w w:val="95"/>
                        <w:sz w:val="20"/>
                      </w:rPr>
                      <w:t>2</w:t>
                    </w:r>
                    <w:r>
                      <w:rPr>
                        <w:color w:val="142B50"/>
                        <w:spacing w:val="-6"/>
                        <w:w w:val="95"/>
                        <w:sz w:val="20"/>
                      </w:rPr>
                      <w:t> </w:t>
                    </w:r>
                    <w:r>
                      <w:rPr>
                        <w:color w:val="142B50"/>
                        <w:spacing w:val="12"/>
                        <w:w w:val="95"/>
                        <w:sz w:val="20"/>
                      </w:rPr>
                      <w:t>0</w:t>
                    </w:r>
                    <w:r>
                      <w:rPr>
                        <w:color w:val="142B50"/>
                        <w:spacing w:val="-7"/>
                        <w:w w:val="95"/>
                        <w:sz w:val="20"/>
                      </w:rPr>
                      <w:t> </w:t>
                    </w:r>
                    <w:r>
                      <w:rPr>
                        <w:color w:val="142B50"/>
                        <w:spacing w:val="12"/>
                        <w:w w:val="95"/>
                        <w:sz w:val="20"/>
                      </w:rPr>
                      <w:t>2</w:t>
                    </w:r>
                    <w:r>
                      <w:rPr>
                        <w:color w:val="142B50"/>
                        <w:spacing w:val="-6"/>
                        <w:w w:val="95"/>
                        <w:sz w:val="20"/>
                      </w:rPr>
                      <w:t> </w:t>
                    </w:r>
                    <w:r>
                      <w:rPr>
                        <w:color w:val="142B50"/>
                        <w:spacing w:val="12"/>
                        <w:w w:val="95"/>
                        <w:sz w:val="20"/>
                      </w:rPr>
                      <w:t>4</w:t>
                    </w:r>
                    <w:r>
                      <w:rPr>
                        <w:color w:val="142B50"/>
                        <w:spacing w:val="-7"/>
                        <w:w w:val="95"/>
                        <w:sz w:val="20"/>
                      </w:rPr>
                      <w:t> </w:t>
                    </w:r>
                    <w:r>
                      <w:rPr>
                        <w:color w:val="142B50"/>
                        <w:spacing w:val="12"/>
                        <w:w w:val="95"/>
                        <w:sz w:val="20"/>
                      </w:rPr>
                      <w:t>/</w:t>
                    </w:r>
                    <w:r>
                      <w:rPr>
                        <w:color w:val="142B50"/>
                        <w:spacing w:val="-6"/>
                        <w:w w:val="95"/>
                        <w:sz w:val="20"/>
                      </w:rPr>
                      <w:t> </w:t>
                    </w:r>
                    <w:r>
                      <w:rPr>
                        <w:color w:val="142B50"/>
                        <w:spacing w:val="12"/>
                        <w:w w:val="95"/>
                        <w:sz w:val="20"/>
                      </w:rPr>
                      <w:t>2</w:t>
                    </w:r>
                    <w:r>
                      <w:rPr>
                        <w:color w:val="142B50"/>
                        <w:spacing w:val="-7"/>
                        <w:w w:val="95"/>
                        <w:sz w:val="20"/>
                      </w:rPr>
                      <w:t> </w:t>
                    </w:r>
                    <w:r>
                      <w:rPr>
                        <w:color w:val="142B50"/>
                        <w:spacing w:val="-10"/>
                        <w:w w:val="95"/>
                        <w:sz w:val="20"/>
                      </w:rPr>
                      <w:t>5 </w:t>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0"/>
      <w:numFmt w:val="bullet"/>
      <w:lvlText w:val="•"/>
      <w:lvlJc w:val="left"/>
      <w:pPr>
        <w:ind w:left="1751" w:hanging="284"/>
      </w:pPr>
      <w:rPr>
        <w:rFonts w:hint="default" w:ascii="Lucida Sans" w:hAnsi="Lucida Sans" w:eastAsia="Lucida Sans" w:cs="Lucida Sans"/>
        <w:spacing w:val="0"/>
        <w:w w:val="80"/>
        <w:lang w:val="en-US" w:eastAsia="en-US" w:bidi="ar-SA"/>
      </w:rPr>
    </w:lvl>
    <w:lvl w:ilvl="1">
      <w:start w:val="0"/>
      <w:numFmt w:val="bullet"/>
      <w:lvlText w:val="•"/>
      <w:lvlJc w:val="left"/>
      <w:pPr>
        <w:ind w:left="1897" w:hanging="197"/>
      </w:pPr>
      <w:rPr>
        <w:rFonts w:hint="default" w:ascii="Lucida Sans" w:hAnsi="Lucida Sans" w:eastAsia="Lucida Sans" w:cs="Lucida Sans"/>
        <w:b w:val="0"/>
        <w:bCs w:val="0"/>
        <w:i w:val="0"/>
        <w:iCs w:val="0"/>
        <w:color w:val="231F20"/>
        <w:spacing w:val="0"/>
        <w:w w:val="80"/>
        <w:position w:val="2"/>
        <w:sz w:val="14"/>
        <w:szCs w:val="14"/>
        <w:lang w:val="en-US" w:eastAsia="en-US" w:bidi="ar-SA"/>
      </w:rPr>
    </w:lvl>
    <w:lvl w:ilvl="2">
      <w:start w:val="0"/>
      <w:numFmt w:val="bullet"/>
      <w:lvlText w:val="•"/>
      <w:lvlJc w:val="left"/>
      <w:pPr>
        <w:ind w:left="2933" w:hanging="197"/>
      </w:pPr>
      <w:rPr>
        <w:rFonts w:hint="default"/>
        <w:lang w:val="en-US" w:eastAsia="en-US" w:bidi="ar-SA"/>
      </w:rPr>
    </w:lvl>
    <w:lvl w:ilvl="3">
      <w:start w:val="0"/>
      <w:numFmt w:val="bullet"/>
      <w:lvlText w:val="•"/>
      <w:lvlJc w:val="left"/>
      <w:pPr>
        <w:ind w:left="3966" w:hanging="197"/>
      </w:pPr>
      <w:rPr>
        <w:rFonts w:hint="default"/>
        <w:lang w:val="en-US" w:eastAsia="en-US" w:bidi="ar-SA"/>
      </w:rPr>
    </w:lvl>
    <w:lvl w:ilvl="4">
      <w:start w:val="0"/>
      <w:numFmt w:val="bullet"/>
      <w:lvlText w:val="•"/>
      <w:lvlJc w:val="left"/>
      <w:pPr>
        <w:ind w:left="4999" w:hanging="197"/>
      </w:pPr>
      <w:rPr>
        <w:rFonts w:hint="default"/>
        <w:lang w:val="en-US" w:eastAsia="en-US" w:bidi="ar-SA"/>
      </w:rPr>
    </w:lvl>
    <w:lvl w:ilvl="5">
      <w:start w:val="0"/>
      <w:numFmt w:val="bullet"/>
      <w:lvlText w:val="•"/>
      <w:lvlJc w:val="left"/>
      <w:pPr>
        <w:ind w:left="6032" w:hanging="197"/>
      </w:pPr>
      <w:rPr>
        <w:rFonts w:hint="default"/>
        <w:lang w:val="en-US" w:eastAsia="en-US" w:bidi="ar-SA"/>
      </w:rPr>
    </w:lvl>
    <w:lvl w:ilvl="6">
      <w:start w:val="0"/>
      <w:numFmt w:val="bullet"/>
      <w:lvlText w:val="•"/>
      <w:lvlJc w:val="left"/>
      <w:pPr>
        <w:ind w:left="7065" w:hanging="197"/>
      </w:pPr>
      <w:rPr>
        <w:rFonts w:hint="default"/>
        <w:lang w:val="en-US" w:eastAsia="en-US" w:bidi="ar-SA"/>
      </w:rPr>
    </w:lvl>
    <w:lvl w:ilvl="7">
      <w:start w:val="0"/>
      <w:numFmt w:val="bullet"/>
      <w:lvlText w:val="•"/>
      <w:lvlJc w:val="left"/>
      <w:pPr>
        <w:ind w:left="8098" w:hanging="197"/>
      </w:pPr>
      <w:rPr>
        <w:rFonts w:hint="default"/>
        <w:lang w:val="en-US" w:eastAsia="en-US" w:bidi="ar-SA"/>
      </w:rPr>
    </w:lvl>
    <w:lvl w:ilvl="8">
      <w:start w:val="0"/>
      <w:numFmt w:val="bullet"/>
      <w:lvlText w:val="•"/>
      <w:lvlJc w:val="left"/>
      <w:pPr>
        <w:ind w:left="9131" w:hanging="197"/>
      </w:pPr>
      <w:rPr>
        <w:rFonts w:hint="default"/>
        <w:lang w:val="en-US" w:eastAsia="en-US" w:bidi="ar-SA"/>
      </w:rPr>
    </w:lvl>
  </w:abstractNum>
  <w:abstractNum w:abstractNumId="7">
    <w:multiLevelType w:val="hybridMultilevel"/>
    <w:lvl w:ilvl="0">
      <w:start w:val="0"/>
      <w:numFmt w:val="bullet"/>
      <w:lvlText w:val="•"/>
      <w:lvlJc w:val="left"/>
      <w:pPr>
        <w:ind w:left="1970" w:hanging="250"/>
      </w:pPr>
      <w:rPr>
        <w:rFonts w:hint="default" w:ascii="Lucida Sans" w:hAnsi="Lucida Sans" w:eastAsia="Lucida Sans" w:cs="Lucida Sans"/>
        <w:b w:val="0"/>
        <w:bCs w:val="0"/>
        <w:i w:val="0"/>
        <w:iCs w:val="0"/>
        <w:color w:val="EF444D"/>
        <w:spacing w:val="0"/>
        <w:w w:val="80"/>
        <w:sz w:val="24"/>
        <w:szCs w:val="24"/>
        <w:lang w:val="en-US" w:eastAsia="en-US" w:bidi="ar-SA"/>
      </w:rPr>
    </w:lvl>
    <w:lvl w:ilvl="1">
      <w:start w:val="0"/>
      <w:numFmt w:val="bullet"/>
      <w:lvlText w:val="•"/>
      <w:lvlJc w:val="left"/>
      <w:pPr>
        <w:ind w:left="2901" w:hanging="250"/>
      </w:pPr>
      <w:rPr>
        <w:rFonts w:hint="default"/>
        <w:lang w:val="en-US" w:eastAsia="en-US" w:bidi="ar-SA"/>
      </w:rPr>
    </w:lvl>
    <w:lvl w:ilvl="2">
      <w:start w:val="0"/>
      <w:numFmt w:val="bullet"/>
      <w:lvlText w:val="•"/>
      <w:lvlJc w:val="left"/>
      <w:pPr>
        <w:ind w:left="3823" w:hanging="250"/>
      </w:pPr>
      <w:rPr>
        <w:rFonts w:hint="default"/>
        <w:lang w:val="en-US" w:eastAsia="en-US" w:bidi="ar-SA"/>
      </w:rPr>
    </w:lvl>
    <w:lvl w:ilvl="3">
      <w:start w:val="0"/>
      <w:numFmt w:val="bullet"/>
      <w:lvlText w:val="•"/>
      <w:lvlJc w:val="left"/>
      <w:pPr>
        <w:ind w:left="4745" w:hanging="250"/>
      </w:pPr>
      <w:rPr>
        <w:rFonts w:hint="default"/>
        <w:lang w:val="en-US" w:eastAsia="en-US" w:bidi="ar-SA"/>
      </w:rPr>
    </w:lvl>
    <w:lvl w:ilvl="4">
      <w:start w:val="0"/>
      <w:numFmt w:val="bullet"/>
      <w:lvlText w:val="•"/>
      <w:lvlJc w:val="left"/>
      <w:pPr>
        <w:ind w:left="5667" w:hanging="250"/>
      </w:pPr>
      <w:rPr>
        <w:rFonts w:hint="default"/>
        <w:lang w:val="en-US" w:eastAsia="en-US" w:bidi="ar-SA"/>
      </w:rPr>
    </w:lvl>
    <w:lvl w:ilvl="5">
      <w:start w:val="0"/>
      <w:numFmt w:val="bullet"/>
      <w:lvlText w:val="•"/>
      <w:lvlJc w:val="left"/>
      <w:pPr>
        <w:ind w:left="6588" w:hanging="250"/>
      </w:pPr>
      <w:rPr>
        <w:rFonts w:hint="default"/>
        <w:lang w:val="en-US" w:eastAsia="en-US" w:bidi="ar-SA"/>
      </w:rPr>
    </w:lvl>
    <w:lvl w:ilvl="6">
      <w:start w:val="0"/>
      <w:numFmt w:val="bullet"/>
      <w:lvlText w:val="•"/>
      <w:lvlJc w:val="left"/>
      <w:pPr>
        <w:ind w:left="7510" w:hanging="250"/>
      </w:pPr>
      <w:rPr>
        <w:rFonts w:hint="default"/>
        <w:lang w:val="en-US" w:eastAsia="en-US" w:bidi="ar-SA"/>
      </w:rPr>
    </w:lvl>
    <w:lvl w:ilvl="7">
      <w:start w:val="0"/>
      <w:numFmt w:val="bullet"/>
      <w:lvlText w:val="•"/>
      <w:lvlJc w:val="left"/>
      <w:pPr>
        <w:ind w:left="8432" w:hanging="250"/>
      </w:pPr>
      <w:rPr>
        <w:rFonts w:hint="default"/>
        <w:lang w:val="en-US" w:eastAsia="en-US" w:bidi="ar-SA"/>
      </w:rPr>
    </w:lvl>
    <w:lvl w:ilvl="8">
      <w:start w:val="0"/>
      <w:numFmt w:val="bullet"/>
      <w:lvlText w:val="•"/>
      <w:lvlJc w:val="left"/>
      <w:pPr>
        <w:ind w:left="9354" w:hanging="250"/>
      </w:pPr>
      <w:rPr>
        <w:rFonts w:hint="default"/>
        <w:lang w:val="en-US" w:eastAsia="en-US" w:bidi="ar-SA"/>
      </w:rPr>
    </w:lvl>
  </w:abstractNum>
  <w:abstractNum w:abstractNumId="6">
    <w:multiLevelType w:val="hybridMultilevel"/>
    <w:lvl w:ilvl="0">
      <w:start w:val="0"/>
      <w:numFmt w:val="bullet"/>
      <w:lvlText w:val="•"/>
      <w:lvlJc w:val="left"/>
      <w:pPr>
        <w:ind w:left="1700" w:hanging="284"/>
      </w:pPr>
      <w:rPr>
        <w:rFonts w:hint="default" w:ascii="Lucida Sans" w:hAnsi="Lucida Sans" w:eastAsia="Lucida Sans" w:cs="Lucida Sans"/>
        <w:b w:val="0"/>
        <w:bCs w:val="0"/>
        <w:i w:val="0"/>
        <w:iCs w:val="0"/>
        <w:color w:val="EF444D"/>
        <w:spacing w:val="0"/>
        <w:w w:val="80"/>
        <w:sz w:val="24"/>
        <w:szCs w:val="24"/>
        <w:lang w:val="en-US" w:eastAsia="en-US" w:bidi="ar-SA"/>
      </w:rPr>
    </w:lvl>
    <w:lvl w:ilvl="1">
      <w:start w:val="0"/>
      <w:numFmt w:val="bullet"/>
      <w:lvlText w:val="•"/>
      <w:lvlJc w:val="left"/>
      <w:pPr>
        <w:ind w:left="2649" w:hanging="284"/>
      </w:pPr>
      <w:rPr>
        <w:rFonts w:hint="default"/>
        <w:lang w:val="en-US" w:eastAsia="en-US" w:bidi="ar-SA"/>
      </w:rPr>
    </w:lvl>
    <w:lvl w:ilvl="2">
      <w:start w:val="0"/>
      <w:numFmt w:val="bullet"/>
      <w:lvlText w:val="•"/>
      <w:lvlJc w:val="left"/>
      <w:pPr>
        <w:ind w:left="3599" w:hanging="284"/>
      </w:pPr>
      <w:rPr>
        <w:rFonts w:hint="default"/>
        <w:lang w:val="en-US" w:eastAsia="en-US" w:bidi="ar-SA"/>
      </w:rPr>
    </w:lvl>
    <w:lvl w:ilvl="3">
      <w:start w:val="0"/>
      <w:numFmt w:val="bullet"/>
      <w:lvlText w:val="•"/>
      <w:lvlJc w:val="left"/>
      <w:pPr>
        <w:ind w:left="4549" w:hanging="284"/>
      </w:pPr>
      <w:rPr>
        <w:rFonts w:hint="default"/>
        <w:lang w:val="en-US" w:eastAsia="en-US" w:bidi="ar-SA"/>
      </w:rPr>
    </w:lvl>
    <w:lvl w:ilvl="4">
      <w:start w:val="0"/>
      <w:numFmt w:val="bullet"/>
      <w:lvlText w:val="•"/>
      <w:lvlJc w:val="left"/>
      <w:pPr>
        <w:ind w:left="5499" w:hanging="284"/>
      </w:pPr>
      <w:rPr>
        <w:rFonts w:hint="default"/>
        <w:lang w:val="en-US" w:eastAsia="en-US" w:bidi="ar-SA"/>
      </w:rPr>
    </w:lvl>
    <w:lvl w:ilvl="5">
      <w:start w:val="0"/>
      <w:numFmt w:val="bullet"/>
      <w:lvlText w:val="•"/>
      <w:lvlJc w:val="left"/>
      <w:pPr>
        <w:ind w:left="6448" w:hanging="284"/>
      </w:pPr>
      <w:rPr>
        <w:rFonts w:hint="default"/>
        <w:lang w:val="en-US" w:eastAsia="en-US" w:bidi="ar-SA"/>
      </w:rPr>
    </w:lvl>
    <w:lvl w:ilvl="6">
      <w:start w:val="0"/>
      <w:numFmt w:val="bullet"/>
      <w:lvlText w:val="•"/>
      <w:lvlJc w:val="left"/>
      <w:pPr>
        <w:ind w:left="7398" w:hanging="284"/>
      </w:pPr>
      <w:rPr>
        <w:rFonts w:hint="default"/>
        <w:lang w:val="en-US" w:eastAsia="en-US" w:bidi="ar-SA"/>
      </w:rPr>
    </w:lvl>
    <w:lvl w:ilvl="7">
      <w:start w:val="0"/>
      <w:numFmt w:val="bullet"/>
      <w:lvlText w:val="•"/>
      <w:lvlJc w:val="left"/>
      <w:pPr>
        <w:ind w:left="8348" w:hanging="284"/>
      </w:pPr>
      <w:rPr>
        <w:rFonts w:hint="default"/>
        <w:lang w:val="en-US" w:eastAsia="en-US" w:bidi="ar-SA"/>
      </w:rPr>
    </w:lvl>
    <w:lvl w:ilvl="8">
      <w:start w:val="0"/>
      <w:numFmt w:val="bullet"/>
      <w:lvlText w:val="•"/>
      <w:lvlJc w:val="left"/>
      <w:pPr>
        <w:ind w:left="9298" w:hanging="284"/>
      </w:pPr>
      <w:rPr>
        <w:rFonts w:hint="default"/>
        <w:lang w:val="en-US" w:eastAsia="en-US" w:bidi="ar-SA"/>
      </w:rPr>
    </w:lvl>
  </w:abstractNum>
  <w:abstractNum w:abstractNumId="5">
    <w:multiLevelType w:val="hybridMultilevel"/>
    <w:lvl w:ilvl="0">
      <w:start w:val="0"/>
      <w:numFmt w:val="bullet"/>
      <w:lvlText w:val="•"/>
      <w:lvlJc w:val="left"/>
      <w:pPr>
        <w:ind w:left="1970" w:hanging="250"/>
      </w:pPr>
      <w:rPr>
        <w:rFonts w:hint="default" w:ascii="Lucida Sans" w:hAnsi="Lucida Sans" w:eastAsia="Lucida Sans" w:cs="Lucida Sans"/>
        <w:b w:val="0"/>
        <w:bCs w:val="0"/>
        <w:i w:val="0"/>
        <w:iCs w:val="0"/>
        <w:color w:val="72BF44"/>
        <w:spacing w:val="0"/>
        <w:w w:val="80"/>
        <w:sz w:val="24"/>
        <w:szCs w:val="24"/>
        <w:lang w:val="en-US" w:eastAsia="en-US" w:bidi="ar-SA"/>
      </w:rPr>
    </w:lvl>
    <w:lvl w:ilvl="1">
      <w:start w:val="0"/>
      <w:numFmt w:val="bullet"/>
      <w:lvlText w:val="•"/>
      <w:lvlJc w:val="left"/>
      <w:pPr>
        <w:ind w:left="2901" w:hanging="250"/>
      </w:pPr>
      <w:rPr>
        <w:rFonts w:hint="default"/>
        <w:lang w:val="en-US" w:eastAsia="en-US" w:bidi="ar-SA"/>
      </w:rPr>
    </w:lvl>
    <w:lvl w:ilvl="2">
      <w:start w:val="0"/>
      <w:numFmt w:val="bullet"/>
      <w:lvlText w:val="•"/>
      <w:lvlJc w:val="left"/>
      <w:pPr>
        <w:ind w:left="3823" w:hanging="250"/>
      </w:pPr>
      <w:rPr>
        <w:rFonts w:hint="default"/>
        <w:lang w:val="en-US" w:eastAsia="en-US" w:bidi="ar-SA"/>
      </w:rPr>
    </w:lvl>
    <w:lvl w:ilvl="3">
      <w:start w:val="0"/>
      <w:numFmt w:val="bullet"/>
      <w:lvlText w:val="•"/>
      <w:lvlJc w:val="left"/>
      <w:pPr>
        <w:ind w:left="4745" w:hanging="250"/>
      </w:pPr>
      <w:rPr>
        <w:rFonts w:hint="default"/>
        <w:lang w:val="en-US" w:eastAsia="en-US" w:bidi="ar-SA"/>
      </w:rPr>
    </w:lvl>
    <w:lvl w:ilvl="4">
      <w:start w:val="0"/>
      <w:numFmt w:val="bullet"/>
      <w:lvlText w:val="•"/>
      <w:lvlJc w:val="left"/>
      <w:pPr>
        <w:ind w:left="5667" w:hanging="250"/>
      </w:pPr>
      <w:rPr>
        <w:rFonts w:hint="default"/>
        <w:lang w:val="en-US" w:eastAsia="en-US" w:bidi="ar-SA"/>
      </w:rPr>
    </w:lvl>
    <w:lvl w:ilvl="5">
      <w:start w:val="0"/>
      <w:numFmt w:val="bullet"/>
      <w:lvlText w:val="•"/>
      <w:lvlJc w:val="left"/>
      <w:pPr>
        <w:ind w:left="6588" w:hanging="250"/>
      </w:pPr>
      <w:rPr>
        <w:rFonts w:hint="default"/>
        <w:lang w:val="en-US" w:eastAsia="en-US" w:bidi="ar-SA"/>
      </w:rPr>
    </w:lvl>
    <w:lvl w:ilvl="6">
      <w:start w:val="0"/>
      <w:numFmt w:val="bullet"/>
      <w:lvlText w:val="•"/>
      <w:lvlJc w:val="left"/>
      <w:pPr>
        <w:ind w:left="7510" w:hanging="250"/>
      </w:pPr>
      <w:rPr>
        <w:rFonts w:hint="default"/>
        <w:lang w:val="en-US" w:eastAsia="en-US" w:bidi="ar-SA"/>
      </w:rPr>
    </w:lvl>
    <w:lvl w:ilvl="7">
      <w:start w:val="0"/>
      <w:numFmt w:val="bullet"/>
      <w:lvlText w:val="•"/>
      <w:lvlJc w:val="left"/>
      <w:pPr>
        <w:ind w:left="8432" w:hanging="250"/>
      </w:pPr>
      <w:rPr>
        <w:rFonts w:hint="default"/>
        <w:lang w:val="en-US" w:eastAsia="en-US" w:bidi="ar-SA"/>
      </w:rPr>
    </w:lvl>
    <w:lvl w:ilvl="8">
      <w:start w:val="0"/>
      <w:numFmt w:val="bullet"/>
      <w:lvlText w:val="•"/>
      <w:lvlJc w:val="left"/>
      <w:pPr>
        <w:ind w:left="9354" w:hanging="250"/>
      </w:pPr>
      <w:rPr>
        <w:rFonts w:hint="default"/>
        <w:lang w:val="en-US" w:eastAsia="en-US" w:bidi="ar-SA"/>
      </w:rPr>
    </w:lvl>
  </w:abstractNum>
  <w:abstractNum w:abstractNumId="4">
    <w:multiLevelType w:val="hybridMultilevel"/>
    <w:lvl w:ilvl="0">
      <w:start w:val="0"/>
      <w:numFmt w:val="bullet"/>
      <w:lvlText w:val="•"/>
      <w:lvlJc w:val="left"/>
      <w:pPr>
        <w:ind w:left="1700" w:hanging="284"/>
      </w:pPr>
      <w:rPr>
        <w:rFonts w:hint="default" w:ascii="Lucida Sans" w:hAnsi="Lucida Sans" w:eastAsia="Lucida Sans" w:cs="Lucida Sans"/>
        <w:spacing w:val="0"/>
        <w:w w:val="80"/>
        <w:lang w:val="en-US" w:eastAsia="en-US" w:bidi="ar-SA"/>
      </w:rPr>
    </w:lvl>
    <w:lvl w:ilvl="1">
      <w:start w:val="0"/>
      <w:numFmt w:val="bullet"/>
      <w:lvlText w:val="•"/>
      <w:lvlJc w:val="left"/>
      <w:pPr>
        <w:ind w:left="2649" w:hanging="284"/>
      </w:pPr>
      <w:rPr>
        <w:rFonts w:hint="default"/>
        <w:lang w:val="en-US" w:eastAsia="en-US" w:bidi="ar-SA"/>
      </w:rPr>
    </w:lvl>
    <w:lvl w:ilvl="2">
      <w:start w:val="0"/>
      <w:numFmt w:val="bullet"/>
      <w:lvlText w:val="•"/>
      <w:lvlJc w:val="left"/>
      <w:pPr>
        <w:ind w:left="3599" w:hanging="284"/>
      </w:pPr>
      <w:rPr>
        <w:rFonts w:hint="default"/>
        <w:lang w:val="en-US" w:eastAsia="en-US" w:bidi="ar-SA"/>
      </w:rPr>
    </w:lvl>
    <w:lvl w:ilvl="3">
      <w:start w:val="0"/>
      <w:numFmt w:val="bullet"/>
      <w:lvlText w:val="•"/>
      <w:lvlJc w:val="left"/>
      <w:pPr>
        <w:ind w:left="4549" w:hanging="284"/>
      </w:pPr>
      <w:rPr>
        <w:rFonts w:hint="default"/>
        <w:lang w:val="en-US" w:eastAsia="en-US" w:bidi="ar-SA"/>
      </w:rPr>
    </w:lvl>
    <w:lvl w:ilvl="4">
      <w:start w:val="0"/>
      <w:numFmt w:val="bullet"/>
      <w:lvlText w:val="•"/>
      <w:lvlJc w:val="left"/>
      <w:pPr>
        <w:ind w:left="5499" w:hanging="284"/>
      </w:pPr>
      <w:rPr>
        <w:rFonts w:hint="default"/>
        <w:lang w:val="en-US" w:eastAsia="en-US" w:bidi="ar-SA"/>
      </w:rPr>
    </w:lvl>
    <w:lvl w:ilvl="5">
      <w:start w:val="0"/>
      <w:numFmt w:val="bullet"/>
      <w:lvlText w:val="•"/>
      <w:lvlJc w:val="left"/>
      <w:pPr>
        <w:ind w:left="6448" w:hanging="284"/>
      </w:pPr>
      <w:rPr>
        <w:rFonts w:hint="default"/>
        <w:lang w:val="en-US" w:eastAsia="en-US" w:bidi="ar-SA"/>
      </w:rPr>
    </w:lvl>
    <w:lvl w:ilvl="6">
      <w:start w:val="0"/>
      <w:numFmt w:val="bullet"/>
      <w:lvlText w:val="•"/>
      <w:lvlJc w:val="left"/>
      <w:pPr>
        <w:ind w:left="7398" w:hanging="284"/>
      </w:pPr>
      <w:rPr>
        <w:rFonts w:hint="default"/>
        <w:lang w:val="en-US" w:eastAsia="en-US" w:bidi="ar-SA"/>
      </w:rPr>
    </w:lvl>
    <w:lvl w:ilvl="7">
      <w:start w:val="0"/>
      <w:numFmt w:val="bullet"/>
      <w:lvlText w:val="•"/>
      <w:lvlJc w:val="left"/>
      <w:pPr>
        <w:ind w:left="8348" w:hanging="284"/>
      </w:pPr>
      <w:rPr>
        <w:rFonts w:hint="default"/>
        <w:lang w:val="en-US" w:eastAsia="en-US" w:bidi="ar-SA"/>
      </w:rPr>
    </w:lvl>
    <w:lvl w:ilvl="8">
      <w:start w:val="0"/>
      <w:numFmt w:val="bullet"/>
      <w:lvlText w:val="•"/>
      <w:lvlJc w:val="left"/>
      <w:pPr>
        <w:ind w:left="9298" w:hanging="284"/>
      </w:pPr>
      <w:rPr>
        <w:rFonts w:hint="default"/>
        <w:lang w:val="en-US" w:eastAsia="en-US" w:bidi="ar-SA"/>
      </w:rPr>
    </w:lvl>
  </w:abstractNum>
  <w:abstractNum w:abstractNumId="3">
    <w:multiLevelType w:val="hybridMultilevel"/>
    <w:lvl w:ilvl="0">
      <w:start w:val="0"/>
      <w:numFmt w:val="bullet"/>
      <w:lvlText w:val="•"/>
      <w:lvlJc w:val="left"/>
      <w:pPr>
        <w:ind w:left="1700" w:hanging="284"/>
      </w:pPr>
      <w:rPr>
        <w:rFonts w:hint="default" w:ascii="Lucida Sans" w:hAnsi="Lucida Sans" w:eastAsia="Lucida Sans" w:cs="Lucida Sans"/>
        <w:b w:val="0"/>
        <w:bCs w:val="0"/>
        <w:i w:val="0"/>
        <w:iCs w:val="0"/>
        <w:color w:val="7A3B96"/>
        <w:spacing w:val="0"/>
        <w:w w:val="80"/>
        <w:sz w:val="24"/>
        <w:szCs w:val="24"/>
        <w:lang w:val="en-US" w:eastAsia="en-US" w:bidi="ar-SA"/>
      </w:rPr>
    </w:lvl>
    <w:lvl w:ilvl="1">
      <w:start w:val="0"/>
      <w:numFmt w:val="bullet"/>
      <w:lvlText w:val="•"/>
      <w:lvlJc w:val="left"/>
      <w:pPr>
        <w:ind w:left="2649" w:hanging="284"/>
      </w:pPr>
      <w:rPr>
        <w:rFonts w:hint="default"/>
        <w:lang w:val="en-US" w:eastAsia="en-US" w:bidi="ar-SA"/>
      </w:rPr>
    </w:lvl>
    <w:lvl w:ilvl="2">
      <w:start w:val="0"/>
      <w:numFmt w:val="bullet"/>
      <w:lvlText w:val="•"/>
      <w:lvlJc w:val="left"/>
      <w:pPr>
        <w:ind w:left="3599" w:hanging="284"/>
      </w:pPr>
      <w:rPr>
        <w:rFonts w:hint="default"/>
        <w:lang w:val="en-US" w:eastAsia="en-US" w:bidi="ar-SA"/>
      </w:rPr>
    </w:lvl>
    <w:lvl w:ilvl="3">
      <w:start w:val="0"/>
      <w:numFmt w:val="bullet"/>
      <w:lvlText w:val="•"/>
      <w:lvlJc w:val="left"/>
      <w:pPr>
        <w:ind w:left="4549" w:hanging="284"/>
      </w:pPr>
      <w:rPr>
        <w:rFonts w:hint="default"/>
        <w:lang w:val="en-US" w:eastAsia="en-US" w:bidi="ar-SA"/>
      </w:rPr>
    </w:lvl>
    <w:lvl w:ilvl="4">
      <w:start w:val="0"/>
      <w:numFmt w:val="bullet"/>
      <w:lvlText w:val="•"/>
      <w:lvlJc w:val="left"/>
      <w:pPr>
        <w:ind w:left="5499" w:hanging="284"/>
      </w:pPr>
      <w:rPr>
        <w:rFonts w:hint="default"/>
        <w:lang w:val="en-US" w:eastAsia="en-US" w:bidi="ar-SA"/>
      </w:rPr>
    </w:lvl>
    <w:lvl w:ilvl="5">
      <w:start w:val="0"/>
      <w:numFmt w:val="bullet"/>
      <w:lvlText w:val="•"/>
      <w:lvlJc w:val="left"/>
      <w:pPr>
        <w:ind w:left="6448" w:hanging="284"/>
      </w:pPr>
      <w:rPr>
        <w:rFonts w:hint="default"/>
        <w:lang w:val="en-US" w:eastAsia="en-US" w:bidi="ar-SA"/>
      </w:rPr>
    </w:lvl>
    <w:lvl w:ilvl="6">
      <w:start w:val="0"/>
      <w:numFmt w:val="bullet"/>
      <w:lvlText w:val="•"/>
      <w:lvlJc w:val="left"/>
      <w:pPr>
        <w:ind w:left="7398" w:hanging="284"/>
      </w:pPr>
      <w:rPr>
        <w:rFonts w:hint="default"/>
        <w:lang w:val="en-US" w:eastAsia="en-US" w:bidi="ar-SA"/>
      </w:rPr>
    </w:lvl>
    <w:lvl w:ilvl="7">
      <w:start w:val="0"/>
      <w:numFmt w:val="bullet"/>
      <w:lvlText w:val="•"/>
      <w:lvlJc w:val="left"/>
      <w:pPr>
        <w:ind w:left="8348" w:hanging="284"/>
      </w:pPr>
      <w:rPr>
        <w:rFonts w:hint="default"/>
        <w:lang w:val="en-US" w:eastAsia="en-US" w:bidi="ar-SA"/>
      </w:rPr>
    </w:lvl>
    <w:lvl w:ilvl="8">
      <w:start w:val="0"/>
      <w:numFmt w:val="bullet"/>
      <w:lvlText w:val="•"/>
      <w:lvlJc w:val="left"/>
      <w:pPr>
        <w:ind w:left="9298" w:hanging="284"/>
      </w:pPr>
      <w:rPr>
        <w:rFonts w:hint="default"/>
        <w:lang w:val="en-US" w:eastAsia="en-US" w:bidi="ar-SA"/>
      </w:rPr>
    </w:lvl>
  </w:abstractNum>
  <w:abstractNum w:abstractNumId="2">
    <w:multiLevelType w:val="hybridMultilevel"/>
    <w:lvl w:ilvl="0">
      <w:start w:val="1"/>
      <w:numFmt w:val="decimal"/>
      <w:lvlText w:val="%1."/>
      <w:lvlJc w:val="left"/>
      <w:pPr>
        <w:ind w:left="1627" w:hanging="211"/>
        <w:jc w:val="left"/>
      </w:pPr>
      <w:rPr>
        <w:rFonts w:hint="default" w:ascii="Lucida Sans" w:hAnsi="Lucida Sans" w:eastAsia="Lucida Sans" w:cs="Lucida Sans"/>
        <w:b w:val="0"/>
        <w:bCs w:val="0"/>
        <w:i w:val="0"/>
        <w:iCs w:val="0"/>
        <w:color w:val="231F20"/>
        <w:spacing w:val="0"/>
        <w:w w:val="77"/>
        <w:sz w:val="22"/>
        <w:szCs w:val="22"/>
        <w:lang w:val="en-US" w:eastAsia="en-US" w:bidi="ar-SA"/>
      </w:rPr>
    </w:lvl>
    <w:lvl w:ilvl="1">
      <w:start w:val="0"/>
      <w:numFmt w:val="bullet"/>
      <w:lvlText w:val="•"/>
      <w:lvlJc w:val="left"/>
      <w:pPr>
        <w:ind w:left="2577" w:hanging="211"/>
      </w:pPr>
      <w:rPr>
        <w:rFonts w:hint="default"/>
        <w:lang w:val="en-US" w:eastAsia="en-US" w:bidi="ar-SA"/>
      </w:rPr>
    </w:lvl>
    <w:lvl w:ilvl="2">
      <w:start w:val="0"/>
      <w:numFmt w:val="bullet"/>
      <w:lvlText w:val="•"/>
      <w:lvlJc w:val="left"/>
      <w:pPr>
        <w:ind w:left="3535" w:hanging="211"/>
      </w:pPr>
      <w:rPr>
        <w:rFonts w:hint="default"/>
        <w:lang w:val="en-US" w:eastAsia="en-US" w:bidi="ar-SA"/>
      </w:rPr>
    </w:lvl>
    <w:lvl w:ilvl="3">
      <w:start w:val="0"/>
      <w:numFmt w:val="bullet"/>
      <w:lvlText w:val="•"/>
      <w:lvlJc w:val="left"/>
      <w:pPr>
        <w:ind w:left="4493" w:hanging="211"/>
      </w:pPr>
      <w:rPr>
        <w:rFonts w:hint="default"/>
        <w:lang w:val="en-US" w:eastAsia="en-US" w:bidi="ar-SA"/>
      </w:rPr>
    </w:lvl>
    <w:lvl w:ilvl="4">
      <w:start w:val="0"/>
      <w:numFmt w:val="bullet"/>
      <w:lvlText w:val="•"/>
      <w:lvlJc w:val="left"/>
      <w:pPr>
        <w:ind w:left="5451" w:hanging="211"/>
      </w:pPr>
      <w:rPr>
        <w:rFonts w:hint="default"/>
        <w:lang w:val="en-US" w:eastAsia="en-US" w:bidi="ar-SA"/>
      </w:rPr>
    </w:lvl>
    <w:lvl w:ilvl="5">
      <w:start w:val="0"/>
      <w:numFmt w:val="bullet"/>
      <w:lvlText w:val="•"/>
      <w:lvlJc w:val="left"/>
      <w:pPr>
        <w:ind w:left="6408" w:hanging="211"/>
      </w:pPr>
      <w:rPr>
        <w:rFonts w:hint="default"/>
        <w:lang w:val="en-US" w:eastAsia="en-US" w:bidi="ar-SA"/>
      </w:rPr>
    </w:lvl>
    <w:lvl w:ilvl="6">
      <w:start w:val="0"/>
      <w:numFmt w:val="bullet"/>
      <w:lvlText w:val="•"/>
      <w:lvlJc w:val="left"/>
      <w:pPr>
        <w:ind w:left="7366" w:hanging="211"/>
      </w:pPr>
      <w:rPr>
        <w:rFonts w:hint="default"/>
        <w:lang w:val="en-US" w:eastAsia="en-US" w:bidi="ar-SA"/>
      </w:rPr>
    </w:lvl>
    <w:lvl w:ilvl="7">
      <w:start w:val="0"/>
      <w:numFmt w:val="bullet"/>
      <w:lvlText w:val="•"/>
      <w:lvlJc w:val="left"/>
      <w:pPr>
        <w:ind w:left="8324" w:hanging="211"/>
      </w:pPr>
      <w:rPr>
        <w:rFonts w:hint="default"/>
        <w:lang w:val="en-US" w:eastAsia="en-US" w:bidi="ar-SA"/>
      </w:rPr>
    </w:lvl>
    <w:lvl w:ilvl="8">
      <w:start w:val="0"/>
      <w:numFmt w:val="bullet"/>
      <w:lvlText w:val="•"/>
      <w:lvlJc w:val="left"/>
      <w:pPr>
        <w:ind w:left="9282" w:hanging="211"/>
      </w:pPr>
      <w:rPr>
        <w:rFonts w:hint="default"/>
        <w:lang w:val="en-US" w:eastAsia="en-US" w:bidi="ar-SA"/>
      </w:rPr>
    </w:lvl>
  </w:abstractNum>
  <w:abstractNum w:abstractNumId="1">
    <w:multiLevelType w:val="hybridMultilevel"/>
    <w:lvl w:ilvl="0">
      <w:start w:val="0"/>
      <w:numFmt w:val="bullet"/>
      <w:lvlText w:val="•"/>
      <w:lvlJc w:val="left"/>
      <w:pPr>
        <w:ind w:left="1700" w:hanging="284"/>
      </w:pPr>
      <w:rPr>
        <w:rFonts w:hint="default" w:ascii="Lucida Sans" w:hAnsi="Lucida Sans" w:eastAsia="Lucida Sans" w:cs="Lucida Sans"/>
        <w:b w:val="0"/>
        <w:bCs w:val="0"/>
        <w:i w:val="0"/>
        <w:iCs w:val="0"/>
        <w:color w:val="231F20"/>
        <w:spacing w:val="0"/>
        <w:w w:val="80"/>
        <w:sz w:val="24"/>
        <w:szCs w:val="24"/>
        <w:lang w:val="en-US" w:eastAsia="en-US" w:bidi="ar-SA"/>
      </w:rPr>
    </w:lvl>
    <w:lvl w:ilvl="1">
      <w:start w:val="0"/>
      <w:numFmt w:val="bullet"/>
      <w:lvlText w:val="•"/>
      <w:lvlJc w:val="left"/>
      <w:pPr>
        <w:ind w:left="1950" w:hanging="251"/>
      </w:pPr>
      <w:rPr>
        <w:rFonts w:hint="default" w:ascii="Lucida Sans" w:hAnsi="Lucida Sans" w:eastAsia="Lucida Sans" w:cs="Lucida Sans"/>
        <w:b w:val="0"/>
        <w:bCs w:val="0"/>
        <w:i w:val="0"/>
        <w:iCs w:val="0"/>
        <w:color w:val="231F20"/>
        <w:spacing w:val="0"/>
        <w:w w:val="80"/>
        <w:position w:val="2"/>
        <w:sz w:val="18"/>
        <w:szCs w:val="18"/>
        <w:lang w:val="en-US" w:eastAsia="en-US" w:bidi="ar-SA"/>
      </w:rPr>
    </w:lvl>
    <w:lvl w:ilvl="2">
      <w:start w:val="0"/>
      <w:numFmt w:val="bullet"/>
      <w:lvlText w:val="•"/>
      <w:lvlJc w:val="left"/>
      <w:pPr>
        <w:ind w:left="2986" w:hanging="251"/>
      </w:pPr>
      <w:rPr>
        <w:rFonts w:hint="default"/>
        <w:lang w:val="en-US" w:eastAsia="en-US" w:bidi="ar-SA"/>
      </w:rPr>
    </w:lvl>
    <w:lvl w:ilvl="3">
      <w:start w:val="0"/>
      <w:numFmt w:val="bullet"/>
      <w:lvlText w:val="•"/>
      <w:lvlJc w:val="left"/>
      <w:pPr>
        <w:ind w:left="4012" w:hanging="251"/>
      </w:pPr>
      <w:rPr>
        <w:rFonts w:hint="default"/>
        <w:lang w:val="en-US" w:eastAsia="en-US" w:bidi="ar-SA"/>
      </w:rPr>
    </w:lvl>
    <w:lvl w:ilvl="4">
      <w:start w:val="0"/>
      <w:numFmt w:val="bullet"/>
      <w:lvlText w:val="•"/>
      <w:lvlJc w:val="left"/>
      <w:pPr>
        <w:ind w:left="5039" w:hanging="251"/>
      </w:pPr>
      <w:rPr>
        <w:rFonts w:hint="default"/>
        <w:lang w:val="en-US" w:eastAsia="en-US" w:bidi="ar-SA"/>
      </w:rPr>
    </w:lvl>
    <w:lvl w:ilvl="5">
      <w:start w:val="0"/>
      <w:numFmt w:val="bullet"/>
      <w:lvlText w:val="•"/>
      <w:lvlJc w:val="left"/>
      <w:pPr>
        <w:ind w:left="6065" w:hanging="251"/>
      </w:pPr>
      <w:rPr>
        <w:rFonts w:hint="default"/>
        <w:lang w:val="en-US" w:eastAsia="en-US" w:bidi="ar-SA"/>
      </w:rPr>
    </w:lvl>
    <w:lvl w:ilvl="6">
      <w:start w:val="0"/>
      <w:numFmt w:val="bullet"/>
      <w:lvlText w:val="•"/>
      <w:lvlJc w:val="left"/>
      <w:pPr>
        <w:ind w:left="7091" w:hanging="251"/>
      </w:pPr>
      <w:rPr>
        <w:rFonts w:hint="default"/>
        <w:lang w:val="en-US" w:eastAsia="en-US" w:bidi="ar-SA"/>
      </w:rPr>
    </w:lvl>
    <w:lvl w:ilvl="7">
      <w:start w:val="0"/>
      <w:numFmt w:val="bullet"/>
      <w:lvlText w:val="•"/>
      <w:lvlJc w:val="left"/>
      <w:pPr>
        <w:ind w:left="8118" w:hanging="251"/>
      </w:pPr>
      <w:rPr>
        <w:rFonts w:hint="default"/>
        <w:lang w:val="en-US" w:eastAsia="en-US" w:bidi="ar-SA"/>
      </w:rPr>
    </w:lvl>
    <w:lvl w:ilvl="8">
      <w:start w:val="0"/>
      <w:numFmt w:val="bullet"/>
      <w:lvlText w:val="•"/>
      <w:lvlJc w:val="left"/>
      <w:pPr>
        <w:ind w:left="9144" w:hanging="251"/>
      </w:pPr>
      <w:rPr>
        <w:rFonts w:hint="default"/>
        <w:lang w:val="en-US" w:eastAsia="en-US" w:bidi="ar-SA"/>
      </w:rPr>
    </w:lvl>
  </w:abstractNum>
  <w:abstractNum w:abstractNumId="0">
    <w:multiLevelType w:val="hybridMultilevel"/>
    <w:lvl w:ilvl="0">
      <w:start w:val="0"/>
      <w:numFmt w:val="bullet"/>
      <w:lvlText w:val="•"/>
      <w:lvlJc w:val="left"/>
      <w:pPr>
        <w:ind w:left="1700" w:hanging="284"/>
      </w:pPr>
      <w:rPr>
        <w:rFonts w:hint="default" w:ascii="Lucida Sans" w:hAnsi="Lucida Sans" w:eastAsia="Lucida Sans" w:cs="Lucida Sans"/>
        <w:b w:val="0"/>
        <w:bCs w:val="0"/>
        <w:i w:val="0"/>
        <w:iCs w:val="0"/>
        <w:color w:val="4C7287"/>
        <w:spacing w:val="0"/>
        <w:w w:val="80"/>
        <w:sz w:val="24"/>
        <w:szCs w:val="24"/>
        <w:lang w:val="en-US" w:eastAsia="en-US" w:bidi="ar-SA"/>
      </w:rPr>
    </w:lvl>
    <w:lvl w:ilvl="1">
      <w:start w:val="0"/>
      <w:numFmt w:val="bullet"/>
      <w:lvlText w:val="•"/>
      <w:lvlJc w:val="left"/>
      <w:pPr>
        <w:ind w:left="2649" w:hanging="284"/>
      </w:pPr>
      <w:rPr>
        <w:rFonts w:hint="default"/>
        <w:lang w:val="en-US" w:eastAsia="en-US" w:bidi="ar-SA"/>
      </w:rPr>
    </w:lvl>
    <w:lvl w:ilvl="2">
      <w:start w:val="0"/>
      <w:numFmt w:val="bullet"/>
      <w:lvlText w:val="•"/>
      <w:lvlJc w:val="left"/>
      <w:pPr>
        <w:ind w:left="3599" w:hanging="284"/>
      </w:pPr>
      <w:rPr>
        <w:rFonts w:hint="default"/>
        <w:lang w:val="en-US" w:eastAsia="en-US" w:bidi="ar-SA"/>
      </w:rPr>
    </w:lvl>
    <w:lvl w:ilvl="3">
      <w:start w:val="0"/>
      <w:numFmt w:val="bullet"/>
      <w:lvlText w:val="•"/>
      <w:lvlJc w:val="left"/>
      <w:pPr>
        <w:ind w:left="4549" w:hanging="284"/>
      </w:pPr>
      <w:rPr>
        <w:rFonts w:hint="default"/>
        <w:lang w:val="en-US" w:eastAsia="en-US" w:bidi="ar-SA"/>
      </w:rPr>
    </w:lvl>
    <w:lvl w:ilvl="4">
      <w:start w:val="0"/>
      <w:numFmt w:val="bullet"/>
      <w:lvlText w:val="•"/>
      <w:lvlJc w:val="left"/>
      <w:pPr>
        <w:ind w:left="5499" w:hanging="284"/>
      </w:pPr>
      <w:rPr>
        <w:rFonts w:hint="default"/>
        <w:lang w:val="en-US" w:eastAsia="en-US" w:bidi="ar-SA"/>
      </w:rPr>
    </w:lvl>
    <w:lvl w:ilvl="5">
      <w:start w:val="0"/>
      <w:numFmt w:val="bullet"/>
      <w:lvlText w:val="•"/>
      <w:lvlJc w:val="left"/>
      <w:pPr>
        <w:ind w:left="6448" w:hanging="284"/>
      </w:pPr>
      <w:rPr>
        <w:rFonts w:hint="default"/>
        <w:lang w:val="en-US" w:eastAsia="en-US" w:bidi="ar-SA"/>
      </w:rPr>
    </w:lvl>
    <w:lvl w:ilvl="6">
      <w:start w:val="0"/>
      <w:numFmt w:val="bullet"/>
      <w:lvlText w:val="•"/>
      <w:lvlJc w:val="left"/>
      <w:pPr>
        <w:ind w:left="7398" w:hanging="284"/>
      </w:pPr>
      <w:rPr>
        <w:rFonts w:hint="default"/>
        <w:lang w:val="en-US" w:eastAsia="en-US" w:bidi="ar-SA"/>
      </w:rPr>
    </w:lvl>
    <w:lvl w:ilvl="7">
      <w:start w:val="0"/>
      <w:numFmt w:val="bullet"/>
      <w:lvlText w:val="•"/>
      <w:lvlJc w:val="left"/>
      <w:pPr>
        <w:ind w:left="8348" w:hanging="284"/>
      </w:pPr>
      <w:rPr>
        <w:rFonts w:hint="default"/>
        <w:lang w:val="en-US" w:eastAsia="en-US" w:bidi="ar-SA"/>
      </w:rPr>
    </w:lvl>
    <w:lvl w:ilvl="8">
      <w:start w:val="0"/>
      <w:numFmt w:val="bullet"/>
      <w:lvlText w:val="•"/>
      <w:lvlJc w:val="left"/>
      <w:pPr>
        <w:ind w:left="9298" w:hanging="284"/>
      </w:pPr>
      <w:rPr>
        <w:rFonts w:hint="default"/>
        <w:lang w:val="en-US" w:eastAsia="en-US" w:bidi="ar-SA"/>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Lucida Sans" w:hAnsi="Lucida Sans" w:eastAsia="Lucida Sans" w:cs="Lucida Sans"/>
      <w:lang w:val="en-US" w:eastAsia="en-US" w:bidi="ar-SA"/>
    </w:rPr>
  </w:style>
  <w:style w:styleId="BodyText" w:type="paragraph">
    <w:name w:val="Body Text"/>
    <w:basedOn w:val="Normal"/>
    <w:uiPriority w:val="1"/>
    <w:qFormat/>
    <w:pPr/>
    <w:rPr>
      <w:rFonts w:ascii="Lucida Sans" w:hAnsi="Lucida Sans" w:eastAsia="Lucida Sans" w:cs="Lucida Sans"/>
      <w:sz w:val="24"/>
      <w:szCs w:val="24"/>
      <w:lang w:val="en-US" w:eastAsia="en-US" w:bidi="ar-SA"/>
    </w:rPr>
  </w:style>
  <w:style w:styleId="Heading1" w:type="paragraph">
    <w:name w:val="Heading 1"/>
    <w:basedOn w:val="Normal"/>
    <w:uiPriority w:val="1"/>
    <w:qFormat/>
    <w:pPr>
      <w:spacing w:before="96"/>
      <w:ind w:left="1417"/>
      <w:outlineLvl w:val="1"/>
    </w:pPr>
    <w:rPr>
      <w:rFonts w:ascii="Verdana" w:hAnsi="Verdana" w:eastAsia="Verdana" w:cs="Verdana"/>
      <w:b/>
      <w:bCs/>
      <w:sz w:val="44"/>
      <w:szCs w:val="44"/>
      <w:lang w:val="en-US" w:eastAsia="en-US" w:bidi="ar-SA"/>
    </w:rPr>
  </w:style>
  <w:style w:styleId="Heading2" w:type="paragraph">
    <w:name w:val="Heading 2"/>
    <w:basedOn w:val="Normal"/>
    <w:uiPriority w:val="1"/>
    <w:qFormat/>
    <w:pPr>
      <w:ind w:left="1720" w:right="811"/>
      <w:outlineLvl w:val="2"/>
    </w:pPr>
    <w:rPr>
      <w:rFonts w:ascii="Verdana" w:hAnsi="Verdana" w:eastAsia="Verdana" w:cs="Verdana"/>
      <w:b/>
      <w:bCs/>
      <w:sz w:val="36"/>
      <w:szCs w:val="36"/>
      <w:lang w:val="en-US" w:eastAsia="en-US" w:bidi="ar-SA"/>
    </w:rPr>
  </w:style>
  <w:style w:styleId="Heading3" w:type="paragraph">
    <w:name w:val="Heading 3"/>
    <w:basedOn w:val="Normal"/>
    <w:uiPriority w:val="1"/>
    <w:qFormat/>
    <w:pPr>
      <w:ind w:left="1417"/>
      <w:outlineLvl w:val="3"/>
    </w:pPr>
    <w:rPr>
      <w:rFonts w:ascii="Century Gothic" w:hAnsi="Century Gothic" w:eastAsia="Century Gothic" w:cs="Century Gothic"/>
      <w:b/>
      <w:bCs/>
      <w:sz w:val="32"/>
      <w:szCs w:val="32"/>
      <w:lang w:val="en-US" w:eastAsia="en-US" w:bidi="ar-SA"/>
    </w:rPr>
  </w:style>
  <w:style w:styleId="Heading4" w:type="paragraph">
    <w:name w:val="Heading 4"/>
    <w:basedOn w:val="Normal"/>
    <w:uiPriority w:val="1"/>
    <w:qFormat/>
    <w:pPr>
      <w:ind w:left="1417"/>
      <w:outlineLvl w:val="4"/>
    </w:pPr>
    <w:rPr>
      <w:rFonts w:ascii="Lucida Sans" w:hAnsi="Lucida Sans" w:eastAsia="Lucida Sans" w:cs="Lucida Sans"/>
      <w:sz w:val="32"/>
      <w:szCs w:val="32"/>
      <w:lang w:val="en-US" w:eastAsia="en-US" w:bidi="ar-SA"/>
    </w:rPr>
  </w:style>
  <w:style w:styleId="Heading5" w:type="paragraph">
    <w:name w:val="Heading 5"/>
    <w:basedOn w:val="Normal"/>
    <w:uiPriority w:val="1"/>
    <w:qFormat/>
    <w:pPr>
      <w:spacing w:before="156"/>
      <w:ind w:left="1417"/>
      <w:outlineLvl w:val="5"/>
    </w:pPr>
    <w:rPr>
      <w:rFonts w:ascii="Century Gothic" w:hAnsi="Century Gothic" w:eastAsia="Century Gothic" w:cs="Century Gothic"/>
      <w:b/>
      <w:bCs/>
      <w:sz w:val="28"/>
      <w:szCs w:val="28"/>
      <w:lang w:val="en-US" w:eastAsia="en-US" w:bidi="ar-SA"/>
    </w:rPr>
  </w:style>
  <w:style w:styleId="Heading6" w:type="paragraph">
    <w:name w:val="Heading 6"/>
    <w:basedOn w:val="Normal"/>
    <w:uiPriority w:val="1"/>
    <w:qFormat/>
    <w:pPr>
      <w:ind w:left="1417"/>
      <w:outlineLvl w:val="6"/>
    </w:pPr>
    <w:rPr>
      <w:rFonts w:ascii="Century Gothic" w:hAnsi="Century Gothic" w:eastAsia="Century Gothic" w:cs="Century Gothic"/>
      <w:b/>
      <w:bCs/>
      <w:sz w:val="24"/>
      <w:szCs w:val="24"/>
      <w:lang w:val="en-US" w:eastAsia="en-US" w:bidi="ar-SA"/>
    </w:rPr>
  </w:style>
  <w:style w:styleId="Title" w:type="paragraph">
    <w:name w:val="Title"/>
    <w:basedOn w:val="Normal"/>
    <w:uiPriority w:val="1"/>
    <w:qFormat/>
    <w:pPr>
      <w:spacing w:line="1039" w:lineRule="exact"/>
      <w:ind w:left="733"/>
      <w:jc w:val="center"/>
    </w:pPr>
    <w:rPr>
      <w:rFonts w:ascii="Verdana" w:hAnsi="Verdana" w:eastAsia="Verdana" w:cs="Verdana"/>
      <w:b/>
      <w:bCs/>
      <w:sz w:val="86"/>
      <w:szCs w:val="86"/>
      <w:lang w:val="en-US" w:eastAsia="en-US" w:bidi="ar-SA"/>
    </w:rPr>
  </w:style>
  <w:style w:styleId="ListParagraph" w:type="paragraph">
    <w:name w:val="List Paragraph"/>
    <w:basedOn w:val="Normal"/>
    <w:uiPriority w:val="1"/>
    <w:qFormat/>
    <w:pPr>
      <w:spacing w:before="94"/>
      <w:ind w:left="1700" w:hanging="283"/>
    </w:pPr>
    <w:rPr>
      <w:rFonts w:ascii="Lucida Sans" w:hAnsi="Lucida Sans" w:eastAsia="Lucida Sans" w:cs="Lucida Sans"/>
      <w:lang w:val="en-US" w:eastAsia="en-US" w:bidi="ar-SA"/>
    </w:rPr>
  </w:style>
  <w:style w:styleId="TableParagraph" w:type="paragraph">
    <w:name w:val="Table Paragraph"/>
    <w:basedOn w:val="Normal"/>
    <w:uiPriority w:val="1"/>
    <w:qFormat/>
    <w:pPr>
      <w:spacing w:before="130"/>
      <w:jc w:val="center"/>
    </w:pPr>
    <w:rPr>
      <w:rFonts w:ascii="Verdana" w:hAnsi="Verdana" w:eastAsia="Verdana" w:cs="Verdana"/>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png"/><Relationship Id="rId17" Type="http://schemas.openxmlformats.org/officeDocument/2006/relationships/footer" Target="footer1.xml"/><Relationship Id="rId18" Type="http://schemas.openxmlformats.org/officeDocument/2006/relationships/image" Target="media/image13.jpe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footer" Target="footer2.xml"/><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hyperlink" Target="https://www.sustainablefoodplaces.org/" TargetMode="External"/><Relationship Id="rId28" Type="http://schemas.openxmlformats.org/officeDocument/2006/relationships/image" Target="media/image21.pn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png"/><Relationship Id="rId32" Type="http://schemas.openxmlformats.org/officeDocument/2006/relationships/hyperlink" Target="https://fluxrotherham.org.uk/projects/skate-and-art-festival/" TargetMode="External"/><Relationship Id="rId33" Type="http://schemas.openxmlformats.org/officeDocument/2006/relationships/image" Target="media/image25.jpeg"/><Relationship Id="rId34" Type="http://schemas.openxmlformats.org/officeDocument/2006/relationships/image" Target="media/image26.png"/><Relationship Id="rId35" Type="http://schemas.openxmlformats.org/officeDocument/2006/relationships/image" Target="media/image27.jpe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jpeg"/><Relationship Id="rId3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2025-09-30T15:17:35Z</dcterms:created>
  <dcterms:modified xsi:type="dcterms:W3CDTF">2025-09-30T15:17:35Z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2025-07-21T00:00:00Z</vt:filetime>
  </property>
  <property fmtid="{D5CDD505-2E9C-101B-9397-08002B2CF9AE}" pid="3" name="Creator">
    <vt:lpwstr>Adobe InDesign 20.4 (Macintosh)</vt:lpwstr>
  </property>
  <property fmtid="{D5CDD505-2E9C-101B-9397-08002B2CF9AE}" pid="4" name="LastSaved">
    <vt:filetime>2025-09-30T00:00:00Z</vt:filetime>
  </property>
  <property fmtid="{D5CDD505-2E9C-101B-9397-08002B2CF9AE}" pid="5" name="Producer">
    <vt:lpwstr>Adobe PDF Library 17.0</vt:lpwstr>
  </property>
</Properties>
</file>